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677" w:rsidRPr="006F39E5" w:rsidRDefault="00612677">
      <w:pPr>
        <w:spacing w:line="276" w:lineRule="auto"/>
        <w:jc w:val="center"/>
        <w:rPr>
          <w:rFonts w:ascii="微软雅黑" w:eastAsia="微软雅黑" w:hAnsi="微软雅黑"/>
          <w:b/>
          <w:sz w:val="47"/>
          <w:szCs w:val="47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2" o:spid="_x0000_s1026" type="#_x0000_t75" style="position:absolute;left:0;text-align:left;margin-left:32.25pt;margin-top:-22.7pt;width:78.55pt;height:63.75pt;z-index:251658240;visibility:visible">
            <v:imagedata r:id="rId7" o:title=""/>
          </v:shape>
        </w:pict>
      </w:r>
      <w:r w:rsidRPr="006F39E5">
        <w:rPr>
          <w:rFonts w:ascii="微软雅黑" w:eastAsia="微软雅黑" w:hAnsi="微软雅黑" w:hint="eastAsia"/>
          <w:b/>
          <w:sz w:val="47"/>
          <w:szCs w:val="47"/>
        </w:rPr>
        <w:t>工</w:t>
      </w:r>
      <w:r w:rsidRPr="006F39E5">
        <w:rPr>
          <w:rFonts w:ascii="微软雅黑" w:eastAsia="微软雅黑" w:hAnsi="微软雅黑"/>
          <w:b/>
          <w:sz w:val="47"/>
          <w:szCs w:val="47"/>
        </w:rPr>
        <w:t xml:space="preserve"> </w:t>
      </w:r>
      <w:r w:rsidRPr="006F39E5">
        <w:rPr>
          <w:rFonts w:ascii="微软雅黑" w:eastAsia="微软雅黑" w:hAnsi="微软雅黑" w:hint="eastAsia"/>
          <w:b/>
          <w:sz w:val="47"/>
          <w:szCs w:val="47"/>
        </w:rPr>
        <w:t>作</w:t>
      </w:r>
      <w:r w:rsidRPr="006F39E5">
        <w:rPr>
          <w:rFonts w:ascii="微软雅黑" w:eastAsia="微软雅黑" w:hAnsi="微软雅黑"/>
          <w:b/>
          <w:sz w:val="47"/>
          <w:szCs w:val="47"/>
        </w:rPr>
        <w:t xml:space="preserve"> </w:t>
      </w:r>
      <w:r w:rsidRPr="006F39E5">
        <w:rPr>
          <w:rFonts w:ascii="微软雅黑" w:eastAsia="微软雅黑" w:hAnsi="微软雅黑" w:hint="eastAsia"/>
          <w:b/>
          <w:sz w:val="47"/>
          <w:szCs w:val="47"/>
        </w:rPr>
        <w:t>联</w:t>
      </w:r>
      <w:r w:rsidRPr="006F39E5">
        <w:rPr>
          <w:rFonts w:ascii="微软雅黑" w:eastAsia="微软雅黑" w:hAnsi="微软雅黑"/>
          <w:b/>
          <w:sz w:val="47"/>
          <w:szCs w:val="47"/>
        </w:rPr>
        <w:t xml:space="preserve"> </w:t>
      </w:r>
      <w:r w:rsidRPr="006F39E5">
        <w:rPr>
          <w:rFonts w:ascii="微软雅黑" w:eastAsia="微软雅黑" w:hAnsi="微软雅黑" w:hint="eastAsia"/>
          <w:b/>
          <w:sz w:val="47"/>
          <w:szCs w:val="47"/>
        </w:rPr>
        <w:t>系</w:t>
      </w:r>
      <w:r w:rsidRPr="006F39E5">
        <w:rPr>
          <w:rFonts w:ascii="微软雅黑" w:eastAsia="微软雅黑" w:hAnsi="微软雅黑"/>
          <w:b/>
          <w:sz w:val="47"/>
          <w:szCs w:val="47"/>
        </w:rPr>
        <w:t xml:space="preserve"> </w:t>
      </w:r>
      <w:r w:rsidRPr="006F39E5">
        <w:rPr>
          <w:rFonts w:ascii="微软雅黑" w:eastAsia="微软雅黑" w:hAnsi="微软雅黑" w:hint="eastAsia"/>
          <w:b/>
          <w:sz w:val="47"/>
          <w:szCs w:val="47"/>
        </w:rPr>
        <w:t>函</w:t>
      </w:r>
    </w:p>
    <w:p w:rsidR="00612677" w:rsidRPr="00C616D0" w:rsidRDefault="00612677">
      <w:pPr>
        <w:spacing w:line="276" w:lineRule="auto"/>
        <w:ind w:right="-6"/>
        <w:rPr>
          <w:rFonts w:ascii="微软雅黑" w:eastAsia="微软雅黑" w:hAnsi="微软雅黑"/>
          <w:sz w:val="18"/>
          <w:szCs w:val="18"/>
        </w:rPr>
      </w:pPr>
      <w:r>
        <w:rPr>
          <w:sz w:val="19"/>
          <w:szCs w:val="19"/>
        </w:rPr>
        <w:t xml:space="preserve">                                                                                </w:t>
      </w:r>
      <w:r w:rsidRPr="00C616D0">
        <w:rPr>
          <w:rFonts w:ascii="微软雅黑" w:eastAsia="微软雅黑" w:hAnsi="微软雅黑"/>
          <w:sz w:val="18"/>
          <w:szCs w:val="18"/>
        </w:rPr>
        <w:t xml:space="preserve"> </w:t>
      </w:r>
      <w:r w:rsidRPr="00C616D0">
        <w:rPr>
          <w:rFonts w:ascii="微软雅黑" w:eastAsia="微软雅黑" w:hAnsi="微软雅黑" w:hint="eastAsia"/>
          <w:sz w:val="18"/>
          <w:szCs w:val="18"/>
        </w:rPr>
        <w:t>编号：</w:t>
      </w:r>
      <w:r w:rsidRPr="00C616D0">
        <w:rPr>
          <w:rFonts w:ascii="微软雅黑" w:eastAsia="微软雅黑" w:hAnsi="微软雅黑"/>
          <w:sz w:val="18"/>
          <w:szCs w:val="18"/>
        </w:rPr>
        <w:t>ZH2019-2-0</w:t>
      </w:r>
    </w:p>
    <w:tbl>
      <w:tblPr>
        <w:tblW w:w="9747" w:type="dxa"/>
        <w:tblBorders>
          <w:top w:val="wave" w:sz="6" w:space="0" w:color="auto"/>
          <w:left w:val="wave" w:sz="6" w:space="0" w:color="auto"/>
          <w:bottom w:val="wave" w:sz="6" w:space="0" w:color="auto"/>
          <w:right w:val="wave" w:sz="6" w:space="0" w:color="auto"/>
          <w:insideH w:val="wave" w:sz="6" w:space="0" w:color="auto"/>
          <w:insideV w:val="wave" w:sz="6" w:space="0" w:color="auto"/>
        </w:tblBorders>
        <w:tblLayout w:type="fixed"/>
        <w:tblLook w:val="00A0"/>
      </w:tblPr>
      <w:tblGrid>
        <w:gridCol w:w="9747"/>
      </w:tblGrid>
      <w:tr w:rsidR="00612677" w:rsidTr="00C616D0">
        <w:trPr>
          <w:trHeight w:val="481"/>
        </w:trPr>
        <w:tc>
          <w:tcPr>
            <w:tcW w:w="9747" w:type="dxa"/>
          </w:tcPr>
          <w:p w:rsidR="00612677" w:rsidRDefault="00612677" w:rsidP="00FB22D4">
            <w:pPr>
              <w:spacing w:line="276" w:lineRule="auto"/>
              <w:rPr>
                <w:sz w:val="22"/>
                <w:szCs w:val="22"/>
              </w:rPr>
            </w:pPr>
            <w:r>
              <w:rPr>
                <w:rFonts w:ascii="黑体" w:eastAsia="黑体"/>
                <w:b/>
                <w:sz w:val="24"/>
              </w:rPr>
              <w:t xml:space="preserve">   </w:t>
            </w:r>
            <w:r>
              <w:rPr>
                <w:rFonts w:ascii="黑体" w:eastAsia="黑体" w:hint="eastAsia"/>
                <w:b/>
                <w:sz w:val="24"/>
              </w:rPr>
              <w:t>■</w:t>
            </w:r>
            <w:r w:rsidRPr="00C616D0">
              <w:rPr>
                <w:rFonts w:ascii="微软雅黑" w:eastAsia="微软雅黑" w:hAnsi="微软雅黑" w:hint="eastAsia"/>
                <w:sz w:val="20"/>
                <w:szCs w:val="20"/>
              </w:rPr>
              <w:t>申请</w:t>
            </w:r>
            <w:r>
              <w:rPr>
                <w:sz w:val="22"/>
                <w:szCs w:val="22"/>
              </w:rPr>
              <w:t xml:space="preserve">          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C616D0">
              <w:rPr>
                <w:rFonts w:ascii="微软雅黑" w:eastAsia="微软雅黑" w:hAnsi="微软雅黑" w:hint="eastAsia"/>
                <w:sz w:val="20"/>
                <w:szCs w:val="20"/>
              </w:rPr>
              <w:t>通知</w:t>
            </w:r>
            <w:r>
              <w:rPr>
                <w:sz w:val="22"/>
                <w:szCs w:val="22"/>
              </w:rPr>
              <w:t xml:space="preserve">             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C616D0">
              <w:rPr>
                <w:rFonts w:ascii="微软雅黑" w:eastAsia="微软雅黑" w:hAnsi="微软雅黑" w:hint="eastAsia"/>
                <w:sz w:val="20"/>
                <w:szCs w:val="20"/>
              </w:rPr>
              <w:t>通报</w:t>
            </w:r>
            <w:r>
              <w:rPr>
                <w:sz w:val="22"/>
                <w:szCs w:val="22"/>
              </w:rPr>
              <w:t xml:space="preserve">           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C616D0">
              <w:rPr>
                <w:rFonts w:ascii="微软雅黑" w:eastAsia="微软雅黑" w:hAnsi="微软雅黑" w:hint="eastAsia"/>
                <w:sz w:val="20"/>
                <w:szCs w:val="20"/>
              </w:rPr>
              <w:t>报告</w:t>
            </w:r>
            <w:r>
              <w:rPr>
                <w:sz w:val="22"/>
                <w:szCs w:val="22"/>
              </w:rPr>
              <w:t xml:space="preserve">          </w:t>
            </w:r>
            <w:r>
              <w:rPr>
                <w:rFonts w:hint="eastAsia"/>
                <w:sz w:val="22"/>
                <w:szCs w:val="22"/>
              </w:rPr>
              <w:t>□</w:t>
            </w:r>
            <w:r w:rsidRPr="00C616D0">
              <w:rPr>
                <w:rFonts w:ascii="微软雅黑" w:eastAsia="微软雅黑" w:hAnsi="微软雅黑" w:hint="eastAsia"/>
                <w:sz w:val="20"/>
                <w:szCs w:val="20"/>
              </w:rPr>
              <w:t>纪要</w:t>
            </w:r>
          </w:p>
        </w:tc>
      </w:tr>
    </w:tbl>
    <w:p w:rsidR="00612677" w:rsidRPr="006738FB" w:rsidRDefault="00612677">
      <w:pPr>
        <w:spacing w:line="276" w:lineRule="auto"/>
        <w:jc w:val="center"/>
        <w:rPr>
          <w:rFonts w:ascii="微软雅黑" w:eastAsia="微软雅黑" w:hAnsi="微软雅黑"/>
          <w:b/>
          <w:sz w:val="28"/>
          <w:szCs w:val="28"/>
        </w:rPr>
      </w:pPr>
      <w:r w:rsidRPr="006738FB">
        <w:rPr>
          <w:rFonts w:ascii="微软雅黑" w:eastAsia="微软雅黑" w:hAnsi="微软雅黑" w:hint="eastAsia"/>
          <w:b/>
          <w:sz w:val="28"/>
          <w:szCs w:val="28"/>
        </w:rPr>
        <w:t>主题：关于</w:t>
      </w:r>
      <w:r w:rsidRPr="006738FB">
        <w:rPr>
          <w:rFonts w:ascii="微软雅黑" w:eastAsia="微软雅黑" w:hAnsi="微软雅黑"/>
          <w:b/>
          <w:sz w:val="28"/>
          <w:szCs w:val="28"/>
        </w:rPr>
        <w:t>U201</w:t>
      </w:r>
      <w:r w:rsidRPr="006738FB">
        <w:rPr>
          <w:rFonts w:ascii="微软雅黑" w:eastAsia="微软雅黑" w:hAnsi="微软雅黑" w:hint="eastAsia"/>
          <w:b/>
          <w:sz w:val="28"/>
          <w:szCs w:val="28"/>
        </w:rPr>
        <w:t>座椅停供的说明</w:t>
      </w: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899"/>
      </w:tblGrid>
      <w:tr w:rsidR="00612677" w:rsidTr="000206F8">
        <w:trPr>
          <w:trHeight w:val="11494"/>
        </w:trPr>
        <w:tc>
          <w:tcPr>
            <w:tcW w:w="9899" w:type="dxa"/>
          </w:tcPr>
          <w:p w:rsidR="00612677" w:rsidRPr="005A590F" w:rsidRDefault="00612677" w:rsidP="00C34220">
            <w:pPr>
              <w:spacing w:line="360" w:lineRule="auto"/>
              <w:rPr>
                <w:rFonts w:ascii="微软雅黑" w:eastAsia="微软雅黑" w:hAnsi="微软雅黑"/>
                <w:b/>
                <w:sz w:val="10"/>
                <w:szCs w:val="10"/>
              </w:rPr>
            </w:pPr>
          </w:p>
          <w:p w:rsidR="00612677" w:rsidRPr="005A590F" w:rsidRDefault="00612677" w:rsidP="00C34220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5A590F">
              <w:rPr>
                <w:rFonts w:ascii="微软雅黑" w:eastAsia="微软雅黑" w:hAnsi="微软雅黑" w:hint="eastAsia"/>
                <w:b/>
                <w:sz w:val="24"/>
              </w:rPr>
              <w:t>北汽福田汽车股份有限公司</w:t>
            </w:r>
            <w:r w:rsidRPr="005A590F">
              <w:rPr>
                <w:rFonts w:ascii="微软雅黑" w:eastAsia="微软雅黑" w:hAnsi="微软雅黑" w:hint="eastAsia"/>
                <w:sz w:val="24"/>
              </w:rPr>
              <w:t>：</w:t>
            </w:r>
          </w:p>
          <w:p w:rsidR="00612677" w:rsidRPr="007C11EC" w:rsidRDefault="00612677" w:rsidP="00C34220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6F39E5">
              <w:rPr>
                <w:rFonts w:ascii="微软雅黑" w:eastAsia="微软雅黑" w:hAnsi="微软雅黑"/>
                <w:szCs w:val="21"/>
              </w:rPr>
              <w:t xml:space="preserve">    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首先感谢贵司一直以来的支持与帮助！</w:t>
            </w:r>
          </w:p>
          <w:p w:rsidR="00612677" w:rsidRPr="007C11EC" w:rsidRDefault="00612677" w:rsidP="00C34220">
            <w:pPr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7C11EC">
              <w:rPr>
                <w:rFonts w:ascii="微软雅黑" w:eastAsia="微软雅黑" w:hAnsi="微软雅黑" w:hint="eastAsia"/>
                <w:sz w:val="24"/>
              </w:rPr>
              <w:t>因贵司在未与我司商务协商的前提下，强行对</w:t>
            </w:r>
            <w:r w:rsidRPr="007C11EC">
              <w:rPr>
                <w:rFonts w:ascii="微软雅黑" w:eastAsia="微软雅黑" w:hAnsi="微软雅黑"/>
                <w:sz w:val="24"/>
              </w:rPr>
              <w:t>U201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座椅降价</w:t>
            </w:r>
            <w:r w:rsidRPr="007C11EC">
              <w:rPr>
                <w:rFonts w:ascii="微软雅黑" w:eastAsia="微软雅黑" w:hAnsi="微软雅黑"/>
                <w:sz w:val="24"/>
              </w:rPr>
              <w:t>5%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，对此我司特进行以下说明：</w:t>
            </w:r>
          </w:p>
          <w:p w:rsidR="00612677" w:rsidRPr="007C11EC" w:rsidRDefault="00612677" w:rsidP="00C34220">
            <w:pPr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7C11EC">
              <w:rPr>
                <w:rFonts w:ascii="微软雅黑" w:eastAsia="微软雅黑" w:hAnsi="微软雅黑" w:hint="eastAsia"/>
                <w:sz w:val="24"/>
              </w:rPr>
              <w:t>我司与贵司</w:t>
            </w:r>
            <w:r w:rsidRPr="007C11EC">
              <w:rPr>
                <w:rFonts w:ascii="微软雅黑" w:eastAsia="微软雅黑" w:hAnsi="微软雅黑"/>
                <w:sz w:val="24"/>
              </w:rPr>
              <w:t>2016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年签订</w:t>
            </w:r>
            <w:r w:rsidRPr="007C11EC">
              <w:rPr>
                <w:rFonts w:ascii="微软雅黑" w:eastAsia="微软雅黑" w:hAnsi="微软雅黑"/>
                <w:sz w:val="24"/>
              </w:rPr>
              <w:t>U201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座椅供货合同，由我司向贵司北京多功能工厂进行交付。</w:t>
            </w:r>
            <w:r w:rsidRPr="007C11EC">
              <w:rPr>
                <w:rFonts w:ascii="微软雅黑" w:eastAsia="微软雅黑" w:hAnsi="微软雅黑"/>
                <w:sz w:val="24"/>
              </w:rPr>
              <w:t>2017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年</w:t>
            </w:r>
            <w:r w:rsidRPr="007C11EC">
              <w:rPr>
                <w:rFonts w:ascii="微软雅黑" w:eastAsia="微软雅黑" w:hAnsi="微软雅黑"/>
                <w:sz w:val="24"/>
              </w:rPr>
              <w:t>3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月因贵司产业调整，</w:t>
            </w:r>
            <w:r w:rsidRPr="007C11EC">
              <w:rPr>
                <w:rFonts w:ascii="微软雅黑" w:eastAsia="微软雅黑" w:hAnsi="微软雅黑"/>
                <w:sz w:val="24"/>
              </w:rPr>
              <w:t>U201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车型生产基地由北京转移至佛山基地，现生产至今。</w:t>
            </w:r>
          </w:p>
          <w:p w:rsidR="00612677" w:rsidRPr="007C11EC" w:rsidRDefault="00612677" w:rsidP="00C34220">
            <w:pPr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7C11EC">
              <w:rPr>
                <w:rFonts w:ascii="微软雅黑" w:eastAsia="微软雅黑" w:hAnsi="微软雅黑" w:hint="eastAsia"/>
                <w:sz w:val="24"/>
              </w:rPr>
              <w:t>现状说明：由于交付基地变更，我司生产完成后由北京运输至佛山，导致我司运输、仓储成本增加。</w:t>
            </w:r>
            <w:r w:rsidRPr="007C11EC">
              <w:rPr>
                <w:rFonts w:ascii="微软雅黑" w:eastAsia="微软雅黑" w:hAnsi="微软雅黑"/>
                <w:sz w:val="24"/>
              </w:rPr>
              <w:t>2018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年</w:t>
            </w:r>
            <w:r w:rsidRPr="007C11EC">
              <w:rPr>
                <w:rFonts w:ascii="微软雅黑" w:eastAsia="微软雅黑" w:hAnsi="微软雅黑"/>
                <w:sz w:val="24"/>
              </w:rPr>
              <w:t>U201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仅交付</w:t>
            </w:r>
            <w:r w:rsidRPr="007C11EC">
              <w:rPr>
                <w:rFonts w:ascii="微软雅黑" w:eastAsia="微软雅黑" w:hAnsi="微软雅黑"/>
                <w:sz w:val="24"/>
              </w:rPr>
              <w:t>1320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件座椅，整车台份</w:t>
            </w:r>
            <w:r w:rsidRPr="007C11EC">
              <w:rPr>
                <w:rFonts w:ascii="微软雅黑" w:eastAsia="微软雅黑" w:hAnsi="微软雅黑"/>
                <w:sz w:val="24"/>
              </w:rPr>
              <w:t>500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台左右。物流费用为</w:t>
            </w:r>
            <w:r w:rsidRPr="007C11EC">
              <w:rPr>
                <w:rFonts w:ascii="微软雅黑" w:eastAsia="微软雅黑" w:hAnsi="微软雅黑"/>
                <w:sz w:val="24"/>
              </w:rPr>
              <w:t>79200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元（</w:t>
            </w:r>
            <w:r w:rsidRPr="007C11EC">
              <w:rPr>
                <w:rFonts w:ascii="微软雅黑" w:eastAsia="微软雅黑" w:hAnsi="微软雅黑"/>
                <w:sz w:val="24"/>
              </w:rPr>
              <w:t>9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米</w:t>
            </w:r>
            <w:r w:rsidRPr="007C11EC">
              <w:rPr>
                <w:rFonts w:ascii="微软雅黑" w:eastAsia="微软雅黑" w:hAnsi="微软雅黑"/>
                <w:sz w:val="24"/>
              </w:rPr>
              <w:t>6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货车</w:t>
            </w:r>
            <w:r w:rsidRPr="007C11EC">
              <w:rPr>
                <w:rFonts w:ascii="微软雅黑" w:eastAsia="微软雅黑" w:hAnsi="微软雅黑"/>
                <w:sz w:val="24"/>
              </w:rPr>
              <w:t>/150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件</w:t>
            </w:r>
            <w:r w:rsidRPr="007C11EC">
              <w:rPr>
                <w:rFonts w:ascii="微软雅黑" w:eastAsia="微软雅黑" w:hAnsi="微软雅黑"/>
                <w:sz w:val="24"/>
              </w:rPr>
              <w:t>/8000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元），外库租赁服务费用为</w:t>
            </w:r>
            <w:r w:rsidRPr="007C11EC">
              <w:rPr>
                <w:rFonts w:ascii="微软雅黑" w:eastAsia="微软雅黑" w:hAnsi="微软雅黑"/>
                <w:sz w:val="24"/>
              </w:rPr>
              <w:t>92000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元（库房租金、转运费），现场服务</w:t>
            </w:r>
            <w:r w:rsidRPr="007C11EC">
              <w:rPr>
                <w:rFonts w:ascii="微软雅黑" w:eastAsia="微软雅黑" w:hAnsi="微软雅黑"/>
                <w:sz w:val="24"/>
              </w:rPr>
              <w:t>2000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元</w:t>
            </w:r>
            <w:r w:rsidRPr="007C11EC">
              <w:rPr>
                <w:rFonts w:ascii="微软雅黑" w:eastAsia="微软雅黑" w:hAnsi="微软雅黑"/>
                <w:sz w:val="24"/>
              </w:rPr>
              <w:t>/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月</w:t>
            </w:r>
            <w:r w:rsidRPr="007C11EC">
              <w:rPr>
                <w:rFonts w:ascii="微软雅黑" w:eastAsia="微软雅黑" w:hAnsi="微软雅黑"/>
                <w:sz w:val="24"/>
              </w:rPr>
              <w:t xml:space="preserve">, 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合计每个座椅</w:t>
            </w:r>
            <w:r w:rsidRPr="007C11EC">
              <w:rPr>
                <w:rFonts w:ascii="微软雅黑" w:eastAsia="微软雅黑" w:hAnsi="微软雅黑" w:hint="eastAsia"/>
                <w:b/>
                <w:sz w:val="24"/>
              </w:rPr>
              <w:t>增加</w:t>
            </w:r>
            <w:r w:rsidRPr="007C11EC">
              <w:rPr>
                <w:rFonts w:ascii="微软雅黑" w:eastAsia="微软雅黑" w:hAnsi="微软雅黑"/>
                <w:b/>
                <w:sz w:val="24"/>
              </w:rPr>
              <w:t>147</w:t>
            </w:r>
            <w:r w:rsidRPr="007C11EC">
              <w:rPr>
                <w:rFonts w:ascii="微软雅黑" w:eastAsia="微软雅黑" w:hAnsi="微软雅黑" w:hint="eastAsia"/>
                <w:b/>
                <w:sz w:val="24"/>
              </w:rPr>
              <w:t>元</w:t>
            </w:r>
            <w:r w:rsidRPr="00C34220">
              <w:rPr>
                <w:rFonts w:ascii="微软雅黑" w:eastAsia="微软雅黑" w:hAnsi="微软雅黑" w:hint="eastAsia"/>
                <w:sz w:val="24"/>
              </w:rPr>
              <w:t>，</w:t>
            </w:r>
            <w:r>
              <w:rPr>
                <w:rFonts w:ascii="微软雅黑" w:eastAsia="微软雅黑" w:hAnsi="微软雅黑" w:hint="eastAsia"/>
                <w:sz w:val="24"/>
              </w:rPr>
              <w:t>且不包括我司支付贵司的流量费用。</w:t>
            </w:r>
            <w:r>
              <w:rPr>
                <w:rFonts w:ascii="微软雅黑" w:eastAsia="微软雅黑" w:hAnsi="微软雅黑" w:hint="eastAsia"/>
                <w:b/>
                <w:sz w:val="24"/>
              </w:rPr>
              <w:t>因</w:t>
            </w:r>
            <w:r>
              <w:rPr>
                <w:rFonts w:ascii="微软雅黑" w:eastAsia="微软雅黑" w:hAnsi="微软雅黑"/>
                <w:b/>
                <w:sz w:val="24"/>
              </w:rPr>
              <w:t>U201</w:t>
            </w:r>
            <w:r>
              <w:rPr>
                <w:rFonts w:ascii="微软雅黑" w:eastAsia="微软雅黑" w:hAnsi="微软雅黑" w:hint="eastAsia"/>
                <w:sz w:val="24"/>
              </w:rPr>
              <w:t>座椅需重新提交</w:t>
            </w:r>
            <w:r>
              <w:rPr>
                <w:rFonts w:ascii="微软雅黑" w:eastAsia="微软雅黑" w:hAnsi="微软雅黑"/>
                <w:sz w:val="24"/>
              </w:rPr>
              <w:t>CCC</w:t>
            </w:r>
            <w:r>
              <w:rPr>
                <w:rFonts w:ascii="微软雅黑" w:eastAsia="微软雅黑" w:hAnsi="微软雅黑" w:hint="eastAsia"/>
                <w:sz w:val="24"/>
              </w:rPr>
              <w:t>认证及</w:t>
            </w:r>
            <w:r>
              <w:rPr>
                <w:rFonts w:ascii="微软雅黑" w:eastAsia="微软雅黑" w:hAnsi="微软雅黑"/>
                <w:sz w:val="24"/>
              </w:rPr>
              <w:t>VOC</w:t>
            </w:r>
            <w:r>
              <w:rPr>
                <w:rFonts w:ascii="微软雅黑" w:eastAsia="微软雅黑" w:hAnsi="微软雅黑" w:hint="eastAsia"/>
                <w:sz w:val="24"/>
              </w:rPr>
              <w:t>气味实验报告</w:t>
            </w:r>
            <w:r>
              <w:rPr>
                <w:rFonts w:ascii="微软雅黑" w:eastAsia="微软雅黑" w:hAnsi="微软雅黑"/>
                <w:sz w:val="24"/>
              </w:rPr>
              <w:t>,</w:t>
            </w:r>
            <w:r>
              <w:rPr>
                <w:rFonts w:ascii="微软雅黑" w:eastAsia="微软雅黑" w:hAnsi="微软雅黑" w:hint="eastAsia"/>
                <w:sz w:val="24"/>
              </w:rPr>
              <w:t>各项费用合计在</w:t>
            </w:r>
            <w:r>
              <w:rPr>
                <w:rFonts w:ascii="微软雅黑" w:eastAsia="微软雅黑" w:hAnsi="微软雅黑"/>
                <w:sz w:val="24"/>
              </w:rPr>
              <w:t>10</w:t>
            </w:r>
            <w:r>
              <w:rPr>
                <w:rFonts w:ascii="微软雅黑" w:eastAsia="微软雅黑" w:hAnsi="微软雅黑" w:hint="eastAsia"/>
                <w:sz w:val="24"/>
              </w:rPr>
              <w:t>万元左右。因此产品产量极小且处于亏损状态，特需要贵司提前支付上述认证费用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。</w:t>
            </w:r>
          </w:p>
          <w:p w:rsidR="00612677" w:rsidRDefault="00612677" w:rsidP="00C34220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/>
                <w:sz w:val="24"/>
              </w:rPr>
              <w:t xml:space="preserve">    </w:t>
            </w:r>
            <w:r>
              <w:rPr>
                <w:rFonts w:ascii="微软雅黑" w:eastAsia="微软雅黑" w:hAnsi="微软雅黑" w:hint="eastAsia"/>
                <w:sz w:val="24"/>
              </w:rPr>
              <w:t>如上所述，针对</w:t>
            </w:r>
            <w:r>
              <w:rPr>
                <w:rFonts w:ascii="微软雅黑" w:eastAsia="微软雅黑" w:hAnsi="微软雅黑"/>
                <w:sz w:val="24"/>
              </w:rPr>
              <w:t>U201</w:t>
            </w:r>
            <w:r>
              <w:rPr>
                <w:rFonts w:ascii="微软雅黑" w:eastAsia="微软雅黑" w:hAnsi="微软雅黑" w:hint="eastAsia"/>
                <w:sz w:val="24"/>
              </w:rPr>
              <w:t>产品我司已无法支撑该产品的供货（我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司在</w:t>
            </w:r>
            <w:r w:rsidRPr="007C11EC">
              <w:rPr>
                <w:rFonts w:ascii="微软雅黑" w:eastAsia="微软雅黑" w:hAnsi="微软雅黑"/>
                <w:sz w:val="24"/>
              </w:rPr>
              <w:t>2017</w:t>
            </w:r>
            <w:r>
              <w:rPr>
                <w:rFonts w:ascii="微软雅黑" w:eastAsia="微软雅黑" w:hAnsi="微软雅黑" w:hint="eastAsia"/>
                <w:sz w:val="24"/>
              </w:rPr>
              <w:t>年、</w:t>
            </w:r>
            <w:r w:rsidRPr="007C11EC">
              <w:rPr>
                <w:rFonts w:ascii="微软雅黑" w:eastAsia="微软雅黑" w:hAnsi="微软雅黑"/>
                <w:sz w:val="24"/>
              </w:rPr>
              <w:t>2018</w:t>
            </w:r>
            <w:r>
              <w:rPr>
                <w:rFonts w:ascii="微软雅黑" w:eastAsia="微软雅黑" w:hAnsi="微软雅黑" w:hint="eastAsia"/>
                <w:sz w:val="24"/>
              </w:rPr>
              <w:t>年均向贵司提出过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增加费用</w:t>
            </w:r>
            <w:r>
              <w:rPr>
                <w:rFonts w:ascii="微软雅黑" w:eastAsia="微软雅黑" w:hAnsi="微软雅黑" w:hint="eastAsia"/>
                <w:sz w:val="24"/>
              </w:rPr>
              <w:t>的申请，但贵司一直未给予答复）。鉴于上述情况，我司再次向贵司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申请给予我司每个座椅增加</w:t>
            </w:r>
            <w:r w:rsidRPr="007C11EC">
              <w:rPr>
                <w:rFonts w:ascii="微软雅黑" w:eastAsia="微软雅黑" w:hAnsi="微软雅黑"/>
                <w:sz w:val="24"/>
              </w:rPr>
              <w:t>100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元，且为了降低运费，我公司已决定从北京转产至株洲生产，请贵公司配合上公告。</w:t>
            </w:r>
          </w:p>
          <w:p w:rsidR="00612677" w:rsidRDefault="00612677" w:rsidP="00C34220">
            <w:pPr>
              <w:spacing w:line="360" w:lineRule="auto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>
              <w:rPr>
                <w:rFonts w:ascii="微软雅黑" w:eastAsia="微软雅黑" w:hAnsi="微软雅黑" w:hint="eastAsia"/>
                <w:sz w:val="24"/>
              </w:rPr>
              <w:t>望请贵司批复为盼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！</w:t>
            </w:r>
            <w:r w:rsidRPr="007C11EC">
              <w:rPr>
                <w:rFonts w:ascii="微软雅黑" w:eastAsia="微软雅黑" w:hAnsi="微软雅黑"/>
                <w:sz w:val="24"/>
              </w:rPr>
              <w:t xml:space="preserve">  </w:t>
            </w:r>
          </w:p>
          <w:p w:rsidR="00612677" w:rsidRPr="007C11EC" w:rsidRDefault="00612677" w:rsidP="00C34220">
            <w:pPr>
              <w:spacing w:line="360" w:lineRule="auto"/>
              <w:rPr>
                <w:rFonts w:ascii="微软雅黑" w:eastAsia="微软雅黑" w:hAnsi="微软雅黑"/>
                <w:sz w:val="24"/>
              </w:rPr>
            </w:pPr>
            <w:r w:rsidRPr="007C11EC">
              <w:rPr>
                <w:rFonts w:ascii="微软雅黑" w:eastAsia="微软雅黑" w:hAnsi="微软雅黑"/>
                <w:sz w:val="24"/>
              </w:rPr>
              <w:t xml:space="preserve">             </w:t>
            </w:r>
          </w:p>
          <w:p w:rsidR="00612677" w:rsidRPr="007C11EC" w:rsidRDefault="00612677" w:rsidP="00C451E4">
            <w:pPr>
              <w:spacing w:line="480" w:lineRule="auto"/>
              <w:rPr>
                <w:rFonts w:ascii="微软雅黑" w:eastAsia="微软雅黑" w:hAnsi="微软雅黑"/>
                <w:sz w:val="24"/>
              </w:rPr>
            </w:pPr>
            <w:r w:rsidRPr="007C11EC">
              <w:rPr>
                <w:rFonts w:ascii="微软雅黑" w:eastAsia="微软雅黑" w:hAnsi="微软雅黑"/>
                <w:sz w:val="24"/>
              </w:rPr>
              <w:t xml:space="preserve">             </w:t>
            </w:r>
            <w:r>
              <w:rPr>
                <w:rFonts w:ascii="微软雅黑" w:eastAsia="微软雅黑" w:hAnsi="微软雅黑"/>
                <w:sz w:val="24"/>
              </w:rPr>
              <w:t xml:space="preserve">                                </w:t>
            </w:r>
            <w:r w:rsidRPr="007C11EC">
              <w:rPr>
                <w:rFonts w:ascii="微软雅黑" w:eastAsia="微软雅黑" w:hAnsi="微软雅黑" w:hint="eastAsia"/>
                <w:sz w:val="24"/>
              </w:rPr>
              <w:t>北京光华荣昌汽车部件有限公司</w:t>
            </w:r>
          </w:p>
          <w:p w:rsidR="00612677" w:rsidRPr="006F39E5" w:rsidRDefault="00612677" w:rsidP="00F8779B">
            <w:pPr>
              <w:spacing w:line="480" w:lineRule="auto"/>
              <w:rPr>
                <w:rFonts w:ascii="微软雅黑" w:eastAsia="微软雅黑" w:hAnsi="微软雅黑"/>
                <w:szCs w:val="21"/>
              </w:rPr>
            </w:pPr>
            <w:r w:rsidRPr="007C11EC">
              <w:rPr>
                <w:rFonts w:ascii="微软雅黑" w:eastAsia="微软雅黑" w:hAnsi="微软雅黑"/>
                <w:sz w:val="24"/>
              </w:rPr>
              <w:t xml:space="preserve">                          </w:t>
            </w:r>
            <w:r>
              <w:rPr>
                <w:rFonts w:ascii="微软雅黑" w:eastAsia="微软雅黑" w:hAnsi="微软雅黑"/>
                <w:sz w:val="24"/>
              </w:rPr>
              <w:t xml:space="preserve">                         </w:t>
            </w: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2"/>
                <w:attr w:name="Year" w:val="2019"/>
              </w:smartTagPr>
              <w:r w:rsidRPr="007C11EC">
                <w:rPr>
                  <w:rFonts w:ascii="微软雅黑" w:eastAsia="微软雅黑" w:hAnsi="微软雅黑"/>
                  <w:sz w:val="24"/>
                </w:rPr>
                <w:t>2019</w:t>
              </w:r>
              <w:r w:rsidRPr="007C11EC">
                <w:rPr>
                  <w:rFonts w:ascii="微软雅黑" w:eastAsia="微软雅黑" w:hAnsi="微软雅黑" w:hint="eastAsia"/>
                  <w:sz w:val="24"/>
                </w:rPr>
                <w:t>年</w:t>
              </w:r>
              <w:r w:rsidRPr="007C11EC">
                <w:rPr>
                  <w:rFonts w:ascii="微软雅黑" w:eastAsia="微软雅黑" w:hAnsi="微软雅黑"/>
                  <w:sz w:val="24"/>
                </w:rPr>
                <w:t>2</w:t>
              </w:r>
              <w:r w:rsidRPr="007C11EC">
                <w:rPr>
                  <w:rFonts w:ascii="微软雅黑" w:eastAsia="微软雅黑" w:hAnsi="微软雅黑" w:hint="eastAsia"/>
                  <w:sz w:val="24"/>
                </w:rPr>
                <w:t>月</w:t>
              </w:r>
              <w:r w:rsidRPr="007C11EC">
                <w:rPr>
                  <w:rFonts w:ascii="微软雅黑" w:eastAsia="微软雅黑" w:hAnsi="微软雅黑"/>
                  <w:sz w:val="24"/>
                </w:rPr>
                <w:t>14</w:t>
              </w:r>
              <w:r w:rsidRPr="007C11EC">
                <w:rPr>
                  <w:rFonts w:ascii="微软雅黑" w:eastAsia="微软雅黑" w:hAnsi="微软雅黑" w:hint="eastAsia"/>
                  <w:sz w:val="24"/>
                </w:rPr>
                <w:t>日</w:t>
              </w:r>
            </w:smartTag>
          </w:p>
        </w:tc>
      </w:tr>
    </w:tbl>
    <w:p w:rsidR="00612677" w:rsidRDefault="00612677">
      <w:pPr>
        <w:tabs>
          <w:tab w:val="left" w:pos="1815"/>
        </w:tabs>
        <w:rPr>
          <w:sz w:val="24"/>
        </w:rPr>
      </w:pPr>
    </w:p>
    <w:sectPr w:rsidR="00612677" w:rsidSect="006A75F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0" w:footer="0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2677" w:rsidRDefault="00612677" w:rsidP="006A75F4">
      <w:r>
        <w:separator/>
      </w:r>
    </w:p>
  </w:endnote>
  <w:endnote w:type="continuationSeparator" w:id="0">
    <w:p w:rsidR="00612677" w:rsidRDefault="00612677" w:rsidP="006A75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微软雅黑">
    <w:altName w:val="宋体"/>
    <w:panose1 w:val="00000000000000000000"/>
    <w:charset w:val="86"/>
    <w:family w:val="swiss"/>
    <w:notTrueType/>
    <w:pitch w:val="variable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77" w:rsidRDefault="0061267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77" w:rsidRDefault="0061267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77" w:rsidRDefault="0061267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2677" w:rsidRDefault="00612677" w:rsidP="006A75F4">
      <w:r>
        <w:separator/>
      </w:r>
    </w:p>
  </w:footnote>
  <w:footnote w:type="continuationSeparator" w:id="0">
    <w:p w:rsidR="00612677" w:rsidRDefault="00612677" w:rsidP="006A75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77" w:rsidRDefault="0061267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77" w:rsidRDefault="00612677" w:rsidP="00C3422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2677" w:rsidRDefault="0061267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3C2BCB"/>
    <w:multiLevelType w:val="hybridMultilevel"/>
    <w:tmpl w:val="59F6C2BA"/>
    <w:lvl w:ilvl="0" w:tplc="E98411FC">
      <w:start w:val="1"/>
      <w:numFmt w:val="decimal"/>
      <w:lvlText w:val="%1、"/>
      <w:lvlJc w:val="left"/>
      <w:pPr>
        <w:ind w:left="1260" w:hanging="79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30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72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4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6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8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40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82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45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0"/>
  <w:drawingGridVerticalSpacing w:val="156"/>
  <w:displayHorizontalDrawingGridEvery w:val="0"/>
  <w:displayVerticalDrawingGridEvery w:val="2"/>
  <w:doNotShadeFormData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A27"/>
    <w:rsid w:val="00005024"/>
    <w:rsid w:val="000117D2"/>
    <w:rsid w:val="000206F8"/>
    <w:rsid w:val="0002684E"/>
    <w:rsid w:val="000335F4"/>
    <w:rsid w:val="00041A89"/>
    <w:rsid w:val="0004643E"/>
    <w:rsid w:val="000521FB"/>
    <w:rsid w:val="00054A5B"/>
    <w:rsid w:val="00075169"/>
    <w:rsid w:val="0008303F"/>
    <w:rsid w:val="00094B21"/>
    <w:rsid w:val="00094E92"/>
    <w:rsid w:val="00096124"/>
    <w:rsid w:val="000A2880"/>
    <w:rsid w:val="000B08EA"/>
    <w:rsid w:val="000B0AD1"/>
    <w:rsid w:val="000B4A3D"/>
    <w:rsid w:val="000C28CB"/>
    <w:rsid w:val="000D3AD2"/>
    <w:rsid w:val="000E4844"/>
    <w:rsid w:val="000F3DD8"/>
    <w:rsid w:val="00131962"/>
    <w:rsid w:val="00143EE8"/>
    <w:rsid w:val="001612BA"/>
    <w:rsid w:val="00172A27"/>
    <w:rsid w:val="001938F8"/>
    <w:rsid w:val="00196507"/>
    <w:rsid w:val="00197C96"/>
    <w:rsid w:val="001D0C42"/>
    <w:rsid w:val="001D1419"/>
    <w:rsid w:val="001D72D4"/>
    <w:rsid w:val="001E3B82"/>
    <w:rsid w:val="002041F4"/>
    <w:rsid w:val="00212AB0"/>
    <w:rsid w:val="00240F82"/>
    <w:rsid w:val="002429E4"/>
    <w:rsid w:val="00242F3C"/>
    <w:rsid w:val="0024665C"/>
    <w:rsid w:val="002614AD"/>
    <w:rsid w:val="00263FDF"/>
    <w:rsid w:val="00265A14"/>
    <w:rsid w:val="00273668"/>
    <w:rsid w:val="00277D5F"/>
    <w:rsid w:val="0028371C"/>
    <w:rsid w:val="00285EEA"/>
    <w:rsid w:val="00290A67"/>
    <w:rsid w:val="00293280"/>
    <w:rsid w:val="00294585"/>
    <w:rsid w:val="002A6850"/>
    <w:rsid w:val="002B0E2A"/>
    <w:rsid w:val="002B6667"/>
    <w:rsid w:val="002C118D"/>
    <w:rsid w:val="002D7EAD"/>
    <w:rsid w:val="002F3AC3"/>
    <w:rsid w:val="002F4E79"/>
    <w:rsid w:val="0031589E"/>
    <w:rsid w:val="00316B2D"/>
    <w:rsid w:val="00317AD3"/>
    <w:rsid w:val="00354D97"/>
    <w:rsid w:val="00375FE5"/>
    <w:rsid w:val="00391796"/>
    <w:rsid w:val="003A5277"/>
    <w:rsid w:val="003C19FB"/>
    <w:rsid w:val="003C3BF5"/>
    <w:rsid w:val="003D5DC8"/>
    <w:rsid w:val="003E0928"/>
    <w:rsid w:val="003E674E"/>
    <w:rsid w:val="003F2B1F"/>
    <w:rsid w:val="003F69F1"/>
    <w:rsid w:val="00406B98"/>
    <w:rsid w:val="00414F53"/>
    <w:rsid w:val="004155DA"/>
    <w:rsid w:val="004167B9"/>
    <w:rsid w:val="00426353"/>
    <w:rsid w:val="00440781"/>
    <w:rsid w:val="004444B5"/>
    <w:rsid w:val="004520DA"/>
    <w:rsid w:val="00455071"/>
    <w:rsid w:val="0045671D"/>
    <w:rsid w:val="00461283"/>
    <w:rsid w:val="00465F1B"/>
    <w:rsid w:val="00471FCB"/>
    <w:rsid w:val="00475F7C"/>
    <w:rsid w:val="00481CDA"/>
    <w:rsid w:val="00492B01"/>
    <w:rsid w:val="00493DA8"/>
    <w:rsid w:val="004A0998"/>
    <w:rsid w:val="004A13D2"/>
    <w:rsid w:val="004B0C09"/>
    <w:rsid w:val="004B165D"/>
    <w:rsid w:val="004D1263"/>
    <w:rsid w:val="004D2451"/>
    <w:rsid w:val="004D69B1"/>
    <w:rsid w:val="004E3233"/>
    <w:rsid w:val="004E7CC8"/>
    <w:rsid w:val="004F73F1"/>
    <w:rsid w:val="004F745F"/>
    <w:rsid w:val="00501620"/>
    <w:rsid w:val="005135CD"/>
    <w:rsid w:val="00521545"/>
    <w:rsid w:val="00521CA8"/>
    <w:rsid w:val="005245D4"/>
    <w:rsid w:val="005360F5"/>
    <w:rsid w:val="00537F22"/>
    <w:rsid w:val="005520A8"/>
    <w:rsid w:val="00555C35"/>
    <w:rsid w:val="005648C4"/>
    <w:rsid w:val="00564C45"/>
    <w:rsid w:val="005662BB"/>
    <w:rsid w:val="00570ABF"/>
    <w:rsid w:val="00571A1F"/>
    <w:rsid w:val="00574AF8"/>
    <w:rsid w:val="00581704"/>
    <w:rsid w:val="00583593"/>
    <w:rsid w:val="005A590F"/>
    <w:rsid w:val="005B3C78"/>
    <w:rsid w:val="005B551A"/>
    <w:rsid w:val="005B6026"/>
    <w:rsid w:val="005B72F5"/>
    <w:rsid w:val="005E6CD8"/>
    <w:rsid w:val="006068C7"/>
    <w:rsid w:val="0061263C"/>
    <w:rsid w:val="00612677"/>
    <w:rsid w:val="00637497"/>
    <w:rsid w:val="006378B8"/>
    <w:rsid w:val="00642A95"/>
    <w:rsid w:val="006441C9"/>
    <w:rsid w:val="00671FDD"/>
    <w:rsid w:val="006738FB"/>
    <w:rsid w:val="0069064F"/>
    <w:rsid w:val="00691063"/>
    <w:rsid w:val="006A48D0"/>
    <w:rsid w:val="006A75F4"/>
    <w:rsid w:val="006C0BE9"/>
    <w:rsid w:val="006C4513"/>
    <w:rsid w:val="006C4AB9"/>
    <w:rsid w:val="006F39E5"/>
    <w:rsid w:val="006F6B05"/>
    <w:rsid w:val="00707805"/>
    <w:rsid w:val="00751957"/>
    <w:rsid w:val="007648B6"/>
    <w:rsid w:val="00767E29"/>
    <w:rsid w:val="007871CF"/>
    <w:rsid w:val="007946F3"/>
    <w:rsid w:val="00794CDD"/>
    <w:rsid w:val="007A146C"/>
    <w:rsid w:val="007A3FD5"/>
    <w:rsid w:val="007B11D5"/>
    <w:rsid w:val="007C03E1"/>
    <w:rsid w:val="007C11EC"/>
    <w:rsid w:val="007C163C"/>
    <w:rsid w:val="007C2E89"/>
    <w:rsid w:val="007C52E5"/>
    <w:rsid w:val="007C7154"/>
    <w:rsid w:val="007D087A"/>
    <w:rsid w:val="007D5BFD"/>
    <w:rsid w:val="007D7DC5"/>
    <w:rsid w:val="007F13F8"/>
    <w:rsid w:val="007F1F9C"/>
    <w:rsid w:val="00813596"/>
    <w:rsid w:val="008151A1"/>
    <w:rsid w:val="0082016D"/>
    <w:rsid w:val="00827807"/>
    <w:rsid w:val="00831F0E"/>
    <w:rsid w:val="00832CCB"/>
    <w:rsid w:val="0083725D"/>
    <w:rsid w:val="00837527"/>
    <w:rsid w:val="00843BC8"/>
    <w:rsid w:val="0084419E"/>
    <w:rsid w:val="00852C4B"/>
    <w:rsid w:val="008719F8"/>
    <w:rsid w:val="0087503E"/>
    <w:rsid w:val="00876918"/>
    <w:rsid w:val="00884793"/>
    <w:rsid w:val="0088654E"/>
    <w:rsid w:val="00886F23"/>
    <w:rsid w:val="008906C9"/>
    <w:rsid w:val="0089377D"/>
    <w:rsid w:val="0089718A"/>
    <w:rsid w:val="008B4C04"/>
    <w:rsid w:val="008B59E7"/>
    <w:rsid w:val="008D06D6"/>
    <w:rsid w:val="008D0E2A"/>
    <w:rsid w:val="008D7C39"/>
    <w:rsid w:val="008E2FA1"/>
    <w:rsid w:val="009006C5"/>
    <w:rsid w:val="0090227B"/>
    <w:rsid w:val="00913E4E"/>
    <w:rsid w:val="009155C1"/>
    <w:rsid w:val="0092188D"/>
    <w:rsid w:val="00932F1D"/>
    <w:rsid w:val="0093476B"/>
    <w:rsid w:val="00943B1B"/>
    <w:rsid w:val="0095739E"/>
    <w:rsid w:val="00966419"/>
    <w:rsid w:val="0097089F"/>
    <w:rsid w:val="009751FD"/>
    <w:rsid w:val="00994A35"/>
    <w:rsid w:val="00997B5D"/>
    <w:rsid w:val="009A45BB"/>
    <w:rsid w:val="009A763F"/>
    <w:rsid w:val="009C5B27"/>
    <w:rsid w:val="009D191C"/>
    <w:rsid w:val="009F4A27"/>
    <w:rsid w:val="00A037E2"/>
    <w:rsid w:val="00A059DB"/>
    <w:rsid w:val="00A070D2"/>
    <w:rsid w:val="00A105A9"/>
    <w:rsid w:val="00A12DD0"/>
    <w:rsid w:val="00A14BDE"/>
    <w:rsid w:val="00A34364"/>
    <w:rsid w:val="00A55DF2"/>
    <w:rsid w:val="00A5684A"/>
    <w:rsid w:val="00A61549"/>
    <w:rsid w:val="00A73B41"/>
    <w:rsid w:val="00A94750"/>
    <w:rsid w:val="00AA410F"/>
    <w:rsid w:val="00AC0A26"/>
    <w:rsid w:val="00AC1F47"/>
    <w:rsid w:val="00AC434C"/>
    <w:rsid w:val="00AD06E7"/>
    <w:rsid w:val="00AF73F8"/>
    <w:rsid w:val="00B12D60"/>
    <w:rsid w:val="00B13089"/>
    <w:rsid w:val="00B32888"/>
    <w:rsid w:val="00B41512"/>
    <w:rsid w:val="00B45B71"/>
    <w:rsid w:val="00B463DA"/>
    <w:rsid w:val="00B51DF5"/>
    <w:rsid w:val="00B52874"/>
    <w:rsid w:val="00B6606B"/>
    <w:rsid w:val="00B669D1"/>
    <w:rsid w:val="00B71989"/>
    <w:rsid w:val="00B9091D"/>
    <w:rsid w:val="00B9401F"/>
    <w:rsid w:val="00BD4A95"/>
    <w:rsid w:val="00BD64A2"/>
    <w:rsid w:val="00BE0839"/>
    <w:rsid w:val="00BE49FF"/>
    <w:rsid w:val="00BE51D6"/>
    <w:rsid w:val="00BF30DC"/>
    <w:rsid w:val="00C07DFB"/>
    <w:rsid w:val="00C14D16"/>
    <w:rsid w:val="00C21927"/>
    <w:rsid w:val="00C30AF5"/>
    <w:rsid w:val="00C33154"/>
    <w:rsid w:val="00C3352D"/>
    <w:rsid w:val="00C33C7D"/>
    <w:rsid w:val="00C34220"/>
    <w:rsid w:val="00C428A8"/>
    <w:rsid w:val="00C4323C"/>
    <w:rsid w:val="00C44526"/>
    <w:rsid w:val="00C44ECE"/>
    <w:rsid w:val="00C451E4"/>
    <w:rsid w:val="00C46B23"/>
    <w:rsid w:val="00C4720B"/>
    <w:rsid w:val="00C538AE"/>
    <w:rsid w:val="00C57B69"/>
    <w:rsid w:val="00C616D0"/>
    <w:rsid w:val="00C64BA4"/>
    <w:rsid w:val="00C72208"/>
    <w:rsid w:val="00C828FC"/>
    <w:rsid w:val="00C8750C"/>
    <w:rsid w:val="00C9473E"/>
    <w:rsid w:val="00CA121E"/>
    <w:rsid w:val="00CA7CFE"/>
    <w:rsid w:val="00CB4A9E"/>
    <w:rsid w:val="00CC3926"/>
    <w:rsid w:val="00CC4A39"/>
    <w:rsid w:val="00CC6A71"/>
    <w:rsid w:val="00CE1EB6"/>
    <w:rsid w:val="00D05C94"/>
    <w:rsid w:val="00D16042"/>
    <w:rsid w:val="00D25ACD"/>
    <w:rsid w:val="00D457E0"/>
    <w:rsid w:val="00D461F7"/>
    <w:rsid w:val="00D5319C"/>
    <w:rsid w:val="00D550F6"/>
    <w:rsid w:val="00D81099"/>
    <w:rsid w:val="00D825C4"/>
    <w:rsid w:val="00D83C21"/>
    <w:rsid w:val="00D90A29"/>
    <w:rsid w:val="00D94050"/>
    <w:rsid w:val="00DB130E"/>
    <w:rsid w:val="00DD13F8"/>
    <w:rsid w:val="00DD48FC"/>
    <w:rsid w:val="00DF33D6"/>
    <w:rsid w:val="00DF500A"/>
    <w:rsid w:val="00DF6753"/>
    <w:rsid w:val="00E131C9"/>
    <w:rsid w:val="00E17E83"/>
    <w:rsid w:val="00E22918"/>
    <w:rsid w:val="00E30810"/>
    <w:rsid w:val="00E41430"/>
    <w:rsid w:val="00E426AC"/>
    <w:rsid w:val="00E434BE"/>
    <w:rsid w:val="00E61988"/>
    <w:rsid w:val="00E63443"/>
    <w:rsid w:val="00E8082F"/>
    <w:rsid w:val="00EC1D2C"/>
    <w:rsid w:val="00EC2969"/>
    <w:rsid w:val="00EE2D23"/>
    <w:rsid w:val="00F226CF"/>
    <w:rsid w:val="00F34932"/>
    <w:rsid w:val="00F40B4A"/>
    <w:rsid w:val="00F40B51"/>
    <w:rsid w:val="00F523E3"/>
    <w:rsid w:val="00F52A0E"/>
    <w:rsid w:val="00F52F1A"/>
    <w:rsid w:val="00F605BD"/>
    <w:rsid w:val="00F64B85"/>
    <w:rsid w:val="00F65264"/>
    <w:rsid w:val="00F65421"/>
    <w:rsid w:val="00F74B05"/>
    <w:rsid w:val="00F82E88"/>
    <w:rsid w:val="00F84988"/>
    <w:rsid w:val="00F8779B"/>
    <w:rsid w:val="00F92E46"/>
    <w:rsid w:val="00F93BD2"/>
    <w:rsid w:val="00F95379"/>
    <w:rsid w:val="00FB22D4"/>
    <w:rsid w:val="00FB2822"/>
    <w:rsid w:val="00FC36DC"/>
    <w:rsid w:val="02B66382"/>
    <w:rsid w:val="07771E96"/>
    <w:rsid w:val="0DB13287"/>
    <w:rsid w:val="174A0545"/>
    <w:rsid w:val="23CD3F20"/>
    <w:rsid w:val="381F62A0"/>
    <w:rsid w:val="462A5B58"/>
    <w:rsid w:val="47596A1D"/>
    <w:rsid w:val="4A2C156B"/>
    <w:rsid w:val="5C2C0C8D"/>
    <w:rsid w:val="5E1614EB"/>
    <w:rsid w:val="661E26CD"/>
    <w:rsid w:val="66DC6450"/>
    <w:rsid w:val="69C772A0"/>
    <w:rsid w:val="6FE748D7"/>
    <w:rsid w:val="7A4506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5F4"/>
    <w:pPr>
      <w:widowControl w:val="0"/>
      <w:jc w:val="both"/>
    </w:pPr>
    <w:rPr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rsid w:val="006A75F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75F4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6A75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A75F4"/>
    <w:rPr>
      <w:rFonts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6A75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A75F4"/>
    <w:rPr>
      <w:rFonts w:cs="Times New Roman"/>
      <w:sz w:val="18"/>
      <w:szCs w:val="18"/>
    </w:rPr>
  </w:style>
  <w:style w:type="table" w:styleId="TableGrid">
    <w:name w:val="Table Grid"/>
    <w:basedOn w:val="TableNormal"/>
    <w:uiPriority w:val="99"/>
    <w:rsid w:val="006A75F4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422</TotalTime>
  <Pages>1</Pages>
  <Words>133</Words>
  <Characters>759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侯永旭</dc:title>
  <dc:subject/>
  <dc:creator>侯永旭</dc:creator>
  <cp:keywords/>
  <dc:description/>
  <cp:lastModifiedBy>微软用户</cp:lastModifiedBy>
  <cp:revision>8</cp:revision>
  <cp:lastPrinted>2019-02-18T01:02:00Z</cp:lastPrinted>
  <dcterms:created xsi:type="dcterms:W3CDTF">2019-02-14T01:26:00Z</dcterms:created>
  <dcterms:modified xsi:type="dcterms:W3CDTF">2019-02-18T07:21:00Z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