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C2" w:rsidRDefault="00885FC2" w:rsidP="00D63D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东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车间及东二车间</w:t>
      </w:r>
      <w:r w:rsidR="00D63D33" w:rsidRPr="00D63D33">
        <w:rPr>
          <w:rFonts w:hint="eastAsia"/>
          <w:sz w:val="32"/>
          <w:szCs w:val="32"/>
        </w:rPr>
        <w:t>房顶</w:t>
      </w:r>
      <w:r>
        <w:rPr>
          <w:rFonts w:hint="eastAsia"/>
          <w:sz w:val="32"/>
          <w:szCs w:val="32"/>
        </w:rPr>
        <w:t>水沟防水施工</w:t>
      </w:r>
    </w:p>
    <w:p w:rsidR="00D63D33" w:rsidRPr="00D63D33" w:rsidRDefault="00D63D33" w:rsidP="00D63D33">
      <w:pPr>
        <w:jc w:val="center"/>
        <w:rPr>
          <w:sz w:val="32"/>
          <w:szCs w:val="32"/>
        </w:rPr>
      </w:pPr>
      <w:r w:rsidRPr="00D63D33">
        <w:rPr>
          <w:rFonts w:hint="eastAsia"/>
          <w:sz w:val="32"/>
          <w:szCs w:val="32"/>
        </w:rPr>
        <w:t>材料合同</w:t>
      </w:r>
    </w:p>
    <w:p w:rsidR="00D63D33" w:rsidRPr="00D63D33" w:rsidRDefault="00D63D33" w:rsidP="00D63D33">
      <w:pPr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甲方：北京光华荣昌汽车部件有限公司（以下简称甲方）</w:t>
      </w:r>
    </w:p>
    <w:p w:rsidR="00D63D33" w:rsidRPr="00D63D33" w:rsidRDefault="00D63D33" w:rsidP="00D63D33">
      <w:pPr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乙方：北京泰安建材商店（以下简称乙方）</w:t>
      </w:r>
    </w:p>
    <w:p w:rsidR="00D63D33" w:rsidRDefault="00D63D33" w:rsidP="00D63D3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甲乙双方经友好协商，就甲方</w:t>
      </w:r>
      <w:r w:rsidR="00A40D2E">
        <w:rPr>
          <w:rFonts w:ascii="仿宋_GB2312" w:eastAsia="仿宋_GB2312" w:hint="eastAsia"/>
          <w:sz w:val="30"/>
          <w:szCs w:val="30"/>
        </w:rPr>
        <w:t>东</w:t>
      </w:r>
      <w:proofErr w:type="gramStart"/>
      <w:r w:rsidR="00A40D2E">
        <w:rPr>
          <w:rFonts w:ascii="仿宋_GB2312" w:eastAsia="仿宋_GB2312" w:hint="eastAsia"/>
          <w:sz w:val="30"/>
          <w:szCs w:val="30"/>
        </w:rPr>
        <w:t>一</w:t>
      </w:r>
      <w:proofErr w:type="gramEnd"/>
      <w:r w:rsidR="00A40D2E">
        <w:rPr>
          <w:rFonts w:ascii="仿宋_GB2312" w:eastAsia="仿宋_GB2312" w:hint="eastAsia"/>
          <w:sz w:val="30"/>
          <w:szCs w:val="30"/>
        </w:rPr>
        <w:t>车间及东二车间房顶水沟防水</w:t>
      </w:r>
      <w:r w:rsidRPr="00D63D33">
        <w:rPr>
          <w:rFonts w:ascii="仿宋_GB2312" w:eastAsia="仿宋_GB2312" w:hint="eastAsia"/>
          <w:sz w:val="30"/>
          <w:szCs w:val="30"/>
        </w:rPr>
        <w:t>用材料事宜达成如下协议：</w:t>
      </w:r>
    </w:p>
    <w:p w:rsidR="00A5450B" w:rsidRPr="00D63D33" w:rsidRDefault="00A5450B" w:rsidP="00A545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1、预计施工面积明细</w:t>
      </w:r>
      <w:r w:rsidR="00145D57">
        <w:rPr>
          <w:rFonts w:ascii="仿宋_GB2312" w:eastAsia="仿宋_GB2312" w:hint="eastAsia"/>
          <w:sz w:val="30"/>
          <w:szCs w:val="30"/>
        </w:rPr>
        <w:t>（以实际面积为准）</w:t>
      </w:r>
      <w:r>
        <w:rPr>
          <w:rFonts w:ascii="仿宋_GB2312" w:eastAsia="仿宋_GB2312" w:hint="eastAsia"/>
          <w:sz w:val="30"/>
          <w:szCs w:val="30"/>
        </w:rPr>
        <w:t>：</w:t>
      </w:r>
    </w:p>
    <w:tbl>
      <w:tblPr>
        <w:tblStyle w:val="a4"/>
        <w:tblW w:w="9322" w:type="dxa"/>
        <w:tblLayout w:type="fixed"/>
        <w:tblLook w:val="04A0"/>
      </w:tblPr>
      <w:tblGrid>
        <w:gridCol w:w="1008"/>
        <w:gridCol w:w="2644"/>
        <w:gridCol w:w="984"/>
        <w:gridCol w:w="1142"/>
        <w:gridCol w:w="1418"/>
        <w:gridCol w:w="2126"/>
      </w:tblGrid>
      <w:tr w:rsidR="00A5450B" w:rsidTr="003C3862">
        <w:tc>
          <w:tcPr>
            <w:tcW w:w="1008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4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施工部位</w:t>
            </w:r>
          </w:p>
        </w:tc>
        <w:tc>
          <w:tcPr>
            <w:tcW w:w="98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沟长</w:t>
            </w:r>
          </w:p>
        </w:tc>
        <w:tc>
          <w:tcPr>
            <w:tcW w:w="1142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沟宽</w:t>
            </w:r>
          </w:p>
        </w:tc>
        <w:tc>
          <w:tcPr>
            <w:tcW w:w="1418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126" w:type="dxa"/>
          </w:tcPr>
          <w:p w:rsidR="00A5450B" w:rsidRDefault="00A5450B" w:rsidP="003C3862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面积</w:t>
            </w:r>
          </w:p>
        </w:tc>
      </w:tr>
      <w:tr w:rsidR="00A5450B" w:rsidTr="003C3862">
        <w:tc>
          <w:tcPr>
            <w:tcW w:w="1008" w:type="dxa"/>
          </w:tcPr>
          <w:p w:rsidR="00A5450B" w:rsidRPr="00261677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44" w:type="dxa"/>
          </w:tcPr>
          <w:p w:rsidR="00A5450B" w:rsidRPr="00281D3C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 w:rsidRPr="00281D3C">
              <w:rPr>
                <w:rFonts w:ascii="仿宋_GB2312" w:eastAsia="仿宋_GB2312" w:hint="eastAsia"/>
                <w:sz w:val="24"/>
                <w:szCs w:val="24"/>
              </w:rPr>
              <w:t>注塑车间（2号厂房）东西沟</w:t>
            </w:r>
            <w:r w:rsidRPr="002B2B42">
              <w:rPr>
                <w:rFonts w:ascii="仿宋_GB2312" w:eastAsia="仿宋_GB2312" w:hint="eastAsia"/>
                <w:b/>
                <w:sz w:val="24"/>
                <w:szCs w:val="24"/>
              </w:rPr>
              <w:t>2条</w:t>
            </w:r>
          </w:p>
        </w:tc>
        <w:tc>
          <w:tcPr>
            <w:tcW w:w="98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37.2</w:t>
            </w:r>
          </w:p>
        </w:tc>
        <w:tc>
          <w:tcPr>
            <w:tcW w:w="1142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1.04</w:t>
            </w:r>
          </w:p>
        </w:tc>
        <w:tc>
          <w:tcPr>
            <w:tcW w:w="1418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平方米</w:t>
            </w:r>
          </w:p>
        </w:tc>
        <w:tc>
          <w:tcPr>
            <w:tcW w:w="2126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77.38</w:t>
            </w:r>
          </w:p>
        </w:tc>
      </w:tr>
      <w:tr w:rsidR="00A5450B" w:rsidTr="003C3862">
        <w:tc>
          <w:tcPr>
            <w:tcW w:w="1008" w:type="dxa"/>
          </w:tcPr>
          <w:p w:rsidR="00A5450B" w:rsidRPr="00261677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A5450B" w:rsidRPr="00281D3C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 w:rsidRPr="00281D3C">
              <w:rPr>
                <w:rFonts w:ascii="仿宋_GB2312" w:eastAsia="仿宋_GB2312" w:hint="eastAsia"/>
                <w:sz w:val="24"/>
                <w:szCs w:val="24"/>
              </w:rPr>
              <w:t>注塑车间（2号厂房）南北沟</w:t>
            </w:r>
            <w:r w:rsidRPr="002B2B42">
              <w:rPr>
                <w:rFonts w:ascii="仿宋_GB2312" w:eastAsia="仿宋_GB2312" w:hint="eastAsia"/>
                <w:b/>
                <w:sz w:val="24"/>
                <w:szCs w:val="24"/>
              </w:rPr>
              <w:t>2条</w:t>
            </w:r>
          </w:p>
        </w:tc>
        <w:tc>
          <w:tcPr>
            <w:tcW w:w="98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1142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1.12</w:t>
            </w:r>
          </w:p>
        </w:tc>
        <w:tc>
          <w:tcPr>
            <w:tcW w:w="1418" w:type="dxa"/>
          </w:tcPr>
          <w:p w:rsidR="00A5450B" w:rsidRDefault="00A5450B" w:rsidP="003C3862">
            <w:r w:rsidRPr="00DC20DA">
              <w:rPr>
                <w:rFonts w:ascii="仿宋_GB2312" w:eastAsia="仿宋_GB2312" w:hint="eastAsia"/>
                <w:sz w:val="32"/>
                <w:szCs w:val="32"/>
              </w:rPr>
              <w:t>平方米</w:t>
            </w:r>
          </w:p>
        </w:tc>
        <w:tc>
          <w:tcPr>
            <w:tcW w:w="2126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190.4</w:t>
            </w:r>
          </w:p>
        </w:tc>
      </w:tr>
      <w:tr w:rsidR="00A5450B" w:rsidTr="003C3862">
        <w:tc>
          <w:tcPr>
            <w:tcW w:w="1008" w:type="dxa"/>
          </w:tcPr>
          <w:p w:rsidR="00A5450B" w:rsidRPr="00261677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A5450B" w:rsidRPr="00281D3C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 w:rsidRPr="00281D3C">
              <w:rPr>
                <w:rFonts w:ascii="仿宋_GB2312" w:eastAsia="仿宋_GB2312" w:hint="eastAsia"/>
                <w:sz w:val="24"/>
                <w:szCs w:val="24"/>
              </w:rPr>
              <w:t>东</w:t>
            </w:r>
            <w:proofErr w:type="gramStart"/>
            <w:r w:rsidRPr="00281D3C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281D3C">
              <w:rPr>
                <w:rFonts w:ascii="仿宋_GB2312" w:eastAsia="仿宋_GB2312" w:hint="eastAsia"/>
                <w:sz w:val="24"/>
                <w:szCs w:val="24"/>
              </w:rPr>
              <w:t>厂房（日天顺）</w:t>
            </w:r>
            <w:r w:rsidRPr="002B2B42">
              <w:rPr>
                <w:rFonts w:ascii="仿宋_GB2312" w:eastAsia="仿宋_GB2312" w:hint="eastAsia"/>
                <w:b/>
                <w:sz w:val="24"/>
                <w:szCs w:val="24"/>
              </w:rPr>
              <w:t>2条</w:t>
            </w:r>
          </w:p>
        </w:tc>
        <w:tc>
          <w:tcPr>
            <w:tcW w:w="98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  <w:tc>
          <w:tcPr>
            <w:tcW w:w="1142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</w:t>
            </w:r>
          </w:p>
        </w:tc>
        <w:tc>
          <w:tcPr>
            <w:tcW w:w="1418" w:type="dxa"/>
          </w:tcPr>
          <w:p w:rsidR="00A5450B" w:rsidRDefault="00A5450B" w:rsidP="003C3862">
            <w:r w:rsidRPr="00DC20DA">
              <w:rPr>
                <w:rFonts w:ascii="仿宋_GB2312" w:eastAsia="仿宋_GB2312" w:hint="eastAsia"/>
                <w:sz w:val="32"/>
                <w:szCs w:val="32"/>
              </w:rPr>
              <w:t>平方米</w:t>
            </w:r>
          </w:p>
        </w:tc>
        <w:tc>
          <w:tcPr>
            <w:tcW w:w="2126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316.8</w:t>
            </w:r>
          </w:p>
        </w:tc>
      </w:tr>
      <w:tr w:rsidR="00A5450B" w:rsidTr="003C3862">
        <w:tc>
          <w:tcPr>
            <w:tcW w:w="1008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644" w:type="dxa"/>
          </w:tcPr>
          <w:p w:rsidR="00A5450B" w:rsidRPr="00281D3C" w:rsidRDefault="00A5450B" w:rsidP="003C3862">
            <w:pPr>
              <w:rPr>
                <w:rFonts w:ascii="仿宋_GB2312" w:eastAsia="仿宋_GB2312"/>
                <w:sz w:val="24"/>
                <w:szCs w:val="24"/>
              </w:rPr>
            </w:pPr>
            <w:r w:rsidRPr="00281D3C">
              <w:rPr>
                <w:rFonts w:ascii="仿宋_GB2312" w:eastAsia="仿宋_GB2312" w:hint="eastAsia"/>
                <w:sz w:val="24"/>
                <w:szCs w:val="24"/>
              </w:rPr>
              <w:t>东</w:t>
            </w:r>
            <w:proofErr w:type="gramStart"/>
            <w:r w:rsidRPr="00281D3C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281D3C">
              <w:rPr>
                <w:rFonts w:ascii="仿宋_GB2312" w:eastAsia="仿宋_GB2312" w:hint="eastAsia"/>
                <w:sz w:val="24"/>
                <w:szCs w:val="24"/>
              </w:rPr>
              <w:t>厂房（日天顺）</w:t>
            </w:r>
            <w:r w:rsidRPr="002B2B42">
              <w:rPr>
                <w:rFonts w:ascii="仿宋_GB2312" w:eastAsia="仿宋_GB2312" w:hint="eastAsia"/>
                <w:b/>
                <w:sz w:val="24"/>
                <w:szCs w:val="24"/>
              </w:rPr>
              <w:t>5条</w:t>
            </w:r>
          </w:p>
        </w:tc>
        <w:tc>
          <w:tcPr>
            <w:tcW w:w="98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102</w:t>
            </w:r>
          </w:p>
        </w:tc>
        <w:tc>
          <w:tcPr>
            <w:tcW w:w="1142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1.44</w:t>
            </w:r>
          </w:p>
        </w:tc>
        <w:tc>
          <w:tcPr>
            <w:tcW w:w="1418" w:type="dxa"/>
          </w:tcPr>
          <w:p w:rsidR="00A5450B" w:rsidRDefault="00A5450B" w:rsidP="003C3862">
            <w:r w:rsidRPr="00DC20DA">
              <w:rPr>
                <w:rFonts w:ascii="仿宋_GB2312" w:eastAsia="仿宋_GB2312" w:hint="eastAsia"/>
                <w:sz w:val="32"/>
                <w:szCs w:val="32"/>
              </w:rPr>
              <w:t>平方米</w:t>
            </w:r>
          </w:p>
        </w:tc>
        <w:tc>
          <w:tcPr>
            <w:tcW w:w="2126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734.4</w:t>
            </w:r>
          </w:p>
        </w:tc>
      </w:tr>
      <w:tr w:rsidR="00A5450B" w:rsidTr="003C3862">
        <w:tc>
          <w:tcPr>
            <w:tcW w:w="1008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4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984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A5450B" w:rsidRDefault="00A5450B" w:rsidP="003C3862">
            <w:r w:rsidRPr="00DC20DA">
              <w:rPr>
                <w:rFonts w:ascii="仿宋_GB2312" w:eastAsia="仿宋_GB2312" w:hint="eastAsia"/>
                <w:sz w:val="32"/>
                <w:szCs w:val="32"/>
              </w:rPr>
              <w:t>平方米</w:t>
            </w:r>
          </w:p>
        </w:tc>
        <w:tc>
          <w:tcPr>
            <w:tcW w:w="2126" w:type="dxa"/>
          </w:tcPr>
          <w:p w:rsidR="00A5450B" w:rsidRDefault="00A5450B" w:rsidP="003C38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1318.98</w:t>
            </w:r>
          </w:p>
        </w:tc>
      </w:tr>
    </w:tbl>
    <w:p w:rsidR="00B210E0" w:rsidRDefault="00A5450B" w:rsidP="00A5450B">
      <w:pPr>
        <w:pStyle w:val="a3"/>
        <w:ind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145D57">
        <w:rPr>
          <w:rFonts w:ascii="仿宋_GB2312" w:eastAsia="仿宋_GB2312" w:hint="eastAsia"/>
          <w:sz w:val="30"/>
          <w:szCs w:val="30"/>
        </w:rPr>
        <w:t>、</w:t>
      </w:r>
      <w:r w:rsidR="00B210E0">
        <w:rPr>
          <w:rFonts w:ascii="仿宋_GB2312" w:eastAsia="仿宋_GB2312" w:hint="eastAsia"/>
          <w:sz w:val="30"/>
          <w:szCs w:val="30"/>
        </w:rPr>
        <w:t>材料要求：</w:t>
      </w:r>
      <w:r w:rsidR="00B210E0">
        <w:rPr>
          <w:rFonts w:ascii="仿宋_GB2312" w:eastAsia="仿宋_GB2312" w:hint="eastAsia"/>
          <w:sz w:val="32"/>
          <w:szCs w:val="32"/>
        </w:rPr>
        <w:t>北京东方雨虹防水技术股份有限公司出产的弹性体SBS改性沥青防水卷材，按样品验收；</w:t>
      </w:r>
    </w:p>
    <w:p w:rsidR="00A5450B" w:rsidRDefault="00B210E0" w:rsidP="00A5450B">
      <w:pPr>
        <w:pStyle w:val="a3"/>
        <w:ind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145D57">
        <w:rPr>
          <w:rFonts w:ascii="仿宋_GB2312" w:eastAsia="仿宋_GB2312" w:hint="eastAsia"/>
          <w:sz w:val="30"/>
          <w:szCs w:val="30"/>
        </w:rPr>
        <w:t>预计</w:t>
      </w:r>
      <w:r w:rsidR="00A5450B">
        <w:rPr>
          <w:rFonts w:ascii="仿宋_GB2312" w:eastAsia="仿宋_GB2312" w:hint="eastAsia"/>
          <w:sz w:val="30"/>
          <w:szCs w:val="30"/>
        </w:rPr>
        <w:t>金额</w:t>
      </w:r>
      <w:r w:rsidR="00145D57">
        <w:rPr>
          <w:rFonts w:ascii="仿宋_GB2312" w:eastAsia="仿宋_GB2312" w:hint="eastAsia"/>
          <w:sz w:val="30"/>
          <w:szCs w:val="30"/>
        </w:rPr>
        <w:t>：每平方米55.00元，预计</w:t>
      </w:r>
      <w:r w:rsidR="00145D57">
        <w:rPr>
          <w:rFonts w:ascii="仿宋_GB2312" w:eastAsia="仿宋_GB2312" w:hint="eastAsia"/>
          <w:sz w:val="32"/>
          <w:szCs w:val="32"/>
        </w:rPr>
        <w:t>72543.90元；</w:t>
      </w:r>
    </w:p>
    <w:p w:rsidR="00D63D33" w:rsidRPr="00D63D33" w:rsidRDefault="00012DC8" w:rsidP="00A5450B">
      <w:pPr>
        <w:pStyle w:val="a3"/>
        <w:ind w:left="450" w:hangingChars="150" w:hanging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A5450B">
        <w:rPr>
          <w:rFonts w:ascii="仿宋_GB2312" w:eastAsia="仿宋_GB2312" w:hint="eastAsia"/>
          <w:sz w:val="30"/>
          <w:szCs w:val="30"/>
        </w:rPr>
        <w:t>、</w:t>
      </w:r>
      <w:r w:rsidR="00D63D33" w:rsidRPr="00D63D33">
        <w:rPr>
          <w:rFonts w:ascii="仿宋_GB2312" w:eastAsia="仿宋_GB2312" w:hint="eastAsia"/>
          <w:sz w:val="30"/>
          <w:szCs w:val="30"/>
        </w:rPr>
        <w:t>质量要求：</w:t>
      </w:r>
      <w:r w:rsidR="007A6390">
        <w:rPr>
          <w:rFonts w:ascii="仿宋_GB2312" w:eastAsia="仿宋_GB2312" w:hint="eastAsia"/>
          <w:sz w:val="30"/>
          <w:szCs w:val="30"/>
        </w:rPr>
        <w:t>材料符合国家标准，</w:t>
      </w:r>
      <w:r w:rsidR="00D63D33" w:rsidRPr="00D63D33">
        <w:rPr>
          <w:rFonts w:ascii="仿宋_GB2312" w:eastAsia="仿宋_GB2312" w:hint="eastAsia"/>
          <w:sz w:val="30"/>
          <w:szCs w:val="30"/>
        </w:rPr>
        <w:t>涂膜工程不起皮、不空鼓、</w:t>
      </w:r>
      <w:proofErr w:type="gramStart"/>
      <w:r w:rsidR="00D63D33" w:rsidRPr="00D63D33">
        <w:rPr>
          <w:rFonts w:ascii="仿宋_GB2312" w:eastAsia="仿宋_GB2312" w:hint="eastAsia"/>
          <w:sz w:val="30"/>
          <w:szCs w:val="30"/>
        </w:rPr>
        <w:t>不</w:t>
      </w:r>
      <w:proofErr w:type="gramEnd"/>
      <w:r w:rsidR="00D63D33" w:rsidRPr="00D63D33">
        <w:rPr>
          <w:rFonts w:ascii="仿宋_GB2312" w:eastAsia="仿宋_GB2312" w:hint="eastAsia"/>
          <w:sz w:val="30"/>
          <w:szCs w:val="30"/>
        </w:rPr>
        <w:t>分层、</w:t>
      </w:r>
      <w:proofErr w:type="gramStart"/>
      <w:r w:rsidR="00D63D33" w:rsidRPr="00D63D33">
        <w:rPr>
          <w:rFonts w:ascii="仿宋_GB2312" w:eastAsia="仿宋_GB2312" w:hint="eastAsia"/>
          <w:sz w:val="30"/>
          <w:szCs w:val="30"/>
        </w:rPr>
        <w:t>不</w:t>
      </w:r>
      <w:proofErr w:type="gramEnd"/>
      <w:r w:rsidR="00D63D33" w:rsidRPr="00D63D33">
        <w:rPr>
          <w:rFonts w:ascii="仿宋_GB2312" w:eastAsia="仿宋_GB2312" w:hint="eastAsia"/>
          <w:sz w:val="30"/>
          <w:szCs w:val="30"/>
        </w:rPr>
        <w:t>露点、平整均匀，与基层有一定粘结力，</w:t>
      </w:r>
      <w:r w:rsidR="007A6390">
        <w:rPr>
          <w:rFonts w:ascii="仿宋_GB2312" w:eastAsia="仿宋_GB2312" w:hint="eastAsia"/>
          <w:sz w:val="30"/>
          <w:szCs w:val="30"/>
        </w:rPr>
        <w:t>最小单值</w:t>
      </w:r>
      <w:r w:rsidR="007A6390" w:rsidRPr="00D63D33">
        <w:rPr>
          <w:rFonts w:ascii="仿宋_GB2312" w:eastAsia="仿宋_GB2312" w:hint="eastAsia"/>
          <w:sz w:val="30"/>
          <w:szCs w:val="30"/>
        </w:rPr>
        <w:t>厚度</w:t>
      </w:r>
      <w:r w:rsidR="00D63D33" w:rsidRPr="00D63D33">
        <w:rPr>
          <w:rFonts w:ascii="仿宋_GB2312" w:eastAsia="仿宋_GB2312" w:hint="eastAsia"/>
          <w:sz w:val="30"/>
          <w:szCs w:val="30"/>
        </w:rPr>
        <w:t>达到</w:t>
      </w:r>
      <w:r w:rsidR="006C1377">
        <w:rPr>
          <w:rFonts w:ascii="仿宋_GB2312" w:eastAsia="仿宋_GB2312" w:hint="eastAsia"/>
          <w:sz w:val="30"/>
          <w:szCs w:val="30"/>
        </w:rPr>
        <w:t>≥</w:t>
      </w:r>
      <w:r w:rsidR="00D63D33" w:rsidRPr="00D63D33">
        <w:rPr>
          <w:rFonts w:ascii="仿宋_GB2312" w:eastAsia="仿宋_GB2312" w:hint="eastAsia"/>
          <w:sz w:val="30"/>
          <w:szCs w:val="30"/>
        </w:rPr>
        <w:t>3</w:t>
      </w:r>
      <w:r w:rsidR="007A6390">
        <w:rPr>
          <w:rFonts w:ascii="仿宋_GB2312" w:eastAsia="仿宋_GB2312" w:hint="eastAsia"/>
          <w:sz w:val="30"/>
          <w:szCs w:val="30"/>
        </w:rPr>
        <w:t>.7</w:t>
      </w:r>
      <w:r w:rsidR="00D63D33" w:rsidRPr="00D63D33">
        <w:rPr>
          <w:rFonts w:ascii="仿宋_GB2312" w:eastAsia="仿宋_GB2312" w:hint="eastAsia"/>
          <w:sz w:val="30"/>
          <w:szCs w:val="30"/>
        </w:rPr>
        <w:t>mm</w:t>
      </w:r>
      <w:r w:rsidR="007A6390">
        <w:rPr>
          <w:rFonts w:ascii="仿宋_GB2312" w:eastAsia="仿宋_GB2312" w:hint="eastAsia"/>
          <w:sz w:val="30"/>
          <w:szCs w:val="30"/>
        </w:rPr>
        <w:t>，平均值</w:t>
      </w:r>
      <w:r w:rsidR="006C1377">
        <w:rPr>
          <w:rFonts w:ascii="仿宋_GB2312" w:eastAsia="仿宋_GB2312" w:hint="eastAsia"/>
          <w:sz w:val="30"/>
          <w:szCs w:val="30"/>
        </w:rPr>
        <w:t>≥4.0</w:t>
      </w:r>
      <w:r w:rsidR="00D63D33" w:rsidRPr="00D63D33">
        <w:rPr>
          <w:rFonts w:ascii="仿宋_GB2312" w:eastAsia="仿宋_GB2312" w:hint="eastAsia"/>
          <w:sz w:val="30"/>
          <w:szCs w:val="30"/>
        </w:rPr>
        <w:t>mm；</w:t>
      </w:r>
    </w:p>
    <w:p w:rsidR="0092679C" w:rsidRDefault="00012DC8" w:rsidP="00A5450B">
      <w:pPr>
        <w:pStyle w:val="a3"/>
        <w:ind w:left="450" w:hangingChars="150" w:hanging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A5450B">
        <w:rPr>
          <w:rFonts w:ascii="仿宋_GB2312" w:eastAsia="仿宋_GB2312" w:hint="eastAsia"/>
          <w:sz w:val="30"/>
          <w:szCs w:val="30"/>
        </w:rPr>
        <w:t>、</w:t>
      </w:r>
      <w:r w:rsidR="00D63D33" w:rsidRPr="00D63D33">
        <w:rPr>
          <w:rFonts w:ascii="仿宋_GB2312" w:eastAsia="仿宋_GB2312" w:hint="eastAsia"/>
          <w:sz w:val="30"/>
          <w:szCs w:val="30"/>
        </w:rPr>
        <w:t>付款方式：</w:t>
      </w:r>
    </w:p>
    <w:p w:rsidR="0092679C" w:rsidRDefault="0092679C" w:rsidP="00A5450B">
      <w:pPr>
        <w:pStyle w:val="a3"/>
        <w:ind w:left="450" w:hangingChars="150" w:hanging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（1）合同签订预付款30%：21763.17元；</w:t>
      </w:r>
    </w:p>
    <w:p w:rsidR="00D63D33" w:rsidRPr="00D63D33" w:rsidRDefault="0092679C" w:rsidP="00A5450B">
      <w:pPr>
        <w:pStyle w:val="a3"/>
        <w:ind w:left="450" w:hangingChars="150" w:hanging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D63D33" w:rsidRPr="00D63D33">
        <w:rPr>
          <w:rFonts w:ascii="仿宋_GB2312" w:eastAsia="仿宋_GB2312" w:hint="eastAsia"/>
          <w:sz w:val="30"/>
          <w:szCs w:val="30"/>
        </w:rPr>
        <w:t>验收合格乙方出具全额发票付款至95%，</w:t>
      </w:r>
      <w:proofErr w:type="gramStart"/>
      <w:r w:rsidR="00D63D33" w:rsidRPr="00D63D33">
        <w:rPr>
          <w:rFonts w:ascii="仿宋_GB2312" w:eastAsia="仿宋_GB2312" w:hint="eastAsia"/>
          <w:sz w:val="30"/>
          <w:szCs w:val="30"/>
        </w:rPr>
        <w:t>留质保金</w:t>
      </w:r>
      <w:proofErr w:type="gramEnd"/>
      <w:r w:rsidR="00D63D33" w:rsidRPr="00D63D33">
        <w:rPr>
          <w:rFonts w:ascii="仿宋_GB2312" w:eastAsia="仿宋_GB2312" w:hint="eastAsia"/>
          <w:sz w:val="30"/>
          <w:szCs w:val="30"/>
        </w:rPr>
        <w:t>5%一年</w:t>
      </w:r>
      <w:r w:rsidR="00D63D33" w:rsidRPr="00D63D33">
        <w:rPr>
          <w:rFonts w:ascii="仿宋_GB2312" w:eastAsia="仿宋_GB2312" w:hint="eastAsia"/>
          <w:sz w:val="30"/>
          <w:szCs w:val="30"/>
        </w:rPr>
        <w:lastRenderedPageBreak/>
        <w:t>后无漏水后一次性付清，免费修理期为</w:t>
      </w:r>
      <w:r w:rsidR="00145D57">
        <w:rPr>
          <w:rFonts w:ascii="仿宋_GB2312" w:eastAsia="仿宋_GB2312" w:hint="eastAsia"/>
          <w:sz w:val="30"/>
          <w:szCs w:val="30"/>
        </w:rPr>
        <w:t>五</w:t>
      </w:r>
      <w:r w:rsidR="00D63D33" w:rsidRPr="00D63D33">
        <w:rPr>
          <w:rFonts w:ascii="仿宋_GB2312" w:eastAsia="仿宋_GB2312" w:hint="eastAsia"/>
          <w:sz w:val="30"/>
          <w:szCs w:val="30"/>
        </w:rPr>
        <w:t>年；</w:t>
      </w:r>
    </w:p>
    <w:p w:rsidR="00D63D33" w:rsidRPr="00012DC8" w:rsidRDefault="00D63D33" w:rsidP="00012DC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0"/>
          <w:szCs w:val="30"/>
        </w:rPr>
      </w:pPr>
      <w:r w:rsidRPr="00012DC8">
        <w:rPr>
          <w:rFonts w:ascii="仿宋_GB2312" w:eastAsia="仿宋_GB2312" w:hint="eastAsia"/>
          <w:sz w:val="30"/>
          <w:szCs w:val="30"/>
        </w:rPr>
        <w:t>乙方收款信息：</w:t>
      </w:r>
    </w:p>
    <w:p w:rsidR="00D63D33" w:rsidRPr="00D63D33" w:rsidRDefault="00D63D33" w:rsidP="00A5450B">
      <w:pPr>
        <w:pStyle w:val="a3"/>
        <w:ind w:firstLineChars="150" w:firstLine="450"/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开户行：北京农村商业银行长辛店支行营业部</w:t>
      </w:r>
    </w:p>
    <w:p w:rsidR="00D63D33" w:rsidRPr="00D63D33" w:rsidRDefault="00D63D33" w:rsidP="00A5450B">
      <w:pPr>
        <w:pStyle w:val="a3"/>
        <w:ind w:firstLineChars="150" w:firstLine="450"/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账号：0206100103000009107</w:t>
      </w:r>
    </w:p>
    <w:p w:rsidR="00D63D33" w:rsidRPr="00D63D33" w:rsidRDefault="00D63D33" w:rsidP="00012DC8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合同</w:t>
      </w:r>
      <w:proofErr w:type="gramStart"/>
      <w:r w:rsidRPr="00D63D33">
        <w:rPr>
          <w:rFonts w:ascii="仿宋_GB2312" w:eastAsia="仿宋_GB2312" w:hint="eastAsia"/>
          <w:sz w:val="30"/>
          <w:szCs w:val="30"/>
        </w:rPr>
        <w:t>签定</w:t>
      </w:r>
      <w:proofErr w:type="gramEnd"/>
      <w:r w:rsidRPr="00D63D33">
        <w:rPr>
          <w:rFonts w:ascii="仿宋_GB2312" w:eastAsia="仿宋_GB2312" w:hint="eastAsia"/>
          <w:sz w:val="30"/>
          <w:szCs w:val="30"/>
        </w:rPr>
        <w:t>地：甲方所在地，本合同一式二份，</w:t>
      </w:r>
      <w:r w:rsidR="00012DC8">
        <w:rPr>
          <w:rFonts w:ascii="仿宋_GB2312" w:eastAsia="仿宋_GB2312" w:hint="eastAsia"/>
          <w:sz w:val="30"/>
          <w:szCs w:val="30"/>
        </w:rPr>
        <w:t>盖章后生效，</w:t>
      </w:r>
      <w:r w:rsidRPr="00D63D33">
        <w:rPr>
          <w:rFonts w:ascii="仿宋_GB2312" w:eastAsia="仿宋_GB2312" w:hint="eastAsia"/>
          <w:sz w:val="30"/>
          <w:szCs w:val="30"/>
        </w:rPr>
        <w:t>甲乙双方各一份。</w:t>
      </w:r>
    </w:p>
    <w:p w:rsidR="0092679C" w:rsidRDefault="0092679C" w:rsidP="00D63D33">
      <w:pPr>
        <w:pStyle w:val="a3"/>
        <w:ind w:left="1930" w:firstLineChars="0" w:firstLine="0"/>
        <w:rPr>
          <w:rFonts w:ascii="仿宋_GB2312" w:eastAsia="仿宋_GB2312"/>
          <w:sz w:val="30"/>
          <w:szCs w:val="30"/>
        </w:rPr>
      </w:pPr>
    </w:p>
    <w:p w:rsidR="0092679C" w:rsidRDefault="0092679C" w:rsidP="00D63D33">
      <w:pPr>
        <w:pStyle w:val="a3"/>
        <w:ind w:left="1930" w:firstLineChars="0" w:firstLine="0"/>
        <w:rPr>
          <w:rFonts w:ascii="仿宋_GB2312" w:eastAsia="仿宋_GB2312"/>
          <w:sz w:val="30"/>
          <w:szCs w:val="30"/>
        </w:rPr>
      </w:pPr>
    </w:p>
    <w:p w:rsidR="00D63D33" w:rsidRPr="00D63D33" w:rsidRDefault="00D63D33" w:rsidP="00D63D33">
      <w:pPr>
        <w:pStyle w:val="a3"/>
        <w:ind w:left="1930" w:firstLineChars="0" w:firstLine="0"/>
        <w:rPr>
          <w:rFonts w:ascii="仿宋_GB2312" w:eastAsia="仿宋_GB2312"/>
          <w:sz w:val="30"/>
          <w:szCs w:val="30"/>
        </w:rPr>
      </w:pPr>
      <w:r w:rsidRPr="00D63D33">
        <w:rPr>
          <w:rFonts w:ascii="仿宋_GB2312" w:eastAsia="仿宋_GB2312" w:hint="eastAsia"/>
          <w:sz w:val="30"/>
          <w:szCs w:val="30"/>
        </w:rPr>
        <w:t>甲方盖章：             201</w:t>
      </w:r>
      <w:r w:rsidR="00A5450B">
        <w:rPr>
          <w:rFonts w:ascii="仿宋_GB2312" w:eastAsia="仿宋_GB2312" w:hint="eastAsia"/>
          <w:sz w:val="30"/>
          <w:szCs w:val="30"/>
        </w:rPr>
        <w:t>9</w:t>
      </w:r>
      <w:r w:rsidRPr="00D63D33">
        <w:rPr>
          <w:rFonts w:ascii="仿宋_GB2312" w:eastAsia="仿宋_GB2312" w:hint="eastAsia"/>
          <w:sz w:val="30"/>
          <w:szCs w:val="30"/>
        </w:rPr>
        <w:t>年</w:t>
      </w:r>
      <w:r w:rsidR="00A5450B">
        <w:rPr>
          <w:rFonts w:ascii="仿宋_GB2312" w:eastAsia="仿宋_GB2312" w:hint="eastAsia"/>
          <w:sz w:val="30"/>
          <w:szCs w:val="30"/>
        </w:rPr>
        <w:t>3</w:t>
      </w:r>
      <w:r w:rsidRPr="00D63D33">
        <w:rPr>
          <w:rFonts w:ascii="仿宋_GB2312" w:eastAsia="仿宋_GB2312" w:hint="eastAsia"/>
          <w:sz w:val="30"/>
          <w:szCs w:val="30"/>
        </w:rPr>
        <w:t>月</w:t>
      </w:r>
      <w:r w:rsidR="0092679C">
        <w:rPr>
          <w:rFonts w:ascii="仿宋_GB2312" w:eastAsia="仿宋_GB2312" w:hint="eastAsia"/>
          <w:sz w:val="30"/>
          <w:szCs w:val="30"/>
        </w:rPr>
        <w:t>22</w:t>
      </w:r>
      <w:r w:rsidRPr="00D63D33">
        <w:rPr>
          <w:rFonts w:ascii="仿宋_GB2312" w:eastAsia="仿宋_GB2312" w:hint="eastAsia"/>
          <w:sz w:val="30"/>
          <w:szCs w:val="30"/>
        </w:rPr>
        <w:t>日</w:t>
      </w:r>
    </w:p>
    <w:p w:rsidR="00D63D33" w:rsidRPr="00D63D33" w:rsidRDefault="00D63D33" w:rsidP="00D63D33">
      <w:pPr>
        <w:rPr>
          <w:rFonts w:ascii="仿宋_GB2312" w:eastAsia="仿宋_GB2312"/>
          <w:sz w:val="30"/>
          <w:szCs w:val="30"/>
        </w:rPr>
      </w:pPr>
    </w:p>
    <w:p w:rsidR="00771C14" w:rsidRDefault="00D63D33" w:rsidP="00771C14">
      <w:pPr>
        <w:pStyle w:val="a3"/>
        <w:ind w:left="193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乙方盖章：</w:t>
      </w:r>
      <w:r w:rsidR="0092679C">
        <w:rPr>
          <w:rFonts w:ascii="仿宋_GB2312" w:eastAsia="仿宋_GB2312" w:hint="eastAsia"/>
          <w:sz w:val="32"/>
          <w:szCs w:val="32"/>
        </w:rPr>
        <w:t xml:space="preserve">          </w:t>
      </w:r>
      <w:r w:rsidR="006A271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201</w:t>
      </w:r>
      <w:r w:rsidR="00145D57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145D5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92679C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9181D" w:rsidRPr="0019181D" w:rsidRDefault="0019181D" w:rsidP="00771C14">
      <w:pPr>
        <w:pStyle w:val="a3"/>
        <w:ind w:left="193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乙方经营者（李立斌）电话：13651208666</w:t>
      </w:r>
    </w:p>
    <w:p w:rsidR="00A60210" w:rsidRPr="0019181D" w:rsidRDefault="00A60210" w:rsidP="002D52CF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60210" w:rsidRDefault="00A60210" w:rsidP="002D52CF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Default="00A5450B" w:rsidP="00EA7A49">
      <w:pPr>
        <w:pStyle w:val="a3"/>
        <w:ind w:left="1930" w:firstLineChars="0" w:firstLine="0"/>
        <w:jc w:val="center"/>
        <w:rPr>
          <w:rFonts w:ascii="仿宋_GB2312" w:eastAsia="仿宋_GB2312"/>
          <w:sz w:val="32"/>
          <w:szCs w:val="32"/>
        </w:rPr>
      </w:pPr>
    </w:p>
    <w:p w:rsidR="00A5450B" w:rsidRPr="00EB633C" w:rsidRDefault="00A5450B" w:rsidP="00EB633C">
      <w:pPr>
        <w:rPr>
          <w:rFonts w:ascii="仿宋_GB2312" w:eastAsia="仿宋_GB2312"/>
          <w:sz w:val="32"/>
          <w:szCs w:val="32"/>
        </w:rPr>
      </w:pPr>
    </w:p>
    <w:sectPr w:rsidR="00A5450B" w:rsidRPr="00EB633C" w:rsidSect="00A4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29C"/>
    <w:multiLevelType w:val="hybridMultilevel"/>
    <w:tmpl w:val="CAF47F2A"/>
    <w:lvl w:ilvl="0" w:tplc="E9A8630A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5470FC"/>
    <w:multiLevelType w:val="hybridMultilevel"/>
    <w:tmpl w:val="E9AC33E8"/>
    <w:lvl w:ilvl="0" w:tplc="DC3691B2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2D1347"/>
    <w:multiLevelType w:val="hybridMultilevel"/>
    <w:tmpl w:val="FD66FF2C"/>
    <w:lvl w:ilvl="0" w:tplc="4B0EC076">
      <w:start w:val="1"/>
      <w:numFmt w:val="decimal"/>
      <w:lvlText w:val="%1、"/>
      <w:lvlJc w:val="left"/>
      <w:pPr>
        <w:ind w:left="265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D33"/>
    <w:rsid w:val="00012DC8"/>
    <w:rsid w:val="00145D57"/>
    <w:rsid w:val="0019181D"/>
    <w:rsid w:val="002C267B"/>
    <w:rsid w:val="002C5BFE"/>
    <w:rsid w:val="002D52CF"/>
    <w:rsid w:val="0031379F"/>
    <w:rsid w:val="004D325D"/>
    <w:rsid w:val="00633FE2"/>
    <w:rsid w:val="006A271C"/>
    <w:rsid w:val="006C1377"/>
    <w:rsid w:val="007017D3"/>
    <w:rsid w:val="00771C14"/>
    <w:rsid w:val="007A6390"/>
    <w:rsid w:val="007B712B"/>
    <w:rsid w:val="00885FC2"/>
    <w:rsid w:val="0092679C"/>
    <w:rsid w:val="009F37E0"/>
    <w:rsid w:val="00A40D2E"/>
    <w:rsid w:val="00A5450B"/>
    <w:rsid w:val="00A60210"/>
    <w:rsid w:val="00B16724"/>
    <w:rsid w:val="00B210E0"/>
    <w:rsid w:val="00C74DF7"/>
    <w:rsid w:val="00CA080D"/>
    <w:rsid w:val="00D63D33"/>
    <w:rsid w:val="00E431FB"/>
    <w:rsid w:val="00EA7A49"/>
    <w:rsid w:val="00EB633C"/>
    <w:rsid w:val="00E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D33"/>
    <w:pPr>
      <w:ind w:firstLineChars="200" w:firstLine="420"/>
    </w:pPr>
  </w:style>
  <w:style w:type="table" w:styleId="a4">
    <w:name w:val="Table Grid"/>
    <w:basedOn w:val="a1"/>
    <w:uiPriority w:val="59"/>
    <w:rsid w:val="00A545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24</cp:revision>
  <dcterms:created xsi:type="dcterms:W3CDTF">2018-10-17T06:32:00Z</dcterms:created>
  <dcterms:modified xsi:type="dcterms:W3CDTF">2019-03-21T07:53:00Z</dcterms:modified>
</cp:coreProperties>
</file>