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77" w:rsidRPr="00DB2AB0" w:rsidRDefault="009F3C77" w:rsidP="009F3C77">
      <w:pPr>
        <w:jc w:val="center"/>
        <w:rPr>
          <w:rFonts w:ascii="宋体"/>
          <w:b/>
          <w:sz w:val="28"/>
          <w:u w:val="single"/>
        </w:rPr>
      </w:pPr>
      <w:r>
        <w:rPr>
          <w:rFonts w:ascii="宋体" w:hint="eastAsia"/>
          <w:bCs/>
          <w:sz w:val="28"/>
        </w:rPr>
        <w:t xml:space="preserve">                         </w:t>
      </w:r>
      <w:r w:rsidRPr="00DB2AB0">
        <w:rPr>
          <w:rFonts w:ascii="宋体" w:hint="eastAsia"/>
          <w:bCs/>
          <w:sz w:val="28"/>
        </w:rPr>
        <w:t>合同</w:t>
      </w:r>
      <w:r w:rsidRPr="00DB2AB0">
        <w:rPr>
          <w:rFonts w:hint="eastAsia"/>
          <w:bCs/>
          <w:sz w:val="28"/>
        </w:rPr>
        <w:t>编号</w:t>
      </w:r>
      <w:r w:rsidRPr="00DB2AB0">
        <w:rPr>
          <w:rFonts w:hint="eastAsia"/>
          <w:bCs/>
          <w:sz w:val="28"/>
        </w:rPr>
        <w:t>:</w:t>
      </w:r>
      <w:r w:rsidRPr="00DB2AB0">
        <w:rPr>
          <w:rFonts w:ascii="宋体" w:hint="eastAsia"/>
          <w:bCs/>
          <w:sz w:val="28"/>
        </w:rPr>
        <w:t xml:space="preserve"> </w:t>
      </w:r>
      <w:r w:rsidRPr="00DB2AB0">
        <w:rPr>
          <w:rFonts w:ascii="宋体" w:hint="eastAsia"/>
          <w:b/>
          <w:sz w:val="28"/>
          <w:u w:val="single"/>
        </w:rPr>
        <w:t xml:space="preserve">            </w:t>
      </w:r>
    </w:p>
    <w:p w:rsidR="009F3C77" w:rsidRPr="00DB2AB0" w:rsidRDefault="009F3C77" w:rsidP="009F3C77">
      <w:pPr>
        <w:jc w:val="center"/>
        <w:rPr>
          <w:rFonts w:ascii="华文中宋" w:eastAsia="华文中宋"/>
          <w:sz w:val="36"/>
        </w:rPr>
      </w:pPr>
      <w:r w:rsidRPr="00DB2AB0">
        <w:rPr>
          <w:rFonts w:ascii="华文中宋" w:eastAsia="华文中宋" w:hint="eastAsia"/>
          <w:b/>
          <w:sz w:val="36"/>
        </w:rPr>
        <w:t xml:space="preserve">试制产品零部件采购合同     </w:t>
      </w:r>
    </w:p>
    <w:p w:rsidR="009F3C77" w:rsidRPr="00DB2AB0" w:rsidRDefault="009F3C77" w:rsidP="009F3C77">
      <w:pPr>
        <w:spacing w:line="300" w:lineRule="auto"/>
      </w:pPr>
      <w:r w:rsidRPr="00DB2AB0">
        <w:rPr>
          <w:rFonts w:hint="eastAsia"/>
        </w:rPr>
        <w:t>甲方：</w:t>
      </w:r>
      <w:r w:rsidRPr="00DB2AB0">
        <w:rPr>
          <w:rFonts w:hint="eastAsia"/>
          <w:u w:val="single"/>
        </w:rPr>
        <w:t xml:space="preserve">   </w:t>
      </w:r>
      <w:r w:rsidRPr="00DB2AB0">
        <w:rPr>
          <w:rFonts w:hint="eastAsia"/>
          <w:u w:val="single"/>
        </w:rPr>
        <w:t>北汽福田汽车股份有限公司</w:t>
      </w:r>
      <w:r w:rsidRPr="00DB2AB0">
        <w:rPr>
          <w:rFonts w:hint="eastAsia"/>
          <w:u w:val="single"/>
        </w:rPr>
        <w:t xml:space="preserve">     </w:t>
      </w:r>
    </w:p>
    <w:p w:rsidR="009F3C77" w:rsidRPr="00DB2AB0" w:rsidRDefault="009F3C77" w:rsidP="009F3C77">
      <w:pPr>
        <w:spacing w:line="300" w:lineRule="auto"/>
      </w:pPr>
      <w:r w:rsidRPr="00DB2AB0">
        <w:rPr>
          <w:rFonts w:hint="eastAsia"/>
        </w:rPr>
        <w:t>乙方：</w:t>
      </w:r>
      <w:r w:rsidRPr="00DB2AB0">
        <w:rPr>
          <w:rFonts w:hint="eastAsia"/>
          <w:u w:val="single"/>
        </w:rPr>
        <w:t xml:space="preserve">   </w:t>
      </w:r>
      <w:r w:rsidR="00C87ACE">
        <w:rPr>
          <w:rFonts w:hint="eastAsia"/>
          <w:u w:val="single"/>
        </w:rPr>
        <w:t>北京</w:t>
      </w:r>
      <w:r w:rsidR="00C87ACE" w:rsidRPr="00C87ACE">
        <w:rPr>
          <w:rFonts w:hint="eastAsia"/>
          <w:u w:val="single"/>
        </w:rPr>
        <w:t>光华荣昌汽车部件有限公司</w:t>
      </w:r>
      <w:r w:rsidRPr="00DB2AB0">
        <w:rPr>
          <w:rFonts w:hint="eastAsia"/>
          <w:u w:val="single"/>
        </w:rPr>
        <w:t xml:space="preserve">    </w:t>
      </w:r>
      <w:r w:rsidRPr="00DB2AB0">
        <w:rPr>
          <w:rFonts w:hint="eastAsia"/>
        </w:rPr>
        <w:t xml:space="preserve">   </w:t>
      </w:r>
      <w:r w:rsidRPr="00DB2AB0">
        <w:t xml:space="preserve">                </w:t>
      </w:r>
      <w:bookmarkStart w:id="0" w:name="需方"/>
      <w:bookmarkEnd w:id="0"/>
      <w:r w:rsidRPr="00DB2AB0">
        <w:t xml:space="preserve">    </w:t>
      </w:r>
      <w:r w:rsidRPr="00DB2AB0">
        <w:rPr>
          <w:rFonts w:hint="eastAsia"/>
        </w:rPr>
        <w:t xml:space="preserve">  </w:t>
      </w:r>
    </w:p>
    <w:p w:rsidR="009F3C77" w:rsidRPr="00DB2AB0" w:rsidRDefault="009F3C77" w:rsidP="009F3C77">
      <w:pPr>
        <w:spacing w:line="300" w:lineRule="auto"/>
      </w:pPr>
      <w:r w:rsidRPr="00DB2AB0">
        <w:t xml:space="preserve">    </w:t>
      </w:r>
      <w:r w:rsidRPr="00DB2AB0">
        <w:rPr>
          <w:rFonts w:hint="eastAsia"/>
        </w:rPr>
        <w:t>根据甲方新产品开发工作的需要，经甲乙双方协商，现就甲方新产品试制所需的零部件的供货事宜达成以下协议：</w:t>
      </w:r>
    </w:p>
    <w:p w:rsidR="009F3C77" w:rsidRPr="00DB2AB0" w:rsidRDefault="009F3C77" w:rsidP="009F3C77">
      <w:pPr>
        <w:numPr>
          <w:ilvl w:val="0"/>
          <w:numId w:val="1"/>
        </w:numPr>
        <w:spacing w:line="300" w:lineRule="auto"/>
      </w:pPr>
      <w:r w:rsidRPr="00DB2AB0">
        <w:rPr>
          <w:rFonts w:hint="eastAsia"/>
        </w:rPr>
        <w:t>供货产品规格型号、名称、数量、单价详见下表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76"/>
        <w:gridCol w:w="357"/>
        <w:gridCol w:w="1660"/>
        <w:gridCol w:w="1134"/>
        <w:gridCol w:w="851"/>
        <w:gridCol w:w="2126"/>
        <w:gridCol w:w="1985"/>
      </w:tblGrid>
      <w:tr w:rsidR="00C87ACE" w:rsidRPr="00DB2AB0" w:rsidTr="00C87ACE">
        <w:trPr>
          <w:trHeight w:val="622"/>
        </w:trPr>
        <w:tc>
          <w:tcPr>
            <w:tcW w:w="709" w:type="dxa"/>
          </w:tcPr>
          <w:p w:rsidR="00C87ACE" w:rsidRPr="00DB2AB0" w:rsidRDefault="00C87ACE" w:rsidP="00BC582A">
            <w:pPr>
              <w:spacing w:line="300" w:lineRule="auto"/>
              <w:jc w:val="center"/>
            </w:pPr>
            <w:r w:rsidRPr="00DB2AB0">
              <w:rPr>
                <w:rFonts w:hint="eastAsia"/>
              </w:rPr>
              <w:t>序号</w:t>
            </w:r>
          </w:p>
        </w:tc>
        <w:tc>
          <w:tcPr>
            <w:tcW w:w="1033" w:type="dxa"/>
            <w:gridSpan w:val="2"/>
          </w:tcPr>
          <w:p w:rsidR="00C87ACE" w:rsidRPr="00DB2AB0" w:rsidRDefault="00C87ACE" w:rsidP="00BC582A">
            <w:pPr>
              <w:spacing w:line="300" w:lineRule="auto"/>
              <w:jc w:val="center"/>
            </w:pPr>
            <w:r w:rsidRPr="00DB2AB0">
              <w:rPr>
                <w:rFonts w:hint="eastAsia"/>
              </w:rPr>
              <w:t>名称</w:t>
            </w:r>
          </w:p>
        </w:tc>
        <w:tc>
          <w:tcPr>
            <w:tcW w:w="1660" w:type="dxa"/>
          </w:tcPr>
          <w:p w:rsidR="00C87ACE" w:rsidRPr="00DB2AB0" w:rsidRDefault="00C87ACE" w:rsidP="00BC582A">
            <w:pPr>
              <w:spacing w:line="300" w:lineRule="auto"/>
              <w:jc w:val="center"/>
            </w:pPr>
            <w:r>
              <w:rPr>
                <w:rFonts w:hint="eastAsia"/>
              </w:rPr>
              <w:t>图号</w:t>
            </w:r>
          </w:p>
        </w:tc>
        <w:tc>
          <w:tcPr>
            <w:tcW w:w="1134" w:type="dxa"/>
          </w:tcPr>
          <w:p w:rsidR="00C87ACE" w:rsidRPr="00DB2AB0" w:rsidRDefault="00C87ACE" w:rsidP="00BC582A">
            <w:pPr>
              <w:spacing w:line="300" w:lineRule="auto"/>
              <w:jc w:val="center"/>
            </w:pPr>
            <w:r w:rsidRPr="00DB2AB0">
              <w:rPr>
                <w:rFonts w:hint="eastAsia"/>
              </w:rPr>
              <w:t>单价（元）</w:t>
            </w:r>
          </w:p>
        </w:tc>
        <w:tc>
          <w:tcPr>
            <w:tcW w:w="851" w:type="dxa"/>
          </w:tcPr>
          <w:p w:rsidR="00C87ACE" w:rsidRPr="00DB2AB0" w:rsidRDefault="00C87ACE" w:rsidP="00BC582A">
            <w:pPr>
              <w:spacing w:line="300" w:lineRule="auto"/>
              <w:jc w:val="center"/>
            </w:pPr>
            <w:r w:rsidRPr="00DB2AB0">
              <w:rPr>
                <w:rFonts w:hint="eastAsia"/>
              </w:rPr>
              <w:t>数量</w:t>
            </w:r>
          </w:p>
        </w:tc>
        <w:tc>
          <w:tcPr>
            <w:tcW w:w="2126" w:type="dxa"/>
          </w:tcPr>
          <w:p w:rsidR="00C87ACE" w:rsidRPr="00DB2AB0" w:rsidRDefault="00C87ACE" w:rsidP="00BC582A">
            <w:pPr>
              <w:spacing w:line="300" w:lineRule="auto"/>
              <w:jc w:val="center"/>
            </w:pPr>
            <w:r>
              <w:rPr>
                <w:rFonts w:hint="eastAsia"/>
              </w:rPr>
              <w:t>总金额（含税）</w:t>
            </w:r>
          </w:p>
        </w:tc>
        <w:tc>
          <w:tcPr>
            <w:tcW w:w="1985" w:type="dxa"/>
          </w:tcPr>
          <w:p w:rsidR="00C87ACE" w:rsidRPr="00DB2AB0" w:rsidRDefault="00C87ACE" w:rsidP="00BC582A">
            <w:pPr>
              <w:spacing w:line="300" w:lineRule="auto"/>
              <w:jc w:val="center"/>
            </w:pPr>
            <w:r w:rsidRPr="00DB2AB0">
              <w:rPr>
                <w:rFonts w:hint="eastAsia"/>
              </w:rPr>
              <w:t>备注</w:t>
            </w:r>
          </w:p>
        </w:tc>
      </w:tr>
      <w:tr w:rsidR="00C87ACE" w:rsidRPr="00DB2AB0" w:rsidTr="00C87ACE">
        <w:trPr>
          <w:trHeight w:val="560"/>
        </w:trPr>
        <w:tc>
          <w:tcPr>
            <w:tcW w:w="709" w:type="dxa"/>
            <w:vAlign w:val="center"/>
          </w:tcPr>
          <w:p w:rsidR="00C87ACE" w:rsidRPr="00690AFC" w:rsidRDefault="00C87ACE" w:rsidP="00EC0DED">
            <w:pPr>
              <w:widowControl/>
              <w:jc w:val="center"/>
              <w:rPr>
                <w:rFonts w:ascii="微软雅黑" w:eastAsia="微软雅黑" w:hAnsi="微软雅黑" w:cs="宋体"/>
                <w:color w:val="000000"/>
                <w:kern w:val="0"/>
                <w:sz w:val="18"/>
                <w:szCs w:val="18"/>
              </w:rPr>
            </w:pPr>
            <w:r w:rsidRPr="00690AFC">
              <w:rPr>
                <w:rFonts w:ascii="微软雅黑" w:eastAsia="微软雅黑" w:hAnsi="微软雅黑" w:cs="宋体" w:hint="eastAsia"/>
                <w:color w:val="000000"/>
                <w:kern w:val="0"/>
                <w:sz w:val="18"/>
                <w:szCs w:val="18"/>
              </w:rPr>
              <w:t>1</w:t>
            </w:r>
          </w:p>
        </w:tc>
        <w:tc>
          <w:tcPr>
            <w:tcW w:w="1033" w:type="dxa"/>
            <w:gridSpan w:val="2"/>
            <w:vAlign w:val="center"/>
          </w:tcPr>
          <w:p w:rsidR="00C87ACE" w:rsidRDefault="00C87ACE">
            <w:pPr>
              <w:jc w:val="center"/>
              <w:rPr>
                <w:rFonts w:ascii="宋体" w:hAnsi="宋体" w:cs="宋体"/>
                <w:color w:val="000000"/>
                <w:sz w:val="20"/>
                <w:szCs w:val="20"/>
              </w:rPr>
            </w:pPr>
            <w:r>
              <w:rPr>
                <w:rFonts w:hint="eastAsia"/>
                <w:color w:val="000000"/>
                <w:sz w:val="20"/>
                <w:szCs w:val="20"/>
              </w:rPr>
              <w:t>副驾驶座椅总成</w:t>
            </w:r>
          </w:p>
        </w:tc>
        <w:tc>
          <w:tcPr>
            <w:tcW w:w="1660" w:type="dxa"/>
            <w:vAlign w:val="center"/>
          </w:tcPr>
          <w:p w:rsidR="00C87ACE" w:rsidRDefault="00C87ACE" w:rsidP="00C87ACE">
            <w:pPr>
              <w:spacing w:line="480" w:lineRule="auto"/>
              <w:jc w:val="center"/>
              <w:rPr>
                <w:rFonts w:ascii="宋体" w:hAnsi="宋体" w:cs="宋体"/>
                <w:color w:val="000000"/>
                <w:sz w:val="20"/>
                <w:szCs w:val="20"/>
              </w:rPr>
            </w:pPr>
            <w:r>
              <w:rPr>
                <w:rFonts w:hint="eastAsia"/>
                <w:color w:val="000000"/>
                <w:sz w:val="20"/>
                <w:szCs w:val="20"/>
              </w:rPr>
              <w:t>EL68100000001</w:t>
            </w:r>
          </w:p>
        </w:tc>
        <w:tc>
          <w:tcPr>
            <w:tcW w:w="1134" w:type="dxa"/>
            <w:vAlign w:val="bottom"/>
          </w:tcPr>
          <w:p w:rsidR="00C87ACE" w:rsidRDefault="00C87ACE" w:rsidP="00C87ACE">
            <w:pPr>
              <w:spacing w:line="480" w:lineRule="auto"/>
              <w:jc w:val="center"/>
              <w:rPr>
                <w:rFonts w:ascii="宋体" w:hAnsi="宋体" w:cs="宋体"/>
                <w:color w:val="000000"/>
                <w:sz w:val="22"/>
                <w:szCs w:val="22"/>
              </w:rPr>
            </w:pPr>
            <w:r>
              <w:rPr>
                <w:rFonts w:hint="eastAsia"/>
                <w:color w:val="000000"/>
                <w:sz w:val="22"/>
                <w:szCs w:val="22"/>
              </w:rPr>
              <w:t>4870.69</w:t>
            </w:r>
          </w:p>
        </w:tc>
        <w:tc>
          <w:tcPr>
            <w:tcW w:w="851" w:type="dxa"/>
            <w:vAlign w:val="center"/>
          </w:tcPr>
          <w:p w:rsidR="00C87ACE" w:rsidRDefault="00C87ACE" w:rsidP="00C87ACE">
            <w:pPr>
              <w:spacing w:line="480" w:lineRule="auto"/>
              <w:jc w:val="center"/>
              <w:rPr>
                <w:rFonts w:ascii="宋体" w:hAnsi="宋体" w:cs="宋体"/>
                <w:color w:val="000000"/>
                <w:sz w:val="20"/>
                <w:szCs w:val="20"/>
              </w:rPr>
            </w:pPr>
            <w:r>
              <w:rPr>
                <w:rFonts w:hint="eastAsia"/>
                <w:color w:val="000000"/>
                <w:sz w:val="20"/>
                <w:szCs w:val="20"/>
              </w:rPr>
              <w:t>2</w:t>
            </w:r>
          </w:p>
        </w:tc>
        <w:tc>
          <w:tcPr>
            <w:tcW w:w="2126" w:type="dxa"/>
          </w:tcPr>
          <w:p w:rsidR="00C87ACE" w:rsidRPr="00460BE3" w:rsidRDefault="00C87ACE" w:rsidP="00C87ACE">
            <w:pPr>
              <w:spacing w:line="480" w:lineRule="auto"/>
              <w:jc w:val="center"/>
            </w:pPr>
            <w:r>
              <w:t>9741.3</w:t>
            </w:r>
            <w:r>
              <w:rPr>
                <w:rFonts w:hint="eastAsia"/>
              </w:rPr>
              <w:t>8</w:t>
            </w:r>
          </w:p>
        </w:tc>
        <w:tc>
          <w:tcPr>
            <w:tcW w:w="1985" w:type="dxa"/>
            <w:vAlign w:val="center"/>
          </w:tcPr>
          <w:p w:rsidR="00C87ACE" w:rsidRPr="00511593" w:rsidRDefault="00C87ACE" w:rsidP="00BC582A">
            <w:pPr>
              <w:spacing w:line="300" w:lineRule="auto"/>
              <w:jc w:val="center"/>
              <w:rPr>
                <w:rFonts w:asciiTheme="minorEastAsia" w:eastAsiaTheme="minorEastAsia" w:hAnsiTheme="minorEastAsia"/>
                <w:sz w:val="18"/>
                <w:szCs w:val="18"/>
              </w:rPr>
            </w:pPr>
          </w:p>
        </w:tc>
      </w:tr>
      <w:tr w:rsidR="00C87ACE" w:rsidRPr="00DB2AB0" w:rsidTr="00C87ACE">
        <w:trPr>
          <w:trHeight w:val="484"/>
        </w:trPr>
        <w:tc>
          <w:tcPr>
            <w:tcW w:w="709" w:type="dxa"/>
            <w:vAlign w:val="center"/>
          </w:tcPr>
          <w:p w:rsidR="00C87ACE" w:rsidRPr="00690AFC" w:rsidRDefault="00C87ACE" w:rsidP="00EC0DED">
            <w:pPr>
              <w:widowControl/>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2</w:t>
            </w:r>
          </w:p>
        </w:tc>
        <w:tc>
          <w:tcPr>
            <w:tcW w:w="1033" w:type="dxa"/>
            <w:gridSpan w:val="2"/>
            <w:vAlign w:val="center"/>
          </w:tcPr>
          <w:p w:rsidR="00C87ACE" w:rsidRDefault="00C87ACE">
            <w:pPr>
              <w:jc w:val="center"/>
              <w:rPr>
                <w:rFonts w:ascii="宋体" w:hAnsi="宋体" w:cs="宋体"/>
                <w:color w:val="000000"/>
                <w:sz w:val="20"/>
                <w:szCs w:val="20"/>
              </w:rPr>
            </w:pPr>
            <w:r>
              <w:rPr>
                <w:rFonts w:hint="eastAsia"/>
                <w:color w:val="000000"/>
                <w:sz w:val="20"/>
                <w:szCs w:val="20"/>
              </w:rPr>
              <w:t>中间座椅总成</w:t>
            </w:r>
          </w:p>
        </w:tc>
        <w:tc>
          <w:tcPr>
            <w:tcW w:w="1660" w:type="dxa"/>
            <w:vAlign w:val="center"/>
          </w:tcPr>
          <w:p w:rsidR="00C87ACE" w:rsidRDefault="00C87ACE" w:rsidP="00C87ACE">
            <w:pPr>
              <w:spacing w:line="480" w:lineRule="auto"/>
              <w:jc w:val="center"/>
              <w:rPr>
                <w:rFonts w:ascii="宋体" w:hAnsi="宋体" w:cs="宋体"/>
                <w:color w:val="000000"/>
                <w:sz w:val="20"/>
                <w:szCs w:val="20"/>
              </w:rPr>
            </w:pPr>
            <w:r>
              <w:rPr>
                <w:rFonts w:hint="eastAsia"/>
                <w:color w:val="000000"/>
                <w:sz w:val="20"/>
                <w:szCs w:val="20"/>
              </w:rPr>
              <w:t>EL68100000002</w:t>
            </w:r>
          </w:p>
        </w:tc>
        <w:tc>
          <w:tcPr>
            <w:tcW w:w="1134" w:type="dxa"/>
            <w:vAlign w:val="bottom"/>
          </w:tcPr>
          <w:p w:rsidR="00C87ACE" w:rsidRDefault="00C87ACE" w:rsidP="00C87ACE">
            <w:pPr>
              <w:spacing w:line="480" w:lineRule="auto"/>
              <w:jc w:val="center"/>
              <w:rPr>
                <w:rFonts w:ascii="宋体" w:hAnsi="宋体" w:cs="宋体"/>
                <w:color w:val="000000"/>
                <w:sz w:val="22"/>
                <w:szCs w:val="22"/>
              </w:rPr>
            </w:pPr>
            <w:r>
              <w:rPr>
                <w:rFonts w:hint="eastAsia"/>
                <w:color w:val="000000"/>
                <w:sz w:val="22"/>
                <w:szCs w:val="22"/>
              </w:rPr>
              <w:t>2922.41</w:t>
            </w:r>
          </w:p>
        </w:tc>
        <w:tc>
          <w:tcPr>
            <w:tcW w:w="851" w:type="dxa"/>
            <w:vAlign w:val="center"/>
          </w:tcPr>
          <w:p w:rsidR="00C87ACE" w:rsidRDefault="00C87ACE" w:rsidP="00C87ACE">
            <w:pPr>
              <w:spacing w:line="480" w:lineRule="auto"/>
              <w:jc w:val="center"/>
              <w:rPr>
                <w:rFonts w:ascii="宋体" w:hAnsi="宋体" w:cs="宋体"/>
                <w:color w:val="000000"/>
                <w:sz w:val="20"/>
                <w:szCs w:val="20"/>
              </w:rPr>
            </w:pPr>
            <w:r>
              <w:rPr>
                <w:rFonts w:hint="eastAsia"/>
                <w:color w:val="000000"/>
                <w:sz w:val="20"/>
                <w:szCs w:val="20"/>
              </w:rPr>
              <w:t>2</w:t>
            </w:r>
          </w:p>
        </w:tc>
        <w:tc>
          <w:tcPr>
            <w:tcW w:w="2126" w:type="dxa"/>
          </w:tcPr>
          <w:p w:rsidR="00C87ACE" w:rsidRDefault="00C87ACE" w:rsidP="00C87ACE">
            <w:pPr>
              <w:spacing w:line="480" w:lineRule="auto"/>
              <w:jc w:val="center"/>
            </w:pPr>
            <w:r>
              <w:t>5844.8</w:t>
            </w:r>
            <w:r>
              <w:rPr>
                <w:rFonts w:hint="eastAsia"/>
              </w:rPr>
              <w:t>3</w:t>
            </w:r>
          </w:p>
        </w:tc>
        <w:tc>
          <w:tcPr>
            <w:tcW w:w="1985" w:type="dxa"/>
            <w:vAlign w:val="center"/>
          </w:tcPr>
          <w:p w:rsidR="00C87ACE" w:rsidRPr="00511593" w:rsidRDefault="00C87ACE" w:rsidP="00BC582A">
            <w:pPr>
              <w:spacing w:line="300" w:lineRule="auto"/>
              <w:jc w:val="center"/>
              <w:rPr>
                <w:rFonts w:asciiTheme="minorEastAsia" w:eastAsiaTheme="minorEastAsia" w:hAnsiTheme="minorEastAsia"/>
                <w:sz w:val="18"/>
                <w:szCs w:val="18"/>
              </w:rPr>
            </w:pPr>
          </w:p>
        </w:tc>
      </w:tr>
      <w:tr w:rsidR="00511593" w:rsidRPr="00DB2AB0" w:rsidTr="00A7616F">
        <w:trPr>
          <w:cantSplit/>
          <w:trHeight w:val="393"/>
        </w:trPr>
        <w:tc>
          <w:tcPr>
            <w:tcW w:w="1385" w:type="dxa"/>
            <w:gridSpan w:val="2"/>
          </w:tcPr>
          <w:p w:rsidR="00511593" w:rsidRPr="00511593" w:rsidRDefault="00511593" w:rsidP="00BC582A">
            <w:pPr>
              <w:spacing w:line="300" w:lineRule="auto"/>
              <w:rPr>
                <w:rFonts w:asciiTheme="minorEastAsia" w:eastAsiaTheme="minorEastAsia" w:hAnsiTheme="minorEastAsia"/>
                <w:sz w:val="18"/>
                <w:szCs w:val="18"/>
              </w:rPr>
            </w:pPr>
            <w:r w:rsidRPr="00511593">
              <w:rPr>
                <w:rFonts w:asciiTheme="minorEastAsia" w:eastAsiaTheme="minorEastAsia" w:hAnsiTheme="minorEastAsia" w:hint="eastAsia"/>
                <w:sz w:val="18"/>
                <w:szCs w:val="18"/>
              </w:rPr>
              <w:t xml:space="preserve">   合计</w:t>
            </w:r>
          </w:p>
        </w:tc>
        <w:tc>
          <w:tcPr>
            <w:tcW w:w="8113" w:type="dxa"/>
            <w:gridSpan w:val="6"/>
          </w:tcPr>
          <w:p w:rsidR="00511593" w:rsidRPr="00C87ACE" w:rsidRDefault="00511593" w:rsidP="00C87ACE">
            <w:pPr>
              <w:spacing w:line="300" w:lineRule="auto"/>
              <w:rPr>
                <w:rFonts w:asciiTheme="minorEastAsia" w:eastAsiaTheme="minorEastAsia" w:hAnsiTheme="minorEastAsia"/>
                <w:sz w:val="18"/>
                <w:szCs w:val="18"/>
              </w:rPr>
            </w:pPr>
            <w:r w:rsidRPr="00511593">
              <w:rPr>
                <w:rFonts w:asciiTheme="minorEastAsia" w:eastAsiaTheme="minorEastAsia" w:hAnsiTheme="minorEastAsia" w:hint="eastAsia"/>
                <w:sz w:val="18"/>
                <w:szCs w:val="18"/>
              </w:rPr>
              <w:t xml:space="preserve">￥： </w:t>
            </w:r>
            <w:r w:rsidR="00C87ACE">
              <w:rPr>
                <w:rFonts w:hint="eastAsia"/>
                <w:color w:val="000000"/>
                <w:sz w:val="22"/>
                <w:szCs w:val="22"/>
              </w:rPr>
              <w:t>15586.21</w:t>
            </w:r>
            <w:r w:rsidRPr="00511593">
              <w:rPr>
                <w:rFonts w:asciiTheme="minorEastAsia" w:eastAsiaTheme="minorEastAsia" w:hAnsiTheme="minorEastAsia" w:hint="eastAsia"/>
                <w:sz w:val="18"/>
                <w:szCs w:val="18"/>
              </w:rPr>
              <w:t xml:space="preserve">                   大写：</w:t>
            </w:r>
            <w:r w:rsidR="00C87ACE">
              <w:rPr>
                <w:rFonts w:hint="eastAsia"/>
                <w:sz w:val="20"/>
                <w:szCs w:val="20"/>
              </w:rPr>
              <w:t>壹万伍仟伍佰捌拾陆元贰角壹分</w:t>
            </w:r>
          </w:p>
        </w:tc>
      </w:tr>
    </w:tbl>
    <w:p w:rsidR="009F3C77" w:rsidRPr="00DB2AB0" w:rsidRDefault="009F3C77" w:rsidP="009F3C77">
      <w:pPr>
        <w:numPr>
          <w:ilvl w:val="0"/>
          <w:numId w:val="1"/>
        </w:numPr>
        <w:spacing w:line="360" w:lineRule="auto"/>
      </w:pPr>
      <w:r w:rsidRPr="00DB2AB0">
        <w:rPr>
          <w:rFonts w:hint="eastAsia"/>
        </w:rPr>
        <w:t>技术要求：符合双方确认的设计图纸要求。</w:t>
      </w:r>
    </w:p>
    <w:p w:rsidR="009F3C77" w:rsidRPr="00DB2AB0" w:rsidRDefault="009F3C77" w:rsidP="009F3C77">
      <w:pPr>
        <w:numPr>
          <w:ilvl w:val="0"/>
          <w:numId w:val="1"/>
        </w:numPr>
        <w:spacing w:line="360" w:lineRule="auto"/>
      </w:pPr>
      <w:r w:rsidRPr="00DB2AB0">
        <w:rPr>
          <w:rFonts w:hint="eastAsia"/>
        </w:rPr>
        <w:t>供货期：乙方须在</w:t>
      </w:r>
      <w:r w:rsidR="00DB2AB0" w:rsidRPr="00DB2AB0">
        <w:rPr>
          <w:rFonts w:hint="eastAsia"/>
          <w:u w:val="single"/>
        </w:rPr>
        <w:t>2018</w:t>
      </w:r>
      <w:r w:rsidRPr="00DB2AB0">
        <w:rPr>
          <w:rFonts w:hint="eastAsia"/>
        </w:rPr>
        <w:t>年</w:t>
      </w:r>
      <w:r w:rsidR="0096172C">
        <w:rPr>
          <w:rFonts w:hint="eastAsia"/>
          <w:u w:val="single"/>
        </w:rPr>
        <w:t>3</w:t>
      </w:r>
      <w:r w:rsidRPr="00DB2AB0">
        <w:rPr>
          <w:rFonts w:hint="eastAsia"/>
        </w:rPr>
        <w:t>月</w:t>
      </w:r>
      <w:r w:rsidR="0096172C">
        <w:rPr>
          <w:rFonts w:hint="eastAsia"/>
          <w:u w:val="single"/>
        </w:rPr>
        <w:t>3</w:t>
      </w:r>
      <w:r w:rsidR="00DB2AB0" w:rsidRPr="00DB2AB0">
        <w:rPr>
          <w:rFonts w:hint="eastAsia"/>
          <w:u w:val="single"/>
        </w:rPr>
        <w:t>0</w:t>
      </w:r>
      <w:r w:rsidRPr="00DB2AB0">
        <w:rPr>
          <w:rFonts w:hint="eastAsia"/>
        </w:rPr>
        <w:t>日之前将条款</w:t>
      </w:r>
      <w:proofErr w:type="gramStart"/>
      <w:r w:rsidRPr="00DB2AB0">
        <w:rPr>
          <w:rFonts w:hint="eastAsia"/>
        </w:rPr>
        <w:t>一</w:t>
      </w:r>
      <w:proofErr w:type="gramEnd"/>
      <w:r w:rsidRPr="00DB2AB0">
        <w:rPr>
          <w:rFonts w:hint="eastAsia"/>
        </w:rPr>
        <w:t>规定的零部件随同装箱清单、有关质量文件（</w:t>
      </w:r>
      <w:r w:rsidRPr="00DB2AB0">
        <w:rPr>
          <w:rFonts w:hint="eastAsia"/>
          <w:b/>
        </w:rPr>
        <w:t>试制图纸、乙方自检报告、产品合格证</w:t>
      </w:r>
      <w:r w:rsidRPr="00DB2AB0">
        <w:rPr>
          <w:rFonts w:hint="eastAsia"/>
        </w:rPr>
        <w:t>）发交到</w:t>
      </w:r>
      <w:r w:rsidRPr="00DB2AB0">
        <w:rPr>
          <w:rFonts w:hint="eastAsia"/>
          <w:szCs w:val="21"/>
          <w:u w:val="single"/>
        </w:rPr>
        <w:t>北京市</w:t>
      </w:r>
      <w:proofErr w:type="gramStart"/>
      <w:r w:rsidRPr="00DB2AB0">
        <w:rPr>
          <w:rFonts w:hint="eastAsia"/>
          <w:szCs w:val="21"/>
          <w:u w:val="single"/>
        </w:rPr>
        <w:t>昌平区</w:t>
      </w:r>
      <w:proofErr w:type="gramEnd"/>
      <w:r w:rsidRPr="00DB2AB0">
        <w:rPr>
          <w:rFonts w:hint="eastAsia"/>
          <w:szCs w:val="21"/>
          <w:u w:val="single"/>
        </w:rPr>
        <w:t>沙河镇沙阳路</w:t>
      </w:r>
      <w:r w:rsidRPr="00DB2AB0">
        <w:rPr>
          <w:rFonts w:hint="eastAsia"/>
          <w:szCs w:val="21"/>
          <w:u w:val="single"/>
        </w:rPr>
        <w:t xml:space="preserve"> </w:t>
      </w:r>
      <w:r w:rsidRPr="00DB2AB0">
        <w:rPr>
          <w:rFonts w:ascii="宋体" w:hAnsi="宋体" w:hint="eastAsia"/>
          <w:szCs w:val="21"/>
          <w:u w:val="single"/>
        </w:rPr>
        <w:t>北汽福田汽车有限公司汽车工程研究院试制中心采购科。</w:t>
      </w:r>
    </w:p>
    <w:p w:rsidR="009F3C77" w:rsidRPr="00DB2AB0" w:rsidRDefault="009F3C77" w:rsidP="009F3C77">
      <w:pPr>
        <w:spacing w:line="360" w:lineRule="auto"/>
      </w:pPr>
      <w:r w:rsidRPr="00DB2AB0">
        <w:rPr>
          <w:rFonts w:hint="eastAsia"/>
        </w:rPr>
        <w:t>四、验收条款：</w:t>
      </w:r>
    </w:p>
    <w:p w:rsidR="009F3C77" w:rsidRPr="00DB2AB0" w:rsidRDefault="009F3C77" w:rsidP="009F3C77">
      <w:pPr>
        <w:spacing w:line="360" w:lineRule="auto"/>
      </w:pPr>
      <w:r w:rsidRPr="00DB2AB0">
        <w:rPr>
          <w:rFonts w:hint="eastAsia"/>
        </w:rPr>
        <w:t>（</w:t>
      </w:r>
      <w:r w:rsidRPr="00DB2AB0">
        <w:rPr>
          <w:rFonts w:hint="eastAsia"/>
        </w:rPr>
        <w:t>1</w:t>
      </w:r>
      <w:r w:rsidRPr="00DB2AB0">
        <w:rPr>
          <w:rFonts w:hint="eastAsia"/>
        </w:rPr>
        <w:t>）甲方</w:t>
      </w:r>
      <w:proofErr w:type="gramStart"/>
      <w:r w:rsidRPr="00DB2AB0">
        <w:rPr>
          <w:rFonts w:hint="eastAsia"/>
        </w:rPr>
        <w:t>按装</w:t>
      </w:r>
      <w:proofErr w:type="gramEnd"/>
      <w:r w:rsidRPr="00DB2AB0">
        <w:rPr>
          <w:rFonts w:hint="eastAsia"/>
        </w:rPr>
        <w:t>箱清单、有关质量文件（</w:t>
      </w:r>
      <w:r w:rsidRPr="00DB2AB0">
        <w:rPr>
          <w:rFonts w:hint="eastAsia"/>
          <w:b/>
        </w:rPr>
        <w:t>试制图纸、乙方自检报告、产品合格证</w:t>
      </w:r>
      <w:r w:rsidRPr="00DB2AB0">
        <w:rPr>
          <w:rFonts w:hint="eastAsia"/>
        </w:rPr>
        <w:t>）及有关技术文件进行验收。</w:t>
      </w:r>
    </w:p>
    <w:p w:rsidR="009F3C77" w:rsidRPr="00DB2AB0" w:rsidRDefault="009F3C77" w:rsidP="009F3C77">
      <w:pPr>
        <w:spacing w:line="360" w:lineRule="auto"/>
      </w:pPr>
      <w:r w:rsidRPr="00DB2AB0">
        <w:rPr>
          <w:rFonts w:hint="eastAsia"/>
        </w:rPr>
        <w:t>（</w:t>
      </w:r>
      <w:r w:rsidRPr="00DB2AB0">
        <w:rPr>
          <w:rFonts w:hint="eastAsia"/>
        </w:rPr>
        <w:t>2</w:t>
      </w:r>
      <w:r w:rsidRPr="00DB2AB0">
        <w:rPr>
          <w:rFonts w:hint="eastAsia"/>
        </w:rPr>
        <w:t>）乙方提供的零部件必须有产品标识、标识应注明零部件名称、图号、生产厂家。标识应清晰、明确。</w:t>
      </w:r>
    </w:p>
    <w:p w:rsidR="009F3C77" w:rsidRPr="00DB2AB0" w:rsidRDefault="009F3C77" w:rsidP="009F3C77">
      <w:pPr>
        <w:spacing w:line="360" w:lineRule="auto"/>
      </w:pPr>
      <w:r w:rsidRPr="00DB2AB0">
        <w:rPr>
          <w:rFonts w:hint="eastAsia"/>
        </w:rPr>
        <w:t>（</w:t>
      </w:r>
      <w:r w:rsidRPr="00DB2AB0">
        <w:rPr>
          <w:rFonts w:hint="eastAsia"/>
        </w:rPr>
        <w:t>3</w:t>
      </w:r>
      <w:r w:rsidRPr="00DB2AB0">
        <w:rPr>
          <w:rFonts w:hint="eastAsia"/>
        </w:rPr>
        <w:t>）对验收不合格的零部件，经乙方确认后，乙方应在</w:t>
      </w:r>
      <w:r w:rsidRPr="00DB2AB0">
        <w:rPr>
          <w:rFonts w:hint="eastAsia"/>
          <w:u w:val="single"/>
        </w:rPr>
        <w:t xml:space="preserve">  15</w:t>
      </w:r>
      <w:r w:rsidRPr="00DB2AB0">
        <w:rPr>
          <w:rFonts w:hint="eastAsia"/>
          <w:u w:val="single"/>
        </w:rPr>
        <w:t>天</w:t>
      </w:r>
      <w:r w:rsidRPr="00DB2AB0">
        <w:rPr>
          <w:rFonts w:hint="eastAsia"/>
          <w:u w:val="single"/>
        </w:rPr>
        <w:t xml:space="preserve"> </w:t>
      </w:r>
      <w:r w:rsidRPr="00DB2AB0">
        <w:rPr>
          <w:rFonts w:hint="eastAsia"/>
        </w:rPr>
        <w:t>时间内予以更换。</w:t>
      </w:r>
    </w:p>
    <w:p w:rsidR="009F3C77" w:rsidRPr="00DB2AB0" w:rsidRDefault="009F3C77" w:rsidP="00A7616F">
      <w:r w:rsidRPr="00DB2AB0">
        <w:rPr>
          <w:rFonts w:hint="eastAsia"/>
        </w:rPr>
        <w:t>（</w:t>
      </w:r>
      <w:r w:rsidRPr="00DB2AB0">
        <w:rPr>
          <w:rFonts w:hint="eastAsia"/>
        </w:rPr>
        <w:t>4</w:t>
      </w:r>
      <w:r w:rsidRPr="00DB2AB0">
        <w:rPr>
          <w:rFonts w:hint="eastAsia"/>
        </w:rPr>
        <w:t>）乙方应保证所提供的产品不侵犯任何第三方在中国有效的知识产权。</w:t>
      </w:r>
    </w:p>
    <w:p w:rsidR="009F3C77" w:rsidRPr="00DB2AB0" w:rsidRDefault="009F3C77" w:rsidP="009F3C77">
      <w:pPr>
        <w:spacing w:line="360" w:lineRule="auto"/>
      </w:pPr>
      <w:r w:rsidRPr="00DB2AB0">
        <w:rPr>
          <w:rFonts w:hint="eastAsia"/>
        </w:rPr>
        <w:t>五、结算：</w:t>
      </w:r>
    </w:p>
    <w:p w:rsidR="009F3C77" w:rsidRPr="00DB2AB0" w:rsidRDefault="009F3C77" w:rsidP="009F3C77">
      <w:pPr>
        <w:spacing w:line="360" w:lineRule="auto"/>
        <w:rPr>
          <w:rFonts w:ascii="宋体" w:hAnsi="宋体"/>
          <w:color w:val="000000"/>
          <w:u w:val="single"/>
        </w:rPr>
      </w:pPr>
      <w:r w:rsidRPr="00DB2AB0">
        <w:rPr>
          <w:rFonts w:hint="eastAsia"/>
        </w:rPr>
        <w:t>（</w:t>
      </w:r>
      <w:r w:rsidRPr="00DB2AB0">
        <w:rPr>
          <w:rFonts w:hint="eastAsia"/>
        </w:rPr>
        <w:t>1</w:t>
      </w:r>
      <w:r w:rsidRPr="00DB2AB0">
        <w:rPr>
          <w:rFonts w:hint="eastAsia"/>
        </w:rPr>
        <w:t>）合同金额（含增值</w:t>
      </w:r>
      <w:r w:rsidR="00556D1C">
        <w:rPr>
          <w:rFonts w:hint="eastAsia"/>
        </w:rPr>
        <w:t>税</w:t>
      </w:r>
      <w:r w:rsidR="00511593">
        <w:rPr>
          <w:rFonts w:hint="eastAsia"/>
        </w:rPr>
        <w:t>13%</w:t>
      </w:r>
      <w:r w:rsidRPr="00DB2AB0">
        <w:rPr>
          <w:rFonts w:ascii="宋体" w:hAnsi="宋体" w:hint="eastAsia"/>
          <w:szCs w:val="21"/>
        </w:rPr>
        <w:t>）为</w:t>
      </w:r>
      <w:r w:rsidRPr="00DB2AB0">
        <w:rPr>
          <w:rFonts w:hint="eastAsia"/>
          <w:u w:val="single"/>
        </w:rPr>
        <w:t xml:space="preserve"> </w:t>
      </w:r>
      <w:r w:rsidR="00C87ACE" w:rsidRPr="00C87ACE">
        <w:rPr>
          <w:rFonts w:hint="eastAsia"/>
          <w:color w:val="000000"/>
          <w:sz w:val="22"/>
          <w:szCs w:val="22"/>
          <w:u w:val="single"/>
        </w:rPr>
        <w:t>15586.21</w:t>
      </w:r>
      <w:r w:rsidRPr="00C87ACE">
        <w:rPr>
          <w:rFonts w:hint="eastAsia"/>
          <w:u w:val="single"/>
        </w:rPr>
        <w:t xml:space="preserve"> </w:t>
      </w:r>
      <w:r w:rsidRPr="005134DC">
        <w:rPr>
          <w:rFonts w:ascii="宋体" w:hAnsi="宋体" w:hint="eastAsia"/>
          <w:szCs w:val="21"/>
          <w:u w:val="single"/>
        </w:rPr>
        <w:t>元（人民币大写</w:t>
      </w:r>
      <w:r w:rsidRPr="005134DC">
        <w:rPr>
          <w:rFonts w:ascii="宋体" w:hAnsi="宋体" w:hint="eastAsia"/>
          <w:b/>
          <w:szCs w:val="21"/>
          <w:u w:val="single"/>
        </w:rPr>
        <w:t>：</w:t>
      </w:r>
      <w:r w:rsidR="00C87ACE" w:rsidRPr="00C87ACE">
        <w:rPr>
          <w:rFonts w:hint="eastAsia"/>
          <w:b/>
          <w:sz w:val="20"/>
          <w:szCs w:val="20"/>
          <w:u w:val="single"/>
        </w:rPr>
        <w:t>壹万伍仟伍佰捌拾陆元贰角壹分</w:t>
      </w:r>
      <w:r w:rsidRPr="00DB2AB0">
        <w:rPr>
          <w:rFonts w:ascii="宋体" w:hAnsi="宋体" w:hint="eastAsia"/>
          <w:b/>
          <w:bCs/>
          <w:color w:val="000000"/>
          <w:u w:val="single"/>
        </w:rPr>
        <w:t xml:space="preserve">） </w:t>
      </w:r>
    </w:p>
    <w:p w:rsidR="009F3C77" w:rsidRPr="00DB2AB0" w:rsidRDefault="009F3C77" w:rsidP="009F3C77">
      <w:pPr>
        <w:spacing w:line="360" w:lineRule="auto"/>
        <w:rPr>
          <w:rFonts w:ascii="宋体" w:hAnsi="宋体"/>
          <w:color w:val="FF0000"/>
          <w:szCs w:val="21"/>
          <w:u w:val="single"/>
        </w:rPr>
      </w:pPr>
      <w:r w:rsidRPr="00DB2AB0">
        <w:rPr>
          <w:rFonts w:hint="eastAsia"/>
        </w:rPr>
        <w:t>（</w:t>
      </w:r>
      <w:r w:rsidRPr="00DB2AB0">
        <w:rPr>
          <w:rFonts w:hint="eastAsia"/>
        </w:rPr>
        <w:t>2</w:t>
      </w:r>
      <w:r w:rsidRPr="00DB2AB0">
        <w:rPr>
          <w:rFonts w:hint="eastAsia"/>
        </w:rPr>
        <w:t>）</w:t>
      </w:r>
      <w:r w:rsidRPr="00DB2AB0">
        <w:rPr>
          <w:rFonts w:ascii="宋体" w:hAnsi="宋体" w:hint="eastAsia"/>
          <w:szCs w:val="21"/>
        </w:rPr>
        <w:t>乙方为甲方开具的发票抬头为：</w:t>
      </w:r>
    </w:p>
    <w:p w:rsidR="009F3C77" w:rsidRPr="00DB2AB0" w:rsidRDefault="009F3C77" w:rsidP="009F3C77">
      <w:pPr>
        <w:spacing w:line="360" w:lineRule="auto"/>
        <w:ind w:left="720"/>
        <w:jc w:val="left"/>
        <w:rPr>
          <w:rFonts w:ascii="宋体" w:hAnsi="宋体"/>
          <w:color w:val="000000"/>
          <w:szCs w:val="21"/>
          <w:u w:val="single"/>
        </w:rPr>
      </w:pPr>
      <w:r w:rsidRPr="00DB2AB0">
        <w:rPr>
          <w:rFonts w:ascii="宋体" w:hAnsi="宋体" w:hint="eastAsia"/>
          <w:color w:val="000000"/>
          <w:szCs w:val="21"/>
          <w:u w:val="single"/>
        </w:rPr>
        <w:t>名称：北汽福田汽车股份有限公司</w:t>
      </w:r>
    </w:p>
    <w:p w:rsidR="009F3C77" w:rsidRPr="00DB2AB0" w:rsidRDefault="009F3C77" w:rsidP="009F3C77">
      <w:pPr>
        <w:spacing w:line="360" w:lineRule="auto"/>
        <w:ind w:left="720"/>
        <w:jc w:val="left"/>
        <w:rPr>
          <w:rFonts w:ascii="宋体" w:hAnsi="宋体"/>
          <w:color w:val="000000"/>
          <w:szCs w:val="21"/>
          <w:u w:val="single"/>
        </w:rPr>
      </w:pPr>
      <w:r w:rsidRPr="00DB2AB0">
        <w:rPr>
          <w:rFonts w:ascii="宋体" w:hAnsi="宋体" w:hint="eastAsia"/>
          <w:color w:val="000000"/>
          <w:szCs w:val="21"/>
          <w:u w:val="single"/>
        </w:rPr>
        <w:t>纳税人识别号：911100001012029043</w:t>
      </w:r>
    </w:p>
    <w:p w:rsidR="009F3C77" w:rsidRPr="00DB2AB0" w:rsidRDefault="009F3C77" w:rsidP="009F3C77">
      <w:pPr>
        <w:spacing w:line="360" w:lineRule="auto"/>
        <w:ind w:left="720"/>
        <w:jc w:val="left"/>
        <w:rPr>
          <w:rFonts w:ascii="宋体" w:hAnsi="宋体"/>
          <w:color w:val="000000"/>
          <w:szCs w:val="21"/>
          <w:u w:val="single"/>
        </w:rPr>
      </w:pPr>
      <w:r w:rsidRPr="00DB2AB0">
        <w:rPr>
          <w:rFonts w:ascii="宋体" w:hAnsi="宋体" w:hint="eastAsia"/>
          <w:color w:val="000000"/>
          <w:szCs w:val="21"/>
          <w:u w:val="single"/>
        </w:rPr>
        <w:t>地址、电话：北京市</w:t>
      </w:r>
      <w:proofErr w:type="gramStart"/>
      <w:r w:rsidRPr="00DB2AB0">
        <w:rPr>
          <w:rFonts w:ascii="宋体" w:hAnsi="宋体" w:hint="eastAsia"/>
          <w:color w:val="000000"/>
          <w:szCs w:val="21"/>
          <w:u w:val="single"/>
        </w:rPr>
        <w:t>昌平区</w:t>
      </w:r>
      <w:proofErr w:type="gramEnd"/>
      <w:r w:rsidRPr="00DB2AB0">
        <w:rPr>
          <w:rFonts w:ascii="宋体" w:hAnsi="宋体" w:hint="eastAsia"/>
          <w:color w:val="000000"/>
          <w:szCs w:val="21"/>
          <w:u w:val="single"/>
        </w:rPr>
        <w:t>沙河镇沙阳路老牛湾村北010-80716404</w:t>
      </w:r>
    </w:p>
    <w:p w:rsidR="009F3C77" w:rsidRPr="00DB2AB0" w:rsidRDefault="009F3C77" w:rsidP="009F3C77">
      <w:pPr>
        <w:spacing w:line="360" w:lineRule="auto"/>
        <w:ind w:left="720"/>
        <w:jc w:val="left"/>
        <w:rPr>
          <w:rFonts w:ascii="宋体" w:hAnsi="宋体"/>
          <w:color w:val="000000"/>
          <w:szCs w:val="21"/>
          <w:u w:val="single"/>
        </w:rPr>
      </w:pPr>
      <w:r w:rsidRPr="00DB2AB0">
        <w:rPr>
          <w:rFonts w:ascii="宋体" w:hAnsi="宋体" w:hint="eastAsia"/>
          <w:color w:val="000000"/>
          <w:szCs w:val="21"/>
          <w:u w:val="single"/>
        </w:rPr>
        <w:t>开户行及</w:t>
      </w:r>
      <w:proofErr w:type="gramStart"/>
      <w:r w:rsidRPr="00DB2AB0">
        <w:rPr>
          <w:rFonts w:ascii="宋体" w:hAnsi="宋体" w:hint="eastAsia"/>
          <w:color w:val="000000"/>
          <w:szCs w:val="21"/>
          <w:u w:val="single"/>
        </w:rPr>
        <w:t>帐号</w:t>
      </w:r>
      <w:proofErr w:type="gramEnd"/>
      <w:r w:rsidRPr="00DB2AB0">
        <w:rPr>
          <w:rFonts w:ascii="宋体" w:hAnsi="宋体" w:hint="eastAsia"/>
          <w:color w:val="000000"/>
          <w:szCs w:val="21"/>
          <w:u w:val="single"/>
        </w:rPr>
        <w:t>：建行北京市沙河支行11001016000056038212</w:t>
      </w:r>
    </w:p>
    <w:p w:rsidR="009F3C77" w:rsidRPr="00DB2AB0" w:rsidRDefault="009F3C77" w:rsidP="009F3C77">
      <w:pPr>
        <w:spacing w:line="360" w:lineRule="auto"/>
        <w:ind w:firstLineChars="50" w:firstLine="105"/>
      </w:pPr>
      <w:r w:rsidRPr="00DB2AB0">
        <w:rPr>
          <w:rFonts w:hint="eastAsia"/>
        </w:rPr>
        <w:t>（</w:t>
      </w:r>
      <w:r w:rsidRPr="00DB2AB0">
        <w:rPr>
          <w:rFonts w:hint="eastAsia"/>
        </w:rPr>
        <w:t>3</w:t>
      </w:r>
      <w:r w:rsidRPr="00DB2AB0">
        <w:rPr>
          <w:rFonts w:hint="eastAsia"/>
        </w:rPr>
        <w:t>）甲方按下列方式支付价款：</w:t>
      </w:r>
    </w:p>
    <w:p w:rsidR="00C87ACE" w:rsidRDefault="009F3C77" w:rsidP="005134DC">
      <w:pPr>
        <w:spacing w:line="360" w:lineRule="auto"/>
        <w:rPr>
          <w:rFonts w:ascii="宋体" w:hAnsi="宋体" w:hint="eastAsia"/>
          <w:b/>
          <w:bCs/>
          <w:color w:val="000000"/>
          <w:u w:val="single"/>
        </w:rPr>
      </w:pPr>
      <w:r w:rsidRPr="00DB2AB0">
        <w:rPr>
          <w:rFonts w:hint="eastAsia"/>
        </w:rPr>
        <w:t>产品经按照双方确认的文件验收（终验）合格确认后，自</w:t>
      </w:r>
      <w:r w:rsidRPr="00DB2AB0">
        <w:rPr>
          <w:rFonts w:ascii="宋体" w:hAnsi="宋体" w:hint="eastAsia"/>
        </w:rPr>
        <w:t>甲方接到乙方开具的全额货款的增值税专用发票（</w:t>
      </w:r>
      <w:r w:rsidR="00556D1C">
        <w:rPr>
          <w:rFonts w:ascii="宋体" w:hAnsi="宋体" w:hint="eastAsia"/>
        </w:rPr>
        <w:t>13</w:t>
      </w:r>
      <w:r w:rsidRPr="00DB2AB0">
        <w:rPr>
          <w:rFonts w:ascii="宋体" w:hAnsi="宋体" w:hint="eastAsia"/>
        </w:rPr>
        <w:t>%增值税）的</w:t>
      </w:r>
      <w:r w:rsidRPr="00DB2AB0">
        <w:rPr>
          <w:rFonts w:ascii="宋体" w:hAnsi="宋体" w:hint="eastAsia"/>
          <w:color w:val="000000"/>
          <w:u w:val="single"/>
        </w:rPr>
        <w:t xml:space="preserve">  25  </w:t>
      </w:r>
      <w:proofErr w:type="gramStart"/>
      <w:r w:rsidRPr="00DB2AB0">
        <w:rPr>
          <w:rFonts w:ascii="宋体" w:hAnsi="宋体" w:hint="eastAsia"/>
        </w:rPr>
        <w:t>个</w:t>
      </w:r>
      <w:proofErr w:type="gramEnd"/>
      <w:r w:rsidRPr="00DB2AB0">
        <w:rPr>
          <w:rFonts w:ascii="宋体" w:hAnsi="宋体" w:hint="eastAsia"/>
        </w:rPr>
        <w:t>工作日内，甲方向乙方支付100%合同价款，即人民币</w:t>
      </w:r>
      <w:r w:rsidR="00C87ACE" w:rsidRPr="00C87ACE">
        <w:rPr>
          <w:rFonts w:hint="eastAsia"/>
          <w:color w:val="000000"/>
          <w:sz w:val="22"/>
          <w:szCs w:val="22"/>
          <w:u w:val="single"/>
        </w:rPr>
        <w:t>15586.21</w:t>
      </w:r>
      <w:r w:rsidR="00C87ACE" w:rsidRPr="00C87ACE">
        <w:rPr>
          <w:rFonts w:hint="eastAsia"/>
          <w:u w:val="single"/>
        </w:rPr>
        <w:t xml:space="preserve"> </w:t>
      </w:r>
      <w:r w:rsidR="00C87ACE" w:rsidRPr="005134DC">
        <w:rPr>
          <w:rFonts w:ascii="宋体" w:hAnsi="宋体" w:hint="eastAsia"/>
          <w:szCs w:val="21"/>
          <w:u w:val="single"/>
        </w:rPr>
        <w:t>元（人民币大写</w:t>
      </w:r>
      <w:r w:rsidR="00C87ACE" w:rsidRPr="005134DC">
        <w:rPr>
          <w:rFonts w:ascii="宋体" w:hAnsi="宋体" w:hint="eastAsia"/>
          <w:b/>
          <w:szCs w:val="21"/>
          <w:u w:val="single"/>
        </w:rPr>
        <w:t>：</w:t>
      </w:r>
      <w:r w:rsidR="00C87ACE" w:rsidRPr="00C87ACE">
        <w:rPr>
          <w:rFonts w:hint="eastAsia"/>
          <w:b/>
          <w:sz w:val="20"/>
          <w:szCs w:val="20"/>
          <w:u w:val="single"/>
        </w:rPr>
        <w:t>壹万伍仟伍佰捌拾陆元贰角壹分</w:t>
      </w:r>
      <w:r w:rsidR="00C87ACE" w:rsidRPr="00DB2AB0">
        <w:rPr>
          <w:rFonts w:ascii="宋体" w:hAnsi="宋体" w:hint="eastAsia"/>
          <w:b/>
          <w:bCs/>
          <w:color w:val="000000"/>
          <w:u w:val="single"/>
        </w:rPr>
        <w:t>）</w:t>
      </w:r>
    </w:p>
    <w:p w:rsidR="009F3C77" w:rsidRPr="00DB2AB0" w:rsidRDefault="009F3C77" w:rsidP="005134DC">
      <w:pPr>
        <w:spacing w:line="360" w:lineRule="auto"/>
      </w:pPr>
      <w:r w:rsidRPr="00DB2AB0">
        <w:rPr>
          <w:rFonts w:hint="eastAsia"/>
        </w:rPr>
        <w:t>六、包装标准及运费承担：乙方负责包装，包装应确保运输过程中安全、可靠，零部件不能有磕碰、损伤。</w:t>
      </w:r>
      <w:r w:rsidRPr="00DB2AB0">
        <w:rPr>
          <w:rFonts w:hint="eastAsia"/>
        </w:rPr>
        <w:lastRenderedPageBreak/>
        <w:t>并承担运输费用及运输过程中发生的货物毁损等风险。</w:t>
      </w:r>
    </w:p>
    <w:p w:rsidR="009F3C77" w:rsidRPr="00DB2AB0" w:rsidRDefault="009F3C77" w:rsidP="009F3C77">
      <w:pPr>
        <w:spacing w:line="360" w:lineRule="auto"/>
      </w:pPr>
      <w:r w:rsidRPr="00DB2AB0">
        <w:rPr>
          <w:rFonts w:hint="eastAsia"/>
        </w:rPr>
        <w:t>七、违约条款：乙方如不能在约定的时间内提供合格的零部件，必须提前三天书面通知甲方，并在双方另行约定的时间内提供零部件。</w:t>
      </w:r>
    </w:p>
    <w:p w:rsidR="009F3C77" w:rsidRPr="00DB2AB0" w:rsidRDefault="009F3C77" w:rsidP="009F3C77">
      <w:pPr>
        <w:spacing w:line="360" w:lineRule="auto"/>
      </w:pPr>
      <w:r w:rsidRPr="00DB2AB0">
        <w:rPr>
          <w:rFonts w:hint="eastAsia"/>
        </w:rPr>
        <w:t>八、解决合同纠纷方式：由双方协商解决，协商不成，由中国国际经济贸易仲裁委员会根据其仲裁规则进行，仲裁地点为北京。</w:t>
      </w:r>
    </w:p>
    <w:p w:rsidR="009F3C77" w:rsidRPr="00DB2AB0" w:rsidRDefault="009F3C77" w:rsidP="009F3C77">
      <w:pPr>
        <w:spacing w:line="360" w:lineRule="auto"/>
        <w:ind w:firstLineChars="200" w:firstLine="420"/>
        <w:rPr>
          <w:szCs w:val="21"/>
        </w:rPr>
      </w:pPr>
      <w:r w:rsidRPr="00DB2AB0">
        <w:rPr>
          <w:rFonts w:hint="eastAsia"/>
          <w:szCs w:val="21"/>
        </w:rPr>
        <w:t>受送达人甲方：（</w:t>
      </w:r>
      <w:r w:rsidRPr="00DB2AB0">
        <w:rPr>
          <w:rFonts w:hint="eastAsia"/>
          <w:szCs w:val="21"/>
          <w:u w:val="single"/>
        </w:rPr>
        <w:t>北汽福田汽车股份有限公司）</w:t>
      </w:r>
      <w:r w:rsidRPr="00DB2AB0">
        <w:rPr>
          <w:rFonts w:hint="eastAsia"/>
          <w:szCs w:val="21"/>
        </w:rPr>
        <w:t>；送达地址：</w:t>
      </w:r>
      <w:r w:rsidRPr="00DB2AB0">
        <w:rPr>
          <w:rFonts w:hint="eastAsia"/>
          <w:szCs w:val="21"/>
          <w:u w:val="single"/>
        </w:rPr>
        <w:t>（</w:t>
      </w:r>
      <w:r w:rsidRPr="00DB2AB0">
        <w:rPr>
          <w:rFonts w:ascii="宋体" w:hAnsi="宋体" w:hint="eastAsia"/>
          <w:szCs w:val="21"/>
          <w:u w:val="single"/>
        </w:rPr>
        <w:t>北京市</w:t>
      </w:r>
      <w:proofErr w:type="gramStart"/>
      <w:r w:rsidRPr="00DB2AB0">
        <w:rPr>
          <w:rFonts w:ascii="宋体" w:hAnsi="宋体" w:hint="eastAsia"/>
          <w:szCs w:val="21"/>
          <w:u w:val="single"/>
        </w:rPr>
        <w:t>昌平区</w:t>
      </w:r>
      <w:proofErr w:type="gramEnd"/>
      <w:r w:rsidRPr="00DB2AB0">
        <w:rPr>
          <w:rFonts w:ascii="宋体" w:hAnsi="宋体" w:hint="eastAsia"/>
          <w:szCs w:val="21"/>
          <w:u w:val="single"/>
        </w:rPr>
        <w:t>沙河镇沙阳路</w:t>
      </w:r>
      <w:r w:rsidRPr="00DB2AB0">
        <w:rPr>
          <w:rFonts w:hint="eastAsia"/>
          <w:szCs w:val="21"/>
          <w:u w:val="single"/>
        </w:rPr>
        <w:t>）</w:t>
      </w:r>
      <w:r w:rsidRPr="00DB2AB0">
        <w:rPr>
          <w:rFonts w:hint="eastAsia"/>
          <w:szCs w:val="21"/>
        </w:rPr>
        <w:t>；邮编：</w:t>
      </w:r>
      <w:r w:rsidRPr="00DB2AB0">
        <w:rPr>
          <w:rFonts w:ascii="宋体" w:hAnsi="宋体" w:hint="eastAsia"/>
          <w:szCs w:val="21"/>
          <w:u w:val="single"/>
        </w:rPr>
        <w:t>102206</w:t>
      </w:r>
      <w:r w:rsidR="006F6ADE">
        <w:rPr>
          <w:rFonts w:hint="eastAsia"/>
          <w:szCs w:val="21"/>
        </w:rPr>
        <w:t>；联系人：樊峥</w:t>
      </w:r>
      <w:r w:rsidRPr="00DB2AB0">
        <w:rPr>
          <w:rFonts w:hint="eastAsia"/>
          <w:szCs w:val="21"/>
        </w:rPr>
        <w:t>；联系电话：</w:t>
      </w:r>
      <w:r w:rsidR="006F6ADE">
        <w:rPr>
          <w:rFonts w:hint="eastAsia"/>
          <w:szCs w:val="21"/>
        </w:rPr>
        <w:t>18004894206</w:t>
      </w:r>
      <w:r w:rsidRPr="00DB2AB0">
        <w:rPr>
          <w:rFonts w:hint="eastAsia"/>
          <w:szCs w:val="21"/>
        </w:rPr>
        <w:t>。</w:t>
      </w:r>
    </w:p>
    <w:p w:rsidR="009F3C77" w:rsidRPr="00556D1C" w:rsidRDefault="009F3C77" w:rsidP="009F3C77">
      <w:pPr>
        <w:spacing w:line="360" w:lineRule="auto"/>
      </w:pPr>
      <w:r w:rsidRPr="00DB2AB0">
        <w:rPr>
          <w:rFonts w:hint="eastAsia"/>
        </w:rPr>
        <w:t>受送达人乙方：（</w:t>
      </w:r>
      <w:r w:rsidR="00C87ACE" w:rsidRPr="00C87ACE">
        <w:rPr>
          <w:rFonts w:hint="eastAsia"/>
          <w:u w:val="single"/>
        </w:rPr>
        <w:t>北京光华荣昌汽车部件有限公司</w:t>
      </w:r>
      <w:r w:rsidRPr="00DB2AB0">
        <w:rPr>
          <w:rFonts w:hint="eastAsia"/>
          <w:color w:val="000000"/>
        </w:rPr>
        <w:t>）；</w:t>
      </w:r>
      <w:r w:rsidR="00556D1C" w:rsidRPr="00DB2AB0">
        <w:rPr>
          <w:rFonts w:hint="eastAsia"/>
          <w:color w:val="000000"/>
        </w:rPr>
        <w:t>送达地址：</w:t>
      </w:r>
      <w:r w:rsidR="00556D1C" w:rsidRPr="00DB2AB0">
        <w:rPr>
          <w:rFonts w:hint="eastAsia"/>
          <w:color w:val="000000"/>
          <w:u w:val="single"/>
        </w:rPr>
        <w:t>（</w:t>
      </w:r>
      <w:r w:rsidR="00C87ACE">
        <w:rPr>
          <w:rFonts w:hint="eastAsia"/>
          <w:color w:val="000000"/>
          <w:u w:val="single"/>
        </w:rPr>
        <w:t>北京市</w:t>
      </w:r>
      <w:proofErr w:type="gramStart"/>
      <w:r w:rsidR="00C87ACE">
        <w:rPr>
          <w:rFonts w:hint="eastAsia"/>
          <w:color w:val="000000"/>
          <w:u w:val="single"/>
        </w:rPr>
        <w:t>昌平区</w:t>
      </w:r>
      <w:proofErr w:type="gramEnd"/>
      <w:r w:rsidR="00C87ACE">
        <w:rPr>
          <w:rFonts w:hint="eastAsia"/>
          <w:color w:val="000000"/>
          <w:u w:val="single"/>
        </w:rPr>
        <w:t>科技园区中兴路</w:t>
      </w:r>
      <w:r w:rsidR="00C87ACE">
        <w:rPr>
          <w:rFonts w:hint="eastAsia"/>
          <w:color w:val="000000"/>
          <w:u w:val="single"/>
        </w:rPr>
        <w:t>10</w:t>
      </w:r>
      <w:r w:rsidR="00C87ACE">
        <w:rPr>
          <w:rFonts w:hint="eastAsia"/>
          <w:color w:val="000000"/>
          <w:u w:val="single"/>
        </w:rPr>
        <w:t>号</w:t>
      </w:r>
      <w:r w:rsidR="00C87ACE">
        <w:rPr>
          <w:rFonts w:hint="eastAsia"/>
          <w:color w:val="000000"/>
          <w:u w:val="single"/>
        </w:rPr>
        <w:t>213</w:t>
      </w:r>
      <w:r w:rsidR="00C87ACE">
        <w:rPr>
          <w:rFonts w:hint="eastAsia"/>
          <w:color w:val="000000"/>
          <w:u w:val="single"/>
        </w:rPr>
        <w:t>室</w:t>
      </w:r>
      <w:r w:rsidR="00556D1C" w:rsidRPr="00DB2AB0">
        <w:rPr>
          <w:rFonts w:hint="eastAsia"/>
          <w:color w:val="000000"/>
          <w:u w:val="single"/>
        </w:rPr>
        <w:t>）</w:t>
      </w:r>
      <w:r w:rsidR="00556D1C" w:rsidRPr="00DB2AB0">
        <w:rPr>
          <w:rFonts w:hint="eastAsia"/>
          <w:color w:val="000000"/>
        </w:rPr>
        <w:t>；邮编：</w:t>
      </w:r>
      <w:r w:rsidR="00C87ACE" w:rsidRPr="00DB2AB0">
        <w:rPr>
          <w:rFonts w:ascii="宋体" w:hAnsi="宋体" w:hint="eastAsia"/>
          <w:szCs w:val="21"/>
          <w:u w:val="single"/>
        </w:rPr>
        <w:t>102206</w:t>
      </w:r>
      <w:r w:rsidR="00556D1C" w:rsidRPr="00DB2AB0">
        <w:rPr>
          <w:rFonts w:hint="eastAsia"/>
          <w:color w:val="000000"/>
        </w:rPr>
        <w:t xml:space="preserve"> </w:t>
      </w:r>
      <w:r w:rsidR="00556D1C" w:rsidRPr="00DB2AB0">
        <w:rPr>
          <w:rFonts w:hint="eastAsia"/>
          <w:color w:val="000000"/>
        </w:rPr>
        <w:t>；联系人：</w:t>
      </w:r>
      <w:r w:rsidR="00C87ACE" w:rsidRPr="00C87ACE">
        <w:rPr>
          <w:rFonts w:hint="eastAsia"/>
          <w:color w:val="000000"/>
          <w:u w:val="single"/>
        </w:rPr>
        <w:t>王庆岭</w:t>
      </w:r>
      <w:r w:rsidR="00556D1C" w:rsidRPr="00DB2AB0">
        <w:rPr>
          <w:rFonts w:hint="eastAsia"/>
          <w:color w:val="000000"/>
        </w:rPr>
        <w:t>；联系电话：</w:t>
      </w:r>
      <w:r w:rsidR="00C87ACE" w:rsidRPr="00C87ACE">
        <w:rPr>
          <w:rFonts w:hint="eastAsia"/>
          <w:color w:val="000000"/>
          <w:u w:val="single"/>
        </w:rPr>
        <w:t>18601235506</w:t>
      </w:r>
      <w:r w:rsidR="00556D1C" w:rsidRPr="00DB2AB0">
        <w:rPr>
          <w:rFonts w:hint="eastAsia"/>
          <w:color w:val="000000"/>
        </w:rPr>
        <w:t xml:space="preserve"> </w:t>
      </w:r>
      <w:r w:rsidR="00556D1C" w:rsidRPr="00DB2AB0">
        <w:rPr>
          <w:rFonts w:hint="eastAsia"/>
          <w:color w:val="000000"/>
        </w:rPr>
        <w:t>。</w:t>
      </w:r>
    </w:p>
    <w:p w:rsidR="009F3C77" w:rsidRPr="00DB2AB0" w:rsidRDefault="009F3C77" w:rsidP="009F3C77">
      <w:pPr>
        <w:spacing w:line="360" w:lineRule="auto"/>
      </w:pPr>
      <w:r w:rsidRPr="00DB2AB0">
        <w:rPr>
          <w:rFonts w:hint="eastAsia"/>
        </w:rPr>
        <w:t>甲、乙双方约定上述地址为送达地址，在发生纠纷时，同意仲裁机构将上述地址作为送达诉讼、仲裁文书的确认地址。</w:t>
      </w:r>
    </w:p>
    <w:p w:rsidR="009F3C77" w:rsidRPr="00DB2AB0" w:rsidRDefault="009F3C77" w:rsidP="009F3C77">
      <w:pPr>
        <w:spacing w:line="360" w:lineRule="auto"/>
      </w:pPr>
      <w:r w:rsidRPr="00DB2AB0">
        <w:rPr>
          <w:rFonts w:hint="eastAsia"/>
        </w:rPr>
        <w:t>合同签订后，若一方当事人需要变更送达地址，须以书面形式通知其他合同当事人。未经书面通知，视为送达地址未变更。</w:t>
      </w:r>
    </w:p>
    <w:p w:rsidR="009F3C77" w:rsidRPr="00DB2AB0" w:rsidRDefault="009F3C77" w:rsidP="009F3C77">
      <w:pPr>
        <w:spacing w:line="360" w:lineRule="auto"/>
      </w:pPr>
      <w:r w:rsidRPr="00DB2AB0">
        <w:rPr>
          <w:rFonts w:hint="eastAsia"/>
        </w:rPr>
        <w:t>第十条</w:t>
      </w:r>
      <w:r w:rsidRPr="00DB2AB0">
        <w:t>：</w:t>
      </w:r>
      <w:r w:rsidRPr="00DB2AB0">
        <w:rPr>
          <w:rFonts w:hint="eastAsia"/>
        </w:rPr>
        <w:t>转包</w:t>
      </w:r>
      <w:r w:rsidRPr="00DB2AB0">
        <w:rPr>
          <w:rFonts w:hint="eastAsia"/>
        </w:rPr>
        <w:t>/</w:t>
      </w:r>
      <w:r w:rsidRPr="00DB2AB0">
        <w:rPr>
          <w:rFonts w:hint="eastAsia"/>
        </w:rPr>
        <w:t>分包条款</w:t>
      </w:r>
    </w:p>
    <w:p w:rsidR="009F3C77" w:rsidRPr="00DB2AB0" w:rsidRDefault="009F3C77" w:rsidP="009F3C77">
      <w:pPr>
        <w:spacing w:line="360" w:lineRule="auto"/>
      </w:pPr>
      <w:r w:rsidRPr="00DB2AB0">
        <w:t>10.1</w:t>
      </w:r>
      <w:r w:rsidRPr="00DB2AB0">
        <w:rPr>
          <w:rFonts w:hint="eastAsia"/>
        </w:rPr>
        <w:t>禁止转包：合同方</w:t>
      </w:r>
      <w:r w:rsidRPr="00DB2AB0">
        <w:t>需</w:t>
      </w:r>
      <w:r w:rsidRPr="00DB2AB0">
        <w:rPr>
          <w:rFonts w:hint="eastAsia"/>
        </w:rPr>
        <w:t>自行</w:t>
      </w:r>
      <w:r w:rsidRPr="00DB2AB0">
        <w:t>完成</w:t>
      </w:r>
      <w:r w:rsidRPr="00DB2AB0">
        <w:rPr>
          <w:rFonts w:hint="eastAsia"/>
        </w:rPr>
        <w:t>合同项下的全部义务</w:t>
      </w:r>
      <w:r w:rsidRPr="00DB2AB0">
        <w:t>，</w:t>
      </w:r>
      <w:r w:rsidRPr="00DB2AB0">
        <w:rPr>
          <w:rFonts w:hint="eastAsia"/>
        </w:rPr>
        <w:t>未经另一方书面同意，不得将合同义务全部（转包）转给第三人履行。</w:t>
      </w:r>
    </w:p>
    <w:p w:rsidR="009F3C77" w:rsidRPr="00DB2AB0" w:rsidRDefault="009F3C77" w:rsidP="009F3C77">
      <w:pPr>
        <w:spacing w:line="360" w:lineRule="auto"/>
      </w:pPr>
      <w:r w:rsidRPr="00DB2AB0">
        <w:t>10.2</w:t>
      </w:r>
      <w:r w:rsidRPr="00DB2AB0">
        <w:rPr>
          <w:rFonts w:hint="eastAsia"/>
        </w:rPr>
        <w:t>有条件的分包：乙方因业务</w:t>
      </w:r>
      <w:r w:rsidRPr="00DB2AB0">
        <w:t>需要</w:t>
      </w:r>
      <w:r w:rsidRPr="00DB2AB0">
        <w:rPr>
          <w:rFonts w:hint="eastAsia"/>
        </w:rPr>
        <w:t>确</w:t>
      </w:r>
      <w:r w:rsidRPr="00DB2AB0">
        <w:t>需</w:t>
      </w:r>
      <w:r w:rsidRPr="00DB2AB0">
        <w:rPr>
          <w:rFonts w:hint="eastAsia"/>
        </w:rPr>
        <w:t>将合同项下部分义务转给第三人履行的</w:t>
      </w:r>
      <w:r w:rsidRPr="00DB2AB0">
        <w:t>，</w:t>
      </w:r>
      <w:r w:rsidRPr="00DB2AB0">
        <w:rPr>
          <w:rFonts w:hint="eastAsia"/>
        </w:rPr>
        <w:t>须经甲方书面同意，但合同主要义务必须由乙方自行完成，不得分包。乙方应对分包行为负责。</w:t>
      </w:r>
    </w:p>
    <w:p w:rsidR="009F3C77" w:rsidRPr="00DB2AB0" w:rsidRDefault="009F3C77" w:rsidP="009F3C77">
      <w:pPr>
        <w:spacing w:line="360" w:lineRule="auto"/>
      </w:pPr>
      <w:r w:rsidRPr="00DB2AB0">
        <w:rPr>
          <w:rFonts w:hint="eastAsia"/>
        </w:rPr>
        <w:t>乙方不得将其承接的业务分包给不具备履行本合同应当具备的相应资质条件的单位或个人。乙方应采取有力措施禁止分包单位或个人将其分包的业务再分包。</w:t>
      </w:r>
    </w:p>
    <w:p w:rsidR="009F3C77" w:rsidRPr="00DB2AB0" w:rsidRDefault="009F3C77" w:rsidP="009F3C77">
      <w:pPr>
        <w:spacing w:line="360" w:lineRule="auto"/>
        <w:rPr>
          <w:szCs w:val="21"/>
        </w:rPr>
      </w:pPr>
      <w:r w:rsidRPr="00DB2AB0">
        <w:rPr>
          <w:rFonts w:hint="eastAsia"/>
        </w:rPr>
        <w:t>第十一条：</w:t>
      </w:r>
      <w:r w:rsidRPr="00DB2AB0">
        <w:rPr>
          <w:rFonts w:hint="eastAsia"/>
          <w:szCs w:val="21"/>
        </w:rPr>
        <w:t>合同的生效</w:t>
      </w:r>
    </w:p>
    <w:p w:rsidR="009F3C77" w:rsidRPr="00DB2AB0" w:rsidRDefault="009F3C77" w:rsidP="009F3C77">
      <w:pPr>
        <w:spacing w:line="360" w:lineRule="auto"/>
      </w:pPr>
      <w:r w:rsidRPr="00DB2AB0">
        <w:rPr>
          <w:rFonts w:hint="eastAsia"/>
          <w:szCs w:val="21"/>
        </w:rPr>
        <w:t>本合同一式三份，甲方执二份，乙方执一份，经双方授权代表签署、加盖单位印章生效。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9F3C77" w:rsidRPr="00DB2AB0" w:rsidTr="00BC582A">
        <w:tc>
          <w:tcPr>
            <w:tcW w:w="4927" w:type="dxa"/>
          </w:tcPr>
          <w:p w:rsidR="009F3C77" w:rsidRPr="00DB2AB0" w:rsidRDefault="009F3C77" w:rsidP="00BC582A">
            <w:pPr>
              <w:spacing w:line="300" w:lineRule="auto"/>
            </w:pPr>
            <w:r w:rsidRPr="00DB2AB0">
              <w:rPr>
                <w:rFonts w:hint="eastAsia"/>
              </w:rPr>
              <w:t xml:space="preserve">         </w:t>
            </w:r>
            <w:r w:rsidRPr="00DB2AB0">
              <w:rPr>
                <w:rFonts w:hint="eastAsia"/>
              </w:rPr>
              <w:t>需</w:t>
            </w:r>
            <w:r w:rsidRPr="00DB2AB0">
              <w:rPr>
                <w:rFonts w:hint="eastAsia"/>
              </w:rPr>
              <w:t xml:space="preserve">         </w:t>
            </w:r>
            <w:r w:rsidRPr="00DB2AB0">
              <w:rPr>
                <w:rFonts w:hint="eastAsia"/>
              </w:rPr>
              <w:t>方</w:t>
            </w:r>
          </w:p>
        </w:tc>
        <w:tc>
          <w:tcPr>
            <w:tcW w:w="4927" w:type="dxa"/>
          </w:tcPr>
          <w:p w:rsidR="009F3C77" w:rsidRPr="00DB2AB0" w:rsidRDefault="009F3C77" w:rsidP="00BC582A">
            <w:pPr>
              <w:spacing w:line="300" w:lineRule="auto"/>
            </w:pPr>
            <w:r w:rsidRPr="00DB2AB0">
              <w:rPr>
                <w:rFonts w:hint="eastAsia"/>
              </w:rPr>
              <w:t xml:space="preserve">         </w:t>
            </w:r>
            <w:r w:rsidRPr="00DB2AB0">
              <w:rPr>
                <w:rFonts w:hint="eastAsia"/>
              </w:rPr>
              <w:t>供</w:t>
            </w:r>
            <w:r w:rsidRPr="00DB2AB0">
              <w:rPr>
                <w:rFonts w:hint="eastAsia"/>
              </w:rPr>
              <w:t xml:space="preserve">             </w:t>
            </w:r>
            <w:r w:rsidRPr="00DB2AB0">
              <w:rPr>
                <w:rFonts w:hint="eastAsia"/>
              </w:rPr>
              <w:t>方</w:t>
            </w:r>
          </w:p>
        </w:tc>
      </w:tr>
      <w:tr w:rsidR="00556D1C" w:rsidRPr="00DB2AB0" w:rsidTr="00BC582A">
        <w:tc>
          <w:tcPr>
            <w:tcW w:w="4927" w:type="dxa"/>
          </w:tcPr>
          <w:p w:rsidR="00556D1C" w:rsidRPr="00DB2AB0" w:rsidRDefault="00556D1C" w:rsidP="00BC582A">
            <w:pPr>
              <w:spacing w:line="360" w:lineRule="auto"/>
              <w:rPr>
                <w:szCs w:val="21"/>
              </w:rPr>
            </w:pPr>
            <w:r w:rsidRPr="00DB2AB0">
              <w:rPr>
                <w:rFonts w:hint="eastAsia"/>
                <w:szCs w:val="21"/>
              </w:rPr>
              <w:t>单位名称（章）：北汽福田汽车股份有限公司</w:t>
            </w:r>
          </w:p>
          <w:p w:rsidR="00556D1C" w:rsidRPr="00DB2AB0" w:rsidRDefault="00556D1C" w:rsidP="00BC582A">
            <w:pPr>
              <w:spacing w:line="360" w:lineRule="auto"/>
              <w:rPr>
                <w:szCs w:val="21"/>
              </w:rPr>
            </w:pPr>
            <w:r w:rsidRPr="00DB2AB0">
              <w:rPr>
                <w:rFonts w:hint="eastAsia"/>
                <w:szCs w:val="21"/>
              </w:rPr>
              <w:t>单位地址：</w:t>
            </w:r>
            <w:r w:rsidRPr="00DB2AB0">
              <w:rPr>
                <w:rFonts w:ascii="宋体" w:hAnsi="宋体" w:hint="eastAsia"/>
                <w:color w:val="000000"/>
                <w:szCs w:val="21"/>
              </w:rPr>
              <w:t>北京市</w:t>
            </w:r>
            <w:proofErr w:type="gramStart"/>
            <w:r w:rsidRPr="00DB2AB0">
              <w:rPr>
                <w:rFonts w:ascii="宋体" w:hAnsi="宋体" w:hint="eastAsia"/>
                <w:color w:val="000000"/>
                <w:szCs w:val="21"/>
              </w:rPr>
              <w:t>昌平区</w:t>
            </w:r>
            <w:proofErr w:type="gramEnd"/>
            <w:r w:rsidRPr="00DB2AB0">
              <w:rPr>
                <w:rFonts w:ascii="宋体" w:hAnsi="宋体" w:hint="eastAsia"/>
                <w:color w:val="000000"/>
                <w:szCs w:val="21"/>
              </w:rPr>
              <w:t>沙河镇沙阳路老牛湾村北</w:t>
            </w:r>
          </w:p>
          <w:p w:rsidR="00556D1C" w:rsidRPr="00DB2AB0" w:rsidRDefault="00556D1C" w:rsidP="00BC582A">
            <w:pPr>
              <w:spacing w:line="360" w:lineRule="auto"/>
              <w:rPr>
                <w:szCs w:val="21"/>
              </w:rPr>
            </w:pPr>
            <w:r w:rsidRPr="00DB2AB0">
              <w:rPr>
                <w:rFonts w:hint="eastAsia"/>
                <w:szCs w:val="21"/>
              </w:rPr>
              <w:t>委托代理人：</w:t>
            </w:r>
          </w:p>
          <w:p w:rsidR="00556D1C" w:rsidRPr="00DB2AB0" w:rsidRDefault="00556D1C" w:rsidP="00BC582A">
            <w:pPr>
              <w:spacing w:line="360" w:lineRule="auto"/>
              <w:rPr>
                <w:szCs w:val="21"/>
              </w:rPr>
            </w:pPr>
            <w:r w:rsidRPr="00DB2AB0">
              <w:rPr>
                <w:rFonts w:hint="eastAsia"/>
                <w:szCs w:val="21"/>
              </w:rPr>
              <w:t>联系人：张艳军</w:t>
            </w:r>
            <w:r w:rsidRPr="00DB2AB0">
              <w:rPr>
                <w:rFonts w:hint="eastAsia"/>
                <w:szCs w:val="21"/>
              </w:rPr>
              <w:t xml:space="preserve">  </w:t>
            </w:r>
            <w:r w:rsidRPr="00DB2AB0">
              <w:rPr>
                <w:rFonts w:hint="eastAsia"/>
                <w:szCs w:val="21"/>
              </w:rPr>
              <w:t>电话：</w:t>
            </w:r>
            <w:r w:rsidRPr="00DB2AB0">
              <w:rPr>
                <w:szCs w:val="21"/>
              </w:rPr>
              <w:t>010-</w:t>
            </w:r>
            <w:r w:rsidRPr="00DB2AB0">
              <w:rPr>
                <w:rFonts w:hint="eastAsia"/>
                <w:szCs w:val="21"/>
              </w:rPr>
              <w:t>59914750</w:t>
            </w:r>
          </w:p>
          <w:p w:rsidR="00556D1C" w:rsidRPr="00DB2AB0" w:rsidRDefault="00556D1C" w:rsidP="00BC582A">
            <w:pPr>
              <w:spacing w:line="360" w:lineRule="auto"/>
              <w:rPr>
                <w:szCs w:val="21"/>
              </w:rPr>
            </w:pPr>
            <w:r w:rsidRPr="00DB2AB0">
              <w:rPr>
                <w:rFonts w:hint="eastAsia"/>
                <w:szCs w:val="21"/>
              </w:rPr>
              <w:t>传真：</w:t>
            </w:r>
          </w:p>
          <w:p w:rsidR="00556D1C" w:rsidRPr="00DB2AB0" w:rsidRDefault="00556D1C" w:rsidP="00BC582A">
            <w:pPr>
              <w:spacing w:line="360" w:lineRule="auto"/>
              <w:rPr>
                <w:szCs w:val="21"/>
              </w:rPr>
            </w:pPr>
            <w:r w:rsidRPr="00DB2AB0">
              <w:rPr>
                <w:rFonts w:hint="eastAsia"/>
                <w:szCs w:val="21"/>
              </w:rPr>
              <w:t>开户银行：</w:t>
            </w:r>
            <w:r w:rsidRPr="00DB2AB0">
              <w:rPr>
                <w:rFonts w:ascii="宋体" w:hAnsi="宋体" w:hint="eastAsia"/>
                <w:color w:val="000000"/>
                <w:szCs w:val="21"/>
              </w:rPr>
              <w:t>建行北京市沙河支行</w:t>
            </w:r>
          </w:p>
          <w:p w:rsidR="00556D1C" w:rsidRPr="00DB2AB0" w:rsidRDefault="00556D1C" w:rsidP="00BC582A">
            <w:pPr>
              <w:spacing w:line="360" w:lineRule="auto"/>
              <w:rPr>
                <w:szCs w:val="21"/>
              </w:rPr>
            </w:pPr>
            <w:r w:rsidRPr="00DB2AB0">
              <w:rPr>
                <w:rFonts w:hint="eastAsia"/>
                <w:szCs w:val="21"/>
              </w:rPr>
              <w:t>税号：</w:t>
            </w:r>
            <w:r w:rsidRPr="00DB2AB0">
              <w:rPr>
                <w:rFonts w:ascii="宋体" w:hAnsi="宋体" w:hint="eastAsia"/>
                <w:color w:val="000000"/>
                <w:szCs w:val="21"/>
              </w:rPr>
              <w:t>911100001012029043</w:t>
            </w:r>
          </w:p>
          <w:p w:rsidR="00556D1C" w:rsidRPr="00DB2AB0" w:rsidRDefault="00556D1C" w:rsidP="00BC582A">
            <w:pPr>
              <w:spacing w:line="360" w:lineRule="auto"/>
              <w:rPr>
                <w:rFonts w:ascii="宋体" w:hAnsi="宋体"/>
                <w:color w:val="000000"/>
                <w:szCs w:val="21"/>
              </w:rPr>
            </w:pPr>
            <w:proofErr w:type="gramStart"/>
            <w:r w:rsidRPr="00DB2AB0">
              <w:rPr>
                <w:rFonts w:hint="eastAsia"/>
                <w:szCs w:val="21"/>
              </w:rPr>
              <w:t>帐号</w:t>
            </w:r>
            <w:proofErr w:type="gramEnd"/>
            <w:r w:rsidRPr="00DB2AB0">
              <w:rPr>
                <w:rFonts w:hint="eastAsia"/>
                <w:szCs w:val="21"/>
              </w:rPr>
              <w:t>：</w:t>
            </w:r>
            <w:r w:rsidRPr="00DB2AB0">
              <w:rPr>
                <w:rFonts w:ascii="宋体" w:hAnsi="宋体" w:hint="eastAsia"/>
                <w:color w:val="000000"/>
                <w:szCs w:val="21"/>
              </w:rPr>
              <w:t>11001016000056038212</w:t>
            </w:r>
          </w:p>
          <w:p w:rsidR="00556D1C" w:rsidRPr="00DB2AB0" w:rsidRDefault="00556D1C" w:rsidP="005134DC">
            <w:pPr>
              <w:spacing w:line="300" w:lineRule="auto"/>
            </w:pPr>
            <w:r w:rsidRPr="00DB2AB0">
              <w:rPr>
                <w:rFonts w:hint="eastAsia"/>
                <w:szCs w:val="21"/>
              </w:rPr>
              <w:t>邮编：</w:t>
            </w:r>
            <w:r w:rsidRPr="00DB2AB0">
              <w:rPr>
                <w:rFonts w:hint="eastAsia"/>
                <w:szCs w:val="21"/>
              </w:rPr>
              <w:t>102206</w:t>
            </w:r>
          </w:p>
        </w:tc>
        <w:tc>
          <w:tcPr>
            <w:tcW w:w="4927" w:type="dxa"/>
          </w:tcPr>
          <w:p w:rsidR="00C87ACE" w:rsidRPr="00C87ACE" w:rsidRDefault="00556D1C" w:rsidP="00A00C81">
            <w:pPr>
              <w:spacing w:line="300" w:lineRule="auto"/>
              <w:rPr>
                <w:rFonts w:hint="eastAsia"/>
              </w:rPr>
            </w:pPr>
            <w:r w:rsidRPr="00DB2AB0">
              <w:rPr>
                <w:rFonts w:hint="eastAsia"/>
              </w:rPr>
              <w:t>单位名称（章）：</w:t>
            </w:r>
            <w:bookmarkStart w:id="1" w:name="_GoBack"/>
            <w:r w:rsidR="00C87ACE" w:rsidRPr="00C87ACE">
              <w:rPr>
                <w:rFonts w:hint="eastAsia"/>
              </w:rPr>
              <w:t>北京光华荣昌汽车部件有限公司</w:t>
            </w:r>
          </w:p>
          <w:p w:rsidR="00556D1C" w:rsidRPr="00C87ACE" w:rsidRDefault="00556D1C" w:rsidP="00A00C81">
            <w:pPr>
              <w:spacing w:line="300" w:lineRule="auto"/>
            </w:pPr>
            <w:r w:rsidRPr="00C87ACE">
              <w:rPr>
                <w:rFonts w:hint="eastAsia"/>
              </w:rPr>
              <w:t>单位地址</w:t>
            </w:r>
            <w:r w:rsidR="00C87ACE" w:rsidRPr="00C87ACE">
              <w:rPr>
                <w:rFonts w:hint="eastAsia"/>
              </w:rPr>
              <w:t>：</w:t>
            </w:r>
            <w:r w:rsidR="00C87ACE" w:rsidRPr="00C87ACE">
              <w:rPr>
                <w:rFonts w:hint="eastAsia"/>
                <w:color w:val="000000"/>
              </w:rPr>
              <w:t>北京市</w:t>
            </w:r>
            <w:proofErr w:type="gramStart"/>
            <w:r w:rsidR="00C87ACE" w:rsidRPr="00C87ACE">
              <w:rPr>
                <w:rFonts w:hint="eastAsia"/>
                <w:color w:val="000000"/>
              </w:rPr>
              <w:t>昌平区</w:t>
            </w:r>
            <w:proofErr w:type="gramEnd"/>
            <w:r w:rsidR="00C87ACE" w:rsidRPr="00C87ACE">
              <w:rPr>
                <w:rFonts w:hint="eastAsia"/>
                <w:color w:val="000000"/>
              </w:rPr>
              <w:t>科技园区中兴路</w:t>
            </w:r>
            <w:r w:rsidR="00C87ACE" w:rsidRPr="00C87ACE">
              <w:rPr>
                <w:rFonts w:hint="eastAsia"/>
                <w:color w:val="000000"/>
              </w:rPr>
              <w:t>10</w:t>
            </w:r>
            <w:r w:rsidR="00C87ACE" w:rsidRPr="00C87ACE">
              <w:rPr>
                <w:rFonts w:hint="eastAsia"/>
                <w:color w:val="000000"/>
              </w:rPr>
              <w:t>号</w:t>
            </w:r>
            <w:r w:rsidR="00C87ACE" w:rsidRPr="00C87ACE">
              <w:rPr>
                <w:rFonts w:hint="eastAsia"/>
                <w:color w:val="000000"/>
              </w:rPr>
              <w:t>213</w:t>
            </w:r>
            <w:r w:rsidR="00C87ACE" w:rsidRPr="00C87ACE">
              <w:rPr>
                <w:rFonts w:hint="eastAsia"/>
                <w:color w:val="000000"/>
              </w:rPr>
              <w:t>室</w:t>
            </w:r>
          </w:p>
          <w:bookmarkEnd w:id="1"/>
          <w:p w:rsidR="00556D1C" w:rsidRPr="00DB2AB0" w:rsidRDefault="00556D1C" w:rsidP="00A00C81">
            <w:pPr>
              <w:spacing w:line="300" w:lineRule="auto"/>
            </w:pPr>
            <w:r w:rsidRPr="00DB2AB0">
              <w:rPr>
                <w:rFonts w:hint="eastAsia"/>
              </w:rPr>
              <w:t>委托代理人：</w:t>
            </w:r>
            <w:r w:rsidRPr="00DB2AB0">
              <w:rPr>
                <w:rFonts w:hint="eastAsia"/>
              </w:rPr>
              <w:t xml:space="preserve">         </w:t>
            </w:r>
          </w:p>
          <w:p w:rsidR="00556D1C" w:rsidRPr="00DB2AB0" w:rsidRDefault="00556D1C" w:rsidP="00A00C81">
            <w:pPr>
              <w:spacing w:line="300" w:lineRule="auto"/>
            </w:pPr>
            <w:r w:rsidRPr="00DB2AB0">
              <w:rPr>
                <w:rFonts w:hint="eastAsia"/>
              </w:rPr>
              <w:t>电话：</w:t>
            </w:r>
          </w:p>
          <w:p w:rsidR="00556D1C" w:rsidRPr="00DB2AB0" w:rsidRDefault="00556D1C" w:rsidP="00A00C81">
            <w:pPr>
              <w:spacing w:line="300" w:lineRule="auto"/>
            </w:pPr>
            <w:r w:rsidRPr="00DB2AB0">
              <w:rPr>
                <w:rFonts w:hint="eastAsia"/>
              </w:rPr>
              <w:t xml:space="preserve">                     </w:t>
            </w:r>
          </w:p>
          <w:p w:rsidR="00556D1C" w:rsidRPr="00DB2AB0" w:rsidRDefault="00556D1C" w:rsidP="00A00C81">
            <w:pPr>
              <w:spacing w:line="300" w:lineRule="auto"/>
            </w:pPr>
            <w:r w:rsidRPr="00DB2AB0">
              <w:rPr>
                <w:rFonts w:hint="eastAsia"/>
              </w:rPr>
              <w:t>传真：</w:t>
            </w:r>
          </w:p>
          <w:p w:rsidR="00556D1C" w:rsidRPr="00DB2AB0" w:rsidRDefault="00556D1C" w:rsidP="00A00C81">
            <w:pPr>
              <w:spacing w:line="300" w:lineRule="auto"/>
            </w:pPr>
          </w:p>
        </w:tc>
      </w:tr>
    </w:tbl>
    <w:p w:rsidR="009F3C77" w:rsidRDefault="009F3C77" w:rsidP="009F3C77">
      <w:r w:rsidRPr="00DB2AB0">
        <w:rPr>
          <w:rFonts w:hint="eastAsia"/>
        </w:rPr>
        <w:t>本合同有效期限：</w:t>
      </w:r>
      <w:r w:rsidRPr="00DB2AB0">
        <w:rPr>
          <w:rFonts w:hint="eastAsia"/>
        </w:rPr>
        <w:t xml:space="preserve">         </w:t>
      </w:r>
      <w:r w:rsidRPr="00DB2AB0">
        <w:rPr>
          <w:rFonts w:hint="eastAsia"/>
        </w:rPr>
        <w:t>年</w:t>
      </w:r>
      <w:r w:rsidRPr="00DB2AB0">
        <w:rPr>
          <w:rFonts w:hint="eastAsia"/>
        </w:rPr>
        <w:t xml:space="preserve">    </w:t>
      </w:r>
      <w:r w:rsidRPr="00DB2AB0">
        <w:rPr>
          <w:rFonts w:hint="eastAsia"/>
        </w:rPr>
        <w:t>月</w:t>
      </w:r>
      <w:r w:rsidRPr="00DB2AB0">
        <w:rPr>
          <w:rFonts w:hint="eastAsia"/>
        </w:rPr>
        <w:t xml:space="preserve">     </w:t>
      </w:r>
      <w:r w:rsidRPr="00DB2AB0">
        <w:rPr>
          <w:rFonts w:hint="eastAsia"/>
        </w:rPr>
        <w:t>日</w:t>
      </w:r>
      <w:r w:rsidRPr="00DB2AB0">
        <w:rPr>
          <w:rFonts w:hint="eastAsia"/>
        </w:rPr>
        <w:t xml:space="preserve"> </w:t>
      </w:r>
      <w:r w:rsidRPr="00DB2AB0">
        <w:rPr>
          <w:rFonts w:hint="eastAsia"/>
        </w:rPr>
        <w:t>至</w:t>
      </w:r>
      <w:r w:rsidRPr="00DB2AB0">
        <w:rPr>
          <w:rFonts w:hint="eastAsia"/>
        </w:rPr>
        <w:t xml:space="preserve">           </w:t>
      </w:r>
      <w:r w:rsidRPr="00DB2AB0">
        <w:rPr>
          <w:rFonts w:hint="eastAsia"/>
        </w:rPr>
        <w:t>年</w:t>
      </w:r>
      <w:r w:rsidRPr="00DB2AB0">
        <w:rPr>
          <w:rFonts w:hint="eastAsia"/>
        </w:rPr>
        <w:t xml:space="preserve">     </w:t>
      </w:r>
      <w:r w:rsidRPr="00DB2AB0">
        <w:rPr>
          <w:rFonts w:hint="eastAsia"/>
        </w:rPr>
        <w:t>月</w:t>
      </w:r>
      <w:r w:rsidRPr="00DB2AB0">
        <w:rPr>
          <w:rFonts w:hint="eastAsia"/>
        </w:rPr>
        <w:t xml:space="preserve">     </w:t>
      </w:r>
      <w:r w:rsidRPr="00DB2AB0">
        <w:rPr>
          <w:rFonts w:hint="eastAsia"/>
        </w:rPr>
        <w:t>日</w:t>
      </w:r>
    </w:p>
    <w:p w:rsidR="008E1F25" w:rsidRPr="009F3C77" w:rsidRDefault="003F1429"/>
    <w:sectPr w:rsidR="008E1F25" w:rsidRPr="009F3C77" w:rsidSect="005408C8">
      <w:pgSz w:w="11906" w:h="16838"/>
      <w:pgMar w:top="624" w:right="1134" w:bottom="62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429" w:rsidRDefault="003F1429" w:rsidP="009F3C77">
      <w:r>
        <w:separator/>
      </w:r>
    </w:p>
  </w:endnote>
  <w:endnote w:type="continuationSeparator" w:id="0">
    <w:p w:rsidR="003F1429" w:rsidRDefault="003F1429" w:rsidP="009F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429" w:rsidRDefault="003F1429" w:rsidP="009F3C77">
      <w:r>
        <w:separator/>
      </w:r>
    </w:p>
  </w:footnote>
  <w:footnote w:type="continuationSeparator" w:id="0">
    <w:p w:rsidR="003F1429" w:rsidRDefault="003F1429" w:rsidP="009F3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33A08"/>
    <w:multiLevelType w:val="singleLevel"/>
    <w:tmpl w:val="40C33A08"/>
    <w:lvl w:ilvl="0">
      <w:start w:val="1"/>
      <w:numFmt w:val="japaneseCounting"/>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3C77"/>
    <w:rsid w:val="000B10D3"/>
    <w:rsid w:val="001156DF"/>
    <w:rsid w:val="001B07B8"/>
    <w:rsid w:val="001F6762"/>
    <w:rsid w:val="00264363"/>
    <w:rsid w:val="00322800"/>
    <w:rsid w:val="00361D92"/>
    <w:rsid w:val="003F1429"/>
    <w:rsid w:val="00497021"/>
    <w:rsid w:val="00511593"/>
    <w:rsid w:val="005134DC"/>
    <w:rsid w:val="005408C8"/>
    <w:rsid w:val="00556D1C"/>
    <w:rsid w:val="006027A5"/>
    <w:rsid w:val="006937A4"/>
    <w:rsid w:val="006F6ADE"/>
    <w:rsid w:val="00702D72"/>
    <w:rsid w:val="00712093"/>
    <w:rsid w:val="007460A3"/>
    <w:rsid w:val="00784163"/>
    <w:rsid w:val="008672FB"/>
    <w:rsid w:val="008C01D1"/>
    <w:rsid w:val="00931212"/>
    <w:rsid w:val="0096172C"/>
    <w:rsid w:val="009F3C77"/>
    <w:rsid w:val="00A314C0"/>
    <w:rsid w:val="00A7616F"/>
    <w:rsid w:val="00B827C0"/>
    <w:rsid w:val="00C77A7F"/>
    <w:rsid w:val="00C87ACE"/>
    <w:rsid w:val="00CA4385"/>
    <w:rsid w:val="00CE046B"/>
    <w:rsid w:val="00D22E27"/>
    <w:rsid w:val="00DB2AB0"/>
    <w:rsid w:val="00ED4E7A"/>
    <w:rsid w:val="00FD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C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C77"/>
    <w:rPr>
      <w:sz w:val="18"/>
      <w:szCs w:val="18"/>
    </w:rPr>
  </w:style>
  <w:style w:type="paragraph" w:styleId="a4">
    <w:name w:val="footer"/>
    <w:basedOn w:val="a"/>
    <w:link w:val="Char0"/>
    <w:uiPriority w:val="99"/>
    <w:unhideWhenUsed/>
    <w:rsid w:val="009F3C77"/>
    <w:pPr>
      <w:tabs>
        <w:tab w:val="center" w:pos="4153"/>
        <w:tab w:val="right" w:pos="8306"/>
      </w:tabs>
      <w:snapToGrid w:val="0"/>
      <w:jc w:val="left"/>
    </w:pPr>
    <w:rPr>
      <w:sz w:val="18"/>
      <w:szCs w:val="18"/>
    </w:rPr>
  </w:style>
  <w:style w:type="character" w:customStyle="1" w:styleId="Char0">
    <w:name w:val="页脚 Char"/>
    <w:basedOn w:val="a0"/>
    <w:link w:val="a4"/>
    <w:uiPriority w:val="99"/>
    <w:rsid w:val="009F3C77"/>
    <w:rPr>
      <w:sz w:val="18"/>
      <w:szCs w:val="18"/>
    </w:rPr>
  </w:style>
  <w:style w:type="character" w:styleId="a5">
    <w:name w:val="annotation reference"/>
    <w:uiPriority w:val="99"/>
    <w:semiHidden/>
    <w:unhideWhenUsed/>
    <w:rsid w:val="009F3C77"/>
    <w:rPr>
      <w:sz w:val="21"/>
      <w:szCs w:val="21"/>
    </w:rPr>
  </w:style>
  <w:style w:type="paragraph" w:styleId="a6">
    <w:name w:val="annotation text"/>
    <w:basedOn w:val="a"/>
    <w:link w:val="Char1"/>
    <w:uiPriority w:val="99"/>
    <w:semiHidden/>
    <w:unhideWhenUsed/>
    <w:rsid w:val="009F3C77"/>
    <w:pPr>
      <w:jc w:val="left"/>
    </w:pPr>
  </w:style>
  <w:style w:type="character" w:customStyle="1" w:styleId="Char1">
    <w:name w:val="批注文字 Char"/>
    <w:basedOn w:val="a0"/>
    <w:link w:val="a6"/>
    <w:uiPriority w:val="99"/>
    <w:semiHidden/>
    <w:rsid w:val="009F3C77"/>
    <w:rPr>
      <w:rFonts w:ascii="Times New Roman" w:eastAsia="宋体" w:hAnsi="Times New Roman" w:cs="Times New Roman"/>
      <w:szCs w:val="24"/>
    </w:rPr>
  </w:style>
  <w:style w:type="paragraph" w:styleId="a7">
    <w:name w:val="Balloon Text"/>
    <w:basedOn w:val="a"/>
    <w:link w:val="Char2"/>
    <w:uiPriority w:val="99"/>
    <w:semiHidden/>
    <w:unhideWhenUsed/>
    <w:rsid w:val="009F3C77"/>
    <w:rPr>
      <w:sz w:val="18"/>
      <w:szCs w:val="18"/>
    </w:rPr>
  </w:style>
  <w:style w:type="character" w:customStyle="1" w:styleId="Char2">
    <w:name w:val="批注框文本 Char"/>
    <w:basedOn w:val="a0"/>
    <w:link w:val="a7"/>
    <w:uiPriority w:val="99"/>
    <w:semiHidden/>
    <w:rsid w:val="009F3C7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035">
      <w:bodyDiv w:val="1"/>
      <w:marLeft w:val="0"/>
      <w:marRight w:val="0"/>
      <w:marTop w:val="0"/>
      <w:marBottom w:val="0"/>
      <w:divBdr>
        <w:top w:val="none" w:sz="0" w:space="0" w:color="auto"/>
        <w:left w:val="none" w:sz="0" w:space="0" w:color="auto"/>
        <w:bottom w:val="none" w:sz="0" w:space="0" w:color="auto"/>
        <w:right w:val="none" w:sz="0" w:space="0" w:color="auto"/>
      </w:divBdr>
    </w:div>
    <w:div w:id="16249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李艳斌</dc:creator>
  <cp:keywords/>
  <dc:description/>
  <cp:lastModifiedBy>樊峥2</cp:lastModifiedBy>
  <cp:revision>5</cp:revision>
  <dcterms:created xsi:type="dcterms:W3CDTF">2019-03-21T06:00:00Z</dcterms:created>
  <dcterms:modified xsi:type="dcterms:W3CDTF">2019-03-28T09:35:00Z</dcterms:modified>
</cp:coreProperties>
</file>