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8D" w:rsidRDefault="007C6F8D" w:rsidP="00637499">
      <w:pPr>
        <w:ind w:right="1120"/>
        <w:jc w:val="right"/>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tabs>
          <w:tab w:val="left" w:pos="1646"/>
        </w:tabs>
        <w:rPr>
          <w:sz w:val="28"/>
        </w:rPr>
      </w:pPr>
    </w:p>
    <w:p w:rsidR="007C6F8D" w:rsidRPr="007C6F8D" w:rsidRDefault="007C6F8D" w:rsidP="007C6F8D">
      <w:pPr>
        <w:rPr>
          <w:sz w:val="28"/>
        </w:rPr>
      </w:pPr>
    </w:p>
    <w:p w:rsidR="007C6F8D" w:rsidRPr="007C6F8D" w:rsidRDefault="007C6F8D" w:rsidP="007C6F8D">
      <w:pPr>
        <w:rPr>
          <w:sz w:val="28"/>
        </w:rPr>
      </w:pPr>
    </w:p>
    <w:p w:rsidR="007C6F8D" w:rsidRPr="007C6F8D" w:rsidRDefault="007C6F8D" w:rsidP="007C6F8D">
      <w:pPr>
        <w:rPr>
          <w:sz w:val="28"/>
        </w:rPr>
      </w:pPr>
    </w:p>
    <w:p w:rsidR="00A82717" w:rsidRPr="007C6F8D" w:rsidRDefault="00A82717" w:rsidP="007C6F8D">
      <w:pPr>
        <w:rPr>
          <w:sz w:val="28"/>
        </w:rPr>
        <w:sectPr w:rsidR="00A82717" w:rsidRPr="007C6F8D">
          <w:headerReference w:type="default" r:id="rId8"/>
          <w:pgSz w:w="10440" w:h="14750"/>
          <w:pgMar w:top="1460" w:right="0" w:bottom="280" w:left="0" w:header="540" w:footer="0" w:gutter="0"/>
          <w:cols w:space="720"/>
        </w:sectPr>
      </w:pPr>
    </w:p>
    <w:p w:rsidR="00A82717" w:rsidRDefault="00A82717">
      <w:pPr>
        <w:pStyle w:val="a3"/>
        <w:spacing w:before="3"/>
      </w:pPr>
    </w:p>
    <w:p w:rsidR="00637499" w:rsidRDefault="00637499">
      <w:pPr>
        <w:spacing w:line="1085" w:lineRule="exact"/>
        <w:ind w:left="2317" w:right="2322"/>
        <w:jc w:val="center"/>
        <w:rPr>
          <w:rFonts w:ascii="Microsoft JhengHei" w:eastAsiaTheme="minorEastAsia"/>
          <w:b/>
          <w:sz w:val="72"/>
        </w:rPr>
      </w:pPr>
    </w:p>
    <w:p w:rsidR="00637499" w:rsidRDefault="00637499">
      <w:pPr>
        <w:spacing w:line="1085" w:lineRule="exact"/>
        <w:ind w:left="2317" w:right="2322"/>
        <w:jc w:val="center"/>
        <w:rPr>
          <w:rFonts w:ascii="Microsoft JhengHei" w:eastAsiaTheme="minorEastAsia"/>
          <w:b/>
          <w:sz w:val="72"/>
        </w:rPr>
      </w:pPr>
    </w:p>
    <w:p w:rsidR="00637499" w:rsidRDefault="00637499">
      <w:pPr>
        <w:spacing w:line="1085" w:lineRule="exact"/>
        <w:ind w:left="2317" w:right="2322"/>
        <w:jc w:val="center"/>
        <w:rPr>
          <w:rFonts w:ascii="Microsoft JhengHei" w:eastAsiaTheme="minorEastAsia"/>
          <w:b/>
          <w:sz w:val="72"/>
        </w:rPr>
      </w:pPr>
    </w:p>
    <w:p w:rsidR="00A82717" w:rsidRDefault="00954EF6">
      <w:pPr>
        <w:spacing w:line="1085" w:lineRule="exact"/>
        <w:ind w:left="2317" w:right="2322"/>
        <w:jc w:val="center"/>
        <w:rPr>
          <w:rFonts w:ascii="Microsoft JhengHei" w:eastAsia="Microsoft JhengHei"/>
          <w:b/>
          <w:sz w:val="72"/>
        </w:rPr>
      </w:pPr>
      <w:r>
        <w:rPr>
          <w:rFonts w:ascii="Microsoft JhengHei" w:eastAsia="Microsoft JhengHei" w:hint="eastAsia"/>
          <w:b/>
          <w:sz w:val="72"/>
        </w:rPr>
        <w:t>劳务外包服务协议</w:t>
      </w:r>
    </w:p>
    <w:p w:rsidR="00A82717" w:rsidRDefault="00A82717">
      <w:pPr>
        <w:pStyle w:val="a3"/>
        <w:rPr>
          <w:rFonts w:ascii="Microsoft JhengHei"/>
          <w:b/>
          <w:sz w:val="72"/>
        </w:rPr>
      </w:pPr>
    </w:p>
    <w:p w:rsidR="00A82717" w:rsidRDefault="00A82717">
      <w:pPr>
        <w:pStyle w:val="a3"/>
        <w:rPr>
          <w:rFonts w:ascii="Microsoft JhengHei"/>
          <w:b/>
          <w:sz w:val="72"/>
        </w:rPr>
      </w:pPr>
    </w:p>
    <w:p w:rsidR="00A82717" w:rsidRDefault="00A82717">
      <w:pPr>
        <w:pStyle w:val="a3"/>
        <w:rPr>
          <w:rFonts w:ascii="Microsoft JhengHei"/>
          <w:b/>
          <w:sz w:val="72"/>
        </w:rPr>
      </w:pPr>
    </w:p>
    <w:p w:rsidR="00A82717" w:rsidRDefault="00A82717">
      <w:pPr>
        <w:pStyle w:val="a3"/>
        <w:spacing w:before="10"/>
        <w:rPr>
          <w:rFonts w:ascii="Microsoft JhengHei"/>
          <w:b/>
          <w:sz w:val="55"/>
        </w:rPr>
      </w:pPr>
    </w:p>
    <w:p w:rsidR="00A82717" w:rsidRDefault="00954EF6">
      <w:pPr>
        <w:pStyle w:val="1"/>
        <w:tabs>
          <w:tab w:val="left" w:pos="9374"/>
        </w:tabs>
        <w:ind w:left="2097"/>
        <w:jc w:val="left"/>
        <w:rPr>
          <w:rFonts w:ascii="Times New Roman" w:eastAsia="Times New Roman"/>
        </w:rPr>
      </w:pPr>
      <w:r>
        <w:rPr>
          <w:spacing w:val="3"/>
        </w:rPr>
        <w:t>甲</w:t>
      </w:r>
      <w:r>
        <w:t>方</w:t>
      </w:r>
      <w:r>
        <w:rPr>
          <w:spacing w:val="4"/>
        </w:rPr>
        <w:t>：</w:t>
      </w:r>
      <w:r>
        <w:rPr>
          <w:rFonts w:ascii="Times New Roman" w:eastAsia="Times New Roman"/>
          <w:u w:val="thick"/>
        </w:rPr>
        <w:t xml:space="preserve"> </w:t>
      </w:r>
      <w:r>
        <w:rPr>
          <w:rFonts w:ascii="Times New Roman" w:eastAsia="Times New Roman"/>
          <w:u w:val="thick"/>
        </w:rPr>
        <w:tab/>
      </w:r>
    </w:p>
    <w:p w:rsidR="00A82717" w:rsidRDefault="00A82717">
      <w:pPr>
        <w:pStyle w:val="a3"/>
        <w:rPr>
          <w:rFonts w:ascii="Times New Roman"/>
          <w:b/>
          <w:sz w:val="20"/>
        </w:rPr>
      </w:pPr>
    </w:p>
    <w:p w:rsidR="00A82717" w:rsidRDefault="00954EF6">
      <w:pPr>
        <w:tabs>
          <w:tab w:val="left" w:pos="3384"/>
          <w:tab w:val="left" w:pos="9299"/>
        </w:tabs>
        <w:spacing w:before="86"/>
        <w:ind w:left="2093"/>
        <w:rPr>
          <w:rFonts w:ascii="Microsoft JhengHei" w:eastAsia="Microsoft JhengHei"/>
          <w:b/>
          <w:sz w:val="32"/>
        </w:rPr>
      </w:pPr>
      <w:r>
        <w:rPr>
          <w:rFonts w:ascii="Microsoft JhengHei" w:eastAsia="Microsoft JhengHei" w:hint="eastAsia"/>
          <w:b/>
          <w:spacing w:val="4"/>
          <w:sz w:val="32"/>
        </w:rPr>
        <w:t>乙方：</w:t>
      </w:r>
      <w:r>
        <w:rPr>
          <w:rFonts w:ascii="Microsoft JhengHei" w:eastAsia="Microsoft JhengHei" w:hint="eastAsia"/>
          <w:b/>
          <w:spacing w:val="4"/>
          <w:sz w:val="32"/>
          <w:u w:val="thick"/>
        </w:rPr>
        <w:t xml:space="preserve"> </w:t>
      </w:r>
      <w:r>
        <w:rPr>
          <w:rFonts w:ascii="Microsoft JhengHei" w:eastAsia="Microsoft JhengHei" w:hint="eastAsia"/>
          <w:b/>
          <w:spacing w:val="4"/>
          <w:sz w:val="32"/>
          <w:u w:val="thick"/>
        </w:rPr>
        <w:tab/>
      </w:r>
      <w:r>
        <w:rPr>
          <w:rFonts w:ascii="Microsoft JhengHei" w:eastAsia="Microsoft JhengHei" w:hint="eastAsia"/>
          <w:b/>
          <w:sz w:val="32"/>
          <w:u w:val="thick"/>
        </w:rPr>
        <w:tab/>
      </w:r>
    </w:p>
    <w:p w:rsidR="00A82717" w:rsidRDefault="00A82717">
      <w:pPr>
        <w:rPr>
          <w:rFonts w:ascii="Microsoft JhengHei" w:eastAsia="Microsoft JhengHei"/>
          <w:sz w:val="32"/>
        </w:rPr>
        <w:sectPr w:rsidR="00A82717">
          <w:pgSz w:w="10440" w:h="14750"/>
          <w:pgMar w:top="1460" w:right="0" w:bottom="280" w:left="0" w:header="540" w:footer="0" w:gutter="0"/>
          <w:cols w:space="720"/>
        </w:sectPr>
      </w:pPr>
    </w:p>
    <w:p w:rsidR="00A82717" w:rsidRDefault="00954EF6">
      <w:pPr>
        <w:pStyle w:val="4"/>
        <w:spacing w:before="75" w:line="223" w:lineRule="auto"/>
        <w:ind w:left="240" w:right="8380"/>
      </w:pPr>
      <w:r>
        <w:lastRenderedPageBreak/>
        <w:t>甲方（</w:t>
      </w:r>
      <w:r>
        <w:rPr>
          <w:spacing w:val="-2"/>
        </w:rPr>
        <w:t>委托方</w:t>
      </w:r>
      <w:r>
        <w:rPr>
          <w:spacing w:val="-116"/>
        </w:rPr>
        <w:t>）</w:t>
      </w:r>
      <w:r>
        <w:rPr>
          <w:spacing w:val="-8"/>
        </w:rPr>
        <w:t>：</w:t>
      </w:r>
      <w:r>
        <w:t>地址：</w:t>
      </w:r>
    </w:p>
    <w:p w:rsidR="00A82717" w:rsidRDefault="00954EF6">
      <w:pPr>
        <w:spacing w:line="355" w:lineRule="exact"/>
        <w:ind w:left="240"/>
        <w:rPr>
          <w:rFonts w:ascii="Microsoft JhengHei" w:eastAsia="Microsoft JhengHei"/>
          <w:b/>
          <w:sz w:val="21"/>
        </w:rPr>
      </w:pPr>
      <w:r>
        <w:rPr>
          <w:rFonts w:ascii="Microsoft JhengHei" w:eastAsia="Microsoft JhengHei" w:hint="eastAsia"/>
          <w:b/>
          <w:sz w:val="21"/>
        </w:rPr>
        <w:t>联系方式：</w:t>
      </w:r>
    </w:p>
    <w:p w:rsidR="00A82717" w:rsidRDefault="00954EF6">
      <w:pPr>
        <w:spacing w:line="360" w:lineRule="exact"/>
        <w:ind w:left="240"/>
        <w:rPr>
          <w:rFonts w:ascii="Microsoft JhengHei" w:eastAsia="Microsoft JhengHei"/>
          <w:b/>
          <w:sz w:val="21"/>
        </w:rPr>
      </w:pPr>
      <w:r>
        <w:rPr>
          <w:rFonts w:ascii="Microsoft JhengHei" w:eastAsia="Microsoft JhengHei" w:hint="eastAsia"/>
          <w:b/>
          <w:sz w:val="21"/>
        </w:rPr>
        <w:t>乙方（</w:t>
      </w:r>
      <w:r>
        <w:rPr>
          <w:rFonts w:ascii="Microsoft JhengHei" w:eastAsia="Microsoft JhengHei" w:hint="eastAsia"/>
          <w:b/>
          <w:spacing w:val="-2"/>
          <w:sz w:val="21"/>
        </w:rPr>
        <w:t>受托方</w:t>
      </w:r>
      <w:r>
        <w:rPr>
          <w:rFonts w:ascii="Microsoft JhengHei" w:eastAsia="Microsoft JhengHei" w:hint="eastAsia"/>
          <w:b/>
          <w:spacing w:val="-108"/>
          <w:sz w:val="21"/>
        </w:rPr>
        <w:t>）</w:t>
      </w:r>
      <w:r>
        <w:rPr>
          <w:rFonts w:ascii="Microsoft JhengHei" w:eastAsia="Microsoft JhengHei" w:hint="eastAsia"/>
          <w:b/>
          <w:spacing w:val="-5"/>
          <w:sz w:val="21"/>
        </w:rPr>
        <w:t>：</w:t>
      </w:r>
    </w:p>
    <w:p w:rsidR="00A82717" w:rsidRDefault="00954EF6">
      <w:pPr>
        <w:spacing w:before="6" w:line="223" w:lineRule="auto"/>
        <w:ind w:left="240" w:right="4959"/>
        <w:rPr>
          <w:rFonts w:ascii="Microsoft JhengHei" w:eastAsia="Microsoft JhengHei"/>
          <w:b/>
          <w:sz w:val="21"/>
        </w:rPr>
      </w:pPr>
      <w:r>
        <w:rPr>
          <w:rFonts w:ascii="Microsoft JhengHei" w:eastAsia="Microsoft JhengHei" w:hint="eastAsia"/>
          <w:b/>
          <w:sz w:val="21"/>
        </w:rPr>
        <w:t>地址：</w:t>
      </w:r>
    </w:p>
    <w:p w:rsidR="00A82717" w:rsidRDefault="00954EF6">
      <w:pPr>
        <w:spacing w:before="6" w:line="223" w:lineRule="auto"/>
        <w:ind w:left="240" w:right="4959"/>
        <w:rPr>
          <w:rFonts w:ascii="Microsoft JhengHei" w:eastAsia="Microsoft JhengHei"/>
          <w:b/>
          <w:sz w:val="21"/>
        </w:rPr>
      </w:pPr>
      <w:r>
        <w:rPr>
          <w:rFonts w:ascii="Microsoft JhengHei" w:eastAsia="Microsoft JhengHei" w:hint="eastAsia"/>
          <w:b/>
          <w:sz w:val="21"/>
        </w:rPr>
        <w:t>联系方式：</w:t>
      </w:r>
    </w:p>
    <w:p w:rsidR="00A82717" w:rsidRDefault="00954EF6">
      <w:pPr>
        <w:pStyle w:val="a3"/>
        <w:spacing w:before="52" w:line="321" w:lineRule="auto"/>
        <w:ind w:left="240" w:right="1653" w:firstLine="419"/>
        <w:jc w:val="both"/>
      </w:pPr>
      <w:r>
        <w:rPr>
          <w:spacing w:val="-15"/>
        </w:rPr>
        <w:t>根据《中华人民共和国合同法》</w:t>
      </w:r>
      <w:r>
        <w:rPr>
          <w:spacing w:val="-23"/>
        </w:rPr>
        <w:t>、《中华人民共和国劳动法》</w:t>
      </w:r>
      <w:r>
        <w:rPr>
          <w:spacing w:val="-15"/>
        </w:rPr>
        <w:t>、《中华人民共和国劳动合同</w:t>
      </w:r>
      <w:r>
        <w:rPr>
          <w:spacing w:val="-13"/>
        </w:rPr>
        <w:t>法》等有关法律、法规的规定，甲乙双方本着平等互利、诚信合作的原则，经友好协商，就</w:t>
      </w:r>
      <w:r>
        <w:rPr>
          <w:spacing w:val="-7"/>
        </w:rPr>
        <w:t>乙方提供劳务服务事宜，签订本协议</w:t>
      </w:r>
      <w:r>
        <w:rPr>
          <w:spacing w:val="-5"/>
        </w:rPr>
        <w:t>（</w:t>
      </w:r>
      <w:r>
        <w:rPr>
          <w:spacing w:val="-17"/>
        </w:rPr>
        <w:t>以下简称“本协议”</w:t>
      </w:r>
      <w:r>
        <w:rPr>
          <w:spacing w:val="-107"/>
        </w:rPr>
        <w:t>）</w:t>
      </w:r>
      <w:r>
        <w:rPr>
          <w:spacing w:val="-4"/>
        </w:rPr>
        <w:t>。达成如下条款：</w:t>
      </w:r>
    </w:p>
    <w:p w:rsidR="00A82717" w:rsidRDefault="00954EF6">
      <w:pPr>
        <w:pStyle w:val="4"/>
        <w:spacing w:before="49" w:line="240" w:lineRule="auto"/>
      </w:pPr>
      <w:proofErr w:type="gramStart"/>
      <w:r>
        <w:rPr>
          <w:w w:val="110"/>
        </w:rPr>
        <w:t>一</w:t>
      </w:r>
      <w:proofErr w:type="gramEnd"/>
      <w:r>
        <w:rPr>
          <w:w w:val="180"/>
        </w:rPr>
        <w:t>.</w:t>
      </w:r>
      <w:r>
        <w:rPr>
          <w:w w:val="110"/>
        </w:rPr>
        <w:t>服务事项：</w:t>
      </w:r>
    </w:p>
    <w:p w:rsidR="00A82717" w:rsidRDefault="00954EF6">
      <w:pPr>
        <w:pStyle w:val="a3"/>
        <w:spacing w:before="44" w:after="13"/>
        <w:ind w:left="660"/>
      </w:pPr>
      <w:r>
        <w:t>乙方按照本协议的要求完成甲方委托的劳务工作，具体的劳务工作内容如下：</w:t>
      </w:r>
    </w:p>
    <w:tbl>
      <w:tblPr>
        <w:tblW w:w="8034"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77"/>
        <w:gridCol w:w="2676"/>
        <w:gridCol w:w="2681"/>
      </w:tblGrid>
      <w:tr w:rsidR="00A82717">
        <w:trPr>
          <w:trHeight w:val="362"/>
        </w:trPr>
        <w:tc>
          <w:tcPr>
            <w:tcW w:w="2677" w:type="dxa"/>
          </w:tcPr>
          <w:p w:rsidR="00A82717" w:rsidRDefault="00954EF6">
            <w:pPr>
              <w:pStyle w:val="TableParagraph"/>
              <w:spacing w:before="81" w:line="261" w:lineRule="exact"/>
              <w:ind w:left="897" w:right="890"/>
              <w:jc w:val="center"/>
              <w:rPr>
                <w:sz w:val="21"/>
              </w:rPr>
            </w:pPr>
            <w:r>
              <w:rPr>
                <w:sz w:val="21"/>
              </w:rPr>
              <w:t>服务项目</w:t>
            </w:r>
          </w:p>
        </w:tc>
        <w:tc>
          <w:tcPr>
            <w:tcW w:w="2676" w:type="dxa"/>
          </w:tcPr>
          <w:p w:rsidR="00A82717" w:rsidRDefault="00954EF6">
            <w:pPr>
              <w:pStyle w:val="TableParagraph"/>
              <w:spacing w:before="81" w:line="261" w:lineRule="exact"/>
              <w:ind w:left="547"/>
              <w:rPr>
                <w:sz w:val="21"/>
              </w:rPr>
            </w:pPr>
            <w:r>
              <w:rPr>
                <w:sz w:val="21"/>
              </w:rPr>
              <w:t>所需人数\工作量</w:t>
            </w:r>
          </w:p>
        </w:tc>
        <w:tc>
          <w:tcPr>
            <w:tcW w:w="2681" w:type="dxa"/>
          </w:tcPr>
          <w:p w:rsidR="00A82717" w:rsidRDefault="00954EF6">
            <w:pPr>
              <w:pStyle w:val="TableParagraph"/>
              <w:spacing w:before="81" w:line="261" w:lineRule="exact"/>
              <w:ind w:left="392"/>
              <w:rPr>
                <w:sz w:val="21"/>
              </w:rPr>
            </w:pPr>
            <w:r>
              <w:rPr>
                <w:sz w:val="21"/>
              </w:rPr>
              <w:t>工作内容及要求描述</w:t>
            </w:r>
          </w:p>
        </w:tc>
      </w:tr>
      <w:tr w:rsidR="00A82717">
        <w:trPr>
          <w:trHeight w:val="357"/>
        </w:trPr>
        <w:tc>
          <w:tcPr>
            <w:tcW w:w="2677" w:type="dxa"/>
          </w:tcPr>
          <w:p w:rsidR="00A82717" w:rsidRDefault="00A82717">
            <w:pPr>
              <w:pStyle w:val="TableParagraph"/>
              <w:rPr>
                <w:rFonts w:ascii="Times New Roman"/>
                <w:sz w:val="20"/>
              </w:rPr>
            </w:pPr>
          </w:p>
        </w:tc>
        <w:tc>
          <w:tcPr>
            <w:tcW w:w="2676" w:type="dxa"/>
          </w:tcPr>
          <w:p w:rsidR="00A82717" w:rsidRDefault="00A82717">
            <w:pPr>
              <w:pStyle w:val="TableParagraph"/>
              <w:rPr>
                <w:rFonts w:ascii="Times New Roman"/>
                <w:sz w:val="20"/>
              </w:rPr>
            </w:pPr>
          </w:p>
        </w:tc>
        <w:tc>
          <w:tcPr>
            <w:tcW w:w="2681" w:type="dxa"/>
          </w:tcPr>
          <w:p w:rsidR="00A82717" w:rsidRDefault="00A82717">
            <w:pPr>
              <w:pStyle w:val="TableParagraph"/>
              <w:rPr>
                <w:rFonts w:ascii="Times New Roman"/>
                <w:sz w:val="20"/>
              </w:rPr>
            </w:pPr>
          </w:p>
        </w:tc>
      </w:tr>
      <w:tr w:rsidR="00A82717">
        <w:trPr>
          <w:trHeight w:val="358"/>
        </w:trPr>
        <w:tc>
          <w:tcPr>
            <w:tcW w:w="2677" w:type="dxa"/>
          </w:tcPr>
          <w:p w:rsidR="00A82717" w:rsidRDefault="00A82717">
            <w:pPr>
              <w:pStyle w:val="TableParagraph"/>
              <w:rPr>
                <w:rFonts w:ascii="Times New Roman"/>
                <w:sz w:val="20"/>
              </w:rPr>
            </w:pPr>
          </w:p>
        </w:tc>
        <w:tc>
          <w:tcPr>
            <w:tcW w:w="2676" w:type="dxa"/>
          </w:tcPr>
          <w:p w:rsidR="00A82717" w:rsidRDefault="00A82717">
            <w:pPr>
              <w:pStyle w:val="TableParagraph"/>
              <w:rPr>
                <w:rFonts w:ascii="Times New Roman"/>
                <w:sz w:val="20"/>
              </w:rPr>
            </w:pPr>
          </w:p>
        </w:tc>
        <w:tc>
          <w:tcPr>
            <w:tcW w:w="2681" w:type="dxa"/>
          </w:tcPr>
          <w:p w:rsidR="00A82717" w:rsidRDefault="00A82717">
            <w:pPr>
              <w:pStyle w:val="TableParagraph"/>
              <w:rPr>
                <w:rFonts w:ascii="Times New Roman"/>
                <w:sz w:val="20"/>
              </w:rPr>
            </w:pPr>
          </w:p>
        </w:tc>
      </w:tr>
    </w:tbl>
    <w:p w:rsidR="00A82717" w:rsidRDefault="00954EF6">
      <w:pPr>
        <w:pStyle w:val="a3"/>
        <w:spacing w:before="82" w:line="321" w:lineRule="auto"/>
        <w:ind w:left="240" w:right="1654" w:firstLine="419"/>
      </w:pPr>
      <w:r>
        <w:rPr>
          <w:spacing w:val="-12"/>
        </w:rPr>
        <w:t>乙方劳务外包人员，应当符合上表的人数要求或能够在规定时间内完成表中描述的工作</w:t>
      </w:r>
      <w:r>
        <w:rPr>
          <w:spacing w:val="-7"/>
        </w:rPr>
        <w:t>量。双方就上表内容可专门拟定附件附于协议之后。</w:t>
      </w:r>
    </w:p>
    <w:p w:rsidR="00A82717" w:rsidRDefault="00954EF6">
      <w:pPr>
        <w:pStyle w:val="4"/>
        <w:spacing w:line="316" w:lineRule="exact"/>
      </w:pPr>
      <w:r>
        <w:t>二、服务地点：</w:t>
      </w:r>
    </w:p>
    <w:p w:rsidR="00A82717" w:rsidRDefault="00954EF6">
      <w:pPr>
        <w:pStyle w:val="a3"/>
        <w:tabs>
          <w:tab w:val="left" w:pos="6450"/>
        </w:tabs>
        <w:spacing w:before="43" w:line="321" w:lineRule="auto"/>
        <w:ind w:left="240" w:right="1651" w:firstLine="419"/>
      </w:pPr>
      <w:r>
        <w:t>经双</w:t>
      </w:r>
      <w:r>
        <w:rPr>
          <w:spacing w:val="-5"/>
        </w:rPr>
        <w:t>方</w:t>
      </w:r>
      <w:r>
        <w:t>协</w:t>
      </w:r>
      <w:r>
        <w:rPr>
          <w:spacing w:val="-5"/>
        </w:rPr>
        <w:t>商</w:t>
      </w:r>
      <w:r>
        <w:t>，乙</w:t>
      </w:r>
      <w:r>
        <w:rPr>
          <w:spacing w:val="-5"/>
        </w:rPr>
        <w:t>方</w:t>
      </w:r>
      <w:r>
        <w:t>为</w:t>
      </w:r>
      <w:r>
        <w:rPr>
          <w:spacing w:val="-5"/>
        </w:rPr>
        <w:t>甲</w:t>
      </w:r>
      <w:r>
        <w:t>方</w:t>
      </w:r>
      <w:r>
        <w:rPr>
          <w:spacing w:val="-5"/>
        </w:rPr>
        <w:t>提</w:t>
      </w:r>
      <w:r>
        <w:t>供劳</w:t>
      </w:r>
      <w:r>
        <w:rPr>
          <w:spacing w:val="-5"/>
        </w:rPr>
        <w:t>务</w:t>
      </w:r>
      <w:r>
        <w:t>外</w:t>
      </w:r>
      <w:r>
        <w:rPr>
          <w:spacing w:val="-5"/>
        </w:rPr>
        <w:t>包</w:t>
      </w:r>
      <w:r>
        <w:t>服</w:t>
      </w:r>
      <w:r>
        <w:rPr>
          <w:spacing w:val="-5"/>
        </w:rPr>
        <w:t>务</w:t>
      </w:r>
      <w:r>
        <w:t>的地</w:t>
      </w:r>
      <w:r>
        <w:rPr>
          <w:spacing w:val="-5"/>
        </w:rPr>
        <w:t>点</w:t>
      </w:r>
      <w:r>
        <w:t>为</w:t>
      </w:r>
      <w:r>
        <w:rPr>
          <w:u w:val="single"/>
        </w:rPr>
        <w:t xml:space="preserve"> </w:t>
      </w:r>
      <w:r>
        <w:rPr>
          <w:u w:val="single"/>
        </w:rPr>
        <w:tab/>
      </w:r>
      <w:r>
        <w:rPr>
          <w:spacing w:val="-5"/>
        </w:rPr>
        <w:t>，</w:t>
      </w:r>
      <w:r>
        <w:t>在</w:t>
      </w:r>
      <w:r>
        <w:rPr>
          <w:spacing w:val="-5"/>
        </w:rPr>
        <w:t>服</w:t>
      </w:r>
      <w:r>
        <w:t>务期</w:t>
      </w:r>
      <w:r>
        <w:rPr>
          <w:spacing w:val="-5"/>
        </w:rPr>
        <w:t>限</w:t>
      </w:r>
      <w:r>
        <w:t>内</w:t>
      </w:r>
      <w:r>
        <w:rPr>
          <w:spacing w:val="-5"/>
        </w:rPr>
        <w:t>，</w:t>
      </w:r>
      <w:r>
        <w:t>除</w:t>
      </w:r>
      <w:r>
        <w:rPr>
          <w:spacing w:val="-13"/>
        </w:rPr>
        <w:t>双</w:t>
      </w:r>
      <w:r>
        <w:t>方另</w:t>
      </w:r>
      <w:r>
        <w:rPr>
          <w:spacing w:val="-5"/>
        </w:rPr>
        <w:t>有</w:t>
      </w:r>
      <w:r>
        <w:t>约</w:t>
      </w:r>
      <w:r>
        <w:rPr>
          <w:spacing w:val="-5"/>
        </w:rPr>
        <w:t>定</w:t>
      </w:r>
      <w:r>
        <w:t>，</w:t>
      </w:r>
      <w:r>
        <w:rPr>
          <w:spacing w:val="-5"/>
        </w:rPr>
        <w:t>所</w:t>
      </w:r>
      <w:r>
        <w:t>有</w:t>
      </w:r>
      <w:r>
        <w:rPr>
          <w:spacing w:val="-5"/>
        </w:rPr>
        <w:t>劳</w:t>
      </w:r>
      <w:r>
        <w:t>务</w:t>
      </w:r>
      <w:r>
        <w:rPr>
          <w:spacing w:val="-5"/>
        </w:rPr>
        <w:t>外</w:t>
      </w:r>
      <w:r>
        <w:t>包</w:t>
      </w:r>
      <w:r>
        <w:rPr>
          <w:spacing w:val="-5"/>
        </w:rPr>
        <w:t>工</w:t>
      </w:r>
      <w:r>
        <w:t>作</w:t>
      </w:r>
      <w:proofErr w:type="gramStart"/>
      <w:r>
        <w:rPr>
          <w:spacing w:val="-5"/>
        </w:rPr>
        <w:t>乙</w:t>
      </w:r>
      <w:r>
        <w:t>方</w:t>
      </w:r>
      <w:r>
        <w:rPr>
          <w:spacing w:val="-5"/>
        </w:rPr>
        <w:t>均</w:t>
      </w:r>
      <w:proofErr w:type="gramEnd"/>
      <w:r>
        <w:t>应</w:t>
      </w:r>
      <w:r>
        <w:rPr>
          <w:spacing w:val="-5"/>
        </w:rPr>
        <w:t>当</w:t>
      </w:r>
      <w:r>
        <w:t>在服</w:t>
      </w:r>
      <w:r>
        <w:rPr>
          <w:spacing w:val="-5"/>
        </w:rPr>
        <w:t>务</w:t>
      </w:r>
      <w:r>
        <w:t>地</w:t>
      </w:r>
      <w:r>
        <w:rPr>
          <w:spacing w:val="-5"/>
        </w:rPr>
        <w:t>点</w:t>
      </w:r>
      <w:r>
        <w:t>完</w:t>
      </w:r>
      <w:r>
        <w:rPr>
          <w:spacing w:val="-5"/>
        </w:rPr>
        <w:t>成</w:t>
      </w:r>
      <w:r>
        <w:t>。</w:t>
      </w:r>
    </w:p>
    <w:p w:rsidR="00A82717" w:rsidRDefault="00954EF6">
      <w:pPr>
        <w:pStyle w:val="a3"/>
        <w:spacing w:line="259" w:lineRule="auto"/>
        <w:ind w:left="664" w:right="2190" w:hanging="5"/>
        <w:rPr>
          <w:rFonts w:ascii="Microsoft JhengHei" w:eastAsia="Microsoft JhengHei"/>
          <w:b/>
        </w:rPr>
      </w:pPr>
      <w:r>
        <w:rPr>
          <w:spacing w:val="-5"/>
        </w:rPr>
        <w:t>若外包服务地点有变更，或服务地点增加，甲乙双方应另加补充协议进行说明。</w:t>
      </w:r>
      <w:r>
        <w:rPr>
          <w:rFonts w:ascii="Microsoft JhengHei" w:eastAsia="Microsoft JhengHei" w:hint="eastAsia"/>
          <w:b/>
          <w:spacing w:val="-5"/>
        </w:rPr>
        <w:t>三、服务期限：</w:t>
      </w:r>
    </w:p>
    <w:p w:rsidR="00A82717" w:rsidRDefault="00954EF6">
      <w:pPr>
        <w:pStyle w:val="a3"/>
        <w:tabs>
          <w:tab w:val="left" w:pos="4653"/>
          <w:tab w:val="left" w:pos="5285"/>
          <w:tab w:val="left" w:pos="5810"/>
          <w:tab w:val="left" w:pos="6862"/>
          <w:tab w:val="left" w:pos="7490"/>
          <w:tab w:val="left" w:pos="8122"/>
        </w:tabs>
        <w:spacing w:before="12" w:line="259" w:lineRule="auto"/>
        <w:ind w:left="664" w:right="1667" w:hanging="5"/>
        <w:rPr>
          <w:rFonts w:ascii="Microsoft JhengHei" w:eastAsia="Microsoft JhengHei"/>
          <w:b/>
        </w:rPr>
      </w:pPr>
      <w:r>
        <w:t>甲乙</w:t>
      </w:r>
      <w:r>
        <w:rPr>
          <w:spacing w:val="-5"/>
        </w:rPr>
        <w:t>双</w:t>
      </w:r>
      <w:r>
        <w:t>方</w:t>
      </w:r>
      <w:r>
        <w:rPr>
          <w:spacing w:val="-5"/>
        </w:rPr>
        <w:t>约</w:t>
      </w:r>
      <w:r>
        <w:t>定</w:t>
      </w:r>
      <w:r>
        <w:rPr>
          <w:spacing w:val="-5"/>
        </w:rPr>
        <w:t>劳</w:t>
      </w:r>
      <w:r>
        <w:t>务</w:t>
      </w:r>
      <w:r>
        <w:rPr>
          <w:spacing w:val="-5"/>
        </w:rPr>
        <w:t>外</w:t>
      </w:r>
      <w:r>
        <w:t>包</w:t>
      </w:r>
      <w:r>
        <w:rPr>
          <w:spacing w:val="-5"/>
        </w:rPr>
        <w:t>服</w:t>
      </w:r>
      <w:r>
        <w:t>务</w:t>
      </w:r>
      <w:r>
        <w:rPr>
          <w:spacing w:val="-5"/>
        </w:rPr>
        <w:t>期</w:t>
      </w:r>
      <w:r>
        <w:t>限</w:t>
      </w:r>
      <w:r>
        <w:rPr>
          <w:spacing w:val="-5"/>
        </w:rPr>
        <w:t>为</w:t>
      </w:r>
      <w:r>
        <w:rPr>
          <w:spacing w:val="-3"/>
        </w:rPr>
        <w:t>：</w:t>
      </w:r>
      <w:r>
        <w:rPr>
          <w:spacing w:val="-3"/>
          <w:u w:val="single"/>
        </w:rPr>
        <w:t xml:space="preserve"> </w:t>
      </w:r>
      <w:r>
        <w:rPr>
          <w:spacing w:val="-3"/>
          <w:u w:val="single"/>
        </w:rPr>
        <w:tab/>
      </w:r>
      <w:r>
        <w:t>年</w:t>
      </w:r>
      <w:r>
        <w:rPr>
          <w:u w:val="single"/>
        </w:rPr>
        <w:t xml:space="preserve"> </w:t>
      </w:r>
      <w:r>
        <w:rPr>
          <w:u w:val="single"/>
        </w:rPr>
        <w:tab/>
      </w:r>
      <w:r>
        <w:rPr>
          <w:spacing w:val="-4"/>
        </w:rPr>
        <w:t>月</w:t>
      </w:r>
      <w:r>
        <w:rPr>
          <w:spacing w:val="-4"/>
          <w:u w:val="single"/>
        </w:rPr>
        <w:t xml:space="preserve"> </w:t>
      </w:r>
      <w:r>
        <w:rPr>
          <w:spacing w:val="-4"/>
          <w:u w:val="single"/>
        </w:rPr>
        <w:tab/>
      </w:r>
      <w:r>
        <w:t>日</w:t>
      </w:r>
      <w:r>
        <w:rPr>
          <w:spacing w:val="-5"/>
        </w:rPr>
        <w:t>至</w:t>
      </w:r>
      <w:r>
        <w:rPr>
          <w:spacing w:val="-5"/>
          <w:u w:val="single"/>
        </w:rPr>
        <w:t xml:space="preserve"> </w:t>
      </w:r>
      <w:r>
        <w:rPr>
          <w:spacing w:val="-5"/>
          <w:u w:val="single"/>
        </w:rPr>
        <w:tab/>
      </w:r>
      <w:r>
        <w:rPr>
          <w:spacing w:val="-5"/>
        </w:rPr>
        <w:t>年</w:t>
      </w:r>
      <w:r>
        <w:rPr>
          <w:spacing w:val="-5"/>
          <w:u w:val="single"/>
        </w:rPr>
        <w:t xml:space="preserve"> </w:t>
      </w:r>
      <w:r>
        <w:rPr>
          <w:spacing w:val="-5"/>
          <w:u w:val="single"/>
        </w:rPr>
        <w:tab/>
      </w:r>
      <w:r>
        <w:t>月</w:t>
      </w:r>
      <w:r>
        <w:rPr>
          <w:u w:val="single"/>
        </w:rPr>
        <w:t xml:space="preserve"> </w:t>
      </w:r>
      <w:r>
        <w:rPr>
          <w:u w:val="single"/>
        </w:rPr>
        <w:tab/>
      </w:r>
      <w:r>
        <w:rPr>
          <w:spacing w:val="-4"/>
        </w:rPr>
        <w:t>日</w:t>
      </w:r>
      <w:r>
        <w:rPr>
          <w:spacing w:val="-21"/>
        </w:rPr>
        <w:t>。</w:t>
      </w:r>
      <w:r>
        <w:rPr>
          <w:rFonts w:ascii="Microsoft JhengHei" w:eastAsia="Microsoft JhengHei" w:hint="eastAsia"/>
          <w:b/>
        </w:rPr>
        <w:t>四、人员</w:t>
      </w:r>
      <w:r>
        <w:rPr>
          <w:rFonts w:ascii="Microsoft JhengHei" w:eastAsia="Microsoft JhengHei" w:hint="eastAsia"/>
          <w:b/>
          <w:spacing w:val="-5"/>
        </w:rPr>
        <w:t>管</w:t>
      </w:r>
      <w:r>
        <w:rPr>
          <w:rFonts w:ascii="Microsoft JhengHei" w:eastAsia="Microsoft JhengHei" w:hint="eastAsia"/>
          <w:b/>
        </w:rPr>
        <w:t>理：</w:t>
      </w:r>
    </w:p>
    <w:p w:rsidR="00A82717" w:rsidRDefault="00954EF6">
      <w:pPr>
        <w:pStyle w:val="a3"/>
        <w:spacing w:before="12"/>
        <w:ind w:left="660"/>
      </w:pPr>
      <w:r>
        <w:t>由于甲、乙双方合作涉及人员较多，为避免纠纷，对于人员管理特别做如下约定：</w:t>
      </w:r>
    </w:p>
    <w:p w:rsidR="00A82717" w:rsidRDefault="00954EF6">
      <w:pPr>
        <w:pStyle w:val="a3"/>
        <w:spacing w:before="91" w:line="321" w:lineRule="auto"/>
        <w:ind w:left="240" w:right="1653" w:firstLine="419"/>
      </w:pPr>
      <w:r>
        <w:t>1</w:t>
      </w:r>
      <w:r>
        <w:rPr>
          <w:spacing w:val="-5"/>
        </w:rPr>
        <w:t>、甲方有权对乙方工作人员进行日常管理和监督，并根据乙方人员的工作和服务表现有权向乙方提出整改意见。</w:t>
      </w:r>
    </w:p>
    <w:p w:rsidR="00A82717" w:rsidRDefault="00954EF6">
      <w:pPr>
        <w:pStyle w:val="a3"/>
        <w:tabs>
          <w:tab w:val="left" w:pos="2873"/>
        </w:tabs>
        <w:spacing w:line="321" w:lineRule="auto"/>
        <w:ind w:left="240" w:right="1652" w:firstLine="419"/>
      </w:pPr>
      <w:r>
        <w:t>2</w:t>
      </w:r>
      <w:r>
        <w:rPr>
          <w:spacing w:val="-5"/>
        </w:rPr>
        <w:t>、</w:t>
      </w:r>
      <w:r>
        <w:t>甲方</w:t>
      </w:r>
      <w:r>
        <w:rPr>
          <w:spacing w:val="-5"/>
        </w:rPr>
        <w:t>指</w:t>
      </w:r>
      <w:r>
        <w:rPr>
          <w:spacing w:val="-4"/>
        </w:rPr>
        <w:t>定</w:t>
      </w:r>
      <w:r>
        <w:rPr>
          <w:spacing w:val="-4"/>
          <w:u w:val="single"/>
        </w:rPr>
        <w:t xml:space="preserve"> </w:t>
      </w:r>
      <w:r>
        <w:rPr>
          <w:spacing w:val="-4"/>
          <w:u w:val="single"/>
        </w:rPr>
        <w:tab/>
      </w:r>
      <w:r>
        <w:rPr>
          <w:spacing w:val="-5"/>
        </w:rPr>
        <w:t>作</w:t>
      </w:r>
      <w:r>
        <w:t>为负</w:t>
      </w:r>
      <w:r>
        <w:rPr>
          <w:spacing w:val="-5"/>
        </w:rPr>
        <w:t>责</w:t>
      </w:r>
      <w:r>
        <w:t>人</w:t>
      </w:r>
      <w:r>
        <w:rPr>
          <w:spacing w:val="-5"/>
        </w:rPr>
        <w:t>，</w:t>
      </w:r>
      <w:r>
        <w:t>负</w:t>
      </w:r>
      <w:r>
        <w:rPr>
          <w:spacing w:val="-5"/>
        </w:rPr>
        <w:t>责</w:t>
      </w:r>
      <w:r>
        <w:t>对乙</w:t>
      </w:r>
      <w:r>
        <w:rPr>
          <w:spacing w:val="-5"/>
        </w:rPr>
        <w:t>方</w:t>
      </w:r>
      <w:r>
        <w:t>及</w:t>
      </w:r>
      <w:r>
        <w:rPr>
          <w:spacing w:val="-5"/>
        </w:rPr>
        <w:t>乙</w:t>
      </w:r>
      <w:r>
        <w:t>方人</w:t>
      </w:r>
      <w:r>
        <w:rPr>
          <w:spacing w:val="-5"/>
        </w:rPr>
        <w:t>员</w:t>
      </w:r>
      <w:r>
        <w:t>完</w:t>
      </w:r>
      <w:r>
        <w:rPr>
          <w:spacing w:val="-5"/>
        </w:rPr>
        <w:t>成</w:t>
      </w:r>
      <w:r>
        <w:t>服</w:t>
      </w:r>
      <w:r>
        <w:rPr>
          <w:spacing w:val="-5"/>
        </w:rPr>
        <w:t>务</w:t>
      </w:r>
      <w:r>
        <w:t>的</w:t>
      </w:r>
      <w:r>
        <w:rPr>
          <w:spacing w:val="-5"/>
        </w:rPr>
        <w:t>情</w:t>
      </w:r>
      <w:r>
        <w:t>况及</w:t>
      </w:r>
      <w:r>
        <w:rPr>
          <w:spacing w:val="-5"/>
        </w:rPr>
        <w:t>费</w:t>
      </w:r>
      <w:r>
        <w:t>用进行审</w:t>
      </w:r>
      <w:r>
        <w:rPr>
          <w:spacing w:val="-5"/>
        </w:rPr>
        <w:t>核</w:t>
      </w:r>
      <w:r>
        <w:t>和</w:t>
      </w:r>
      <w:r>
        <w:rPr>
          <w:spacing w:val="-5"/>
        </w:rPr>
        <w:t>确</w:t>
      </w:r>
      <w:r>
        <w:t>认。</w:t>
      </w:r>
    </w:p>
    <w:p w:rsidR="00A82717" w:rsidRDefault="00954EF6">
      <w:pPr>
        <w:pStyle w:val="a3"/>
        <w:spacing w:line="321" w:lineRule="auto"/>
        <w:ind w:left="240" w:right="1653" w:firstLine="419"/>
        <w:jc w:val="both"/>
      </w:pPr>
      <w:r>
        <w:t>3</w:t>
      </w:r>
      <w:r>
        <w:rPr>
          <w:spacing w:val="-5"/>
        </w:rPr>
        <w:t>、本协议签订后，双方将拟为甲方提供劳务服务的乙方人员按照所从事的服务项目分类编册，名册中应包含工作人员的基本信息</w:t>
      </w:r>
      <w:r>
        <w:t>（</w:t>
      </w:r>
      <w:r>
        <w:rPr>
          <w:spacing w:val="-5"/>
        </w:rPr>
        <w:t>姓名、身份证号、性别等</w:t>
      </w:r>
      <w:r>
        <w:rPr>
          <w:spacing w:val="-105"/>
        </w:rPr>
        <w:t>）</w:t>
      </w:r>
      <w:r>
        <w:rPr>
          <w:spacing w:val="-4"/>
        </w:rPr>
        <w:t>。该名册需经甲、</w:t>
      </w:r>
      <w:r>
        <w:rPr>
          <w:spacing w:val="-5"/>
        </w:rPr>
        <w:t>乙双方每月以书面或电子邮件的方式予以确认。</w:t>
      </w:r>
    </w:p>
    <w:p w:rsidR="00A82717" w:rsidRDefault="00954EF6">
      <w:pPr>
        <w:pStyle w:val="a3"/>
        <w:spacing w:line="268" w:lineRule="exact"/>
        <w:ind w:left="660"/>
      </w:pPr>
      <w:r>
        <w:t>4、服务期间，如需变动乙方人员工作岗位的，双方应及时确认。</w:t>
      </w:r>
    </w:p>
    <w:p w:rsidR="00A82717" w:rsidRDefault="00C12369">
      <w:pPr>
        <w:spacing w:before="91" w:line="259" w:lineRule="auto"/>
        <w:ind w:left="664" w:right="3977" w:hanging="5"/>
        <w:rPr>
          <w:rFonts w:ascii="Microsoft JhengHei" w:eastAsia="Microsoft JhengHei"/>
          <w:b/>
          <w:sz w:val="21"/>
        </w:rPr>
      </w:pPr>
      <w:r>
        <w:rPr>
          <w:rFonts w:hint="eastAsia"/>
          <w:sz w:val="21"/>
        </w:rPr>
        <w:t>5</w:t>
      </w:r>
      <w:r w:rsidR="00954EF6">
        <w:rPr>
          <w:sz w:val="21"/>
        </w:rPr>
        <w:t>、服务期间，如甲方不再使用乙方人员，应及时通知乙方。</w:t>
      </w:r>
      <w:r w:rsidR="00954EF6">
        <w:rPr>
          <w:rFonts w:ascii="Microsoft JhengHei" w:eastAsia="Microsoft JhengHei" w:hint="eastAsia"/>
          <w:b/>
          <w:sz w:val="21"/>
        </w:rPr>
        <w:t>五、甲方权利及义务</w:t>
      </w:r>
    </w:p>
    <w:p w:rsidR="00A82717" w:rsidRDefault="00954EF6">
      <w:pPr>
        <w:pStyle w:val="a3"/>
        <w:spacing w:before="12"/>
        <w:ind w:left="660"/>
      </w:pPr>
      <w:r>
        <w:t>1、甲方有权对乙方服务的事项做出清晰、明确、合理的要求。</w:t>
      </w:r>
    </w:p>
    <w:p w:rsidR="00A82717" w:rsidRDefault="00954EF6">
      <w:pPr>
        <w:pStyle w:val="a3"/>
        <w:spacing w:before="92"/>
        <w:ind w:left="660"/>
      </w:pPr>
      <w:r>
        <w:t>2、甲方有权对乙方完成服务事项的情况进行考察，并给予乙方相应反馈。</w:t>
      </w:r>
    </w:p>
    <w:p w:rsidR="00A82717" w:rsidRDefault="00954EF6">
      <w:pPr>
        <w:pStyle w:val="a3"/>
        <w:spacing w:before="91"/>
        <w:ind w:left="660"/>
      </w:pPr>
      <w:r>
        <w:t>3、如乙方服务不能达到标准，经双方确认后乙方应及时进行改正。</w:t>
      </w:r>
    </w:p>
    <w:p w:rsidR="00A82717" w:rsidRDefault="00A82717">
      <w:pPr>
        <w:sectPr w:rsidR="00A82717">
          <w:headerReference w:type="default" r:id="rId9"/>
          <w:pgSz w:w="11910" w:h="16840"/>
          <w:pgMar w:top="1380" w:right="140" w:bottom="280" w:left="1560" w:header="540" w:footer="0" w:gutter="0"/>
          <w:cols w:space="720"/>
        </w:sectPr>
      </w:pPr>
    </w:p>
    <w:p w:rsidR="00A82717" w:rsidRDefault="00954EF6">
      <w:pPr>
        <w:pStyle w:val="a3"/>
        <w:spacing w:before="125"/>
        <w:ind w:left="660"/>
      </w:pPr>
      <w:r>
        <w:lastRenderedPageBreak/>
        <w:t>4、甲方有权监督指导服务事项的进展，并提出修改意见。</w:t>
      </w:r>
    </w:p>
    <w:p w:rsidR="00A82717" w:rsidRDefault="00954EF6">
      <w:pPr>
        <w:pStyle w:val="a3"/>
        <w:spacing w:before="90" w:line="321" w:lineRule="auto"/>
        <w:ind w:left="240" w:right="1547" w:firstLine="419"/>
      </w:pPr>
      <w:r w:rsidRPr="009F4915">
        <w:rPr>
          <w:spacing w:val="2"/>
        </w:rPr>
        <w:t>5</w:t>
      </w:r>
      <w:r w:rsidRPr="009F4915">
        <w:rPr>
          <w:spacing w:val="-16"/>
        </w:rPr>
        <w:t>、服务期间，如因外包工作人员发生劳动或劳务纠纷、工伤、职业病或非因工伤</w:t>
      </w:r>
      <w:r w:rsidRPr="009F4915">
        <w:rPr>
          <w:spacing w:val="-2"/>
        </w:rPr>
        <w:t>（</w:t>
      </w:r>
      <w:r w:rsidRPr="009F4915">
        <w:rPr>
          <w:spacing w:val="-5"/>
        </w:rPr>
        <w:t>亡</w:t>
      </w:r>
      <w:r w:rsidRPr="009F4915">
        <w:rPr>
          <w:spacing w:val="-105"/>
        </w:rPr>
        <w:t>）</w:t>
      </w:r>
      <w:r w:rsidRPr="009F4915">
        <w:t>，</w:t>
      </w:r>
      <w:r w:rsidRPr="009F4915">
        <w:rPr>
          <w:spacing w:val="-12"/>
        </w:rPr>
        <w:t>除由保险机构赔付的费用外，按照法律及地方有关规定需由用人单位支付的费用及承担的责任</w:t>
      </w:r>
      <w:r w:rsidRPr="009F4915">
        <w:rPr>
          <w:spacing w:val="-5"/>
        </w:rPr>
        <w:t>，由</w:t>
      </w:r>
      <w:r w:rsidR="00637499" w:rsidRPr="009F4915">
        <w:rPr>
          <w:rFonts w:hint="eastAsia"/>
          <w:spacing w:val="-5"/>
        </w:rPr>
        <w:t>乙</w:t>
      </w:r>
      <w:r w:rsidRPr="009F4915">
        <w:rPr>
          <w:spacing w:val="-5"/>
        </w:rPr>
        <w:t>方承担，</w:t>
      </w:r>
      <w:r w:rsidR="00637499" w:rsidRPr="009F4915">
        <w:rPr>
          <w:spacing w:val="-5"/>
        </w:rPr>
        <w:t>甲</w:t>
      </w:r>
      <w:r w:rsidRPr="009F4915">
        <w:rPr>
          <w:spacing w:val="-5"/>
        </w:rPr>
        <w:t>方协助解决。</w:t>
      </w:r>
      <w:r w:rsidR="008A78F7" w:rsidRPr="009F4915">
        <w:rPr>
          <w:spacing w:val="-5"/>
        </w:rPr>
        <w:t>乙方</w:t>
      </w:r>
      <w:proofErr w:type="gramStart"/>
      <w:r w:rsidR="008A78F7" w:rsidRPr="009F4915">
        <w:rPr>
          <w:spacing w:val="-5"/>
        </w:rPr>
        <w:t>怠</w:t>
      </w:r>
      <w:proofErr w:type="gramEnd"/>
      <w:r w:rsidR="008A78F7" w:rsidRPr="009F4915">
        <w:rPr>
          <w:spacing w:val="-5"/>
        </w:rPr>
        <w:t>于履行上述职责</w:t>
      </w:r>
      <w:r w:rsidR="008A78F7" w:rsidRPr="009F4915">
        <w:rPr>
          <w:rFonts w:hint="eastAsia"/>
          <w:spacing w:val="-5"/>
        </w:rPr>
        <w:t>，</w:t>
      </w:r>
      <w:r w:rsidR="008A78F7" w:rsidRPr="009F4915">
        <w:rPr>
          <w:spacing w:val="-5"/>
        </w:rPr>
        <w:t>应承担由此给甲方造成的损失</w:t>
      </w:r>
      <w:r w:rsidR="008A78F7" w:rsidRPr="009F4915">
        <w:rPr>
          <w:rFonts w:hint="eastAsia"/>
          <w:spacing w:val="-5"/>
        </w:rPr>
        <w:t>。</w:t>
      </w:r>
    </w:p>
    <w:p w:rsidR="00A82717" w:rsidRDefault="00954EF6">
      <w:pPr>
        <w:pStyle w:val="a3"/>
        <w:spacing w:line="267" w:lineRule="exact"/>
        <w:ind w:left="660"/>
      </w:pPr>
      <w:r>
        <w:t>6、甲方应及时向乙方支付协议约定的服务费用及双方约定的其他费用。</w:t>
      </w:r>
    </w:p>
    <w:p w:rsidR="00A82717" w:rsidRDefault="00954EF6">
      <w:pPr>
        <w:pStyle w:val="a3"/>
        <w:spacing w:before="92" w:line="321" w:lineRule="auto"/>
        <w:ind w:left="240" w:right="1653" w:firstLine="419"/>
      </w:pPr>
      <w:r>
        <w:t>7</w:t>
      </w:r>
      <w:r>
        <w:rPr>
          <w:spacing w:val="-5"/>
        </w:rPr>
        <w:t>、未经乙方书面同意，甲方不得安排乙方工作人员从事本协议约定之外的工作，否则由此产生的员工的伤害事件及对第三人造成的损失，由甲方自行负责。</w:t>
      </w:r>
    </w:p>
    <w:p w:rsidR="00A82717" w:rsidRDefault="00954EF6">
      <w:pPr>
        <w:pStyle w:val="a3"/>
        <w:spacing w:line="321" w:lineRule="auto"/>
        <w:ind w:left="240" w:right="1653" w:firstLine="419"/>
      </w:pPr>
      <w:r>
        <w:t>8</w:t>
      </w:r>
      <w:r>
        <w:rPr>
          <w:spacing w:val="-5"/>
        </w:rPr>
        <w:t>、甲方应为乙方工作人员提供安全的，符合国家劳动保护法律规定的工作场所，并对乙方工作人员进行必要的安全生产培训。</w:t>
      </w:r>
    </w:p>
    <w:p w:rsidR="00A82717" w:rsidRDefault="00954EF6">
      <w:pPr>
        <w:pStyle w:val="a3"/>
        <w:spacing w:line="321" w:lineRule="auto"/>
        <w:ind w:left="240" w:right="1651" w:firstLine="419"/>
        <w:jc w:val="both"/>
      </w:pPr>
      <w:r>
        <w:t>9</w:t>
      </w:r>
      <w:r>
        <w:rPr>
          <w:spacing w:val="-5"/>
        </w:rPr>
        <w:t>、由甲方推荐乙方录用的工作人员，甲方应协助乙方与外包人员签订劳动合同或劳务</w:t>
      </w:r>
      <w:r>
        <w:rPr>
          <w:spacing w:val="-13"/>
        </w:rPr>
        <w:t>协议</w:t>
      </w:r>
      <w:r w:rsidR="00486CDE">
        <w:rPr>
          <w:rFonts w:hint="eastAsia"/>
          <w:spacing w:val="-13"/>
        </w:rPr>
        <w:t>。</w:t>
      </w:r>
      <w:r w:rsidR="00486CDE">
        <w:t xml:space="preserve"> </w:t>
      </w:r>
    </w:p>
    <w:p w:rsidR="00A82717" w:rsidRDefault="00954EF6" w:rsidP="00486CDE">
      <w:pPr>
        <w:pStyle w:val="4"/>
        <w:spacing w:before="1" w:line="373" w:lineRule="exact"/>
        <w:ind w:left="0" w:firstLineChars="300" w:firstLine="630"/>
      </w:pPr>
      <w:r>
        <w:t>六、乙方的权利义务：</w:t>
      </w:r>
    </w:p>
    <w:p w:rsidR="00A82717" w:rsidRDefault="00954EF6">
      <w:pPr>
        <w:pStyle w:val="a3"/>
        <w:spacing w:line="373" w:lineRule="exact"/>
        <w:ind w:left="660"/>
      </w:pPr>
      <w:r>
        <w:t>1</w:t>
      </w:r>
      <w:r>
        <w:rPr>
          <w:rFonts w:ascii="Microsoft JhengHei" w:eastAsia="Microsoft JhengHei" w:hint="eastAsia"/>
          <w:b/>
        </w:rPr>
        <w:t>、</w:t>
      </w:r>
      <w:r>
        <w:t>乙方应当根据甲乙双方的约定，提供相关劳务外包服务，并保证服务事项如期展开。</w:t>
      </w:r>
    </w:p>
    <w:p w:rsidR="00A82717" w:rsidRDefault="00954EF6">
      <w:pPr>
        <w:pStyle w:val="a3"/>
        <w:spacing w:before="43" w:line="321" w:lineRule="auto"/>
        <w:ind w:left="240" w:right="1653" w:firstLine="419"/>
      </w:pPr>
      <w:r>
        <w:t>2</w:t>
      </w:r>
      <w:r>
        <w:rPr>
          <w:spacing w:val="-5"/>
        </w:rPr>
        <w:t>、乙方应当按照甲方要求提供服务，并按照双方约定的时间周期定期向甲方汇报服务</w:t>
      </w:r>
      <w:r>
        <w:rPr>
          <w:spacing w:val="-4"/>
        </w:rPr>
        <w:t>工作情况。</w:t>
      </w:r>
    </w:p>
    <w:p w:rsidR="00A82717" w:rsidRDefault="00954EF6">
      <w:pPr>
        <w:pStyle w:val="a3"/>
        <w:spacing w:line="321" w:lineRule="auto"/>
        <w:ind w:left="240" w:right="1549" w:firstLine="419"/>
      </w:pPr>
      <w:r>
        <w:t>3</w:t>
      </w:r>
      <w:r>
        <w:rPr>
          <w:spacing w:val="-11"/>
        </w:rPr>
        <w:t xml:space="preserve">、乙方应当按照甲方对乙方人员完成服务事项的考察情况及意见，及时做出工作调整， </w:t>
      </w:r>
      <w:r>
        <w:rPr>
          <w:spacing w:val="-6"/>
        </w:rPr>
        <w:t>以保证服务事项的执行不受影响。</w:t>
      </w:r>
    </w:p>
    <w:p w:rsidR="00A82717" w:rsidRDefault="00954EF6">
      <w:pPr>
        <w:pStyle w:val="a3"/>
        <w:spacing w:line="321" w:lineRule="auto"/>
        <w:ind w:left="240" w:right="1653" w:firstLine="419"/>
      </w:pPr>
      <w:r>
        <w:t>4</w:t>
      </w:r>
      <w:r>
        <w:rPr>
          <w:spacing w:val="-5"/>
        </w:rPr>
        <w:t>、乙方应教育乙方人员遵守乙方的业务流程、操作规范、监督检查机制和风险控制机制。</w:t>
      </w:r>
    </w:p>
    <w:p w:rsidR="00A82717" w:rsidRDefault="00954EF6">
      <w:pPr>
        <w:pStyle w:val="a3"/>
        <w:spacing w:line="321" w:lineRule="auto"/>
        <w:ind w:left="240" w:right="1652" w:firstLine="419"/>
      </w:pPr>
      <w:r>
        <w:t>5</w:t>
      </w:r>
      <w:r>
        <w:rPr>
          <w:spacing w:val="-5"/>
        </w:rPr>
        <w:t>、乙方对所提供的服务事项行使必要的管理权，但该管理权的行使不得违背甲方商业利益，切不得违反甲方对完成本协议服务实物的要求。</w:t>
      </w:r>
    </w:p>
    <w:p w:rsidR="00A82717" w:rsidRDefault="00954EF6">
      <w:pPr>
        <w:pStyle w:val="a3"/>
        <w:spacing w:line="321" w:lineRule="auto"/>
        <w:ind w:left="240" w:right="1651" w:firstLine="419"/>
      </w:pPr>
      <w:r>
        <w:t>6</w:t>
      </w:r>
      <w:r>
        <w:rPr>
          <w:spacing w:val="-5"/>
        </w:rPr>
        <w:t>、乙方可依据法律法规及本协议的约定，对甲方损害乙方人员人身、财产利益等行为提出整改意见和整改要求。</w:t>
      </w:r>
    </w:p>
    <w:p w:rsidR="00A82717" w:rsidRDefault="00954EF6">
      <w:pPr>
        <w:pStyle w:val="4"/>
        <w:spacing w:line="316" w:lineRule="exact"/>
      </w:pPr>
      <w:r>
        <w:t>七、服务费用：</w:t>
      </w:r>
    </w:p>
    <w:p w:rsidR="00A82717" w:rsidRDefault="005532C0" w:rsidP="00B750C4">
      <w:pPr>
        <w:pStyle w:val="a3"/>
        <w:tabs>
          <w:tab w:val="left" w:pos="5805"/>
        </w:tabs>
        <w:ind w:firstLineChars="350" w:firstLine="735"/>
      </w:pPr>
      <w:r w:rsidRPr="005532C0">
        <w:pict>
          <v:group id="_x0000_s1028" style="position:absolute;left:0;text-align:left;margin-left:341.7pt;margin-top:13.65pt;width:26.45pt;height:1.05pt;z-index:251662336;mso-position-horizontal-relative:page" coordorigin="6834,273" coordsize="529,21">
            <v:line id="_x0000_s1029" style="position:absolute" from="6834,276" to="7360,276" strokeweight=".086mm"/>
            <v:line id="_x0000_s1030" style="position:absolute" from="6834,287" to="7363,287" strokeweight=".21169mm"/>
            <w10:wrap anchorx="page"/>
          </v:group>
        </w:pict>
      </w:r>
      <w:r w:rsidR="00954EF6">
        <w:t>1、</w:t>
      </w:r>
      <w:r w:rsidR="00954EF6" w:rsidRPr="00E37C93">
        <w:rPr>
          <w:spacing w:val="-5"/>
        </w:rPr>
        <w:t>计算标准：甲乙双方</w:t>
      </w:r>
      <w:r w:rsidR="00954EF6">
        <w:rPr>
          <w:spacing w:val="-5"/>
        </w:rPr>
        <w:t>根</w:t>
      </w:r>
      <w:r w:rsidR="00954EF6" w:rsidRPr="00E37C93">
        <w:rPr>
          <w:spacing w:val="-5"/>
        </w:rPr>
        <w:t>据市场行情，</w:t>
      </w:r>
      <w:r w:rsidR="00954EF6">
        <w:rPr>
          <w:spacing w:val="-5"/>
        </w:rPr>
        <w:t>甲</w:t>
      </w:r>
      <w:r w:rsidR="00954EF6" w:rsidRPr="00E37C93">
        <w:rPr>
          <w:spacing w:val="-5"/>
        </w:rPr>
        <w:t>方按照</w:t>
      </w:r>
      <w:r w:rsidR="00954EF6" w:rsidRPr="00E37C93">
        <w:rPr>
          <w:spacing w:val="-5"/>
        </w:rPr>
        <w:tab/>
        <w:t>元每人每月的标</w:t>
      </w:r>
      <w:r w:rsidR="00954EF6">
        <w:rPr>
          <w:spacing w:val="-5"/>
        </w:rPr>
        <w:t>准</w:t>
      </w:r>
      <w:r w:rsidR="00954EF6" w:rsidRPr="00E37C93">
        <w:rPr>
          <w:spacing w:val="-5"/>
        </w:rPr>
        <w:t>支付乙方</w:t>
      </w:r>
      <w:proofErr w:type="gramStart"/>
      <w:r w:rsidR="00954EF6" w:rsidRPr="00E37C93">
        <w:rPr>
          <w:spacing w:val="-5"/>
        </w:rPr>
        <w:t>劳</w:t>
      </w:r>
      <w:proofErr w:type="gramEnd"/>
    </w:p>
    <w:p w:rsidR="00A82717" w:rsidRDefault="00A82717" w:rsidP="00B750C4">
      <w:pPr>
        <w:sectPr w:rsidR="00A82717">
          <w:pgSz w:w="11910" w:h="16840"/>
          <w:pgMar w:top="1380" w:right="140" w:bottom="280" w:left="1560" w:header="540" w:footer="0" w:gutter="0"/>
          <w:cols w:space="720"/>
        </w:sectPr>
      </w:pPr>
    </w:p>
    <w:p w:rsidR="0098097E" w:rsidRDefault="00954EF6" w:rsidP="00B750C4">
      <w:pPr>
        <w:pStyle w:val="a3"/>
        <w:tabs>
          <w:tab w:val="left" w:pos="1608"/>
        </w:tabs>
        <w:ind w:left="240" w:right="38"/>
      </w:pPr>
      <w:proofErr w:type="gramStart"/>
      <w:r>
        <w:lastRenderedPageBreak/>
        <w:t>务</w:t>
      </w:r>
      <w:proofErr w:type="gramEnd"/>
      <w:r>
        <w:t>服</w:t>
      </w:r>
      <w:r>
        <w:rPr>
          <w:spacing w:val="-5"/>
        </w:rPr>
        <w:t>务</w:t>
      </w:r>
      <w:r>
        <w:t>费,</w:t>
      </w:r>
      <w:r w:rsidR="00E37C93">
        <w:rPr>
          <w:rFonts w:hint="eastAsia"/>
        </w:rPr>
        <w:t>劳务服务费包括</w:t>
      </w:r>
      <w:r w:rsidR="00E37C93">
        <w:t>但不限于向乙方支付的外包服务费</w:t>
      </w:r>
      <w:r w:rsidR="00E37C93">
        <w:rPr>
          <w:rFonts w:hint="eastAsia"/>
        </w:rPr>
        <w:t>、乙方人员的劳务费或者劳动报</w:t>
      </w:r>
    </w:p>
    <w:p w:rsidR="0098097E" w:rsidRDefault="0098097E" w:rsidP="00B750C4">
      <w:pPr>
        <w:pStyle w:val="a3"/>
        <w:tabs>
          <w:tab w:val="left" w:pos="1608"/>
        </w:tabs>
        <w:ind w:left="240" w:right="38"/>
      </w:pPr>
      <w:r>
        <w:rPr>
          <w:rFonts w:hint="eastAsia"/>
        </w:rPr>
        <w:t>酬、</w:t>
      </w:r>
      <w:r w:rsidR="00E37C93">
        <w:t>需缴纳的社会保险费等</w:t>
      </w:r>
      <w:r w:rsidR="00E37C93">
        <w:rPr>
          <w:rFonts w:hint="eastAsia"/>
        </w:rPr>
        <w:t>。甲方有权根据工作内容、工作量、考核标准等对劳动或劳务报酬</w:t>
      </w:r>
    </w:p>
    <w:p w:rsidR="0098097E" w:rsidRDefault="00E37C93" w:rsidP="00B750C4">
      <w:pPr>
        <w:pStyle w:val="a3"/>
        <w:tabs>
          <w:tab w:val="left" w:pos="1608"/>
        </w:tabs>
        <w:ind w:left="240" w:right="38"/>
        <w:sectPr w:rsidR="0098097E" w:rsidSect="0098097E">
          <w:type w:val="continuous"/>
          <w:pgSz w:w="11910" w:h="16840"/>
          <w:pgMar w:top="1460" w:right="140" w:bottom="280" w:left="1560" w:header="720" w:footer="720" w:gutter="0"/>
          <w:cols w:space="244"/>
        </w:sectPr>
      </w:pPr>
      <w:r>
        <w:rPr>
          <w:rFonts w:hint="eastAsia"/>
        </w:rPr>
        <w:t>以及保险种类和费用</w:t>
      </w:r>
      <w:r w:rsidR="00B750C4">
        <w:rPr>
          <w:rFonts w:hint="eastAsia"/>
        </w:rPr>
        <w:t>予以审核确认。</w:t>
      </w:r>
    </w:p>
    <w:p w:rsidR="00E37C93" w:rsidRDefault="00E37C93" w:rsidP="00B750C4">
      <w:pPr>
        <w:pStyle w:val="a3"/>
        <w:tabs>
          <w:tab w:val="left" w:pos="1608"/>
        </w:tabs>
        <w:ind w:right="38"/>
        <w:sectPr w:rsidR="00E37C93">
          <w:type w:val="continuous"/>
          <w:pgSz w:w="11910" w:h="16840"/>
          <w:pgMar w:top="1460" w:right="140" w:bottom="280" w:left="1560" w:header="720" w:footer="720" w:gutter="0"/>
          <w:cols w:num="2" w:space="720" w:equalWidth="0">
            <w:col w:w="2493" w:space="244"/>
            <w:col w:w="7473"/>
          </w:cols>
        </w:sectPr>
      </w:pPr>
    </w:p>
    <w:p w:rsidR="00A82717" w:rsidRDefault="00954EF6" w:rsidP="00B750C4">
      <w:pPr>
        <w:pStyle w:val="a3"/>
        <w:ind w:right="3809" w:firstLineChars="350" w:firstLine="718"/>
      </w:pPr>
      <w:r>
        <w:rPr>
          <w:spacing w:val="-5"/>
        </w:rPr>
        <w:lastRenderedPageBreak/>
        <w:t>2、计算方式：以自然月为结算周期。</w:t>
      </w:r>
    </w:p>
    <w:p w:rsidR="00A82717" w:rsidRDefault="00954EF6" w:rsidP="00B750C4">
      <w:pPr>
        <w:pStyle w:val="a3"/>
        <w:ind w:firstLineChars="350" w:firstLine="735"/>
      </w:pPr>
      <w:r>
        <w:t>3</w:t>
      </w:r>
      <w:r>
        <w:rPr>
          <w:spacing w:val="-13"/>
        </w:rPr>
        <w:t xml:space="preserve">、甲方于每月 </w:t>
      </w:r>
      <w:r>
        <w:t>25</w:t>
      </w:r>
      <w:r>
        <w:rPr>
          <w:spacing w:val="-21"/>
        </w:rPr>
        <w:t xml:space="preserve"> 日</w:t>
      </w:r>
      <w:r>
        <w:t>-27</w:t>
      </w:r>
      <w:r>
        <w:rPr>
          <w:spacing w:val="-11"/>
        </w:rPr>
        <w:t xml:space="preserve"> 日向乙方提交次月外包员工的名单,并且于 </w:t>
      </w:r>
      <w:r>
        <w:t>31</w:t>
      </w:r>
      <w:r>
        <w:rPr>
          <w:spacing w:val="-31"/>
        </w:rPr>
        <w:t xml:space="preserve"> 日</w:t>
      </w:r>
      <w:r>
        <w:rPr>
          <w:spacing w:val="-5"/>
        </w:rPr>
        <w:t>（</w:t>
      </w:r>
      <w:r>
        <w:rPr>
          <w:spacing w:val="-3"/>
        </w:rPr>
        <w:t>每月最后一</w:t>
      </w:r>
    </w:p>
    <w:p w:rsidR="00A82717" w:rsidRDefault="00954EF6" w:rsidP="00B750C4">
      <w:pPr>
        <w:pStyle w:val="a3"/>
        <w:ind w:left="240"/>
      </w:pPr>
      <w:proofErr w:type="gramStart"/>
      <w:r>
        <w:rPr>
          <w:spacing w:val="-2"/>
        </w:rPr>
        <w:t>个</w:t>
      </w:r>
      <w:proofErr w:type="gramEnd"/>
      <w:r>
        <w:rPr>
          <w:spacing w:val="-2"/>
        </w:rPr>
        <w:t>工作日</w:t>
      </w:r>
      <w:r>
        <w:rPr>
          <w:spacing w:val="-52"/>
        </w:rPr>
        <w:t>）</w:t>
      </w:r>
      <w:proofErr w:type="gramStart"/>
      <w:r>
        <w:rPr>
          <w:spacing w:val="-8"/>
        </w:rPr>
        <w:t>将次月</w:t>
      </w:r>
      <w:proofErr w:type="gramEnd"/>
      <w:r>
        <w:rPr>
          <w:spacing w:val="-8"/>
        </w:rPr>
        <w:t xml:space="preserve">外包员工的保险费用和外包服务费用按时足额支付给乙方。每个月 </w:t>
      </w:r>
      <w:r>
        <w:t>1</w:t>
      </w:r>
      <w:r>
        <w:rPr>
          <w:spacing w:val="-6"/>
        </w:rPr>
        <w:t xml:space="preserve"> 日至</w:t>
      </w:r>
    </w:p>
    <w:p w:rsidR="00A82717" w:rsidRDefault="00954EF6" w:rsidP="00B750C4">
      <w:pPr>
        <w:pStyle w:val="a3"/>
        <w:tabs>
          <w:tab w:val="left" w:pos="5397"/>
        </w:tabs>
        <w:ind w:left="240"/>
      </w:pPr>
      <w:r>
        <w:t>31</w:t>
      </w:r>
      <w:r>
        <w:rPr>
          <w:spacing w:val="15"/>
        </w:rPr>
        <w:t xml:space="preserve"> </w:t>
      </w:r>
      <w:r>
        <w:t>日为</w:t>
      </w:r>
      <w:r>
        <w:rPr>
          <w:spacing w:val="-5"/>
        </w:rPr>
        <w:t>劳</w:t>
      </w:r>
      <w:r>
        <w:t>务</w:t>
      </w:r>
      <w:r>
        <w:rPr>
          <w:spacing w:val="-5"/>
        </w:rPr>
        <w:t>外</w:t>
      </w:r>
      <w:r>
        <w:t>包</w:t>
      </w:r>
      <w:r>
        <w:rPr>
          <w:spacing w:val="-5"/>
        </w:rPr>
        <w:t>费</w:t>
      </w:r>
      <w:r>
        <w:t>用的</w:t>
      </w:r>
      <w:r>
        <w:rPr>
          <w:spacing w:val="-5"/>
        </w:rPr>
        <w:t>正</w:t>
      </w:r>
      <w:r>
        <w:t>常</w:t>
      </w:r>
      <w:r>
        <w:rPr>
          <w:spacing w:val="-5"/>
        </w:rPr>
        <w:t>结</w:t>
      </w:r>
      <w:r>
        <w:t>算</w:t>
      </w:r>
      <w:r>
        <w:rPr>
          <w:spacing w:val="-5"/>
        </w:rPr>
        <w:t>周</w:t>
      </w:r>
      <w:r>
        <w:t>期，</w:t>
      </w:r>
      <w:r>
        <w:rPr>
          <w:spacing w:val="-5"/>
        </w:rPr>
        <w:t>甲</w:t>
      </w:r>
      <w:r>
        <w:t>方于</w:t>
      </w:r>
      <w:r>
        <w:rPr>
          <w:spacing w:val="-5"/>
        </w:rPr>
        <w:t>每</w:t>
      </w:r>
      <w:r>
        <w:t>月</w:t>
      </w:r>
      <w:r>
        <w:rPr>
          <w:u w:val="single"/>
        </w:rPr>
        <w:t xml:space="preserve"> </w:t>
      </w:r>
      <w:r>
        <w:rPr>
          <w:u w:val="single"/>
        </w:rPr>
        <w:tab/>
      </w:r>
      <w:r>
        <w:t>日</w:t>
      </w:r>
      <w:r>
        <w:rPr>
          <w:spacing w:val="-5"/>
        </w:rPr>
        <w:t>向</w:t>
      </w:r>
      <w:r>
        <w:t>乙</w:t>
      </w:r>
      <w:r>
        <w:rPr>
          <w:spacing w:val="-5"/>
        </w:rPr>
        <w:t>方</w:t>
      </w:r>
      <w:r>
        <w:t>提</w:t>
      </w:r>
      <w:r>
        <w:rPr>
          <w:spacing w:val="-5"/>
        </w:rPr>
        <w:t>交</w:t>
      </w:r>
      <w:r>
        <w:t>上月</w:t>
      </w:r>
      <w:r>
        <w:rPr>
          <w:spacing w:val="-5"/>
        </w:rPr>
        <w:t>的</w:t>
      </w:r>
      <w:r>
        <w:t>员</w:t>
      </w:r>
      <w:r>
        <w:rPr>
          <w:spacing w:val="-5"/>
        </w:rPr>
        <w:t>工</w:t>
      </w:r>
      <w:r>
        <w:t>薪</w:t>
      </w:r>
      <w:r>
        <w:rPr>
          <w:spacing w:val="-5"/>
        </w:rPr>
        <w:t>资</w:t>
      </w:r>
      <w:r>
        <w:t>核算</w:t>
      </w:r>
    </w:p>
    <w:p w:rsidR="00A82717" w:rsidRDefault="00954EF6" w:rsidP="00B750C4">
      <w:pPr>
        <w:pStyle w:val="a3"/>
        <w:ind w:left="240" w:right="1651"/>
      </w:pPr>
      <w:r>
        <w:rPr>
          <w:spacing w:val="-6"/>
        </w:rPr>
        <w:t>表格并将员工工资费用足额支付至乙方</w:t>
      </w:r>
      <w:proofErr w:type="gramStart"/>
      <w:r>
        <w:rPr>
          <w:spacing w:val="-6"/>
        </w:rPr>
        <w:t>帐户</w:t>
      </w:r>
      <w:proofErr w:type="gramEnd"/>
      <w:r>
        <w:rPr>
          <w:spacing w:val="-6"/>
        </w:rPr>
        <w:t xml:space="preserve">,乙方承诺收到甲方款项后 </w:t>
      </w:r>
      <w:r>
        <w:t>3</w:t>
      </w:r>
      <w:r>
        <w:rPr>
          <w:spacing w:val="-5"/>
        </w:rPr>
        <w:t xml:space="preserve"> </w:t>
      </w:r>
      <w:proofErr w:type="gramStart"/>
      <w:r>
        <w:rPr>
          <w:spacing w:val="-5"/>
        </w:rPr>
        <w:t>个</w:t>
      </w:r>
      <w:proofErr w:type="gramEnd"/>
      <w:r>
        <w:rPr>
          <w:spacing w:val="-5"/>
        </w:rPr>
        <w:t>工作日内将劳动或劳务报酬发放到乙方工作人员银行账户，若乙方未及时发放,给甲方造成的损失由乙方承</w:t>
      </w:r>
    </w:p>
    <w:p w:rsidR="00D36215" w:rsidRPr="00D36215" w:rsidRDefault="00D36215" w:rsidP="00D36215"/>
    <w:p w:rsidR="00D36215" w:rsidRDefault="00D36215" w:rsidP="00D36215"/>
    <w:p w:rsidR="00A82717" w:rsidRPr="00D36215" w:rsidRDefault="00A82717" w:rsidP="00D36215">
      <w:pPr>
        <w:sectPr w:rsidR="00A82717" w:rsidRPr="00D36215">
          <w:type w:val="continuous"/>
          <w:pgSz w:w="11910" w:h="16840"/>
          <w:pgMar w:top="1460" w:right="140" w:bottom="280" w:left="1560" w:header="720" w:footer="720" w:gutter="0"/>
          <w:cols w:space="720"/>
        </w:sectPr>
      </w:pPr>
    </w:p>
    <w:p w:rsidR="00A82717" w:rsidRDefault="00954EF6" w:rsidP="00B750C4">
      <w:pPr>
        <w:pStyle w:val="a3"/>
        <w:ind w:left="660" w:right="4289" w:hanging="420"/>
      </w:pPr>
      <w:r>
        <w:lastRenderedPageBreak/>
        <w:t>担。若需缴纳个人所得税的，亦由乙方从其报酬中代扣代交。乙方收款账号信息如下：</w:t>
      </w:r>
    </w:p>
    <w:p w:rsidR="00A82717" w:rsidRDefault="00954EF6">
      <w:pPr>
        <w:pStyle w:val="4"/>
        <w:spacing w:line="303" w:lineRule="exact"/>
      </w:pPr>
      <w:r>
        <w:t>账户名称：</w:t>
      </w:r>
    </w:p>
    <w:p w:rsidR="00A82717" w:rsidRDefault="00954EF6">
      <w:pPr>
        <w:spacing w:before="6" w:line="223" w:lineRule="auto"/>
        <w:ind w:left="664" w:right="5325"/>
        <w:rPr>
          <w:rFonts w:ascii="Microsoft JhengHei" w:eastAsia="Microsoft JhengHei"/>
          <w:b/>
          <w:sz w:val="21"/>
        </w:rPr>
      </w:pPr>
      <w:r>
        <w:rPr>
          <w:rFonts w:ascii="Microsoft JhengHei" w:eastAsia="Microsoft JhengHei" w:hint="eastAsia"/>
          <w:b/>
          <w:sz w:val="21"/>
        </w:rPr>
        <w:t>开户行：</w:t>
      </w:r>
    </w:p>
    <w:p w:rsidR="00A82717" w:rsidRDefault="00954EF6">
      <w:pPr>
        <w:spacing w:before="6" w:line="223" w:lineRule="auto"/>
        <w:ind w:left="664" w:right="5325"/>
        <w:rPr>
          <w:rFonts w:ascii="Microsoft JhengHei" w:eastAsia="Microsoft JhengHei"/>
          <w:b/>
          <w:sz w:val="21"/>
        </w:rPr>
      </w:pPr>
      <w:r>
        <w:rPr>
          <w:rFonts w:ascii="Microsoft JhengHei" w:eastAsia="Microsoft JhengHei" w:hint="eastAsia"/>
          <w:b/>
          <w:sz w:val="21"/>
        </w:rPr>
        <w:t>账 号 ：</w:t>
      </w:r>
    </w:p>
    <w:p w:rsidR="00A82717" w:rsidRDefault="00954EF6">
      <w:pPr>
        <w:spacing w:line="369" w:lineRule="exact"/>
        <w:ind w:left="664"/>
        <w:rPr>
          <w:rFonts w:ascii="Microsoft JhengHei" w:eastAsia="Microsoft JhengHei"/>
          <w:b/>
          <w:sz w:val="21"/>
        </w:rPr>
      </w:pPr>
      <w:r>
        <w:rPr>
          <w:rFonts w:ascii="Microsoft JhengHei" w:eastAsia="Microsoft JhengHei" w:hint="eastAsia"/>
          <w:b/>
          <w:sz w:val="21"/>
        </w:rPr>
        <w:t>行号：</w:t>
      </w:r>
    </w:p>
    <w:p w:rsidR="00A82717" w:rsidRDefault="00954EF6">
      <w:pPr>
        <w:pStyle w:val="a3"/>
        <w:spacing w:before="43" w:line="321" w:lineRule="auto"/>
        <w:ind w:left="240" w:right="1653" w:firstLine="419"/>
      </w:pPr>
      <w:r>
        <w:t>4</w:t>
      </w:r>
      <w:r>
        <w:rPr>
          <w:spacing w:val="-5"/>
        </w:rPr>
        <w:t>、乙方不得单方面变更指定银行账户，如有变更须向甲方出具乙方盖章的公司书面证明文件，自甲方收到之日起发生变更。</w:t>
      </w:r>
    </w:p>
    <w:p w:rsidR="00A82717" w:rsidRDefault="00954EF6">
      <w:pPr>
        <w:pStyle w:val="4"/>
        <w:spacing w:line="309" w:lineRule="exact"/>
      </w:pPr>
      <w:r>
        <w:t>八、违约责任：</w:t>
      </w:r>
    </w:p>
    <w:p w:rsidR="00A82717" w:rsidRDefault="00954EF6">
      <w:pPr>
        <w:pStyle w:val="a3"/>
        <w:spacing w:line="278" w:lineRule="auto"/>
        <w:ind w:left="240" w:right="1557" w:firstLine="419"/>
      </w:pPr>
      <w:r>
        <w:t>1</w:t>
      </w:r>
      <w:r>
        <w:rPr>
          <w:spacing w:val="-5"/>
        </w:rPr>
        <w:t>、乙方应按照本协议的约定，在收到甲方支付的费用后，及时为外包人员缴纳保险。</w:t>
      </w:r>
      <w:r>
        <w:rPr>
          <w:spacing w:val="-9"/>
        </w:rPr>
        <w:t>但因甲方</w:t>
      </w:r>
      <w:r w:rsidR="0098097E">
        <w:rPr>
          <w:rFonts w:hint="eastAsia"/>
          <w:spacing w:val="-9"/>
        </w:rPr>
        <w:t>无故</w:t>
      </w:r>
      <w:r>
        <w:rPr>
          <w:spacing w:val="-9"/>
        </w:rPr>
        <w:t>迟延支付费用致使乙方未能及时缴纳保险所产生的不利后果，由甲方承担。乙方收</w:t>
      </w:r>
      <w:r>
        <w:rPr>
          <w:spacing w:val="-5"/>
        </w:rPr>
        <w:t xml:space="preserve">款后如因自身原因造成未缴、迟缴或少缴保险的不利后果由乙方承担，给甲方造成损失的， </w:t>
      </w:r>
      <w:r>
        <w:rPr>
          <w:spacing w:val="-10"/>
        </w:rPr>
        <w:t>应赔偿甲方的实际损失，包含但不限于甲方为挽回损失支出的律师费、诉讼费、交通费、住</w:t>
      </w:r>
      <w:r>
        <w:rPr>
          <w:spacing w:val="-7"/>
        </w:rPr>
        <w:t>宿费等。</w:t>
      </w:r>
    </w:p>
    <w:p w:rsidR="00A82717" w:rsidRDefault="00954EF6">
      <w:pPr>
        <w:pStyle w:val="a3"/>
        <w:spacing w:line="278" w:lineRule="auto"/>
        <w:ind w:left="240" w:right="1553" w:firstLine="419"/>
      </w:pPr>
      <w:r>
        <w:t>2</w:t>
      </w:r>
      <w:r>
        <w:rPr>
          <w:spacing w:val="-12"/>
        </w:rPr>
        <w:t>、甲方违反本协议约定</w:t>
      </w:r>
      <w:r w:rsidR="0098097E">
        <w:rPr>
          <w:rFonts w:hint="eastAsia"/>
          <w:spacing w:val="-12"/>
        </w:rPr>
        <w:t>无故</w:t>
      </w:r>
      <w:r>
        <w:rPr>
          <w:spacing w:val="-12"/>
        </w:rPr>
        <w:t>逾期付款，按应付款总额日</w:t>
      </w:r>
      <w:r w:rsidR="0098097E">
        <w:rPr>
          <w:rFonts w:hint="eastAsia"/>
          <w:spacing w:val="-12"/>
        </w:rPr>
        <w:t>万</w:t>
      </w:r>
      <w:r>
        <w:rPr>
          <w:spacing w:val="-12"/>
        </w:rPr>
        <w:t>分之五的标准向乙方支付违约金。</w:t>
      </w:r>
      <w:r>
        <w:rPr>
          <w:spacing w:val="-13"/>
        </w:rPr>
        <w:t>甲方违反本协议约定，给乙方造成损失的，应赔偿乙方的实际损失，包含但不限于乙方为挽</w:t>
      </w:r>
      <w:r>
        <w:rPr>
          <w:spacing w:val="-7"/>
        </w:rPr>
        <w:t>回损失支出的律师费、诉讼费、交通费、住宿费等。</w:t>
      </w:r>
    </w:p>
    <w:p w:rsidR="00A82717" w:rsidRDefault="00954EF6">
      <w:pPr>
        <w:pStyle w:val="4"/>
        <w:spacing w:line="373" w:lineRule="exact"/>
      </w:pPr>
      <w:r>
        <w:t>九、通知与送达：</w:t>
      </w:r>
    </w:p>
    <w:p w:rsidR="00A82717" w:rsidRDefault="00954EF6">
      <w:pPr>
        <w:pStyle w:val="a3"/>
        <w:spacing w:before="37" w:line="321" w:lineRule="auto"/>
        <w:ind w:left="240" w:right="1653" w:firstLine="419"/>
      </w:pPr>
      <w:r>
        <w:t>1</w:t>
      </w:r>
      <w:r>
        <w:rPr>
          <w:spacing w:val="-5"/>
        </w:rPr>
        <w:t>、双方之间的书面通知，除本协议有特别约定之外，应当以快递、挂号信、专人送达的方式向对方在本协议部首中预留的通信地址送达，无论是否签收，均视为送达成功。</w:t>
      </w:r>
    </w:p>
    <w:p w:rsidR="00A82717" w:rsidRDefault="00954EF6">
      <w:pPr>
        <w:pStyle w:val="a3"/>
        <w:spacing w:line="268" w:lineRule="exact"/>
        <w:ind w:left="660"/>
      </w:pPr>
      <w:r>
        <w:t>2、通知的送达时间按如下约定：</w:t>
      </w:r>
    </w:p>
    <w:p w:rsidR="00A82717" w:rsidRDefault="00954EF6">
      <w:pPr>
        <w:pStyle w:val="a5"/>
        <w:numPr>
          <w:ilvl w:val="0"/>
          <w:numId w:val="4"/>
        </w:numPr>
        <w:tabs>
          <w:tab w:val="left" w:pos="1190"/>
        </w:tabs>
        <w:spacing w:before="91" w:line="321" w:lineRule="auto"/>
        <w:ind w:right="1653" w:firstLine="419"/>
        <w:rPr>
          <w:sz w:val="21"/>
        </w:rPr>
      </w:pPr>
      <w:r>
        <w:rPr>
          <w:spacing w:val="-5"/>
          <w:sz w:val="21"/>
        </w:rPr>
        <w:t>以电子邮件发送的，发送人邮件系统显示已成功投递到对方服务器的，发送时间视为送达时间。</w:t>
      </w:r>
    </w:p>
    <w:p w:rsidR="00A82717" w:rsidRDefault="00954EF6">
      <w:pPr>
        <w:pStyle w:val="a5"/>
        <w:numPr>
          <w:ilvl w:val="0"/>
          <w:numId w:val="4"/>
        </w:numPr>
        <w:tabs>
          <w:tab w:val="left" w:pos="1190"/>
        </w:tabs>
        <w:spacing w:line="268" w:lineRule="exact"/>
        <w:ind w:left="1190"/>
        <w:rPr>
          <w:sz w:val="21"/>
        </w:rPr>
      </w:pPr>
      <w:r>
        <w:rPr>
          <w:spacing w:val="-8"/>
          <w:sz w:val="21"/>
        </w:rPr>
        <w:t xml:space="preserve">以快递形式送达的，快递寄出后的次日中午 </w:t>
      </w:r>
      <w:r>
        <w:rPr>
          <w:sz w:val="21"/>
        </w:rPr>
        <w:t>12</w:t>
      </w:r>
      <w:r>
        <w:rPr>
          <w:spacing w:val="-10"/>
          <w:sz w:val="21"/>
        </w:rPr>
        <w:t xml:space="preserve"> 点视为送达时间。</w:t>
      </w:r>
    </w:p>
    <w:p w:rsidR="00A82717" w:rsidRDefault="00954EF6">
      <w:pPr>
        <w:pStyle w:val="a5"/>
        <w:numPr>
          <w:ilvl w:val="0"/>
          <w:numId w:val="4"/>
        </w:numPr>
        <w:tabs>
          <w:tab w:val="left" w:pos="1190"/>
        </w:tabs>
        <w:spacing w:before="91"/>
        <w:ind w:left="1190"/>
        <w:rPr>
          <w:sz w:val="21"/>
        </w:rPr>
      </w:pPr>
      <w:r>
        <w:rPr>
          <w:spacing w:val="-5"/>
          <w:sz w:val="21"/>
        </w:rPr>
        <w:t>专人送达的，以对方的签收时间为送达时间。</w:t>
      </w:r>
    </w:p>
    <w:p w:rsidR="00A82717" w:rsidRDefault="00954EF6">
      <w:pPr>
        <w:pStyle w:val="a3"/>
        <w:tabs>
          <w:tab w:val="left" w:pos="3393"/>
          <w:tab w:val="left" w:pos="7222"/>
        </w:tabs>
        <w:spacing w:before="13" w:line="360" w:lineRule="exact"/>
        <w:ind w:left="660" w:right="2983"/>
        <w:jc w:val="both"/>
        <w:rPr>
          <w:rFonts w:ascii="Microsoft JhengHei" w:eastAsia="Microsoft JhengHei"/>
          <w:b/>
        </w:rPr>
      </w:pPr>
      <w:r>
        <w:t>甲方</w:t>
      </w:r>
      <w:r>
        <w:rPr>
          <w:spacing w:val="-5"/>
        </w:rPr>
        <w:t>联</w:t>
      </w:r>
      <w:r>
        <w:t>系</w:t>
      </w:r>
      <w:r>
        <w:rPr>
          <w:spacing w:val="-5"/>
        </w:rPr>
        <w:t>方</w:t>
      </w:r>
      <w:r>
        <w:t>式</w:t>
      </w:r>
      <w:r>
        <w:rPr>
          <w:spacing w:val="-4"/>
        </w:rPr>
        <w:t>：</w:t>
      </w:r>
      <w:r>
        <w:rPr>
          <w:spacing w:val="-4"/>
          <w:u w:val="single"/>
        </w:rPr>
        <w:t xml:space="preserve"> </w:t>
      </w:r>
      <w:r>
        <w:rPr>
          <w:spacing w:val="-4"/>
          <w:u w:val="single"/>
        </w:rPr>
        <w:tab/>
      </w:r>
      <w:r>
        <w:t>邮</w:t>
      </w:r>
      <w:r>
        <w:rPr>
          <w:spacing w:val="-5"/>
        </w:rPr>
        <w:t>箱</w:t>
      </w:r>
      <w:r>
        <w:rPr>
          <w:spacing w:val="-4"/>
        </w:rPr>
        <w:t>：</w:t>
      </w:r>
      <w:r>
        <w:rPr>
          <w:spacing w:val="-4"/>
          <w:u w:val="single"/>
        </w:rPr>
        <w:tab/>
      </w:r>
      <w:r>
        <w:rPr>
          <w:u w:val="single"/>
        </w:rPr>
        <w:t xml:space="preserve">                             </w:t>
      </w:r>
      <w:r>
        <w:t>联系</w:t>
      </w:r>
      <w:r>
        <w:rPr>
          <w:spacing w:val="-5"/>
        </w:rPr>
        <w:t>地</w:t>
      </w:r>
      <w:r>
        <w:t>址</w:t>
      </w:r>
      <w:r>
        <w:rPr>
          <w:spacing w:val="-4"/>
        </w:rPr>
        <w:t>：</w:t>
      </w:r>
      <w:r>
        <w:rPr>
          <w:spacing w:val="-4"/>
          <w:u w:val="single"/>
        </w:rPr>
        <w:tab/>
      </w:r>
      <w:r>
        <w:rPr>
          <w:spacing w:val="-4"/>
          <w:u w:val="single"/>
        </w:rPr>
        <w:tab/>
      </w:r>
      <w:r>
        <w:rPr>
          <w:u w:val="single"/>
        </w:rPr>
        <w:t xml:space="preserve">                                                   </w:t>
      </w:r>
      <w:r>
        <w:t>乙方</w:t>
      </w:r>
      <w:r>
        <w:rPr>
          <w:spacing w:val="-5"/>
        </w:rPr>
        <w:t>联</w:t>
      </w:r>
      <w:r>
        <w:t>系</w:t>
      </w:r>
      <w:r>
        <w:rPr>
          <w:spacing w:val="-5"/>
        </w:rPr>
        <w:t>方</w:t>
      </w:r>
      <w:r>
        <w:t>式</w:t>
      </w:r>
      <w:r>
        <w:rPr>
          <w:spacing w:val="-4"/>
        </w:rPr>
        <w:t>：</w:t>
      </w:r>
      <w:r>
        <w:rPr>
          <w:spacing w:val="-4"/>
          <w:u w:val="single"/>
        </w:rPr>
        <w:t xml:space="preserve"> </w:t>
      </w:r>
      <w:r>
        <w:rPr>
          <w:spacing w:val="-4"/>
          <w:u w:val="single"/>
        </w:rPr>
        <w:tab/>
      </w:r>
      <w:r>
        <w:t>邮</w:t>
      </w:r>
      <w:r>
        <w:rPr>
          <w:spacing w:val="-5"/>
        </w:rPr>
        <w:t>箱</w:t>
      </w:r>
      <w:r>
        <w:rPr>
          <w:spacing w:val="-4"/>
        </w:rPr>
        <w:t>：</w:t>
      </w:r>
      <w:r>
        <w:rPr>
          <w:spacing w:val="-4"/>
          <w:u w:val="single"/>
        </w:rPr>
        <w:tab/>
      </w:r>
      <w:r>
        <w:rPr>
          <w:u w:val="single"/>
        </w:rPr>
        <w:t xml:space="preserve">                             </w:t>
      </w:r>
      <w:r>
        <w:t>联系</w:t>
      </w:r>
      <w:r>
        <w:rPr>
          <w:spacing w:val="-5"/>
        </w:rPr>
        <w:t>地</w:t>
      </w:r>
      <w:r>
        <w:t>址</w:t>
      </w:r>
      <w:r>
        <w:rPr>
          <w:spacing w:val="-4"/>
        </w:rPr>
        <w:t>：</w:t>
      </w:r>
      <w:r>
        <w:rPr>
          <w:spacing w:val="-4"/>
          <w:u w:val="single"/>
        </w:rPr>
        <w:tab/>
      </w:r>
      <w:r>
        <w:rPr>
          <w:spacing w:val="-4"/>
          <w:u w:val="single"/>
        </w:rPr>
        <w:tab/>
      </w:r>
      <w:r>
        <w:rPr>
          <w:u w:val="single"/>
        </w:rPr>
        <w:t xml:space="preserve">                                                                                                     </w:t>
      </w:r>
      <w:r>
        <w:rPr>
          <w:rFonts w:ascii="Microsoft JhengHei" w:eastAsia="Microsoft JhengHei" w:hint="eastAsia"/>
          <w:b/>
        </w:rPr>
        <w:t>十、争议</w:t>
      </w:r>
      <w:r>
        <w:rPr>
          <w:rFonts w:ascii="Microsoft JhengHei" w:eastAsia="Microsoft JhengHei" w:hint="eastAsia"/>
          <w:b/>
          <w:spacing w:val="-5"/>
        </w:rPr>
        <w:t>解</w:t>
      </w:r>
      <w:r>
        <w:rPr>
          <w:rFonts w:ascii="Microsoft JhengHei" w:eastAsia="Microsoft JhengHei" w:hint="eastAsia"/>
          <w:b/>
        </w:rPr>
        <w:t>决：</w:t>
      </w:r>
    </w:p>
    <w:p w:rsidR="00A82717" w:rsidRDefault="00954EF6">
      <w:pPr>
        <w:pStyle w:val="a3"/>
        <w:spacing w:before="78" w:line="321" w:lineRule="auto"/>
        <w:ind w:left="240" w:right="1654" w:firstLine="419"/>
      </w:pPr>
      <w:r>
        <w:rPr>
          <w:spacing w:val="-10"/>
        </w:rPr>
        <w:t>甲乙双方如因本协议发生纠纷，应友好协商解决，如协商不成，可向</w:t>
      </w:r>
      <w:r w:rsidR="0098097E">
        <w:rPr>
          <w:rFonts w:hint="eastAsia"/>
          <w:spacing w:val="-10"/>
        </w:rPr>
        <w:t>甲方住所地</w:t>
      </w:r>
      <w:r>
        <w:rPr>
          <w:spacing w:val="-10"/>
        </w:rPr>
        <w:t>法</w:t>
      </w:r>
      <w:r>
        <w:rPr>
          <w:spacing w:val="-7"/>
        </w:rPr>
        <w:t>院起诉。</w:t>
      </w:r>
    </w:p>
    <w:p w:rsidR="00A82717" w:rsidRDefault="00954EF6">
      <w:pPr>
        <w:pStyle w:val="4"/>
        <w:spacing w:line="316" w:lineRule="exact"/>
      </w:pPr>
      <w:r>
        <w:t>十一、其他</w:t>
      </w:r>
    </w:p>
    <w:p w:rsidR="00A82717" w:rsidRDefault="00954EF6">
      <w:pPr>
        <w:pStyle w:val="a3"/>
        <w:spacing w:before="43" w:line="321" w:lineRule="auto"/>
        <w:ind w:left="240" w:right="1651" w:firstLine="419"/>
        <w:jc w:val="both"/>
      </w:pPr>
      <w:r>
        <w:t>1</w:t>
      </w:r>
      <w:r>
        <w:rPr>
          <w:spacing w:val="-5"/>
        </w:rPr>
        <w:t>、本协议签订后，如遇国家政策法规变动，导致本协议的履行条件发生变化的，如国</w:t>
      </w:r>
      <w:r>
        <w:rPr>
          <w:spacing w:val="-12"/>
        </w:rPr>
        <w:t>家提高社保缴纳标准、提高最低工资标准等导致乙方成本加大的，</w:t>
      </w:r>
      <w:r w:rsidR="0098097E">
        <w:rPr>
          <w:rFonts w:hint="eastAsia"/>
          <w:spacing w:val="-12"/>
        </w:rPr>
        <w:t>经甲方同意后</w:t>
      </w:r>
      <w:r>
        <w:rPr>
          <w:spacing w:val="-12"/>
        </w:rPr>
        <w:t>乙方</w:t>
      </w:r>
      <w:r w:rsidR="0098097E">
        <w:rPr>
          <w:rFonts w:hint="eastAsia"/>
          <w:spacing w:val="-12"/>
        </w:rPr>
        <w:t>可</w:t>
      </w:r>
      <w:r>
        <w:rPr>
          <w:spacing w:val="-12"/>
        </w:rPr>
        <w:t>变更协议相关条</w:t>
      </w:r>
      <w:r>
        <w:rPr>
          <w:spacing w:val="-7"/>
        </w:rPr>
        <w:t>款相应提高收费。如双方不能达成一致，则双方协议终止，互不承担责任。</w:t>
      </w:r>
    </w:p>
    <w:p w:rsidR="00A82717" w:rsidRDefault="00954EF6">
      <w:pPr>
        <w:pStyle w:val="a3"/>
        <w:spacing w:line="321" w:lineRule="auto"/>
        <w:ind w:left="240" w:right="1652" w:firstLine="419"/>
        <w:jc w:val="both"/>
      </w:pPr>
      <w:r>
        <w:t>2</w:t>
      </w:r>
      <w:r>
        <w:rPr>
          <w:spacing w:val="-5"/>
        </w:rPr>
        <w:t>、本协议签订后，若将来情况发生变更使得服务范围扩大，或工作量增加使得服务方</w:t>
      </w:r>
      <w:r>
        <w:rPr>
          <w:spacing w:val="-10"/>
        </w:rPr>
        <w:t>在提供有效的工作之后仍无法完成实际工作，则双方将根据实际情况协商，相应增加服务人</w:t>
      </w:r>
      <w:r>
        <w:rPr>
          <w:spacing w:val="-6"/>
        </w:rPr>
        <w:t>员，并增加收取服务费。如双方不能达成一致，则双方协议终止，互不承担责任。</w:t>
      </w:r>
    </w:p>
    <w:p w:rsidR="00A82717" w:rsidRDefault="00A82717">
      <w:pPr>
        <w:spacing w:line="321" w:lineRule="auto"/>
        <w:jc w:val="both"/>
        <w:sectPr w:rsidR="00A82717">
          <w:pgSz w:w="11910" w:h="16840"/>
          <w:pgMar w:top="1380" w:right="140" w:bottom="280" w:left="1560" w:header="540" w:footer="0" w:gutter="0"/>
          <w:cols w:space="720"/>
        </w:sectPr>
      </w:pPr>
    </w:p>
    <w:p w:rsidR="00A82717" w:rsidRDefault="00954EF6">
      <w:pPr>
        <w:pStyle w:val="a3"/>
        <w:spacing w:before="125" w:line="321" w:lineRule="auto"/>
        <w:ind w:left="240" w:right="1651" w:firstLine="419"/>
        <w:jc w:val="both"/>
      </w:pPr>
      <w:r>
        <w:lastRenderedPageBreak/>
        <w:t>3</w:t>
      </w:r>
      <w:r>
        <w:rPr>
          <w:spacing w:val="-5"/>
        </w:rPr>
        <w:t>、如甲方要求乙方为甲方关联企业提供与本协议内容相同的服务，应当向乙方提供需</w:t>
      </w:r>
      <w:r>
        <w:rPr>
          <w:spacing w:val="-12"/>
        </w:rPr>
        <w:t>要服务的关联企业名单，甲方在本协议中的一切权利义务适用于名单中的关联企业。甲方了</w:t>
      </w:r>
      <w:r>
        <w:rPr>
          <w:spacing w:val="-11"/>
        </w:rPr>
        <w:t>解并同意关联企业违反本协议所产生的责任后果由甲方承担，相关的关联企业承担连带法律责任；</w:t>
      </w:r>
    </w:p>
    <w:p w:rsidR="00A82717" w:rsidRDefault="00954EF6">
      <w:pPr>
        <w:pStyle w:val="a3"/>
        <w:spacing w:line="321" w:lineRule="auto"/>
        <w:ind w:left="240" w:right="1654" w:firstLine="419"/>
        <w:jc w:val="both"/>
      </w:pPr>
      <w:r>
        <w:rPr>
          <w:spacing w:val="-9"/>
        </w:rPr>
        <w:t>甲方了解并同意如服务范围涉及乙方所在地以外的省市，乙方有权委托其关联企业或其</w:t>
      </w:r>
      <w:r>
        <w:rPr>
          <w:spacing w:val="-11"/>
        </w:rPr>
        <w:t>授权机构提供该地区的服务项目。乙方了解并同意关联企业或其授权机构违反本协议所产生</w:t>
      </w:r>
      <w:r>
        <w:rPr>
          <w:spacing w:val="-6"/>
        </w:rPr>
        <w:t>的责任后果由乙方承担。</w:t>
      </w:r>
    </w:p>
    <w:p w:rsidR="00A82717" w:rsidRDefault="00954EF6">
      <w:pPr>
        <w:pStyle w:val="a3"/>
        <w:spacing w:line="268" w:lineRule="exact"/>
        <w:ind w:left="660"/>
      </w:pPr>
      <w:r>
        <w:t>4、本协议一式贰份，双方各执壹份。</w:t>
      </w:r>
    </w:p>
    <w:p w:rsidR="00A82717" w:rsidRDefault="00A82717">
      <w:pPr>
        <w:pStyle w:val="a3"/>
        <w:rPr>
          <w:sz w:val="20"/>
        </w:rPr>
      </w:pPr>
    </w:p>
    <w:p w:rsidR="00A82717" w:rsidRDefault="00A82717">
      <w:pPr>
        <w:pStyle w:val="a3"/>
        <w:rPr>
          <w:sz w:val="20"/>
        </w:rPr>
      </w:pPr>
    </w:p>
    <w:p w:rsidR="00A82717" w:rsidRDefault="00A82717">
      <w:pPr>
        <w:pStyle w:val="a3"/>
        <w:spacing w:before="1"/>
        <w:rPr>
          <w:sz w:val="23"/>
        </w:rPr>
      </w:pPr>
    </w:p>
    <w:p w:rsidR="00A82717" w:rsidRDefault="00954EF6">
      <w:pPr>
        <w:pStyle w:val="a3"/>
        <w:tabs>
          <w:tab w:val="left" w:pos="5009"/>
        </w:tabs>
        <w:ind w:left="804"/>
      </w:pPr>
      <w:r>
        <w:t>甲方：</w:t>
      </w:r>
      <w:r>
        <w:tab/>
        <w:t>乙</w:t>
      </w:r>
      <w:r>
        <w:rPr>
          <w:spacing w:val="-5"/>
        </w:rPr>
        <w:t>方</w:t>
      </w:r>
      <w:r>
        <w:t>：</w:t>
      </w:r>
    </w:p>
    <w:p w:rsidR="00A82717" w:rsidRDefault="00954EF6">
      <w:pPr>
        <w:pStyle w:val="a3"/>
        <w:tabs>
          <w:tab w:val="left" w:pos="1960"/>
          <w:tab w:val="left" w:pos="2593"/>
          <w:tab w:val="left" w:pos="5533"/>
          <w:tab w:val="left" w:pos="6166"/>
          <w:tab w:val="left" w:pos="6794"/>
        </w:tabs>
        <w:spacing w:before="92"/>
        <w:ind w:left="1333"/>
      </w:pPr>
      <w:r>
        <w:t>年</w:t>
      </w:r>
      <w:r>
        <w:tab/>
        <w:t>月</w:t>
      </w:r>
      <w:r>
        <w:tab/>
        <w:t>日</w:t>
      </w:r>
      <w:r>
        <w:tab/>
        <w:t>年</w:t>
      </w:r>
      <w:r>
        <w:tab/>
        <w:t>月</w:t>
      </w:r>
      <w:r>
        <w:tab/>
        <w:t>日</w:t>
      </w:r>
    </w:p>
    <w:p w:rsidR="00A82717" w:rsidRDefault="00A82717">
      <w:pPr>
        <w:pStyle w:val="a3"/>
        <w:rPr>
          <w:sz w:val="20"/>
        </w:rPr>
      </w:pPr>
    </w:p>
    <w:p w:rsidR="00A82717" w:rsidRDefault="00A82717">
      <w:pPr>
        <w:pStyle w:val="a3"/>
        <w:rPr>
          <w:sz w:val="20"/>
        </w:rPr>
      </w:pPr>
    </w:p>
    <w:p w:rsidR="00A82717" w:rsidRDefault="00A82717">
      <w:pPr>
        <w:pStyle w:val="a3"/>
        <w:rPr>
          <w:sz w:val="20"/>
        </w:rPr>
      </w:pPr>
    </w:p>
    <w:p w:rsidR="00A82717" w:rsidRDefault="00A82717">
      <w:pPr>
        <w:pStyle w:val="a3"/>
        <w:rPr>
          <w:sz w:val="20"/>
        </w:rPr>
      </w:pPr>
    </w:p>
    <w:p w:rsidR="00A82717" w:rsidRDefault="00A82717">
      <w:pPr>
        <w:pStyle w:val="a3"/>
        <w:spacing w:before="6"/>
      </w:pPr>
    </w:p>
    <w:p w:rsidR="00A82717" w:rsidRDefault="00954EF6">
      <w:pPr>
        <w:ind w:left="240"/>
        <w:rPr>
          <w:rFonts w:ascii="Microsoft JhengHei" w:eastAsia="Microsoft JhengHei"/>
          <w:b/>
          <w:sz w:val="28"/>
        </w:rPr>
      </w:pPr>
      <w:r>
        <w:rPr>
          <w:rFonts w:ascii="Microsoft JhengHei" w:eastAsia="Microsoft JhengHei" w:hint="eastAsia"/>
          <w:b/>
          <w:sz w:val="28"/>
        </w:rPr>
        <w:t>六、雇主责任险详解</w:t>
      </w:r>
    </w:p>
    <w:p w:rsidR="00A82717" w:rsidRDefault="00954EF6">
      <w:pPr>
        <w:pStyle w:val="3"/>
        <w:spacing w:before="9" w:line="401" w:lineRule="exact"/>
        <w:ind w:left="260"/>
      </w:pPr>
      <w:r>
        <w:rPr>
          <w:color w:val="211715"/>
        </w:rPr>
        <w:t>第一条 具体赔偿比例和其他说明：</w:t>
      </w:r>
    </w:p>
    <w:p w:rsidR="00A82717" w:rsidRDefault="00954EF6">
      <w:pPr>
        <w:pStyle w:val="a5"/>
        <w:numPr>
          <w:ilvl w:val="0"/>
          <w:numId w:val="5"/>
        </w:numPr>
        <w:tabs>
          <w:tab w:val="left" w:pos="553"/>
        </w:tabs>
        <w:spacing w:line="266" w:lineRule="auto"/>
        <w:ind w:right="1732" w:firstLine="0"/>
      </w:pPr>
      <w:r>
        <w:rPr>
          <w:color w:val="211715"/>
          <w:spacing w:val="-1"/>
        </w:rPr>
        <w:t>发生保险事故应当到二级公立或二级以上公立医疗机构就医，提供正规卫生部门发</w:t>
      </w:r>
      <w:r>
        <w:rPr>
          <w:color w:val="211715"/>
        </w:rPr>
        <w:t>票及相关手续。</w:t>
      </w:r>
    </w:p>
    <w:p w:rsidR="00A82717" w:rsidRDefault="00A82717">
      <w:pPr>
        <w:pStyle w:val="a3"/>
        <w:spacing w:before="8"/>
        <w:rPr>
          <w:sz w:val="27"/>
        </w:rPr>
      </w:pPr>
    </w:p>
    <w:p w:rsidR="00A82717" w:rsidRDefault="00954EF6">
      <w:pPr>
        <w:pStyle w:val="a5"/>
        <w:numPr>
          <w:ilvl w:val="0"/>
          <w:numId w:val="5"/>
        </w:numPr>
        <w:tabs>
          <w:tab w:val="left" w:pos="553"/>
        </w:tabs>
        <w:spacing w:before="1"/>
        <w:ind w:left="552" w:hanging="293"/>
      </w:pPr>
      <w:r>
        <w:rPr>
          <w:color w:val="211715"/>
        </w:rPr>
        <w:t>根据监管规定，赔款资金实行非现金支付，方式为：网上银行付款。</w:t>
      </w:r>
    </w:p>
    <w:p w:rsidR="00A82717" w:rsidRDefault="00A82717">
      <w:pPr>
        <w:pStyle w:val="a3"/>
        <w:spacing w:before="8"/>
        <w:rPr>
          <w:sz w:val="26"/>
        </w:rPr>
      </w:pPr>
    </w:p>
    <w:p w:rsidR="00A82717" w:rsidRDefault="00954EF6">
      <w:pPr>
        <w:pStyle w:val="a5"/>
        <w:numPr>
          <w:ilvl w:val="0"/>
          <w:numId w:val="5"/>
        </w:numPr>
        <w:tabs>
          <w:tab w:val="left" w:pos="553"/>
        </w:tabs>
        <w:spacing w:before="1" w:line="266" w:lineRule="auto"/>
        <w:ind w:right="1549" w:firstLine="0"/>
      </w:pPr>
      <w:r>
        <w:t>以下岗位不在本协议保障范围：渔民、船员及其它海上作业人员；采石业；化学原</w:t>
      </w:r>
      <w:r>
        <w:rPr>
          <w:spacing w:val="-15"/>
        </w:rPr>
        <w:t>料业；临时工程队；航运业；空运业；危险品运输储存业；冶金业；</w:t>
      </w:r>
      <w:proofErr w:type="gramStart"/>
      <w:r>
        <w:rPr>
          <w:spacing w:val="-15"/>
        </w:rPr>
        <w:t>矿井及钻油井</w:t>
      </w:r>
      <w:proofErr w:type="gramEnd"/>
      <w:r>
        <w:rPr>
          <w:spacing w:val="-15"/>
        </w:rPr>
        <w:t xml:space="preserve">工人； </w:t>
      </w:r>
      <w:r>
        <w:rPr>
          <w:spacing w:val="-6"/>
        </w:rPr>
        <w:t>火药爆竹厂与爆破工人；杂技演员、高空安装施工等室外高空作业人员等，具体以保险公司实际参保标准执行。</w:t>
      </w:r>
    </w:p>
    <w:p w:rsidR="00A82717" w:rsidRDefault="00A82717">
      <w:pPr>
        <w:pStyle w:val="a3"/>
        <w:rPr>
          <w:sz w:val="22"/>
        </w:rPr>
      </w:pPr>
    </w:p>
    <w:p w:rsidR="00A82717" w:rsidRDefault="00A82717">
      <w:pPr>
        <w:pStyle w:val="a3"/>
        <w:spacing w:before="9"/>
        <w:rPr>
          <w:sz w:val="27"/>
        </w:rPr>
      </w:pPr>
    </w:p>
    <w:p w:rsidR="00A82717" w:rsidRDefault="00954EF6">
      <w:pPr>
        <w:pStyle w:val="a5"/>
        <w:numPr>
          <w:ilvl w:val="0"/>
          <w:numId w:val="5"/>
        </w:numPr>
        <w:tabs>
          <w:tab w:val="left" w:pos="553"/>
        </w:tabs>
        <w:spacing w:line="266" w:lineRule="auto"/>
        <w:ind w:right="1655" w:firstLine="0"/>
      </w:pPr>
      <w:r>
        <w:rPr>
          <w:color w:val="211715"/>
          <w:spacing w:val="-7"/>
        </w:rPr>
        <w:t>承保行业及岗位：职业类别表</w:t>
      </w:r>
      <w:r>
        <w:rPr>
          <w:color w:val="211715"/>
        </w:rPr>
        <w:t>（1-4</w:t>
      </w:r>
      <w:r>
        <w:rPr>
          <w:color w:val="211715"/>
          <w:spacing w:val="-10"/>
        </w:rPr>
        <w:t xml:space="preserve"> 类为普通行业，</w:t>
      </w:r>
      <w:r>
        <w:rPr>
          <w:color w:val="211715"/>
          <w:spacing w:val="-16"/>
        </w:rPr>
        <w:t>5</w:t>
      </w:r>
      <w:r>
        <w:rPr>
          <w:color w:val="211715"/>
          <w:spacing w:val="-8"/>
        </w:rPr>
        <w:t xml:space="preserve"> 类为高危行业,</w:t>
      </w:r>
      <w:r>
        <w:rPr>
          <w:color w:val="211715"/>
        </w:rPr>
        <w:t>5</w:t>
      </w:r>
      <w:r>
        <w:rPr>
          <w:color w:val="211715"/>
          <w:spacing w:val="-11"/>
        </w:rPr>
        <w:t xml:space="preserve"> 类投保人数不</w:t>
      </w:r>
      <w:r>
        <w:rPr>
          <w:color w:val="211715"/>
          <w:spacing w:val="-6"/>
        </w:rPr>
        <w:t xml:space="preserve">得超过投保总人数的 </w:t>
      </w:r>
      <w:r>
        <w:rPr>
          <w:color w:val="211715"/>
        </w:rPr>
        <w:t>5%</w:t>
      </w:r>
      <w:r>
        <w:rPr>
          <w:color w:val="211715"/>
          <w:spacing w:val="-6"/>
        </w:rPr>
        <w:t xml:space="preserve">，所有承保范围高度为 </w:t>
      </w:r>
      <w:r>
        <w:rPr>
          <w:color w:val="211715"/>
        </w:rPr>
        <w:t>3</w:t>
      </w:r>
      <w:r>
        <w:rPr>
          <w:color w:val="211715"/>
          <w:spacing w:val="-12"/>
        </w:rPr>
        <w:t xml:space="preserve"> 米以下，</w:t>
      </w:r>
      <w:r>
        <w:rPr>
          <w:color w:val="211715"/>
        </w:rPr>
        <w:t>3</w:t>
      </w:r>
      <w:r>
        <w:rPr>
          <w:color w:val="211715"/>
          <w:spacing w:val="-18"/>
        </w:rPr>
        <w:t xml:space="preserve"> 米以上出险不予理赔。</w:t>
      </w:r>
      <w:r>
        <w:rPr>
          <w:color w:val="211715"/>
        </w:rPr>
        <w:t>）</w:t>
      </w:r>
    </w:p>
    <w:p w:rsidR="00A82717" w:rsidRDefault="00A82717">
      <w:pPr>
        <w:pStyle w:val="a3"/>
        <w:rPr>
          <w:sz w:val="22"/>
        </w:rPr>
      </w:pPr>
    </w:p>
    <w:p w:rsidR="00A82717" w:rsidRDefault="00A82717">
      <w:pPr>
        <w:pStyle w:val="a3"/>
        <w:spacing w:before="7"/>
        <w:rPr>
          <w:sz w:val="26"/>
        </w:rPr>
      </w:pPr>
    </w:p>
    <w:p w:rsidR="00A82717" w:rsidRDefault="00954EF6">
      <w:pPr>
        <w:pStyle w:val="a5"/>
        <w:numPr>
          <w:ilvl w:val="0"/>
          <w:numId w:val="5"/>
        </w:numPr>
        <w:tabs>
          <w:tab w:val="left" w:pos="465"/>
        </w:tabs>
        <w:ind w:left="464" w:hanging="225"/>
      </w:pPr>
      <w:r>
        <w:rPr>
          <w:color w:val="211715"/>
          <w:spacing w:val="-1"/>
        </w:rPr>
        <w:t>下列原因造成的损失、费用和责任，保险人不负责赔偿：</w:t>
      </w:r>
    </w:p>
    <w:p w:rsidR="00A82717" w:rsidRDefault="00954EF6">
      <w:pPr>
        <w:spacing w:before="31"/>
        <w:ind w:left="240"/>
      </w:pPr>
      <w:r>
        <w:rPr>
          <w:color w:val="211715"/>
        </w:rPr>
        <w:t>（一）投保人、被保险人的故意行为；</w:t>
      </w:r>
    </w:p>
    <w:p w:rsidR="00A82717" w:rsidRDefault="00954EF6">
      <w:pPr>
        <w:spacing w:before="30"/>
        <w:ind w:left="260"/>
      </w:pPr>
      <w:r>
        <w:rPr>
          <w:color w:val="211715"/>
        </w:rPr>
        <w:t>（二）战争、敌对行动、军事行为、武装冲突、罢工、骚乱、暴动、恐怖活动；</w:t>
      </w:r>
    </w:p>
    <w:p w:rsidR="00A82717" w:rsidRDefault="00954EF6">
      <w:pPr>
        <w:spacing w:before="30"/>
        <w:ind w:left="260"/>
      </w:pPr>
      <w:r>
        <w:rPr>
          <w:color w:val="211715"/>
        </w:rPr>
        <w:t>（三）核辐射、核爆炸、核污染及其它放射性污染；</w:t>
      </w:r>
    </w:p>
    <w:p w:rsidR="00A82717" w:rsidRDefault="00954EF6">
      <w:pPr>
        <w:spacing w:before="30"/>
        <w:ind w:left="260"/>
      </w:pPr>
      <w:r>
        <w:rPr>
          <w:color w:val="211715"/>
        </w:rPr>
        <w:t>（四）行政行为或司法行为；</w:t>
      </w:r>
    </w:p>
    <w:p w:rsidR="00A82717" w:rsidRDefault="00954EF6">
      <w:pPr>
        <w:spacing w:before="30"/>
        <w:ind w:left="260"/>
      </w:pPr>
      <w:r>
        <w:rPr>
          <w:color w:val="211715"/>
        </w:rPr>
        <w:t>（五）地震及其次生灾害；</w:t>
      </w:r>
    </w:p>
    <w:p w:rsidR="00A82717" w:rsidRDefault="00954EF6">
      <w:pPr>
        <w:spacing w:before="31" w:line="266" w:lineRule="auto"/>
        <w:ind w:left="260" w:right="1856"/>
      </w:pPr>
      <w:r>
        <w:rPr>
          <w:color w:val="211715"/>
        </w:rPr>
        <w:t>（六</w:t>
      </w:r>
      <w:r>
        <w:rPr>
          <w:color w:val="211715"/>
          <w:spacing w:val="-8"/>
        </w:rPr>
        <w:t>）</w:t>
      </w:r>
      <w:r>
        <w:rPr>
          <w:color w:val="211715"/>
          <w:spacing w:val="-7"/>
        </w:rPr>
        <w:t>雇员犯罪、自杀自残、斗殴，或因受酒精、毒品、药品影响造成自身人身伤亡</w:t>
      </w:r>
      <w:r>
        <w:rPr>
          <w:color w:val="211715"/>
          <w:spacing w:val="-55"/>
        </w:rPr>
        <w:t>的；</w:t>
      </w:r>
      <w:r>
        <w:rPr>
          <w:color w:val="211715"/>
        </w:rPr>
        <w:t>（七</w:t>
      </w:r>
      <w:r>
        <w:rPr>
          <w:color w:val="211715"/>
          <w:spacing w:val="3"/>
        </w:rPr>
        <w:t>）</w:t>
      </w:r>
      <w:r>
        <w:rPr>
          <w:color w:val="211715"/>
        </w:rPr>
        <w:t>雇员无有效驾驶证驾驶机动车辆或无有效资格证书而使用各种专用机械、</w:t>
      </w:r>
    </w:p>
    <w:p w:rsidR="00A82717" w:rsidRDefault="00A82717">
      <w:pPr>
        <w:spacing w:line="266" w:lineRule="auto"/>
        <w:sectPr w:rsidR="00A82717">
          <w:pgSz w:w="11910" w:h="16840"/>
          <w:pgMar w:top="1380" w:right="140" w:bottom="280" w:left="1560" w:header="540" w:footer="0" w:gutter="0"/>
          <w:cols w:space="720"/>
        </w:sectPr>
      </w:pPr>
    </w:p>
    <w:p w:rsidR="00A82717" w:rsidRDefault="00954EF6">
      <w:pPr>
        <w:spacing w:before="59"/>
        <w:ind w:left="260"/>
      </w:pPr>
      <w:r>
        <w:rPr>
          <w:color w:val="211715"/>
        </w:rPr>
        <w:lastRenderedPageBreak/>
        <w:t>特种设备、特种车辆或类似设备装置，造成自身人身伤亡；</w:t>
      </w:r>
    </w:p>
    <w:p w:rsidR="00A82717" w:rsidRDefault="00954EF6">
      <w:pPr>
        <w:spacing w:before="30" w:line="266" w:lineRule="auto"/>
        <w:ind w:left="260" w:right="1795"/>
      </w:pPr>
      <w:r>
        <w:rPr>
          <w:color w:val="211715"/>
        </w:rPr>
        <w:t>（八）</w:t>
      </w:r>
      <w:r>
        <w:t>被保险人所聘用员工由于疾病传染或分娩、流产以及因此而施行内外科治疗手术所致的伤残或死亡</w:t>
      </w:r>
    </w:p>
    <w:p w:rsidR="00A82717" w:rsidRDefault="00A82717">
      <w:pPr>
        <w:pStyle w:val="a3"/>
        <w:spacing w:before="2"/>
        <w:rPr>
          <w:sz w:val="24"/>
        </w:rPr>
      </w:pPr>
    </w:p>
    <w:p w:rsidR="00A82717" w:rsidRDefault="00954EF6">
      <w:pPr>
        <w:pStyle w:val="a5"/>
        <w:numPr>
          <w:ilvl w:val="0"/>
          <w:numId w:val="5"/>
        </w:numPr>
        <w:tabs>
          <w:tab w:val="left" w:pos="485"/>
        </w:tabs>
        <w:spacing w:before="1"/>
        <w:ind w:left="484" w:hanging="225"/>
      </w:pPr>
      <w:r>
        <w:rPr>
          <w:color w:val="211715"/>
          <w:spacing w:val="-1"/>
        </w:rPr>
        <w:t>下列损失、费用和责任，保险人不负责赔偿：</w:t>
      </w:r>
    </w:p>
    <w:p w:rsidR="00A82717" w:rsidRDefault="00954EF6">
      <w:pPr>
        <w:spacing w:before="30"/>
        <w:ind w:left="260"/>
      </w:pPr>
      <w:r>
        <w:rPr>
          <w:color w:val="211715"/>
        </w:rPr>
        <w:t>（一）罚款、罚金及惩罚性赔款；</w:t>
      </w:r>
    </w:p>
    <w:p w:rsidR="00A82717" w:rsidRDefault="00954EF6">
      <w:pPr>
        <w:spacing w:before="30"/>
        <w:ind w:left="260"/>
      </w:pPr>
      <w:r>
        <w:rPr>
          <w:color w:val="211715"/>
        </w:rPr>
        <w:t>（二）精神损害赔偿；</w:t>
      </w:r>
    </w:p>
    <w:p w:rsidR="00A82717" w:rsidRDefault="00954EF6">
      <w:pPr>
        <w:spacing w:before="74" w:line="266" w:lineRule="auto"/>
        <w:ind w:left="240" w:right="1605"/>
      </w:pPr>
      <w:r>
        <w:rPr>
          <w:color w:val="211715"/>
        </w:rPr>
        <w:t>（三）超出工伤保险诊疗项目目录、工伤保险药品目录、工伤保险住院服务标准的医疗费用；</w:t>
      </w:r>
    </w:p>
    <w:p w:rsidR="00A82717" w:rsidRDefault="00954EF6">
      <w:pPr>
        <w:spacing w:line="280" w:lineRule="exact"/>
        <w:ind w:left="240"/>
      </w:pPr>
      <w:r>
        <w:rPr>
          <w:color w:val="211715"/>
        </w:rPr>
        <w:t>（四）工伤保险及交通事故肇事方已经支付的医疗费用；</w:t>
      </w:r>
    </w:p>
    <w:p w:rsidR="00A82717" w:rsidRDefault="00954EF6">
      <w:pPr>
        <w:spacing w:before="31"/>
        <w:ind w:left="240"/>
      </w:pPr>
      <w:r>
        <w:rPr>
          <w:color w:val="211715"/>
        </w:rPr>
        <w:t>（五）本协议中约定的免赔额；</w:t>
      </w:r>
    </w:p>
    <w:p w:rsidR="00A82717" w:rsidRDefault="00954EF6">
      <w:pPr>
        <w:spacing w:before="30"/>
        <w:ind w:left="240"/>
      </w:pPr>
      <w:r>
        <w:rPr>
          <w:color w:val="211715"/>
        </w:rPr>
        <w:t>（六）</w:t>
      </w:r>
      <w:r>
        <w:t>其他不属于本保险责任范围内的损失、费用和责任，保险人不负责赔偿；</w:t>
      </w:r>
    </w:p>
    <w:p w:rsidR="00A82717" w:rsidRDefault="005532C0">
      <w:pPr>
        <w:spacing w:before="30" w:line="458" w:lineRule="auto"/>
        <w:ind w:left="240" w:right="2485"/>
        <w:rPr>
          <w:rFonts w:ascii="Microsoft JhengHei" w:eastAsia="Microsoft JhengHei"/>
          <w:b/>
        </w:rPr>
      </w:pPr>
      <w:r w:rsidRPr="005532C0">
        <w:pict>
          <v:shapetype id="_x0000_t202" coordsize="21600,21600" o:spt="202" path="m,l,21600r21600,l21600,xe">
            <v:stroke joinstyle="miter"/>
            <v:path gradientshapeok="t" o:connecttype="rect"/>
          </v:shapetype>
          <v:shape id="_x0000_s1034" type="#_x0000_t202" style="position:absolute;left:0;text-align:left;margin-left:89.6pt;margin-top:56.5pt;width:493.8pt;height:400.7pt;z-index:251664384;mso-position-horizontal-relative:page" filled="f" stroked="f">
            <v:textbox inset="0,0,0,0">
              <w:txbxContent>
                <w:tbl>
                  <w:tblPr>
                    <w:tblW w:w="9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3"/>
                    <w:gridCol w:w="2189"/>
                    <w:gridCol w:w="2249"/>
                    <w:gridCol w:w="2280"/>
                    <w:gridCol w:w="2112"/>
                  </w:tblGrid>
                  <w:tr w:rsidR="00A82717">
                    <w:trPr>
                      <w:trHeight w:val="378"/>
                    </w:trPr>
                    <w:tc>
                      <w:tcPr>
                        <w:tcW w:w="1033" w:type="dxa"/>
                        <w:vMerge w:val="restart"/>
                        <w:shd w:val="clear" w:color="auto" w:fill="F1F1F1"/>
                      </w:tcPr>
                      <w:p w:rsidR="00A82717" w:rsidRDefault="00A82717">
                        <w:pPr>
                          <w:pStyle w:val="TableParagraph"/>
                          <w:spacing w:before="18"/>
                          <w:rPr>
                            <w:rFonts w:ascii="Microsoft JhengHei"/>
                            <w:b/>
                            <w:sz w:val="14"/>
                          </w:rPr>
                        </w:pPr>
                      </w:p>
                      <w:p w:rsidR="00A82717" w:rsidRDefault="00954EF6">
                        <w:pPr>
                          <w:pStyle w:val="TableParagraph"/>
                          <w:ind w:left="150"/>
                          <w:rPr>
                            <w:rFonts w:ascii="Microsoft JhengHei" w:eastAsia="Microsoft JhengHei"/>
                            <w:b/>
                            <w:sz w:val="18"/>
                          </w:rPr>
                        </w:pPr>
                        <w:r>
                          <w:rPr>
                            <w:rFonts w:ascii="Microsoft JhengHei" w:eastAsia="Microsoft JhengHei" w:hint="eastAsia"/>
                            <w:b/>
                            <w:sz w:val="18"/>
                          </w:rPr>
                          <w:t>保障项目</w:t>
                        </w:r>
                      </w:p>
                    </w:tc>
                    <w:tc>
                      <w:tcPr>
                        <w:tcW w:w="2189" w:type="dxa"/>
                        <w:vMerge w:val="restart"/>
                        <w:shd w:val="clear" w:color="auto" w:fill="F1F1F1"/>
                      </w:tcPr>
                      <w:p w:rsidR="00A82717" w:rsidRDefault="00A82717">
                        <w:pPr>
                          <w:pStyle w:val="TableParagraph"/>
                          <w:spacing w:before="18"/>
                          <w:rPr>
                            <w:rFonts w:ascii="Microsoft JhengHei"/>
                            <w:b/>
                            <w:sz w:val="14"/>
                          </w:rPr>
                        </w:pPr>
                      </w:p>
                      <w:p w:rsidR="00A82717" w:rsidRDefault="00954EF6">
                        <w:pPr>
                          <w:pStyle w:val="TableParagraph"/>
                          <w:ind w:left="50" w:right="50"/>
                          <w:jc w:val="center"/>
                          <w:rPr>
                            <w:rFonts w:ascii="Microsoft JhengHei" w:eastAsia="Microsoft JhengHei"/>
                            <w:b/>
                            <w:sz w:val="18"/>
                          </w:rPr>
                        </w:pPr>
                        <w:r>
                          <w:rPr>
                            <w:rFonts w:ascii="Microsoft JhengHei" w:eastAsia="Microsoft JhengHei" w:hint="eastAsia"/>
                            <w:b/>
                            <w:sz w:val="18"/>
                          </w:rPr>
                          <w:t>保障概述</w:t>
                        </w:r>
                      </w:p>
                    </w:tc>
                    <w:tc>
                      <w:tcPr>
                        <w:tcW w:w="6641" w:type="dxa"/>
                        <w:gridSpan w:val="3"/>
                        <w:shd w:val="clear" w:color="auto" w:fill="F1F1F1"/>
                      </w:tcPr>
                      <w:p w:rsidR="00A82717" w:rsidRDefault="00954EF6">
                        <w:pPr>
                          <w:pStyle w:val="TableParagraph"/>
                          <w:spacing w:before="15"/>
                          <w:ind w:left="2304" w:right="2302"/>
                          <w:jc w:val="center"/>
                          <w:rPr>
                            <w:rFonts w:ascii="Microsoft JhengHei" w:eastAsia="Microsoft JhengHei"/>
                            <w:b/>
                            <w:sz w:val="18"/>
                          </w:rPr>
                        </w:pPr>
                        <w:r>
                          <w:rPr>
                            <w:rFonts w:ascii="Microsoft JhengHei" w:eastAsia="Microsoft JhengHei" w:hint="eastAsia"/>
                            <w:b/>
                            <w:sz w:val="18"/>
                          </w:rPr>
                          <w:t>保障额度</w:t>
                        </w:r>
                      </w:p>
                    </w:tc>
                  </w:tr>
                  <w:tr w:rsidR="00A82717">
                    <w:trPr>
                      <w:trHeight w:val="513"/>
                    </w:trPr>
                    <w:tc>
                      <w:tcPr>
                        <w:tcW w:w="1033" w:type="dxa"/>
                        <w:vMerge/>
                        <w:tcBorders>
                          <w:top w:val="nil"/>
                        </w:tcBorders>
                        <w:shd w:val="clear" w:color="auto" w:fill="F1F1F1"/>
                      </w:tcPr>
                      <w:p w:rsidR="00A82717" w:rsidRDefault="00A82717">
                        <w:pPr>
                          <w:rPr>
                            <w:sz w:val="2"/>
                            <w:szCs w:val="2"/>
                          </w:rPr>
                        </w:pPr>
                      </w:p>
                    </w:tc>
                    <w:tc>
                      <w:tcPr>
                        <w:tcW w:w="2189" w:type="dxa"/>
                        <w:vMerge/>
                        <w:tcBorders>
                          <w:top w:val="nil"/>
                        </w:tcBorders>
                        <w:shd w:val="clear" w:color="auto" w:fill="F1F1F1"/>
                      </w:tcPr>
                      <w:p w:rsidR="00A82717" w:rsidRDefault="00A82717">
                        <w:pPr>
                          <w:rPr>
                            <w:sz w:val="2"/>
                            <w:szCs w:val="2"/>
                          </w:rPr>
                        </w:pPr>
                      </w:p>
                    </w:tc>
                    <w:tc>
                      <w:tcPr>
                        <w:tcW w:w="2249" w:type="dxa"/>
                        <w:shd w:val="clear" w:color="auto" w:fill="F1F1F1"/>
                      </w:tcPr>
                      <w:p w:rsidR="00A82717" w:rsidRDefault="00954EF6">
                        <w:pPr>
                          <w:pStyle w:val="TableParagraph"/>
                          <w:spacing w:before="83"/>
                          <w:ind w:left="758"/>
                          <w:rPr>
                            <w:rFonts w:ascii="Microsoft JhengHei" w:eastAsia="Microsoft JhengHei"/>
                            <w:b/>
                            <w:sz w:val="18"/>
                          </w:rPr>
                        </w:pPr>
                        <w:r>
                          <w:rPr>
                            <w:rFonts w:ascii="Microsoft JhengHei" w:eastAsia="Microsoft JhengHei" w:hint="eastAsia"/>
                            <w:b/>
                            <w:sz w:val="18"/>
                          </w:rPr>
                          <w:t>伤残等级</w:t>
                        </w:r>
                      </w:p>
                    </w:tc>
                    <w:tc>
                      <w:tcPr>
                        <w:tcW w:w="2280" w:type="dxa"/>
                        <w:shd w:val="clear" w:color="auto" w:fill="F1F1F1"/>
                      </w:tcPr>
                      <w:p w:rsidR="00A82717" w:rsidRDefault="00954EF6">
                        <w:pPr>
                          <w:pStyle w:val="TableParagraph"/>
                          <w:spacing w:before="83"/>
                          <w:ind w:left="755" w:right="754"/>
                          <w:jc w:val="center"/>
                          <w:rPr>
                            <w:rFonts w:ascii="Microsoft JhengHei" w:eastAsia="Microsoft JhengHei"/>
                            <w:b/>
                            <w:sz w:val="18"/>
                          </w:rPr>
                        </w:pPr>
                        <w:r>
                          <w:rPr>
                            <w:rFonts w:ascii="Microsoft JhengHei" w:eastAsia="Microsoft JhengHei" w:hint="eastAsia"/>
                            <w:b/>
                            <w:sz w:val="18"/>
                          </w:rPr>
                          <w:t>赔偿比例</w:t>
                        </w:r>
                      </w:p>
                    </w:tc>
                    <w:tc>
                      <w:tcPr>
                        <w:tcW w:w="2112" w:type="dxa"/>
                        <w:shd w:val="clear" w:color="auto" w:fill="F1F1F1"/>
                      </w:tcPr>
                      <w:p w:rsidR="00A82717" w:rsidRDefault="00954EF6">
                        <w:pPr>
                          <w:pStyle w:val="TableParagraph"/>
                          <w:spacing w:before="83"/>
                          <w:ind w:left="672" w:right="670"/>
                          <w:jc w:val="center"/>
                          <w:rPr>
                            <w:rFonts w:ascii="Microsoft JhengHei" w:eastAsia="Microsoft JhengHei"/>
                            <w:b/>
                            <w:sz w:val="18"/>
                          </w:rPr>
                        </w:pPr>
                        <w:r>
                          <w:rPr>
                            <w:rFonts w:ascii="Microsoft JhengHei" w:eastAsia="Microsoft JhengHei" w:hint="eastAsia"/>
                            <w:b/>
                            <w:sz w:val="18"/>
                          </w:rPr>
                          <w:t>赔偿金额</w:t>
                        </w:r>
                      </w:p>
                    </w:tc>
                  </w:tr>
                  <w:tr w:rsidR="00A82717">
                    <w:trPr>
                      <w:trHeight w:val="378"/>
                    </w:trPr>
                    <w:tc>
                      <w:tcPr>
                        <w:tcW w:w="1033" w:type="dxa"/>
                        <w:vMerge w:val="restart"/>
                      </w:tcPr>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spacing w:before="17"/>
                          <w:rPr>
                            <w:rFonts w:ascii="Microsoft JhengHei"/>
                            <w:b/>
                            <w:sz w:val="10"/>
                          </w:rPr>
                        </w:pPr>
                      </w:p>
                      <w:p w:rsidR="00A82717" w:rsidRDefault="00954EF6">
                        <w:pPr>
                          <w:pStyle w:val="TableParagraph"/>
                          <w:spacing w:line="225" w:lineRule="auto"/>
                          <w:ind w:left="422" w:right="54" w:hanging="360"/>
                          <w:rPr>
                            <w:rFonts w:ascii="Microsoft JhengHei" w:eastAsia="Microsoft JhengHei"/>
                            <w:b/>
                            <w:sz w:val="18"/>
                          </w:rPr>
                        </w:pPr>
                        <w:r>
                          <w:rPr>
                            <w:rFonts w:ascii="Microsoft JhengHei" w:eastAsia="Microsoft JhengHei" w:hint="eastAsia"/>
                            <w:b/>
                            <w:sz w:val="18"/>
                          </w:rPr>
                          <w:t>雇主工伤责任</w:t>
                        </w:r>
                      </w:p>
                    </w:tc>
                    <w:tc>
                      <w:tcPr>
                        <w:tcW w:w="2189" w:type="dxa"/>
                        <w:vMerge w:val="restart"/>
                      </w:tcPr>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rPr>
                            <w:rFonts w:ascii="Microsoft JhengHei"/>
                            <w:b/>
                            <w:sz w:val="18"/>
                          </w:rPr>
                        </w:pPr>
                      </w:p>
                      <w:p w:rsidR="00A82717" w:rsidRDefault="00A82717">
                        <w:pPr>
                          <w:pStyle w:val="TableParagraph"/>
                          <w:spacing w:before="6"/>
                          <w:rPr>
                            <w:rFonts w:ascii="Microsoft JhengHei"/>
                            <w:b/>
                            <w:sz w:val="9"/>
                          </w:rPr>
                        </w:pPr>
                      </w:p>
                      <w:p w:rsidR="00A82717" w:rsidRDefault="00954EF6">
                        <w:pPr>
                          <w:pStyle w:val="TableParagraph"/>
                          <w:spacing w:before="1"/>
                          <w:ind w:left="49" w:right="50"/>
                          <w:jc w:val="center"/>
                          <w:rPr>
                            <w:sz w:val="18"/>
                          </w:rPr>
                        </w:pPr>
                        <w:r>
                          <w:rPr>
                            <w:sz w:val="18"/>
                          </w:rPr>
                          <w:t>因工死亡、伤残赔偿</w:t>
                        </w:r>
                      </w:p>
                      <w:p w:rsidR="00A82717" w:rsidRDefault="00954EF6">
                        <w:pPr>
                          <w:pStyle w:val="TableParagraph"/>
                          <w:spacing w:before="81" w:line="264" w:lineRule="auto"/>
                          <w:ind w:left="54" w:right="50"/>
                          <w:jc w:val="center"/>
                          <w:rPr>
                            <w:sz w:val="18"/>
                          </w:rPr>
                        </w:pPr>
                        <w:r>
                          <w:rPr>
                            <w:sz w:val="18"/>
                          </w:rPr>
                          <w:t>（</w:t>
                        </w:r>
                        <w:r>
                          <w:rPr>
                            <w:spacing w:val="-2"/>
                            <w:sz w:val="18"/>
                          </w:rPr>
                          <w:t>赔偿金额=死亡赔偿限额</w:t>
                        </w:r>
                        <w:r>
                          <w:rPr>
                            <w:rFonts w:ascii="Microsoft JhengHei" w:eastAsia="Microsoft JhengHei" w:hAnsi="Microsoft JhengHei" w:hint="eastAsia"/>
                            <w:b/>
                            <w:sz w:val="18"/>
                          </w:rPr>
                          <w:t>80 万</w:t>
                        </w:r>
                        <w:r>
                          <w:rPr>
                            <w:sz w:val="18"/>
                          </w:rPr>
                          <w:t>×赔偿比例）</w:t>
                        </w:r>
                      </w:p>
                    </w:tc>
                    <w:tc>
                      <w:tcPr>
                        <w:tcW w:w="2249" w:type="dxa"/>
                      </w:tcPr>
                      <w:p w:rsidR="00A82717" w:rsidRDefault="00954EF6">
                        <w:pPr>
                          <w:pStyle w:val="TableParagraph"/>
                          <w:spacing w:before="75"/>
                          <w:ind w:left="758"/>
                          <w:rPr>
                            <w:sz w:val="18"/>
                          </w:rPr>
                        </w:pPr>
                        <w:r>
                          <w:rPr>
                            <w:sz w:val="18"/>
                          </w:rPr>
                          <w:t>因工死亡</w:t>
                        </w:r>
                      </w:p>
                    </w:tc>
                    <w:tc>
                      <w:tcPr>
                        <w:tcW w:w="2280" w:type="dxa"/>
                      </w:tcPr>
                      <w:p w:rsidR="00A82717" w:rsidRDefault="00954EF6">
                        <w:pPr>
                          <w:pStyle w:val="TableParagraph"/>
                          <w:spacing w:before="75"/>
                          <w:ind w:left="755" w:right="748"/>
                          <w:jc w:val="center"/>
                          <w:rPr>
                            <w:sz w:val="18"/>
                          </w:rPr>
                        </w:pPr>
                        <w:r>
                          <w:rPr>
                            <w:sz w:val="18"/>
                          </w:rPr>
                          <w:t>100%</w:t>
                        </w:r>
                      </w:p>
                    </w:tc>
                    <w:tc>
                      <w:tcPr>
                        <w:tcW w:w="2112" w:type="dxa"/>
                      </w:tcPr>
                      <w:p w:rsidR="00A82717" w:rsidRDefault="00954EF6">
                        <w:pPr>
                          <w:pStyle w:val="TableParagraph"/>
                          <w:spacing w:before="75"/>
                          <w:ind w:left="672" w:right="664"/>
                          <w:jc w:val="center"/>
                          <w:rPr>
                            <w:sz w:val="18"/>
                          </w:rPr>
                        </w:pPr>
                        <w:r>
                          <w:rPr>
                            <w:sz w:val="18"/>
                          </w:rPr>
                          <w:t>80 万</w:t>
                        </w:r>
                      </w:p>
                    </w:tc>
                  </w:tr>
                  <w:tr w:rsidR="00A82717">
                    <w:trPr>
                      <w:trHeight w:val="626"/>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42"/>
                          <w:ind w:left="379" w:right="379"/>
                          <w:jc w:val="center"/>
                          <w:rPr>
                            <w:sz w:val="18"/>
                          </w:rPr>
                        </w:pPr>
                        <w:r>
                          <w:rPr>
                            <w:sz w:val="18"/>
                          </w:rPr>
                          <w:t>永久丧失工作能力</w:t>
                        </w:r>
                      </w:p>
                      <w:p w:rsidR="00A82717" w:rsidRDefault="00954EF6">
                        <w:pPr>
                          <w:pStyle w:val="TableParagraph"/>
                          <w:spacing w:before="82"/>
                          <w:ind w:left="379" w:right="377"/>
                          <w:jc w:val="center"/>
                          <w:rPr>
                            <w:sz w:val="18"/>
                          </w:rPr>
                        </w:pPr>
                        <w:r>
                          <w:rPr>
                            <w:sz w:val="18"/>
                          </w:rPr>
                          <w:t>或一级伤残</w:t>
                        </w:r>
                      </w:p>
                    </w:tc>
                    <w:tc>
                      <w:tcPr>
                        <w:tcW w:w="2280" w:type="dxa"/>
                      </w:tcPr>
                      <w:p w:rsidR="00A82717" w:rsidRDefault="00A82717">
                        <w:pPr>
                          <w:pStyle w:val="TableParagraph"/>
                          <w:spacing w:before="15"/>
                          <w:rPr>
                            <w:rFonts w:ascii="Microsoft JhengHei"/>
                            <w:b/>
                            <w:sz w:val="10"/>
                          </w:rPr>
                        </w:pPr>
                      </w:p>
                      <w:p w:rsidR="00A82717" w:rsidRDefault="00954EF6">
                        <w:pPr>
                          <w:pStyle w:val="TableParagraph"/>
                          <w:ind w:left="755" w:right="748"/>
                          <w:jc w:val="center"/>
                          <w:rPr>
                            <w:sz w:val="18"/>
                          </w:rPr>
                        </w:pPr>
                        <w:r>
                          <w:rPr>
                            <w:sz w:val="18"/>
                          </w:rPr>
                          <w:t>100%</w:t>
                        </w:r>
                      </w:p>
                    </w:tc>
                    <w:tc>
                      <w:tcPr>
                        <w:tcW w:w="2112" w:type="dxa"/>
                      </w:tcPr>
                      <w:p w:rsidR="00A82717" w:rsidRDefault="00A82717">
                        <w:pPr>
                          <w:pStyle w:val="TableParagraph"/>
                          <w:spacing w:before="15"/>
                          <w:rPr>
                            <w:rFonts w:ascii="Microsoft JhengHei"/>
                            <w:b/>
                            <w:sz w:val="10"/>
                          </w:rPr>
                        </w:pPr>
                      </w:p>
                      <w:p w:rsidR="00A82717" w:rsidRDefault="00954EF6">
                        <w:pPr>
                          <w:pStyle w:val="TableParagraph"/>
                          <w:ind w:left="672" w:right="664"/>
                          <w:jc w:val="center"/>
                          <w:rPr>
                            <w:sz w:val="18"/>
                          </w:rPr>
                        </w:pPr>
                        <w:r>
                          <w:rPr>
                            <w:sz w:val="18"/>
                          </w:rPr>
                          <w:t>80 万</w:t>
                        </w:r>
                      </w:p>
                    </w:tc>
                  </w:tr>
                  <w:tr w:rsidR="00A82717">
                    <w:trPr>
                      <w:trHeight w:val="378"/>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二级伤残</w:t>
                        </w:r>
                      </w:p>
                    </w:tc>
                    <w:tc>
                      <w:tcPr>
                        <w:tcW w:w="2280" w:type="dxa"/>
                      </w:tcPr>
                      <w:p w:rsidR="00A82717" w:rsidRDefault="00954EF6">
                        <w:pPr>
                          <w:pStyle w:val="TableParagraph"/>
                          <w:spacing w:before="71"/>
                          <w:ind w:left="755" w:right="745"/>
                          <w:jc w:val="center"/>
                          <w:rPr>
                            <w:sz w:val="18"/>
                          </w:rPr>
                        </w:pPr>
                        <w:r>
                          <w:rPr>
                            <w:sz w:val="18"/>
                          </w:rPr>
                          <w:t>90%</w:t>
                        </w:r>
                      </w:p>
                    </w:tc>
                    <w:tc>
                      <w:tcPr>
                        <w:tcW w:w="2112" w:type="dxa"/>
                      </w:tcPr>
                      <w:p w:rsidR="00A82717" w:rsidRDefault="00954EF6">
                        <w:pPr>
                          <w:pStyle w:val="TableParagraph"/>
                          <w:spacing w:before="71"/>
                          <w:ind w:left="672" w:right="664"/>
                          <w:jc w:val="center"/>
                          <w:rPr>
                            <w:sz w:val="18"/>
                          </w:rPr>
                        </w:pPr>
                        <w:r>
                          <w:rPr>
                            <w:sz w:val="18"/>
                          </w:rPr>
                          <w:t>72 万</w:t>
                        </w:r>
                      </w:p>
                    </w:tc>
                  </w:tr>
                  <w:tr w:rsidR="00A82717">
                    <w:trPr>
                      <w:trHeight w:val="378"/>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三级伤残</w:t>
                        </w:r>
                      </w:p>
                    </w:tc>
                    <w:tc>
                      <w:tcPr>
                        <w:tcW w:w="2280" w:type="dxa"/>
                      </w:tcPr>
                      <w:p w:rsidR="00A82717" w:rsidRDefault="00954EF6">
                        <w:pPr>
                          <w:pStyle w:val="TableParagraph"/>
                          <w:spacing w:before="71"/>
                          <w:ind w:left="755" w:right="745"/>
                          <w:jc w:val="center"/>
                          <w:rPr>
                            <w:sz w:val="18"/>
                          </w:rPr>
                        </w:pPr>
                        <w:r>
                          <w:rPr>
                            <w:sz w:val="18"/>
                          </w:rPr>
                          <w:t>80%</w:t>
                        </w:r>
                      </w:p>
                    </w:tc>
                    <w:tc>
                      <w:tcPr>
                        <w:tcW w:w="2112" w:type="dxa"/>
                      </w:tcPr>
                      <w:p w:rsidR="00A82717" w:rsidRDefault="00954EF6">
                        <w:pPr>
                          <w:pStyle w:val="TableParagraph"/>
                          <w:spacing w:before="71"/>
                          <w:ind w:left="672" w:right="664"/>
                          <w:jc w:val="center"/>
                          <w:rPr>
                            <w:sz w:val="18"/>
                          </w:rPr>
                        </w:pPr>
                        <w:r>
                          <w:rPr>
                            <w:sz w:val="18"/>
                          </w:rPr>
                          <w:t>64 万</w:t>
                        </w:r>
                      </w:p>
                    </w:tc>
                  </w:tr>
                  <w:tr w:rsidR="00A82717">
                    <w:trPr>
                      <w:trHeight w:val="377"/>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四级伤残</w:t>
                        </w:r>
                      </w:p>
                    </w:tc>
                    <w:tc>
                      <w:tcPr>
                        <w:tcW w:w="2280" w:type="dxa"/>
                      </w:tcPr>
                      <w:p w:rsidR="00A82717" w:rsidRDefault="00954EF6">
                        <w:pPr>
                          <w:pStyle w:val="TableParagraph"/>
                          <w:spacing w:before="71"/>
                          <w:ind w:left="755" w:right="745"/>
                          <w:jc w:val="center"/>
                          <w:rPr>
                            <w:sz w:val="18"/>
                          </w:rPr>
                        </w:pPr>
                        <w:r>
                          <w:rPr>
                            <w:sz w:val="18"/>
                          </w:rPr>
                          <w:t>70%</w:t>
                        </w:r>
                      </w:p>
                    </w:tc>
                    <w:tc>
                      <w:tcPr>
                        <w:tcW w:w="2112" w:type="dxa"/>
                      </w:tcPr>
                      <w:p w:rsidR="00A82717" w:rsidRDefault="00954EF6">
                        <w:pPr>
                          <w:pStyle w:val="TableParagraph"/>
                          <w:spacing w:before="71"/>
                          <w:ind w:left="672" w:right="664"/>
                          <w:jc w:val="center"/>
                          <w:rPr>
                            <w:sz w:val="18"/>
                          </w:rPr>
                        </w:pPr>
                        <w:r>
                          <w:rPr>
                            <w:sz w:val="18"/>
                          </w:rPr>
                          <w:t>56 万</w:t>
                        </w:r>
                      </w:p>
                    </w:tc>
                  </w:tr>
                  <w:tr w:rsidR="00A82717">
                    <w:trPr>
                      <w:trHeight w:val="378"/>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五级伤残</w:t>
                        </w:r>
                      </w:p>
                    </w:tc>
                    <w:tc>
                      <w:tcPr>
                        <w:tcW w:w="2280" w:type="dxa"/>
                      </w:tcPr>
                      <w:p w:rsidR="00A82717" w:rsidRDefault="00954EF6">
                        <w:pPr>
                          <w:pStyle w:val="TableParagraph"/>
                          <w:spacing w:before="71"/>
                          <w:ind w:left="755" w:right="745"/>
                          <w:jc w:val="center"/>
                          <w:rPr>
                            <w:sz w:val="18"/>
                          </w:rPr>
                        </w:pPr>
                        <w:r>
                          <w:rPr>
                            <w:sz w:val="18"/>
                          </w:rPr>
                          <w:t>60%</w:t>
                        </w:r>
                      </w:p>
                    </w:tc>
                    <w:tc>
                      <w:tcPr>
                        <w:tcW w:w="2112" w:type="dxa"/>
                      </w:tcPr>
                      <w:p w:rsidR="00A82717" w:rsidRDefault="00954EF6">
                        <w:pPr>
                          <w:pStyle w:val="TableParagraph"/>
                          <w:spacing w:before="71"/>
                          <w:ind w:left="672" w:right="664"/>
                          <w:jc w:val="center"/>
                          <w:rPr>
                            <w:sz w:val="18"/>
                          </w:rPr>
                        </w:pPr>
                        <w:r>
                          <w:rPr>
                            <w:sz w:val="18"/>
                          </w:rPr>
                          <w:t>48 万</w:t>
                        </w:r>
                      </w:p>
                    </w:tc>
                  </w:tr>
                  <w:tr w:rsidR="00A82717">
                    <w:trPr>
                      <w:trHeight w:val="378"/>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六级伤残</w:t>
                        </w:r>
                      </w:p>
                    </w:tc>
                    <w:tc>
                      <w:tcPr>
                        <w:tcW w:w="2280" w:type="dxa"/>
                      </w:tcPr>
                      <w:p w:rsidR="00A82717" w:rsidRDefault="00954EF6">
                        <w:pPr>
                          <w:pStyle w:val="TableParagraph"/>
                          <w:spacing w:before="71"/>
                          <w:ind w:left="755" w:right="745"/>
                          <w:jc w:val="center"/>
                          <w:rPr>
                            <w:sz w:val="18"/>
                          </w:rPr>
                        </w:pPr>
                        <w:r>
                          <w:rPr>
                            <w:sz w:val="18"/>
                          </w:rPr>
                          <w:t>50%</w:t>
                        </w:r>
                      </w:p>
                    </w:tc>
                    <w:tc>
                      <w:tcPr>
                        <w:tcW w:w="2112" w:type="dxa"/>
                      </w:tcPr>
                      <w:p w:rsidR="00A82717" w:rsidRDefault="00954EF6">
                        <w:pPr>
                          <w:pStyle w:val="TableParagraph"/>
                          <w:spacing w:before="71"/>
                          <w:ind w:left="672" w:right="664"/>
                          <w:jc w:val="center"/>
                          <w:rPr>
                            <w:sz w:val="18"/>
                          </w:rPr>
                        </w:pPr>
                        <w:r>
                          <w:rPr>
                            <w:sz w:val="18"/>
                          </w:rPr>
                          <w:t>40 万</w:t>
                        </w:r>
                      </w:p>
                    </w:tc>
                  </w:tr>
                  <w:tr w:rsidR="00A82717">
                    <w:trPr>
                      <w:trHeight w:val="377"/>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0"/>
                          <w:ind w:left="758"/>
                          <w:rPr>
                            <w:sz w:val="18"/>
                          </w:rPr>
                        </w:pPr>
                        <w:r>
                          <w:rPr>
                            <w:sz w:val="18"/>
                          </w:rPr>
                          <w:t>七级伤残</w:t>
                        </w:r>
                      </w:p>
                    </w:tc>
                    <w:tc>
                      <w:tcPr>
                        <w:tcW w:w="2280" w:type="dxa"/>
                      </w:tcPr>
                      <w:p w:rsidR="00A82717" w:rsidRDefault="00954EF6">
                        <w:pPr>
                          <w:pStyle w:val="TableParagraph"/>
                          <w:spacing w:before="70"/>
                          <w:ind w:left="755" w:right="745"/>
                          <w:jc w:val="center"/>
                          <w:rPr>
                            <w:sz w:val="18"/>
                          </w:rPr>
                        </w:pPr>
                        <w:r>
                          <w:rPr>
                            <w:sz w:val="18"/>
                          </w:rPr>
                          <w:t>40%</w:t>
                        </w:r>
                      </w:p>
                    </w:tc>
                    <w:tc>
                      <w:tcPr>
                        <w:tcW w:w="2112" w:type="dxa"/>
                      </w:tcPr>
                      <w:p w:rsidR="00A82717" w:rsidRDefault="00954EF6">
                        <w:pPr>
                          <w:pStyle w:val="TableParagraph"/>
                          <w:spacing w:before="70"/>
                          <w:ind w:left="672" w:right="664"/>
                          <w:jc w:val="center"/>
                          <w:rPr>
                            <w:sz w:val="18"/>
                          </w:rPr>
                        </w:pPr>
                        <w:r>
                          <w:rPr>
                            <w:sz w:val="18"/>
                          </w:rPr>
                          <w:t>32 万</w:t>
                        </w:r>
                      </w:p>
                    </w:tc>
                  </w:tr>
                  <w:tr w:rsidR="00A82717">
                    <w:trPr>
                      <w:trHeight w:val="378"/>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八级伤残</w:t>
                        </w:r>
                      </w:p>
                    </w:tc>
                    <w:tc>
                      <w:tcPr>
                        <w:tcW w:w="2280" w:type="dxa"/>
                      </w:tcPr>
                      <w:p w:rsidR="00A82717" w:rsidRDefault="00954EF6">
                        <w:pPr>
                          <w:pStyle w:val="TableParagraph"/>
                          <w:spacing w:before="71"/>
                          <w:ind w:left="755" w:right="745"/>
                          <w:jc w:val="center"/>
                          <w:rPr>
                            <w:sz w:val="18"/>
                          </w:rPr>
                        </w:pPr>
                        <w:r>
                          <w:rPr>
                            <w:sz w:val="18"/>
                          </w:rPr>
                          <w:t>30%</w:t>
                        </w:r>
                      </w:p>
                    </w:tc>
                    <w:tc>
                      <w:tcPr>
                        <w:tcW w:w="2112" w:type="dxa"/>
                      </w:tcPr>
                      <w:p w:rsidR="00A82717" w:rsidRDefault="00954EF6">
                        <w:pPr>
                          <w:pStyle w:val="TableParagraph"/>
                          <w:spacing w:before="71"/>
                          <w:ind w:left="672" w:right="664"/>
                          <w:jc w:val="center"/>
                          <w:rPr>
                            <w:sz w:val="18"/>
                          </w:rPr>
                        </w:pPr>
                        <w:r>
                          <w:rPr>
                            <w:sz w:val="18"/>
                          </w:rPr>
                          <w:t>24 万</w:t>
                        </w:r>
                      </w:p>
                    </w:tc>
                  </w:tr>
                  <w:tr w:rsidR="00A82717">
                    <w:trPr>
                      <w:trHeight w:val="377"/>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九级伤残</w:t>
                        </w:r>
                      </w:p>
                    </w:tc>
                    <w:tc>
                      <w:tcPr>
                        <w:tcW w:w="2280" w:type="dxa"/>
                      </w:tcPr>
                      <w:p w:rsidR="00A82717" w:rsidRDefault="00954EF6">
                        <w:pPr>
                          <w:pStyle w:val="TableParagraph"/>
                          <w:spacing w:before="71"/>
                          <w:ind w:left="755" w:right="745"/>
                          <w:jc w:val="center"/>
                          <w:rPr>
                            <w:sz w:val="18"/>
                          </w:rPr>
                        </w:pPr>
                        <w:r>
                          <w:rPr>
                            <w:sz w:val="18"/>
                          </w:rPr>
                          <w:t>20%</w:t>
                        </w:r>
                      </w:p>
                    </w:tc>
                    <w:tc>
                      <w:tcPr>
                        <w:tcW w:w="2112" w:type="dxa"/>
                      </w:tcPr>
                      <w:p w:rsidR="00A82717" w:rsidRDefault="00954EF6">
                        <w:pPr>
                          <w:pStyle w:val="TableParagraph"/>
                          <w:spacing w:before="71"/>
                          <w:ind w:left="672" w:right="664"/>
                          <w:jc w:val="center"/>
                          <w:rPr>
                            <w:sz w:val="18"/>
                          </w:rPr>
                        </w:pPr>
                        <w:r>
                          <w:rPr>
                            <w:sz w:val="18"/>
                          </w:rPr>
                          <w:t>16 万</w:t>
                        </w:r>
                      </w:p>
                    </w:tc>
                  </w:tr>
                  <w:tr w:rsidR="00A82717">
                    <w:trPr>
                      <w:trHeight w:val="377"/>
                    </w:trPr>
                    <w:tc>
                      <w:tcPr>
                        <w:tcW w:w="1033" w:type="dxa"/>
                        <w:vMerge/>
                        <w:tcBorders>
                          <w:top w:val="nil"/>
                        </w:tcBorders>
                      </w:tcPr>
                      <w:p w:rsidR="00A82717" w:rsidRDefault="00A82717">
                        <w:pPr>
                          <w:rPr>
                            <w:sz w:val="2"/>
                            <w:szCs w:val="2"/>
                          </w:rPr>
                        </w:pPr>
                      </w:p>
                    </w:tc>
                    <w:tc>
                      <w:tcPr>
                        <w:tcW w:w="2189" w:type="dxa"/>
                        <w:vMerge/>
                        <w:tcBorders>
                          <w:top w:val="nil"/>
                        </w:tcBorders>
                      </w:tcPr>
                      <w:p w:rsidR="00A82717" w:rsidRDefault="00A82717">
                        <w:pPr>
                          <w:rPr>
                            <w:sz w:val="2"/>
                            <w:szCs w:val="2"/>
                          </w:rPr>
                        </w:pPr>
                      </w:p>
                    </w:tc>
                    <w:tc>
                      <w:tcPr>
                        <w:tcW w:w="2249" w:type="dxa"/>
                      </w:tcPr>
                      <w:p w:rsidR="00A82717" w:rsidRDefault="00954EF6">
                        <w:pPr>
                          <w:pStyle w:val="TableParagraph"/>
                          <w:spacing w:before="71"/>
                          <w:ind w:left="758"/>
                          <w:rPr>
                            <w:sz w:val="18"/>
                          </w:rPr>
                        </w:pPr>
                        <w:r>
                          <w:rPr>
                            <w:sz w:val="18"/>
                          </w:rPr>
                          <w:t>十级伤残</w:t>
                        </w:r>
                      </w:p>
                    </w:tc>
                    <w:tc>
                      <w:tcPr>
                        <w:tcW w:w="2280" w:type="dxa"/>
                      </w:tcPr>
                      <w:p w:rsidR="00A82717" w:rsidRDefault="00954EF6">
                        <w:pPr>
                          <w:pStyle w:val="TableParagraph"/>
                          <w:spacing w:before="71"/>
                          <w:ind w:left="755" w:right="745"/>
                          <w:jc w:val="center"/>
                          <w:rPr>
                            <w:sz w:val="18"/>
                          </w:rPr>
                        </w:pPr>
                        <w:r>
                          <w:rPr>
                            <w:sz w:val="18"/>
                          </w:rPr>
                          <w:t>10%</w:t>
                        </w:r>
                      </w:p>
                    </w:tc>
                    <w:tc>
                      <w:tcPr>
                        <w:tcW w:w="2112" w:type="dxa"/>
                      </w:tcPr>
                      <w:p w:rsidR="00A82717" w:rsidRDefault="00954EF6">
                        <w:pPr>
                          <w:pStyle w:val="TableParagraph"/>
                          <w:spacing w:before="71"/>
                          <w:ind w:left="672" w:right="668"/>
                          <w:jc w:val="center"/>
                          <w:rPr>
                            <w:sz w:val="18"/>
                          </w:rPr>
                        </w:pPr>
                        <w:r>
                          <w:rPr>
                            <w:sz w:val="18"/>
                          </w:rPr>
                          <w:t>8 万</w:t>
                        </w:r>
                      </w:p>
                    </w:tc>
                  </w:tr>
                  <w:tr w:rsidR="00A82717">
                    <w:trPr>
                      <w:trHeight w:val="378"/>
                    </w:trPr>
                    <w:tc>
                      <w:tcPr>
                        <w:tcW w:w="1033" w:type="dxa"/>
                        <w:vMerge/>
                        <w:tcBorders>
                          <w:top w:val="nil"/>
                        </w:tcBorders>
                      </w:tcPr>
                      <w:p w:rsidR="00A82717" w:rsidRDefault="00A82717">
                        <w:pPr>
                          <w:rPr>
                            <w:sz w:val="2"/>
                            <w:szCs w:val="2"/>
                          </w:rPr>
                        </w:pPr>
                      </w:p>
                    </w:tc>
                    <w:tc>
                      <w:tcPr>
                        <w:tcW w:w="2189" w:type="dxa"/>
                      </w:tcPr>
                      <w:p w:rsidR="00A82717" w:rsidRDefault="00954EF6">
                        <w:pPr>
                          <w:pStyle w:val="TableParagraph"/>
                          <w:spacing w:before="71"/>
                          <w:ind w:left="52" w:right="50"/>
                          <w:jc w:val="center"/>
                          <w:rPr>
                            <w:sz w:val="18"/>
                          </w:rPr>
                        </w:pPr>
                        <w:r>
                          <w:rPr>
                            <w:sz w:val="18"/>
                          </w:rPr>
                          <w:t>医疗费用</w:t>
                        </w:r>
                      </w:p>
                    </w:tc>
                    <w:tc>
                      <w:tcPr>
                        <w:tcW w:w="6641" w:type="dxa"/>
                        <w:gridSpan w:val="3"/>
                      </w:tcPr>
                      <w:p w:rsidR="00A82717" w:rsidRDefault="00954EF6">
                        <w:pPr>
                          <w:pStyle w:val="TableParagraph"/>
                          <w:spacing w:before="11"/>
                          <w:ind w:left="182"/>
                          <w:rPr>
                            <w:sz w:val="18"/>
                          </w:rPr>
                        </w:pPr>
                        <w:r>
                          <w:rPr>
                            <w:rFonts w:ascii="Microsoft JhengHei" w:eastAsia="Microsoft JhengHei" w:hint="eastAsia"/>
                            <w:b/>
                            <w:sz w:val="18"/>
                          </w:rPr>
                          <w:t xml:space="preserve">20 万 </w:t>
                        </w:r>
                        <w:r>
                          <w:rPr>
                            <w:sz w:val="18"/>
                          </w:rPr>
                          <w:t>(200 元免赔额；200 元以上根据工伤保险诊疗目录报销)</w:t>
                        </w:r>
                      </w:p>
                    </w:tc>
                  </w:tr>
                  <w:tr w:rsidR="00A82717">
                    <w:trPr>
                      <w:trHeight w:val="766"/>
                    </w:trPr>
                    <w:tc>
                      <w:tcPr>
                        <w:tcW w:w="1033" w:type="dxa"/>
                        <w:vMerge/>
                        <w:tcBorders>
                          <w:top w:val="nil"/>
                        </w:tcBorders>
                      </w:tcPr>
                      <w:p w:rsidR="00A82717" w:rsidRDefault="00A82717">
                        <w:pPr>
                          <w:rPr>
                            <w:sz w:val="2"/>
                            <w:szCs w:val="2"/>
                          </w:rPr>
                        </w:pPr>
                      </w:p>
                    </w:tc>
                    <w:tc>
                      <w:tcPr>
                        <w:tcW w:w="2189" w:type="dxa"/>
                      </w:tcPr>
                      <w:p w:rsidR="00A82717" w:rsidRDefault="00A82717">
                        <w:pPr>
                          <w:pStyle w:val="TableParagraph"/>
                          <w:spacing w:before="9"/>
                          <w:rPr>
                            <w:rFonts w:ascii="Microsoft JhengHei"/>
                            <w:b/>
                            <w:sz w:val="14"/>
                          </w:rPr>
                        </w:pPr>
                      </w:p>
                      <w:p w:rsidR="00A82717" w:rsidRDefault="00954EF6">
                        <w:pPr>
                          <w:pStyle w:val="TableParagraph"/>
                          <w:spacing w:before="1"/>
                          <w:ind w:left="49" w:right="50"/>
                          <w:jc w:val="center"/>
                          <w:rPr>
                            <w:sz w:val="18"/>
                          </w:rPr>
                        </w:pPr>
                        <w:r>
                          <w:rPr>
                            <w:sz w:val="18"/>
                          </w:rPr>
                          <w:t>误工费</w:t>
                        </w:r>
                      </w:p>
                    </w:tc>
                    <w:tc>
                      <w:tcPr>
                        <w:tcW w:w="6641" w:type="dxa"/>
                        <w:gridSpan w:val="3"/>
                      </w:tcPr>
                      <w:p w:rsidR="00A82717" w:rsidRDefault="00A82717">
                        <w:pPr>
                          <w:pStyle w:val="TableParagraph"/>
                          <w:spacing w:before="9"/>
                          <w:rPr>
                            <w:rFonts w:ascii="Microsoft JhengHei"/>
                            <w:b/>
                            <w:sz w:val="14"/>
                          </w:rPr>
                        </w:pPr>
                      </w:p>
                      <w:p w:rsidR="00A82717" w:rsidRDefault="00954EF6">
                        <w:pPr>
                          <w:pStyle w:val="TableParagraph"/>
                          <w:spacing w:before="1"/>
                          <w:ind w:left="2309" w:right="2302"/>
                          <w:jc w:val="center"/>
                          <w:rPr>
                            <w:sz w:val="18"/>
                          </w:rPr>
                        </w:pPr>
                        <w:r>
                          <w:rPr>
                            <w:sz w:val="18"/>
                          </w:rPr>
                          <w:t>100 元/天，限 180 天。</w:t>
                        </w:r>
                      </w:p>
                    </w:tc>
                  </w:tr>
                  <w:tr w:rsidR="00A82717">
                    <w:trPr>
                      <w:trHeight w:val="1402"/>
                    </w:trPr>
                    <w:tc>
                      <w:tcPr>
                        <w:tcW w:w="9863" w:type="dxa"/>
                        <w:gridSpan w:val="5"/>
                      </w:tcPr>
                      <w:p w:rsidR="00A82717" w:rsidRDefault="00954EF6">
                        <w:pPr>
                          <w:pStyle w:val="TableParagraph"/>
                          <w:spacing w:before="49" w:line="324" w:lineRule="auto"/>
                          <w:ind w:left="254" w:right="737" w:firstLine="396"/>
                          <w:rPr>
                            <w:sz w:val="21"/>
                          </w:rPr>
                        </w:pPr>
                        <w:r>
                          <w:rPr>
                            <w:color w:val="211715"/>
                            <w:sz w:val="21"/>
                          </w:rPr>
                          <w:t>上述表格所列伤残级别根据中华人民共和国国家标准GB/T16180-2014《劳动能力鉴定职工工伤与职业病致残等级》为依据，当产生争议时，以当地劳动能力鉴定委员会或有资质的机构出具</w:t>
                        </w:r>
                      </w:p>
                      <w:p w:rsidR="00A82717" w:rsidRDefault="00954EF6">
                        <w:pPr>
                          <w:pStyle w:val="TableParagraph"/>
                          <w:spacing w:before="1"/>
                          <w:ind w:left="3092"/>
                          <w:rPr>
                            <w:sz w:val="21"/>
                          </w:rPr>
                        </w:pPr>
                        <w:r>
                          <w:rPr>
                            <w:color w:val="211715"/>
                            <w:sz w:val="21"/>
                          </w:rPr>
                          <w:t>的劳动能力鉴定结论通知书为准。</w:t>
                        </w:r>
                      </w:p>
                    </w:tc>
                  </w:tr>
                </w:tbl>
                <w:p w:rsidR="00A82717" w:rsidRDefault="00A82717">
                  <w:pPr>
                    <w:pStyle w:val="a3"/>
                  </w:pPr>
                </w:p>
              </w:txbxContent>
            </v:textbox>
            <w10:wrap anchorx="page"/>
          </v:shape>
        </w:pict>
      </w:r>
      <w:r w:rsidR="00954EF6">
        <w:rPr>
          <w:color w:val="211715"/>
        </w:rPr>
        <w:t xml:space="preserve">（七）雇员在中华人民共和国境外（包括港、澳、台地区）发生的人身伤亡； </w:t>
      </w:r>
      <w:r w:rsidR="00954EF6">
        <w:rPr>
          <w:rFonts w:ascii="Microsoft JhengHei" w:eastAsia="Microsoft JhengHei" w:hint="eastAsia"/>
          <w:b/>
          <w:color w:val="211715"/>
        </w:rPr>
        <w:t>第二条 保障条款</w:t>
      </w: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rPr>
          <w:rFonts w:ascii="Microsoft JhengHei"/>
          <w:b/>
          <w:sz w:val="22"/>
        </w:rPr>
      </w:pPr>
    </w:p>
    <w:p w:rsidR="00A82717" w:rsidRDefault="00A82717">
      <w:pPr>
        <w:pStyle w:val="a3"/>
        <w:spacing w:before="9"/>
        <w:rPr>
          <w:rFonts w:ascii="Microsoft JhengHei"/>
          <w:b/>
          <w:sz w:val="23"/>
        </w:rPr>
      </w:pPr>
    </w:p>
    <w:p w:rsidR="00950994" w:rsidRDefault="00950994">
      <w:pPr>
        <w:ind w:left="240"/>
        <w:rPr>
          <w:rFonts w:ascii="Microsoft JhengHei" w:eastAsiaTheme="minorEastAsia"/>
          <w:b/>
        </w:rPr>
      </w:pPr>
    </w:p>
    <w:p w:rsidR="00A82717" w:rsidRDefault="00954EF6">
      <w:pPr>
        <w:ind w:left="240"/>
        <w:rPr>
          <w:rFonts w:ascii="Microsoft JhengHei" w:eastAsia="Microsoft JhengHei"/>
          <w:b/>
        </w:rPr>
      </w:pPr>
      <w:r>
        <w:rPr>
          <w:rFonts w:ascii="Microsoft JhengHei" w:eastAsia="Microsoft JhengHei" w:hint="eastAsia"/>
          <w:b/>
        </w:rPr>
        <w:t>第三条 赔付时间：</w:t>
      </w:r>
    </w:p>
    <w:p w:rsidR="00A82717" w:rsidRDefault="00A82717">
      <w:pPr>
        <w:rPr>
          <w:rFonts w:ascii="Microsoft JhengHei" w:eastAsia="Microsoft JhengHei"/>
        </w:rPr>
        <w:sectPr w:rsidR="00A82717">
          <w:pgSz w:w="11910" w:h="16840"/>
          <w:pgMar w:top="1380" w:right="140" w:bottom="280" w:left="1560" w:header="540" w:footer="0" w:gutter="0"/>
          <w:cols w:space="720"/>
        </w:sectPr>
      </w:pPr>
    </w:p>
    <w:p w:rsidR="00A82717" w:rsidRDefault="00A82717">
      <w:pPr>
        <w:pStyle w:val="a3"/>
        <w:spacing w:before="13"/>
        <w:rPr>
          <w:rFonts w:ascii="Microsoft JhengHei"/>
          <w:b/>
          <w:sz w:val="4"/>
        </w:rPr>
      </w:pPr>
    </w:p>
    <w:tbl>
      <w:tblPr>
        <w:tblW w:w="9079"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77"/>
        <w:gridCol w:w="3041"/>
        <w:gridCol w:w="3361"/>
      </w:tblGrid>
      <w:tr w:rsidR="00A82717">
        <w:trPr>
          <w:trHeight w:val="657"/>
        </w:trPr>
        <w:tc>
          <w:tcPr>
            <w:tcW w:w="2677" w:type="dxa"/>
            <w:shd w:val="clear" w:color="auto" w:fill="D9D9D9"/>
          </w:tcPr>
          <w:p w:rsidR="00A82717" w:rsidRDefault="00A82717">
            <w:pPr>
              <w:pStyle w:val="TableParagraph"/>
              <w:spacing w:before="12"/>
              <w:rPr>
                <w:rFonts w:ascii="Microsoft JhengHei"/>
                <w:b/>
                <w:sz w:val="11"/>
              </w:rPr>
            </w:pPr>
          </w:p>
          <w:p w:rsidR="00A82717" w:rsidRDefault="00954EF6">
            <w:pPr>
              <w:pStyle w:val="TableParagraph"/>
              <w:ind w:right="889"/>
              <w:jc w:val="right"/>
            </w:pPr>
            <w:r>
              <w:t>赔付金额</w:t>
            </w:r>
          </w:p>
        </w:tc>
        <w:tc>
          <w:tcPr>
            <w:tcW w:w="3041" w:type="dxa"/>
            <w:shd w:val="clear" w:color="auto" w:fill="D9D9D9"/>
          </w:tcPr>
          <w:p w:rsidR="00A82717" w:rsidRDefault="00A82717">
            <w:pPr>
              <w:pStyle w:val="TableParagraph"/>
              <w:spacing w:before="12"/>
              <w:rPr>
                <w:rFonts w:ascii="Microsoft JhengHei"/>
                <w:b/>
                <w:sz w:val="11"/>
              </w:rPr>
            </w:pPr>
          </w:p>
          <w:p w:rsidR="00A82717" w:rsidRDefault="00954EF6">
            <w:pPr>
              <w:pStyle w:val="TableParagraph"/>
              <w:ind w:left="610"/>
            </w:pPr>
            <w:r>
              <w:t>20 万元（含）以下</w:t>
            </w:r>
          </w:p>
        </w:tc>
        <w:tc>
          <w:tcPr>
            <w:tcW w:w="3361" w:type="dxa"/>
            <w:shd w:val="clear" w:color="auto" w:fill="D9D9D9"/>
          </w:tcPr>
          <w:p w:rsidR="00A82717" w:rsidRDefault="00A82717">
            <w:pPr>
              <w:pStyle w:val="TableParagraph"/>
              <w:spacing w:before="12"/>
              <w:rPr>
                <w:rFonts w:ascii="Microsoft JhengHei"/>
                <w:b/>
                <w:sz w:val="11"/>
              </w:rPr>
            </w:pPr>
          </w:p>
          <w:p w:rsidR="00A82717" w:rsidRDefault="00954EF6">
            <w:pPr>
              <w:pStyle w:val="TableParagraph"/>
              <w:ind w:left="331"/>
            </w:pPr>
            <w:r>
              <w:t>20 万元以上及伤残赔偿时效</w:t>
            </w:r>
          </w:p>
        </w:tc>
      </w:tr>
      <w:tr w:rsidR="00A82717">
        <w:trPr>
          <w:trHeight w:val="1006"/>
        </w:trPr>
        <w:tc>
          <w:tcPr>
            <w:tcW w:w="2677" w:type="dxa"/>
          </w:tcPr>
          <w:p w:rsidR="00A82717" w:rsidRDefault="00A82717">
            <w:pPr>
              <w:pStyle w:val="TableParagraph"/>
              <w:rPr>
                <w:rFonts w:ascii="Microsoft JhengHei"/>
                <w:b/>
                <w:sz w:val="21"/>
              </w:rPr>
            </w:pPr>
          </w:p>
          <w:p w:rsidR="00A82717" w:rsidRDefault="00954EF6">
            <w:pPr>
              <w:pStyle w:val="TableParagraph"/>
              <w:spacing w:before="1"/>
              <w:ind w:right="889"/>
              <w:jc w:val="right"/>
            </w:pPr>
            <w:r>
              <w:t>赔付时间</w:t>
            </w:r>
          </w:p>
        </w:tc>
        <w:tc>
          <w:tcPr>
            <w:tcW w:w="3041" w:type="dxa"/>
          </w:tcPr>
          <w:p w:rsidR="00A82717" w:rsidRDefault="00A82717">
            <w:pPr>
              <w:pStyle w:val="TableParagraph"/>
              <w:spacing w:before="16"/>
              <w:rPr>
                <w:rFonts w:ascii="Microsoft JhengHei"/>
                <w:b/>
                <w:sz w:val="11"/>
              </w:rPr>
            </w:pPr>
          </w:p>
          <w:p w:rsidR="00A82717" w:rsidRDefault="00954EF6">
            <w:pPr>
              <w:pStyle w:val="TableParagraph"/>
              <w:spacing w:line="285" w:lineRule="auto"/>
              <w:ind w:left="1078" w:right="349" w:hanging="716"/>
            </w:pPr>
            <w:r>
              <w:rPr>
                <w:spacing w:val="-9"/>
              </w:rPr>
              <w:t xml:space="preserve">材料齐全后 </w:t>
            </w:r>
            <w:r>
              <w:t>45</w:t>
            </w:r>
            <w:r>
              <w:rPr>
                <w:spacing w:val="-15"/>
              </w:rPr>
              <w:t xml:space="preserve"> </w:t>
            </w:r>
            <w:proofErr w:type="gramStart"/>
            <w:r>
              <w:rPr>
                <w:spacing w:val="-15"/>
              </w:rPr>
              <w:t>个</w:t>
            </w:r>
            <w:proofErr w:type="gramEnd"/>
            <w:r>
              <w:rPr>
                <w:spacing w:val="-15"/>
              </w:rPr>
              <w:t>工作日</w:t>
            </w:r>
            <w:r>
              <w:t>赔付到位</w:t>
            </w:r>
          </w:p>
        </w:tc>
        <w:tc>
          <w:tcPr>
            <w:tcW w:w="3361" w:type="dxa"/>
          </w:tcPr>
          <w:p w:rsidR="00A82717" w:rsidRDefault="00954EF6">
            <w:pPr>
              <w:pStyle w:val="TableParagraph"/>
              <w:spacing w:before="50" w:line="285" w:lineRule="auto"/>
              <w:ind w:left="359" w:right="349"/>
            </w:pPr>
            <w:r>
              <w:rPr>
                <w:spacing w:val="-2"/>
              </w:rPr>
              <w:t>受伤员工伤残鉴定完毕后， 根据伤残鉴定结果，材料齐</w:t>
            </w:r>
          </w:p>
          <w:p w:rsidR="00A82717" w:rsidRDefault="00954EF6">
            <w:pPr>
              <w:pStyle w:val="TableParagraph"/>
              <w:spacing w:before="6" w:line="259" w:lineRule="exact"/>
              <w:ind w:left="410"/>
            </w:pPr>
            <w:proofErr w:type="gramStart"/>
            <w:r>
              <w:rPr>
                <w:spacing w:val="-18"/>
              </w:rPr>
              <w:t>全后</w:t>
            </w:r>
            <w:proofErr w:type="gramEnd"/>
            <w:r>
              <w:rPr>
                <w:spacing w:val="-18"/>
              </w:rPr>
              <w:t xml:space="preserve"> </w:t>
            </w:r>
            <w:r>
              <w:t>60</w:t>
            </w:r>
            <w:r>
              <w:rPr>
                <w:spacing w:val="-8"/>
              </w:rPr>
              <w:t xml:space="preserve"> </w:t>
            </w:r>
            <w:proofErr w:type="gramStart"/>
            <w:r>
              <w:rPr>
                <w:spacing w:val="-8"/>
              </w:rPr>
              <w:t>个</w:t>
            </w:r>
            <w:proofErr w:type="gramEnd"/>
            <w:r>
              <w:rPr>
                <w:spacing w:val="-8"/>
              </w:rPr>
              <w:t>工作日赔付到位</w:t>
            </w:r>
          </w:p>
        </w:tc>
      </w:tr>
    </w:tbl>
    <w:p w:rsidR="00A82717" w:rsidRDefault="00A82717">
      <w:pPr>
        <w:pStyle w:val="a3"/>
        <w:spacing w:before="5"/>
        <w:rPr>
          <w:rFonts w:ascii="Microsoft JhengHei"/>
          <w:b/>
          <w:sz w:val="26"/>
        </w:rPr>
      </w:pPr>
    </w:p>
    <w:p w:rsidR="00A82717" w:rsidRDefault="00954EF6">
      <w:pPr>
        <w:spacing w:line="402" w:lineRule="exact"/>
        <w:ind w:left="315" w:right="6939"/>
        <w:jc w:val="center"/>
        <w:rPr>
          <w:rFonts w:ascii="Microsoft JhengHei" w:eastAsia="Microsoft JhengHei"/>
          <w:b/>
        </w:rPr>
      </w:pPr>
      <w:r>
        <w:rPr>
          <w:rFonts w:ascii="Microsoft JhengHei" w:eastAsia="Microsoft JhengHei" w:hint="eastAsia"/>
          <w:b/>
          <w:color w:val="211715"/>
        </w:rPr>
        <w:t>第四条 理赔流程及所需文件：</w:t>
      </w:r>
    </w:p>
    <w:p w:rsidR="00A82717" w:rsidRDefault="00A82717">
      <w:pPr>
        <w:pStyle w:val="a3"/>
        <w:spacing w:before="16"/>
        <w:rPr>
          <w:rFonts w:ascii="Microsoft JhengHei"/>
          <w:b/>
          <w:sz w:val="15"/>
        </w:rPr>
      </w:pPr>
    </w:p>
    <w:p w:rsidR="00A82717" w:rsidRDefault="00954EF6">
      <w:pPr>
        <w:ind w:left="300"/>
      </w:pPr>
      <w:r>
        <w:rPr>
          <w:color w:val="211715"/>
        </w:rPr>
        <w:t>第一、理赔流程：</w:t>
      </w:r>
    </w:p>
    <w:p w:rsidR="00A82717" w:rsidRDefault="00954EF6">
      <w:pPr>
        <w:pStyle w:val="a5"/>
        <w:numPr>
          <w:ilvl w:val="0"/>
          <w:numId w:val="6"/>
        </w:numPr>
        <w:tabs>
          <w:tab w:val="left" w:pos="525"/>
        </w:tabs>
        <w:spacing w:before="30"/>
      </w:pPr>
      <w:r>
        <w:rPr>
          <w:color w:val="211715"/>
          <w:spacing w:val="-10"/>
        </w:rPr>
        <w:t xml:space="preserve">发生事故后 </w:t>
      </w:r>
      <w:r>
        <w:rPr>
          <w:color w:val="211715"/>
        </w:rPr>
        <w:t>24</w:t>
      </w:r>
      <w:r>
        <w:rPr>
          <w:color w:val="211715"/>
          <w:spacing w:val="-8"/>
        </w:rPr>
        <w:t xml:space="preserve"> 小时内报案并提供电子版备案材料；</w:t>
      </w:r>
    </w:p>
    <w:p w:rsidR="00A82717" w:rsidRDefault="00954EF6">
      <w:pPr>
        <w:pStyle w:val="a5"/>
        <w:numPr>
          <w:ilvl w:val="0"/>
          <w:numId w:val="6"/>
        </w:numPr>
        <w:tabs>
          <w:tab w:val="left" w:pos="525"/>
        </w:tabs>
        <w:spacing w:before="30"/>
      </w:pPr>
      <w:r>
        <w:rPr>
          <w:color w:val="211715"/>
        </w:rPr>
        <w:t>备案受理；</w:t>
      </w:r>
    </w:p>
    <w:p w:rsidR="00A82717" w:rsidRDefault="00954EF6">
      <w:pPr>
        <w:pStyle w:val="a5"/>
        <w:numPr>
          <w:ilvl w:val="0"/>
          <w:numId w:val="6"/>
        </w:numPr>
        <w:tabs>
          <w:tab w:val="left" w:pos="525"/>
        </w:tabs>
        <w:spacing w:before="78" w:line="266" w:lineRule="auto"/>
        <w:ind w:left="300" w:right="1544" w:firstLine="0"/>
      </w:pPr>
      <w:r>
        <w:rPr>
          <w:color w:val="211715"/>
          <w:spacing w:val="-7"/>
        </w:rPr>
        <w:t>提交报销资料(门诊病历的封皮及诊断内容、诊断证明、住院病例、发票、用药明细、</w:t>
      </w:r>
      <w:r>
        <w:rPr>
          <w:color w:val="211715"/>
        </w:rPr>
        <w:t>事故报告、盖章)；身份证复印件、交通事故责任认定书、拍片报告等。</w:t>
      </w:r>
    </w:p>
    <w:p w:rsidR="00A82717" w:rsidRDefault="00954EF6">
      <w:pPr>
        <w:pStyle w:val="a5"/>
        <w:numPr>
          <w:ilvl w:val="0"/>
          <w:numId w:val="6"/>
        </w:numPr>
        <w:tabs>
          <w:tab w:val="left" w:pos="525"/>
        </w:tabs>
        <w:spacing w:before="11"/>
      </w:pPr>
      <w:r>
        <w:rPr>
          <w:color w:val="211715"/>
        </w:rPr>
        <w:t>一次性赔付；</w:t>
      </w:r>
    </w:p>
    <w:p w:rsidR="00A82717" w:rsidRDefault="00954EF6">
      <w:pPr>
        <w:pStyle w:val="a5"/>
        <w:numPr>
          <w:ilvl w:val="0"/>
          <w:numId w:val="6"/>
        </w:numPr>
        <w:tabs>
          <w:tab w:val="left" w:pos="525"/>
        </w:tabs>
        <w:spacing w:before="46" w:line="501" w:lineRule="auto"/>
        <w:ind w:left="300" w:right="2424" w:firstLine="0"/>
      </w:pPr>
      <w:r>
        <w:rPr>
          <w:rFonts w:hint="eastAsia"/>
          <w:color w:val="211715"/>
          <w:spacing w:val="-5"/>
          <w:lang w:val="en-US"/>
        </w:rPr>
        <w:t>乙</w:t>
      </w:r>
      <w:r>
        <w:rPr>
          <w:color w:val="211715"/>
          <w:spacing w:val="-5"/>
        </w:rPr>
        <w:t xml:space="preserve">方收到保险公司理赔款之后 </w:t>
      </w:r>
      <w:r>
        <w:rPr>
          <w:color w:val="211715"/>
        </w:rPr>
        <w:t>5</w:t>
      </w:r>
      <w:r>
        <w:rPr>
          <w:color w:val="211715"/>
          <w:spacing w:val="-9"/>
        </w:rPr>
        <w:t xml:space="preserve"> </w:t>
      </w:r>
      <w:proofErr w:type="gramStart"/>
      <w:r>
        <w:rPr>
          <w:color w:val="211715"/>
          <w:spacing w:val="-9"/>
        </w:rPr>
        <w:t>个</w:t>
      </w:r>
      <w:proofErr w:type="gramEnd"/>
      <w:r>
        <w:rPr>
          <w:color w:val="211715"/>
          <w:spacing w:val="-9"/>
        </w:rPr>
        <w:t>工作日内付款给</w:t>
      </w:r>
      <w:r>
        <w:rPr>
          <w:rFonts w:hint="eastAsia"/>
          <w:color w:val="211715"/>
          <w:spacing w:val="-9"/>
          <w:lang w:val="en-US"/>
        </w:rPr>
        <w:t>甲</w:t>
      </w:r>
      <w:r>
        <w:rPr>
          <w:color w:val="211715"/>
          <w:spacing w:val="-9"/>
        </w:rPr>
        <w:t>方，</w:t>
      </w:r>
      <w:r>
        <w:rPr>
          <w:rFonts w:hint="eastAsia"/>
          <w:color w:val="211715"/>
          <w:spacing w:val="-9"/>
          <w:lang w:val="en-US"/>
        </w:rPr>
        <w:t>甲</w:t>
      </w:r>
      <w:r>
        <w:rPr>
          <w:color w:val="211715"/>
          <w:spacing w:val="-9"/>
        </w:rPr>
        <w:t>方应回签收单。</w:t>
      </w:r>
      <w:r>
        <w:rPr>
          <w:color w:val="211715"/>
        </w:rPr>
        <w:t>第二、理赔所需提供下列证明和资料：</w:t>
      </w:r>
    </w:p>
    <w:p w:rsidR="00A82717" w:rsidRDefault="00954EF6">
      <w:pPr>
        <w:spacing w:before="179"/>
        <w:ind w:left="315" w:right="6919"/>
        <w:jc w:val="center"/>
        <w:rPr>
          <w:rFonts w:ascii="Microsoft JhengHei" w:eastAsia="Microsoft JhengHei"/>
          <w:b/>
          <w:sz w:val="24"/>
        </w:rPr>
      </w:pPr>
      <w:r>
        <w:rPr>
          <w:rFonts w:ascii="Microsoft JhengHei" w:eastAsia="Microsoft JhengHei" w:hint="eastAsia"/>
          <w:b/>
          <w:sz w:val="24"/>
        </w:rPr>
        <w:t>雇主责任险索赔材料</w:t>
      </w:r>
    </w:p>
    <w:p w:rsidR="00A82717" w:rsidRDefault="00954EF6">
      <w:pPr>
        <w:pStyle w:val="a5"/>
        <w:numPr>
          <w:ilvl w:val="1"/>
          <w:numId w:val="6"/>
        </w:numPr>
        <w:tabs>
          <w:tab w:val="left" w:pos="1080"/>
          <w:tab w:val="left" w:pos="1081"/>
        </w:tabs>
        <w:spacing w:before="27"/>
        <w:rPr>
          <w:rFonts w:ascii="Microsoft JhengHei" w:eastAsia="Microsoft JhengHei" w:hAnsi="Microsoft JhengHei"/>
          <w:b/>
          <w:sz w:val="24"/>
        </w:rPr>
      </w:pPr>
      <w:r>
        <w:rPr>
          <w:rFonts w:ascii="Microsoft JhengHei" w:eastAsia="Microsoft JhengHei" w:hAnsi="Microsoft JhengHei" w:hint="eastAsia"/>
          <w:b/>
          <w:sz w:val="24"/>
        </w:rPr>
        <w:t>涉及人员意外医疗的需提供的资料</w:t>
      </w:r>
    </w:p>
    <w:p w:rsidR="00A82717" w:rsidRDefault="00954EF6">
      <w:pPr>
        <w:pStyle w:val="a5"/>
        <w:numPr>
          <w:ilvl w:val="0"/>
          <w:numId w:val="7"/>
        </w:numPr>
        <w:tabs>
          <w:tab w:val="left" w:pos="1014"/>
        </w:tabs>
        <w:spacing w:before="118"/>
        <w:ind w:hanging="334"/>
        <w:rPr>
          <w:rFonts w:ascii="Times New Roman" w:eastAsia="Times New Roman"/>
          <w:sz w:val="20"/>
        </w:rPr>
      </w:pPr>
      <w:r>
        <w:t>伤者身份证复印件、雇佣合同复印件；</w:t>
      </w:r>
    </w:p>
    <w:p w:rsidR="00A82717" w:rsidRDefault="00954EF6">
      <w:pPr>
        <w:pStyle w:val="a5"/>
        <w:numPr>
          <w:ilvl w:val="0"/>
          <w:numId w:val="7"/>
        </w:numPr>
        <w:tabs>
          <w:tab w:val="left" w:pos="1014"/>
        </w:tabs>
        <w:spacing w:before="186"/>
        <w:ind w:hanging="334"/>
        <w:rPr>
          <w:sz w:val="20"/>
        </w:rPr>
      </w:pPr>
      <w:r>
        <w:t>提供相关病历复印件、医院出具的用药清单及有效发票正本；</w:t>
      </w:r>
    </w:p>
    <w:p w:rsidR="00A82717" w:rsidRDefault="00954EF6">
      <w:pPr>
        <w:pStyle w:val="a5"/>
        <w:numPr>
          <w:ilvl w:val="0"/>
          <w:numId w:val="7"/>
        </w:numPr>
        <w:tabs>
          <w:tab w:val="left" w:pos="1054"/>
        </w:tabs>
        <w:spacing w:before="186" w:line="398" w:lineRule="auto"/>
        <w:ind w:left="680" w:right="1673" w:firstLine="40"/>
        <w:rPr>
          <w:sz w:val="20"/>
        </w:rPr>
      </w:pPr>
      <w:r>
        <w:rPr>
          <w:spacing w:val="-1"/>
        </w:rPr>
        <w:t>如发生住院费用的，请提供住院诊断证明书、住院用药清单正本。如转院继续</w:t>
      </w:r>
      <w:r>
        <w:t xml:space="preserve">治疗的，须提供转院证明正本，出院小结复印件；                        </w:t>
      </w:r>
      <w:r w:rsidR="007C6F8D">
        <w:rPr>
          <w:rFonts w:hint="eastAsia"/>
        </w:rPr>
        <w:t xml:space="preserve">  </w:t>
      </w:r>
      <w:r>
        <w:t xml:space="preserve"> 4）发生检查费用的，向保险人提供检查报告复印件；</w:t>
      </w:r>
    </w:p>
    <w:p w:rsidR="00A82717" w:rsidRDefault="00954EF6">
      <w:pPr>
        <w:pStyle w:val="a5"/>
        <w:numPr>
          <w:ilvl w:val="0"/>
          <w:numId w:val="8"/>
        </w:numPr>
        <w:tabs>
          <w:tab w:val="left" w:pos="1014"/>
        </w:tabs>
        <w:spacing w:before="1"/>
        <w:ind w:hanging="334"/>
      </w:pPr>
      <w:r>
        <w:t>如涉及第三方责任的还须出具相关机构的证明正本；</w:t>
      </w:r>
    </w:p>
    <w:p w:rsidR="00A82717" w:rsidRDefault="00954EF6">
      <w:pPr>
        <w:pStyle w:val="a5"/>
        <w:numPr>
          <w:ilvl w:val="0"/>
          <w:numId w:val="8"/>
        </w:numPr>
        <w:tabs>
          <w:tab w:val="left" w:pos="1014"/>
        </w:tabs>
        <w:spacing w:before="186"/>
        <w:ind w:hanging="334"/>
      </w:pPr>
      <w:r>
        <w:t>客户签章的《索赔申请书》正本；</w:t>
      </w:r>
    </w:p>
    <w:p w:rsidR="00A82717" w:rsidRDefault="00954EF6">
      <w:pPr>
        <w:pStyle w:val="a5"/>
        <w:numPr>
          <w:ilvl w:val="0"/>
          <w:numId w:val="8"/>
        </w:numPr>
        <w:tabs>
          <w:tab w:val="left" w:pos="1014"/>
        </w:tabs>
        <w:spacing w:before="186"/>
        <w:ind w:hanging="334"/>
      </w:pPr>
      <w:r>
        <w:t>医院出具的病假单正本；</w:t>
      </w:r>
    </w:p>
    <w:p w:rsidR="00A82717" w:rsidRDefault="00954EF6">
      <w:pPr>
        <w:pStyle w:val="a5"/>
        <w:numPr>
          <w:ilvl w:val="0"/>
          <w:numId w:val="8"/>
        </w:numPr>
        <w:tabs>
          <w:tab w:val="left" w:pos="1014"/>
        </w:tabs>
        <w:spacing w:before="187"/>
        <w:ind w:hanging="334"/>
      </w:pPr>
      <w:r>
        <w:t>其他理赔所必须的补充资料。</w:t>
      </w:r>
    </w:p>
    <w:p w:rsidR="00A82717" w:rsidRDefault="00954EF6">
      <w:pPr>
        <w:spacing w:before="186" w:line="398" w:lineRule="auto"/>
        <w:ind w:left="240" w:right="1548" w:firstLine="439"/>
      </w:pPr>
      <w:r>
        <w:rPr>
          <w:rFonts w:hint="eastAsia"/>
          <w:spacing w:val="-6"/>
          <w:lang w:val="en-US"/>
        </w:rPr>
        <w:t>甲</w:t>
      </w:r>
      <w:r>
        <w:rPr>
          <w:spacing w:val="-6"/>
        </w:rPr>
        <w:t>方申请赔偿时，须按以上要求提供全部证明材料，</w:t>
      </w:r>
      <w:r>
        <w:rPr>
          <w:rFonts w:hint="eastAsia"/>
          <w:spacing w:val="-6"/>
          <w:lang w:val="en-US"/>
        </w:rPr>
        <w:t>乙</w:t>
      </w:r>
      <w:r>
        <w:rPr>
          <w:spacing w:val="-6"/>
        </w:rPr>
        <w:t>方即认可该责任为本协议之</w:t>
      </w:r>
      <w:r>
        <w:rPr>
          <w:spacing w:val="-15"/>
        </w:rPr>
        <w:t>承保责任，并按本协议之约定予以赔偿。否则，</w:t>
      </w:r>
      <w:r>
        <w:rPr>
          <w:rFonts w:hint="eastAsia"/>
          <w:spacing w:val="-15"/>
          <w:lang w:val="en-US"/>
        </w:rPr>
        <w:t>乙</w:t>
      </w:r>
      <w:r>
        <w:rPr>
          <w:spacing w:val="-15"/>
        </w:rPr>
        <w:t>方有权拒绝被保险人提出的索赔申请。</w:t>
      </w:r>
    </w:p>
    <w:p w:rsidR="00A82717" w:rsidRDefault="00A82717">
      <w:pPr>
        <w:pStyle w:val="a3"/>
        <w:spacing w:before="3"/>
        <w:rPr>
          <w:sz w:val="17"/>
        </w:rPr>
      </w:pPr>
    </w:p>
    <w:p w:rsidR="00A82717" w:rsidRDefault="00954EF6">
      <w:pPr>
        <w:pStyle w:val="a5"/>
        <w:numPr>
          <w:ilvl w:val="1"/>
          <w:numId w:val="6"/>
        </w:numPr>
        <w:tabs>
          <w:tab w:val="left" w:pos="1080"/>
          <w:tab w:val="left" w:pos="1081"/>
        </w:tabs>
        <w:rPr>
          <w:rFonts w:ascii="Microsoft JhengHei" w:eastAsia="Microsoft JhengHei" w:hAnsi="Microsoft JhengHei"/>
          <w:b/>
          <w:sz w:val="24"/>
        </w:rPr>
      </w:pPr>
      <w:r>
        <w:rPr>
          <w:rFonts w:ascii="Microsoft JhengHei" w:eastAsia="Microsoft JhengHei" w:hAnsi="Microsoft JhengHei" w:hint="eastAsia"/>
          <w:b/>
          <w:sz w:val="24"/>
        </w:rPr>
        <w:t>涉及人员死亡、伤残的需提供的资料</w:t>
      </w:r>
    </w:p>
    <w:p w:rsidR="00A82717" w:rsidRDefault="00954EF6">
      <w:pPr>
        <w:spacing w:before="46"/>
        <w:ind w:left="720"/>
      </w:pPr>
      <w:r>
        <w:t>如员工发生死亡、伤残的，</w:t>
      </w:r>
      <w:r>
        <w:rPr>
          <w:rFonts w:ascii="Microsoft JhengHei" w:eastAsia="Microsoft JhengHei" w:hint="eastAsia"/>
          <w:b/>
        </w:rPr>
        <w:t>还需</w:t>
      </w:r>
      <w:r>
        <w:t>提供</w:t>
      </w:r>
    </w:p>
    <w:p w:rsidR="00A82717" w:rsidRDefault="00954EF6">
      <w:pPr>
        <w:pStyle w:val="a5"/>
        <w:numPr>
          <w:ilvl w:val="0"/>
          <w:numId w:val="9"/>
        </w:numPr>
        <w:tabs>
          <w:tab w:val="left" w:pos="1014"/>
        </w:tabs>
        <w:spacing w:before="136"/>
        <w:ind w:hanging="334"/>
        <w:rPr>
          <w:rFonts w:ascii="Calibri" w:eastAsia="Calibri"/>
          <w:sz w:val="20"/>
        </w:rPr>
      </w:pPr>
      <w:r>
        <w:t>保险公司认可的劳动能力鉴定机构出具的伤残等级鉴定书正本；</w:t>
      </w:r>
    </w:p>
    <w:p w:rsidR="00A82717" w:rsidRDefault="00A82717">
      <w:pPr>
        <w:rPr>
          <w:rFonts w:ascii="Calibri" w:eastAsia="Calibri"/>
          <w:sz w:val="20"/>
        </w:rPr>
        <w:sectPr w:rsidR="00A82717">
          <w:pgSz w:w="11910" w:h="16840"/>
          <w:pgMar w:top="1380" w:right="140" w:bottom="280" w:left="1560" w:header="540" w:footer="0" w:gutter="0"/>
          <w:cols w:space="720"/>
        </w:sectPr>
      </w:pPr>
    </w:p>
    <w:p w:rsidR="00A82717" w:rsidRDefault="00954EF6">
      <w:pPr>
        <w:pStyle w:val="a5"/>
        <w:numPr>
          <w:ilvl w:val="0"/>
          <w:numId w:val="9"/>
        </w:numPr>
        <w:tabs>
          <w:tab w:val="left" w:pos="1014"/>
        </w:tabs>
        <w:spacing w:before="139"/>
        <w:ind w:right="1664" w:hanging="1014"/>
        <w:jc w:val="right"/>
        <w:rPr>
          <w:sz w:val="20"/>
        </w:rPr>
      </w:pPr>
      <w:r>
        <w:lastRenderedPageBreak/>
        <w:t>公安部门或保险人认可的医疗机构出具的被保险人死亡证明、验尸报告和户籍</w:t>
      </w:r>
    </w:p>
    <w:p w:rsidR="00A82717" w:rsidRDefault="00954EF6">
      <w:pPr>
        <w:spacing w:before="186"/>
        <w:ind w:left="240"/>
      </w:pPr>
      <w:r>
        <w:t>注销证明等；</w:t>
      </w:r>
    </w:p>
    <w:p w:rsidR="00A82717" w:rsidRDefault="00954EF6">
      <w:pPr>
        <w:spacing w:before="106"/>
        <w:ind w:left="740"/>
      </w:pPr>
      <w:r>
        <w:t>3) 其他理赔所必须的资料（</w:t>
      </w:r>
      <w:r>
        <w:rPr>
          <w:spacing w:val="-1"/>
        </w:rPr>
        <w:t>不需要安监证明</w:t>
      </w:r>
      <w:r>
        <w:rPr>
          <w:spacing w:val="-108"/>
        </w:rPr>
        <w:t>）</w:t>
      </w:r>
      <w:r>
        <w:t>。</w:t>
      </w:r>
    </w:p>
    <w:p w:rsidR="00A82717" w:rsidRDefault="00A82717">
      <w:pPr>
        <w:pStyle w:val="a3"/>
        <w:spacing w:before="7"/>
        <w:rPr>
          <w:sz w:val="19"/>
        </w:rPr>
      </w:pPr>
    </w:p>
    <w:p w:rsidR="00A82717" w:rsidRDefault="00954EF6">
      <w:pPr>
        <w:ind w:left="300"/>
        <w:rPr>
          <w:sz w:val="24"/>
        </w:rPr>
      </w:pPr>
      <w:r>
        <w:rPr>
          <w:rFonts w:ascii="Microsoft JhengHei" w:eastAsia="Microsoft JhengHei" w:hint="eastAsia"/>
          <w:b/>
          <w:color w:val="211715"/>
          <w:sz w:val="24"/>
        </w:rPr>
        <w:t>备注</w:t>
      </w:r>
      <w:r>
        <w:rPr>
          <w:color w:val="211715"/>
          <w:sz w:val="24"/>
        </w:rPr>
        <w:t>：如发生交通事故需提供交管部门出具的交通事故责任认定书。</w:t>
      </w:r>
    </w:p>
    <w:p w:rsidR="00A82717" w:rsidRDefault="00A82717">
      <w:pPr>
        <w:pStyle w:val="a3"/>
        <w:spacing w:before="8"/>
        <w:rPr>
          <w:sz w:val="28"/>
        </w:rPr>
      </w:pPr>
    </w:p>
    <w:p w:rsidR="00A82717" w:rsidRDefault="00954EF6">
      <w:pPr>
        <w:ind w:left="315" w:right="495"/>
        <w:jc w:val="center"/>
        <w:rPr>
          <w:sz w:val="32"/>
        </w:rPr>
      </w:pPr>
      <w:r>
        <w:rPr>
          <w:color w:val="211715"/>
          <w:sz w:val="32"/>
        </w:rPr>
        <w:t>【贵公司投保及事故伤害报销处理须知】</w:t>
      </w:r>
    </w:p>
    <w:p w:rsidR="00A82717" w:rsidRDefault="00A82717">
      <w:pPr>
        <w:pStyle w:val="a3"/>
        <w:spacing w:before="7"/>
        <w:rPr>
          <w:sz w:val="33"/>
        </w:rPr>
      </w:pPr>
    </w:p>
    <w:p w:rsidR="00A82717" w:rsidRDefault="00954EF6">
      <w:pPr>
        <w:ind w:left="420"/>
      </w:pPr>
      <w:r>
        <w:rPr>
          <w:color w:val="211715"/>
        </w:rPr>
        <w:t>1、保险的保障期限：保障至参保当月最后一日的 24 点；</w:t>
      </w:r>
    </w:p>
    <w:p w:rsidR="00A82717" w:rsidRDefault="00A82717">
      <w:pPr>
        <w:pStyle w:val="a3"/>
        <w:spacing w:before="4"/>
        <w:rPr>
          <w:sz w:val="18"/>
        </w:rPr>
      </w:pPr>
    </w:p>
    <w:p w:rsidR="00A82717" w:rsidRDefault="00954EF6">
      <w:pPr>
        <w:ind w:left="420"/>
      </w:pPr>
      <w:r>
        <w:rPr>
          <w:color w:val="211715"/>
        </w:rPr>
        <w:t>2、投保人员年龄：16-65 周岁；</w:t>
      </w:r>
    </w:p>
    <w:p w:rsidR="00A82717" w:rsidRDefault="00A82717">
      <w:pPr>
        <w:pStyle w:val="a3"/>
        <w:spacing w:before="11"/>
        <w:rPr>
          <w:sz w:val="24"/>
        </w:rPr>
      </w:pPr>
    </w:p>
    <w:p w:rsidR="00A82717" w:rsidRDefault="00954EF6">
      <w:pPr>
        <w:ind w:left="420"/>
      </w:pPr>
      <w:r>
        <w:rPr>
          <w:color w:val="211715"/>
        </w:rPr>
        <w:t>3、投保人员的姓名要与身份证上一致，错别字、谐音字都无法理赔报销。</w:t>
      </w:r>
    </w:p>
    <w:p w:rsidR="00A82717" w:rsidRDefault="00A82717">
      <w:pPr>
        <w:pStyle w:val="a3"/>
        <w:spacing w:before="5"/>
        <w:rPr>
          <w:sz w:val="25"/>
        </w:rPr>
      </w:pPr>
    </w:p>
    <w:p w:rsidR="00A82717" w:rsidRDefault="00954EF6">
      <w:pPr>
        <w:spacing w:before="1" w:line="266" w:lineRule="auto"/>
        <w:ind w:left="740" w:right="1875" w:hanging="328"/>
      </w:pPr>
      <w:r>
        <w:rPr>
          <w:color w:val="211715"/>
        </w:rPr>
        <w:t>4</w:t>
      </w:r>
      <w:r>
        <w:rPr>
          <w:color w:val="211715"/>
          <w:spacing w:val="-15"/>
        </w:rPr>
        <w:t xml:space="preserve">、每月 </w:t>
      </w:r>
      <w:r>
        <w:rPr>
          <w:color w:val="211715"/>
        </w:rPr>
        <w:t>26</w:t>
      </w:r>
      <w:r>
        <w:rPr>
          <w:color w:val="211715"/>
          <w:spacing w:val="-9"/>
        </w:rPr>
        <w:t xml:space="preserve"> 日前，将下个月缴纳保险人员名单发至我公司名单对接专员邮箱，特殊</w:t>
      </w:r>
      <w:r>
        <w:rPr>
          <w:color w:val="211715"/>
        </w:rPr>
        <w:t>情况另行通知；</w:t>
      </w:r>
    </w:p>
    <w:p w:rsidR="00A82717" w:rsidRDefault="00A82717">
      <w:pPr>
        <w:pStyle w:val="a3"/>
        <w:spacing w:before="12"/>
        <w:rPr>
          <w:sz w:val="17"/>
        </w:rPr>
      </w:pPr>
    </w:p>
    <w:p w:rsidR="00A82717" w:rsidRDefault="00954EF6">
      <w:pPr>
        <w:spacing w:line="266" w:lineRule="auto"/>
        <w:ind w:left="740" w:right="1752" w:hanging="328"/>
      </w:pPr>
      <w:r>
        <w:rPr>
          <w:color w:val="211715"/>
          <w:spacing w:val="2"/>
        </w:rPr>
        <w:t>5</w:t>
      </w:r>
      <w:r>
        <w:rPr>
          <w:color w:val="211715"/>
          <w:spacing w:val="-18"/>
        </w:rPr>
        <w:t xml:space="preserve">、如 </w:t>
      </w:r>
      <w:r>
        <w:rPr>
          <w:color w:val="211715"/>
          <w:spacing w:val="2"/>
        </w:rPr>
        <w:t>2</w:t>
      </w:r>
      <w:r>
        <w:rPr>
          <w:color w:val="211715"/>
        </w:rPr>
        <w:t>6</w:t>
      </w:r>
      <w:r>
        <w:rPr>
          <w:color w:val="211715"/>
          <w:spacing w:val="-8"/>
        </w:rPr>
        <w:t xml:space="preserve"> 日前未及时提报名单</w:t>
      </w:r>
      <w:r>
        <w:rPr>
          <w:color w:val="211715"/>
        </w:rPr>
        <w:t>（</w:t>
      </w:r>
      <w:r>
        <w:rPr>
          <w:color w:val="211715"/>
          <w:spacing w:val="-1"/>
        </w:rPr>
        <w:t>并及时缴费</w:t>
      </w:r>
      <w:r>
        <w:rPr>
          <w:color w:val="211715"/>
          <w:spacing w:val="-109"/>
        </w:rPr>
        <w:t>）</w:t>
      </w:r>
      <w:r>
        <w:rPr>
          <w:color w:val="211715"/>
          <w:spacing w:val="-14"/>
        </w:rPr>
        <w:t xml:space="preserve">，次月 </w:t>
      </w:r>
      <w:r>
        <w:rPr>
          <w:color w:val="211715"/>
        </w:rPr>
        <w:t>1</w:t>
      </w:r>
      <w:r>
        <w:rPr>
          <w:color w:val="211715"/>
          <w:spacing w:val="-9"/>
        </w:rPr>
        <w:t xml:space="preserve"> </w:t>
      </w:r>
      <w:proofErr w:type="gramStart"/>
      <w:r>
        <w:rPr>
          <w:color w:val="211715"/>
          <w:spacing w:val="-9"/>
        </w:rPr>
        <w:t>日保险</w:t>
      </w:r>
      <w:proofErr w:type="gramEnd"/>
      <w:r>
        <w:rPr>
          <w:color w:val="211715"/>
          <w:spacing w:val="-9"/>
        </w:rPr>
        <w:t>失效造成断保，</w:t>
      </w:r>
      <w:proofErr w:type="gramStart"/>
      <w:r>
        <w:rPr>
          <w:color w:val="211715"/>
          <w:spacing w:val="-9"/>
        </w:rPr>
        <w:t>断保期</w:t>
      </w:r>
      <w:r>
        <w:rPr>
          <w:color w:val="211715"/>
        </w:rPr>
        <w:t>间</w:t>
      </w:r>
      <w:proofErr w:type="gramEnd"/>
      <w:r>
        <w:rPr>
          <w:color w:val="211715"/>
        </w:rPr>
        <w:t>出现事故伤害无法报销；</w:t>
      </w:r>
    </w:p>
    <w:p w:rsidR="00A82717" w:rsidRDefault="00954EF6">
      <w:pPr>
        <w:spacing w:before="187" w:line="266" w:lineRule="auto"/>
        <w:ind w:left="760" w:right="1855" w:hanging="328"/>
      </w:pPr>
      <w:r>
        <w:rPr>
          <w:color w:val="211715"/>
          <w:spacing w:val="1"/>
        </w:rPr>
        <w:t>6</w:t>
      </w:r>
      <w:r>
        <w:rPr>
          <w:color w:val="211715"/>
          <w:spacing w:val="-1"/>
        </w:rPr>
        <w:t xml:space="preserve">、每月 </w:t>
      </w:r>
      <w:r>
        <w:rPr>
          <w:color w:val="211715"/>
          <w:spacing w:val="-2"/>
        </w:rPr>
        <w:t>2</w:t>
      </w:r>
      <w:r>
        <w:rPr>
          <w:color w:val="211715"/>
        </w:rPr>
        <w:t>6 日前，可随时新增人员（</w:t>
      </w:r>
      <w:r>
        <w:rPr>
          <w:color w:val="211715"/>
          <w:spacing w:val="-2"/>
        </w:rPr>
        <w:t>周日、法定节假日除外</w:t>
      </w:r>
      <w:r>
        <w:rPr>
          <w:color w:val="211715"/>
          <w:spacing w:val="-109"/>
        </w:rPr>
        <w:t>）</w:t>
      </w:r>
      <w:r>
        <w:rPr>
          <w:color w:val="211715"/>
          <w:spacing w:val="-2"/>
        </w:rPr>
        <w:t>，名单发至我公司名</w:t>
      </w:r>
      <w:r>
        <w:rPr>
          <w:color w:val="211715"/>
        </w:rPr>
        <w:t>单对接专员（并及时缴费</w:t>
      </w:r>
      <w:r>
        <w:rPr>
          <w:color w:val="211715"/>
          <w:spacing w:val="-109"/>
        </w:rPr>
        <w:t>）</w:t>
      </w:r>
      <w:r>
        <w:rPr>
          <w:color w:val="211715"/>
        </w:rPr>
        <w:t>；</w:t>
      </w:r>
    </w:p>
    <w:p w:rsidR="00A82717" w:rsidRDefault="00A82717">
      <w:pPr>
        <w:pStyle w:val="a3"/>
        <w:spacing w:before="5"/>
        <w:rPr>
          <w:sz w:val="18"/>
        </w:rPr>
      </w:pPr>
    </w:p>
    <w:p w:rsidR="00A82717" w:rsidRDefault="00954EF6">
      <w:pPr>
        <w:pStyle w:val="a3"/>
        <w:ind w:right="1651"/>
        <w:jc w:val="right"/>
      </w:pPr>
      <w:r>
        <w:rPr>
          <w:color w:val="211715"/>
          <w:spacing w:val="-3"/>
        </w:rPr>
        <w:t>7</w:t>
      </w:r>
      <w:r>
        <w:rPr>
          <w:color w:val="211715"/>
          <w:spacing w:val="-7"/>
        </w:rPr>
        <w:t xml:space="preserve">、新增人员清单于当天 </w:t>
      </w:r>
      <w:r>
        <w:rPr>
          <w:color w:val="211715"/>
        </w:rPr>
        <w:t>15</w:t>
      </w:r>
      <w:r>
        <w:rPr>
          <w:color w:val="211715"/>
          <w:spacing w:val="-8"/>
        </w:rPr>
        <w:t xml:space="preserve"> 点之前提报</w:t>
      </w:r>
      <w:r>
        <w:rPr>
          <w:color w:val="211715"/>
        </w:rPr>
        <w:t>（</w:t>
      </w:r>
      <w:r>
        <w:rPr>
          <w:color w:val="211715"/>
          <w:spacing w:val="-4"/>
        </w:rPr>
        <w:t>并及时缴费</w:t>
      </w:r>
      <w:r>
        <w:rPr>
          <w:color w:val="211715"/>
          <w:spacing w:val="-13"/>
        </w:rPr>
        <w:t>）</w:t>
      </w:r>
      <w:r>
        <w:rPr>
          <w:color w:val="211715"/>
          <w:spacing w:val="-6"/>
        </w:rPr>
        <w:t>的，新增人员保险于次工作日凌晨</w:t>
      </w:r>
    </w:p>
    <w:p w:rsidR="00A82717" w:rsidRDefault="00954EF6">
      <w:pPr>
        <w:pStyle w:val="a3"/>
        <w:spacing w:before="47"/>
        <w:ind w:right="1656"/>
        <w:jc w:val="right"/>
      </w:pPr>
      <w:r>
        <w:rPr>
          <w:color w:val="211715"/>
          <w:spacing w:val="-8"/>
        </w:rPr>
        <w:t xml:space="preserve">即可生效；新增人员清单于当天 </w:t>
      </w:r>
      <w:r>
        <w:rPr>
          <w:color w:val="211715"/>
        </w:rPr>
        <w:t>15</w:t>
      </w:r>
      <w:r>
        <w:rPr>
          <w:color w:val="211715"/>
          <w:spacing w:val="-8"/>
        </w:rPr>
        <w:t xml:space="preserve"> 点之后提报</w:t>
      </w:r>
      <w:r>
        <w:rPr>
          <w:color w:val="211715"/>
          <w:spacing w:val="-5"/>
        </w:rPr>
        <w:t>（</w:t>
      </w:r>
      <w:r>
        <w:rPr>
          <w:color w:val="211715"/>
          <w:spacing w:val="-4"/>
        </w:rPr>
        <w:t>并及时缴费</w:t>
      </w:r>
      <w:r>
        <w:rPr>
          <w:color w:val="211715"/>
          <w:spacing w:val="-16"/>
        </w:rPr>
        <w:t>）</w:t>
      </w:r>
      <w:r>
        <w:rPr>
          <w:color w:val="211715"/>
          <w:spacing w:val="-6"/>
        </w:rPr>
        <w:t>的，新增人员保险于次</w:t>
      </w:r>
    </w:p>
    <w:p w:rsidR="00A82717" w:rsidRDefault="00954EF6">
      <w:pPr>
        <w:pStyle w:val="a3"/>
        <w:spacing w:before="47"/>
        <w:ind w:left="740"/>
      </w:pPr>
      <w:r>
        <w:rPr>
          <w:color w:val="211715"/>
        </w:rPr>
        <w:t>工作日 24 点后生效。</w:t>
      </w:r>
    </w:p>
    <w:p w:rsidR="00A82717" w:rsidRDefault="00A82717">
      <w:pPr>
        <w:pStyle w:val="a3"/>
        <w:spacing w:before="6"/>
        <w:rPr>
          <w:sz w:val="19"/>
        </w:rPr>
      </w:pPr>
    </w:p>
    <w:p w:rsidR="00A82717" w:rsidRDefault="00954EF6">
      <w:pPr>
        <w:spacing w:line="266" w:lineRule="auto"/>
        <w:ind w:left="740" w:right="1875" w:hanging="328"/>
        <w:jc w:val="both"/>
      </w:pPr>
      <w:r>
        <w:rPr>
          <w:color w:val="211715"/>
        </w:rPr>
        <w:t>8</w:t>
      </w:r>
      <w:r>
        <w:rPr>
          <w:color w:val="211715"/>
          <w:spacing w:val="-7"/>
        </w:rPr>
        <w:t xml:space="preserve">、投保人员出现事故伤害 </w:t>
      </w:r>
      <w:r>
        <w:rPr>
          <w:color w:val="211715"/>
        </w:rPr>
        <w:t>24</w:t>
      </w:r>
      <w:r>
        <w:rPr>
          <w:color w:val="211715"/>
          <w:spacing w:val="-9"/>
        </w:rPr>
        <w:t xml:space="preserve"> 小时内打保险理赔专员电话进行备案，并告知受伤人</w:t>
      </w:r>
      <w:r>
        <w:rPr>
          <w:color w:val="211715"/>
        </w:rPr>
        <w:t>员姓名、身份证号、病情、受伤经过、受伤照片</w:t>
      </w:r>
      <w:r>
        <w:rPr>
          <w:color w:val="211715"/>
          <w:spacing w:val="6"/>
        </w:rPr>
        <w:t>（1</w:t>
      </w:r>
      <w:r>
        <w:rPr>
          <w:color w:val="211715"/>
          <w:spacing w:val="2"/>
        </w:rPr>
        <w:t>、受伤部位照片；</w:t>
      </w:r>
      <w:r>
        <w:rPr>
          <w:color w:val="211715"/>
          <w:spacing w:val="3"/>
        </w:rPr>
        <w:t>2</w:t>
      </w:r>
      <w:r>
        <w:rPr>
          <w:color w:val="211715"/>
        </w:rPr>
        <w:t>、手持身份证照片</w:t>
      </w:r>
      <w:r>
        <w:rPr>
          <w:color w:val="211715"/>
          <w:spacing w:val="-109"/>
        </w:rPr>
        <w:t>）</w:t>
      </w:r>
      <w:r>
        <w:rPr>
          <w:color w:val="211715"/>
          <w:spacing w:val="-1"/>
        </w:rPr>
        <w:t>；如果因迟报导致无法备案，由</w:t>
      </w:r>
      <w:r>
        <w:rPr>
          <w:rFonts w:hint="eastAsia"/>
          <w:color w:val="211715"/>
          <w:spacing w:val="-1"/>
          <w:lang w:val="en-US"/>
        </w:rPr>
        <w:t>甲</w:t>
      </w:r>
      <w:r>
        <w:t>方自行承担相应责任（</w:t>
      </w:r>
      <w:r>
        <w:rPr>
          <w:spacing w:val="-4"/>
        </w:rPr>
        <w:t>遇节假日</w:t>
      </w:r>
      <w:r>
        <w:t>可以顺延</w:t>
      </w:r>
      <w:r>
        <w:rPr>
          <w:spacing w:val="-108"/>
        </w:rPr>
        <w:t>）</w:t>
      </w:r>
      <w:r>
        <w:rPr>
          <w:color w:val="211715"/>
        </w:rPr>
        <w:t>；</w:t>
      </w:r>
    </w:p>
    <w:p w:rsidR="00A82717" w:rsidRDefault="00A82717">
      <w:pPr>
        <w:pStyle w:val="a3"/>
        <w:spacing w:before="1"/>
        <w:rPr>
          <w:sz w:val="24"/>
        </w:rPr>
      </w:pPr>
    </w:p>
    <w:p w:rsidR="00A82717" w:rsidRDefault="00954EF6">
      <w:pPr>
        <w:ind w:left="140"/>
      </w:pPr>
      <w:r>
        <w:rPr>
          <w:color w:val="211715"/>
        </w:rPr>
        <w:t>9</w:t>
      </w:r>
      <w:r>
        <w:rPr>
          <w:color w:val="211715"/>
          <w:spacing w:val="-5"/>
        </w:rPr>
        <w:t xml:space="preserve">、投保人员事故伤害报销资料于投保人员治疗完毕后 </w:t>
      </w:r>
      <w:r>
        <w:rPr>
          <w:color w:val="211715"/>
        </w:rPr>
        <w:t>20</w:t>
      </w:r>
      <w:r>
        <w:rPr>
          <w:color w:val="211715"/>
          <w:spacing w:val="-8"/>
        </w:rPr>
        <w:t xml:space="preserve"> 日内邮寄至我公司理赔专员。</w:t>
      </w:r>
    </w:p>
    <w:p w:rsidR="00A82717" w:rsidRDefault="00A82717">
      <w:pPr>
        <w:pStyle w:val="a3"/>
        <w:spacing w:before="9"/>
        <w:rPr>
          <w:sz w:val="26"/>
        </w:rPr>
      </w:pPr>
    </w:p>
    <w:p w:rsidR="00A82717" w:rsidRDefault="00954EF6">
      <w:pPr>
        <w:ind w:left="112"/>
      </w:pPr>
      <w:r>
        <w:rPr>
          <w:color w:val="211715"/>
        </w:rPr>
        <w:t>10</w:t>
      </w:r>
      <w:r>
        <w:rPr>
          <w:color w:val="211715"/>
          <w:spacing w:val="-8"/>
        </w:rPr>
        <w:t>、</w:t>
      </w:r>
      <w:r>
        <w:rPr>
          <w:rFonts w:hint="eastAsia"/>
          <w:color w:val="211715"/>
          <w:spacing w:val="-8"/>
          <w:lang w:val="en-US"/>
        </w:rPr>
        <w:t>甲</w:t>
      </w:r>
      <w:r>
        <w:rPr>
          <w:color w:val="211715"/>
          <w:spacing w:val="-8"/>
        </w:rPr>
        <w:t xml:space="preserve">方投保员工中 </w:t>
      </w:r>
      <w:r>
        <w:rPr>
          <w:color w:val="211715"/>
        </w:rPr>
        <w:t>60</w:t>
      </w:r>
      <w:r>
        <w:rPr>
          <w:color w:val="211715"/>
          <w:spacing w:val="-11"/>
        </w:rPr>
        <w:t xml:space="preserve"> </w:t>
      </w:r>
      <w:proofErr w:type="gramStart"/>
      <w:r>
        <w:rPr>
          <w:color w:val="211715"/>
          <w:spacing w:val="-11"/>
        </w:rPr>
        <w:t>周岁以上</w:t>
      </w:r>
      <w:proofErr w:type="gramEnd"/>
      <w:r>
        <w:rPr>
          <w:color w:val="211715"/>
          <w:spacing w:val="-11"/>
        </w:rPr>
        <w:t xml:space="preserve">人员占比不得超过投保总人数 </w:t>
      </w:r>
      <w:r>
        <w:rPr>
          <w:color w:val="211715"/>
        </w:rPr>
        <w:t>10%</w:t>
      </w:r>
      <w:proofErr w:type="gramStart"/>
      <w:r>
        <w:rPr>
          <w:color w:val="211715"/>
        </w:rPr>
        <w:t>且员工</w:t>
      </w:r>
      <w:proofErr w:type="gramEnd"/>
      <w:r>
        <w:rPr>
          <w:color w:val="211715"/>
        </w:rPr>
        <w:t>年龄不得超过</w:t>
      </w:r>
    </w:p>
    <w:p w:rsidR="00A82717" w:rsidRDefault="00954EF6">
      <w:pPr>
        <w:spacing w:before="31"/>
        <w:ind w:left="4017"/>
      </w:pPr>
      <w:r>
        <w:rPr>
          <w:color w:val="211715"/>
        </w:rPr>
        <w:t>65 周岁。</w:t>
      </w:r>
    </w:p>
    <w:p w:rsidR="00A82717" w:rsidRDefault="00954EF6">
      <w:pPr>
        <w:spacing w:before="30" w:line="266" w:lineRule="auto"/>
        <w:ind w:left="420" w:right="1630"/>
      </w:pPr>
      <w:r>
        <w:rPr>
          <w:color w:val="211715"/>
        </w:rPr>
        <w:t>11、</w:t>
      </w:r>
      <w:r>
        <w:rPr>
          <w:rFonts w:hint="eastAsia"/>
          <w:color w:val="211715"/>
          <w:lang w:val="en-US"/>
        </w:rPr>
        <w:t>甲</w:t>
      </w:r>
      <w:r>
        <w:rPr>
          <w:color w:val="211715"/>
        </w:rPr>
        <w:t>方所投保的人员，发生保险事故，根据《工伤保险条例》规定，可认定为工伤的，按照《工伤保险条例》标准进行赔偿。</w:t>
      </w:r>
    </w:p>
    <w:p w:rsidR="00A82717" w:rsidRDefault="00A82717">
      <w:pPr>
        <w:pStyle w:val="a3"/>
        <w:rPr>
          <w:sz w:val="22"/>
        </w:rPr>
      </w:pPr>
    </w:p>
    <w:p w:rsidR="00A82717" w:rsidRDefault="00A82717">
      <w:pPr>
        <w:pStyle w:val="a3"/>
        <w:rPr>
          <w:sz w:val="22"/>
        </w:rPr>
      </w:pPr>
    </w:p>
    <w:p w:rsidR="00A82717" w:rsidRDefault="00A82717">
      <w:pPr>
        <w:pStyle w:val="a3"/>
        <w:spacing w:before="10"/>
        <w:rPr>
          <w:sz w:val="22"/>
        </w:rPr>
      </w:pPr>
    </w:p>
    <w:p w:rsidR="00A82717" w:rsidRDefault="00954EF6">
      <w:pPr>
        <w:spacing w:line="206" w:lineRule="auto"/>
        <w:ind w:left="340" w:right="1662"/>
        <w:rPr>
          <w:sz w:val="24"/>
        </w:rPr>
      </w:pPr>
      <w:r>
        <w:rPr>
          <w:rFonts w:ascii="Microsoft JhengHei" w:eastAsia="Microsoft JhengHei" w:hint="eastAsia"/>
          <w:b/>
          <w:color w:val="211715"/>
          <w:sz w:val="24"/>
        </w:rPr>
        <w:t>备注</w:t>
      </w:r>
      <w:r>
        <w:rPr>
          <w:color w:val="211715"/>
          <w:sz w:val="24"/>
        </w:rPr>
        <w:t>：以上客户须知信息如有变更，具体以由我公司客户服务部通告的公函为准。</w:t>
      </w:r>
    </w:p>
    <w:p w:rsidR="00A82717" w:rsidRDefault="00A82717">
      <w:pPr>
        <w:spacing w:line="206" w:lineRule="auto"/>
        <w:rPr>
          <w:sz w:val="24"/>
        </w:rPr>
        <w:sectPr w:rsidR="00A82717">
          <w:pgSz w:w="11910" w:h="16840"/>
          <w:pgMar w:top="1380" w:right="140" w:bottom="280" w:left="1560" w:header="540" w:footer="0" w:gutter="0"/>
          <w:cols w:space="720"/>
        </w:sectPr>
      </w:pPr>
    </w:p>
    <w:p w:rsidR="00A82717" w:rsidRDefault="00A82717">
      <w:pPr>
        <w:pStyle w:val="a3"/>
        <w:rPr>
          <w:sz w:val="20"/>
        </w:rPr>
      </w:pPr>
    </w:p>
    <w:p w:rsidR="00A82717" w:rsidRDefault="00A82717">
      <w:pPr>
        <w:pStyle w:val="a3"/>
        <w:rPr>
          <w:sz w:val="20"/>
        </w:rPr>
      </w:pPr>
    </w:p>
    <w:p w:rsidR="00A82717" w:rsidRDefault="00A82717">
      <w:pPr>
        <w:pStyle w:val="a3"/>
        <w:spacing w:before="12"/>
        <w:rPr>
          <w:sz w:val="17"/>
        </w:rPr>
      </w:pPr>
    </w:p>
    <w:p w:rsidR="00A82717" w:rsidRDefault="00954EF6">
      <w:pPr>
        <w:spacing w:line="483" w:lineRule="exact"/>
        <w:ind w:left="240"/>
        <w:rPr>
          <w:rFonts w:ascii="Microsoft JhengHei" w:eastAsia="Microsoft JhengHei"/>
          <w:b/>
          <w:sz w:val="28"/>
        </w:rPr>
      </w:pPr>
      <w:r>
        <w:rPr>
          <w:rFonts w:ascii="Microsoft JhengHei" w:eastAsia="Microsoft JhengHei" w:hint="eastAsia"/>
          <w:b/>
          <w:sz w:val="28"/>
        </w:rPr>
        <w:t>七、员工签订的劳务协议的模板</w:t>
      </w:r>
    </w:p>
    <w:p w:rsidR="00A82717" w:rsidRDefault="00A82717">
      <w:pPr>
        <w:pStyle w:val="a3"/>
        <w:spacing w:before="2"/>
        <w:rPr>
          <w:rFonts w:ascii="Microsoft JhengHei"/>
          <w:b/>
          <w:sz w:val="31"/>
        </w:rPr>
      </w:pPr>
    </w:p>
    <w:p w:rsidR="00A82717" w:rsidRDefault="00954EF6">
      <w:pPr>
        <w:ind w:left="315" w:right="2030"/>
        <w:jc w:val="center"/>
        <w:rPr>
          <w:rFonts w:ascii="Microsoft JhengHei" w:eastAsia="Microsoft JhengHei"/>
          <w:b/>
          <w:sz w:val="32"/>
        </w:rPr>
      </w:pPr>
      <w:r>
        <w:rPr>
          <w:rFonts w:ascii="Microsoft JhengHei" w:eastAsia="Microsoft JhengHei" w:hint="eastAsia"/>
          <w:b/>
          <w:sz w:val="32"/>
        </w:rPr>
        <w:t>劳务协议书</w:t>
      </w:r>
    </w:p>
    <w:p w:rsidR="00A82717" w:rsidRDefault="00954EF6">
      <w:pPr>
        <w:pStyle w:val="a3"/>
        <w:spacing w:before="91" w:line="556" w:lineRule="auto"/>
        <w:ind w:left="240" w:right="9329"/>
        <w:jc w:val="both"/>
      </w:pPr>
      <w:r>
        <w:t>甲方： 地址： 乙方：</w:t>
      </w:r>
    </w:p>
    <w:p w:rsidR="00A82717" w:rsidRDefault="00954EF6">
      <w:pPr>
        <w:pStyle w:val="a3"/>
        <w:tabs>
          <w:tab w:val="left" w:pos="3917"/>
        </w:tabs>
        <w:spacing w:line="269" w:lineRule="exact"/>
        <w:ind w:left="240"/>
      </w:pPr>
      <w:r>
        <w:t>性别：</w:t>
      </w:r>
      <w:r>
        <w:tab/>
      </w:r>
      <w:r>
        <w:rPr>
          <w:spacing w:val="-5"/>
        </w:rPr>
        <w:t>出</w:t>
      </w:r>
      <w:r>
        <w:t>生年</w:t>
      </w:r>
      <w:r>
        <w:rPr>
          <w:spacing w:val="-5"/>
        </w:rPr>
        <w:t>月</w:t>
      </w:r>
      <w:r>
        <w:t>：</w:t>
      </w:r>
    </w:p>
    <w:p w:rsidR="00A82717" w:rsidRDefault="00A82717">
      <w:pPr>
        <w:pStyle w:val="a3"/>
        <w:spacing w:before="9"/>
        <w:rPr>
          <w:sz w:val="27"/>
        </w:rPr>
      </w:pPr>
    </w:p>
    <w:p w:rsidR="00A82717" w:rsidRDefault="00954EF6">
      <w:pPr>
        <w:pStyle w:val="a3"/>
        <w:tabs>
          <w:tab w:val="left" w:pos="3917"/>
        </w:tabs>
        <w:ind w:left="240"/>
      </w:pPr>
      <w:r>
        <w:t>民族：</w:t>
      </w:r>
      <w:r>
        <w:tab/>
      </w:r>
      <w:r>
        <w:rPr>
          <w:spacing w:val="-5"/>
        </w:rPr>
        <w:t>联</w:t>
      </w:r>
      <w:r>
        <w:t>系电</w:t>
      </w:r>
      <w:r>
        <w:rPr>
          <w:spacing w:val="-5"/>
        </w:rPr>
        <w:t>话</w:t>
      </w:r>
      <w:r>
        <w:t>：</w:t>
      </w:r>
    </w:p>
    <w:p w:rsidR="00A82717" w:rsidRDefault="00A82717">
      <w:pPr>
        <w:pStyle w:val="a3"/>
        <w:spacing w:before="9"/>
        <w:rPr>
          <w:sz w:val="27"/>
        </w:rPr>
      </w:pPr>
    </w:p>
    <w:p w:rsidR="00A82717" w:rsidRDefault="00954EF6">
      <w:pPr>
        <w:pStyle w:val="a3"/>
        <w:spacing w:line="556" w:lineRule="auto"/>
        <w:ind w:left="240" w:right="8909"/>
      </w:pPr>
      <w:r>
        <w:t>家庭住址： 现住址：</w:t>
      </w:r>
    </w:p>
    <w:p w:rsidR="00A82717" w:rsidRDefault="00954EF6">
      <w:pPr>
        <w:pStyle w:val="a3"/>
        <w:ind w:left="240"/>
      </w:pPr>
      <w:r>
        <w:t>身份证号码：</w:t>
      </w:r>
    </w:p>
    <w:p w:rsidR="00A82717" w:rsidRDefault="00A82717">
      <w:pPr>
        <w:pStyle w:val="a3"/>
        <w:spacing w:before="2"/>
      </w:pPr>
    </w:p>
    <w:p w:rsidR="00A82717" w:rsidRDefault="00954EF6">
      <w:pPr>
        <w:pStyle w:val="a3"/>
        <w:spacing w:line="338" w:lineRule="auto"/>
        <w:ind w:left="240" w:right="1654" w:firstLine="315"/>
      </w:pPr>
      <w:r>
        <w:rPr>
          <w:spacing w:val="-17"/>
        </w:rPr>
        <w:t>根据《中华人民共和国民法</w:t>
      </w:r>
      <w:r w:rsidR="00A26F3D">
        <w:rPr>
          <w:rFonts w:hint="eastAsia"/>
          <w:spacing w:val="-17"/>
        </w:rPr>
        <w:t>总</w:t>
      </w:r>
      <w:r>
        <w:rPr>
          <w:spacing w:val="-17"/>
        </w:rPr>
        <w:t>则》、《中华人民共和国合同法》和有关规定，甲乙双方经</w:t>
      </w:r>
      <w:r>
        <w:rPr>
          <w:spacing w:val="-7"/>
        </w:rPr>
        <w:t>平等协商一致，自愿签订本协议，共同遵守本协议所列条款。</w:t>
      </w:r>
    </w:p>
    <w:p w:rsidR="00A82717" w:rsidRDefault="00954EF6">
      <w:pPr>
        <w:pStyle w:val="4"/>
      </w:pPr>
      <w:r>
        <w:t>第一条 协议期限</w:t>
      </w:r>
    </w:p>
    <w:p w:rsidR="00A82717" w:rsidRDefault="00954EF6">
      <w:pPr>
        <w:pStyle w:val="a3"/>
        <w:tabs>
          <w:tab w:val="left" w:pos="2040"/>
          <w:tab w:val="left" w:pos="2829"/>
          <w:tab w:val="left" w:pos="3617"/>
          <w:tab w:val="left" w:pos="4841"/>
          <w:tab w:val="left" w:pos="5581"/>
          <w:tab w:val="left" w:pos="6302"/>
        </w:tabs>
        <w:spacing w:before="63" w:line="338" w:lineRule="auto"/>
        <w:ind w:left="240" w:right="1656" w:firstLine="419"/>
      </w:pPr>
      <w:r>
        <w:rPr>
          <w:spacing w:val="8"/>
        </w:rPr>
        <w:t>本协议</w:t>
      </w:r>
      <w:r>
        <w:rPr>
          <w:spacing w:val="4"/>
        </w:rPr>
        <w:t>自</w:t>
      </w:r>
      <w:r>
        <w:rPr>
          <w:spacing w:val="4"/>
          <w:u w:val="single"/>
        </w:rPr>
        <w:t xml:space="preserve"> </w:t>
      </w:r>
      <w:r>
        <w:rPr>
          <w:spacing w:val="4"/>
          <w:u w:val="single"/>
        </w:rPr>
        <w:tab/>
      </w:r>
      <w:r>
        <w:rPr>
          <w:spacing w:val="4"/>
        </w:rPr>
        <w:t>年</w:t>
      </w:r>
      <w:r>
        <w:rPr>
          <w:spacing w:val="4"/>
          <w:u w:val="single"/>
        </w:rPr>
        <w:t xml:space="preserve"> </w:t>
      </w:r>
      <w:r>
        <w:rPr>
          <w:spacing w:val="4"/>
          <w:u w:val="single"/>
        </w:rPr>
        <w:tab/>
      </w:r>
      <w:r>
        <w:rPr>
          <w:spacing w:val="4"/>
        </w:rPr>
        <w:t>月</w:t>
      </w:r>
      <w:r>
        <w:rPr>
          <w:spacing w:val="4"/>
          <w:u w:val="single"/>
        </w:rPr>
        <w:t xml:space="preserve"> </w:t>
      </w:r>
      <w:r>
        <w:rPr>
          <w:spacing w:val="4"/>
          <w:u w:val="single"/>
        </w:rPr>
        <w:tab/>
      </w:r>
      <w:r>
        <w:rPr>
          <w:spacing w:val="3"/>
        </w:rPr>
        <w:t>日</w:t>
      </w:r>
      <w:r>
        <w:rPr>
          <w:spacing w:val="7"/>
        </w:rPr>
        <w:t>起</w:t>
      </w:r>
      <w:r>
        <w:rPr>
          <w:spacing w:val="4"/>
        </w:rPr>
        <w:t>至</w:t>
      </w:r>
      <w:r>
        <w:rPr>
          <w:spacing w:val="4"/>
          <w:u w:val="single"/>
        </w:rPr>
        <w:t xml:space="preserve"> </w:t>
      </w:r>
      <w:r>
        <w:rPr>
          <w:spacing w:val="4"/>
          <w:u w:val="single"/>
        </w:rPr>
        <w:tab/>
      </w:r>
      <w:r>
        <w:rPr>
          <w:spacing w:val="4"/>
        </w:rPr>
        <w:t>年</w:t>
      </w:r>
      <w:r>
        <w:rPr>
          <w:spacing w:val="4"/>
          <w:u w:val="single"/>
        </w:rPr>
        <w:t xml:space="preserve"> </w:t>
      </w:r>
      <w:r>
        <w:rPr>
          <w:spacing w:val="4"/>
          <w:u w:val="single"/>
        </w:rPr>
        <w:tab/>
      </w:r>
      <w:r>
        <w:rPr>
          <w:spacing w:val="8"/>
        </w:rPr>
        <w:t>月</w:t>
      </w:r>
      <w:r>
        <w:rPr>
          <w:spacing w:val="8"/>
          <w:u w:val="single"/>
        </w:rPr>
        <w:t xml:space="preserve"> </w:t>
      </w:r>
      <w:r>
        <w:rPr>
          <w:spacing w:val="8"/>
          <w:u w:val="single"/>
        </w:rPr>
        <w:tab/>
      </w:r>
      <w:r>
        <w:rPr>
          <w:spacing w:val="7"/>
        </w:rPr>
        <w:t>日</w:t>
      </w:r>
      <w:r>
        <w:rPr>
          <w:spacing w:val="3"/>
        </w:rPr>
        <w:t>止</w:t>
      </w:r>
      <w:r>
        <w:rPr>
          <w:spacing w:val="7"/>
        </w:rPr>
        <w:t>。其中</w:t>
      </w:r>
      <w:r>
        <w:rPr>
          <w:spacing w:val="3"/>
        </w:rPr>
        <w:t>，</w:t>
      </w:r>
      <w:r>
        <w:rPr>
          <w:spacing w:val="7"/>
        </w:rPr>
        <w:t>试用</w:t>
      </w:r>
      <w:r>
        <w:rPr>
          <w:spacing w:val="3"/>
        </w:rPr>
        <w:t>期</w:t>
      </w:r>
      <w:r>
        <w:t>为天。</w:t>
      </w:r>
    </w:p>
    <w:p w:rsidR="00A82717" w:rsidRDefault="00954EF6">
      <w:pPr>
        <w:pStyle w:val="4"/>
        <w:spacing w:line="319" w:lineRule="exact"/>
        <w:jc w:val="both"/>
      </w:pPr>
      <w:r>
        <w:t>第二条 劳务内容</w:t>
      </w:r>
    </w:p>
    <w:p w:rsidR="00A82717" w:rsidRDefault="00954EF6">
      <w:pPr>
        <w:pStyle w:val="a3"/>
        <w:tabs>
          <w:tab w:val="left" w:pos="5437"/>
        </w:tabs>
        <w:spacing w:before="63" w:line="338" w:lineRule="auto"/>
        <w:ind w:left="452" w:right="1653" w:firstLine="208"/>
        <w:jc w:val="both"/>
      </w:pPr>
      <w:r>
        <w:t>乙方</w:t>
      </w:r>
      <w:r>
        <w:rPr>
          <w:spacing w:val="-5"/>
        </w:rPr>
        <w:t>所</w:t>
      </w:r>
      <w:r>
        <w:t>应</w:t>
      </w:r>
      <w:r>
        <w:rPr>
          <w:spacing w:val="-5"/>
        </w:rPr>
        <w:t>承</w:t>
      </w:r>
      <w:r>
        <w:t>担</w:t>
      </w:r>
      <w:r>
        <w:rPr>
          <w:spacing w:val="-5"/>
        </w:rPr>
        <w:t>的</w:t>
      </w:r>
      <w:r>
        <w:t>劳</w:t>
      </w:r>
      <w:r>
        <w:rPr>
          <w:spacing w:val="-5"/>
        </w:rPr>
        <w:t>务</w:t>
      </w:r>
      <w:r>
        <w:t>内</w:t>
      </w:r>
      <w:r>
        <w:rPr>
          <w:spacing w:val="-5"/>
        </w:rPr>
        <w:t>容</w:t>
      </w:r>
      <w:r>
        <w:rPr>
          <w:spacing w:val="-20"/>
        </w:rPr>
        <w:t>、</w:t>
      </w:r>
      <w:r>
        <w:rPr>
          <w:spacing w:val="-5"/>
        </w:rPr>
        <w:t>要</w:t>
      </w:r>
      <w:r>
        <w:t>求为</w:t>
      </w:r>
      <w:r>
        <w:rPr>
          <w:spacing w:val="-24"/>
        </w:rPr>
        <w:t>：</w:t>
      </w:r>
      <w:r>
        <w:t>从</w:t>
      </w:r>
      <w:r>
        <w:rPr>
          <w:spacing w:val="-3"/>
        </w:rPr>
        <w:t>事</w:t>
      </w:r>
      <w:r>
        <w:rPr>
          <w:spacing w:val="-3"/>
          <w:u w:val="single"/>
        </w:rPr>
        <w:t xml:space="preserve"> </w:t>
      </w:r>
      <w:r>
        <w:rPr>
          <w:spacing w:val="-3"/>
          <w:u w:val="single"/>
        </w:rPr>
        <w:tab/>
      </w:r>
      <w:r>
        <w:rPr>
          <w:spacing w:val="-5"/>
        </w:rPr>
        <w:t>（</w:t>
      </w:r>
      <w:r>
        <w:t>工</w:t>
      </w:r>
      <w:r>
        <w:rPr>
          <w:spacing w:val="-5"/>
        </w:rPr>
        <w:t>种</w:t>
      </w:r>
      <w:r>
        <w:rPr>
          <w:spacing w:val="-20"/>
        </w:rPr>
        <w:t>）</w:t>
      </w:r>
      <w:r>
        <w:rPr>
          <w:spacing w:val="-5"/>
        </w:rPr>
        <w:t>工</w:t>
      </w:r>
      <w:r>
        <w:t>作</w:t>
      </w:r>
      <w:r>
        <w:rPr>
          <w:spacing w:val="-20"/>
        </w:rPr>
        <w:t>。</w:t>
      </w:r>
      <w:r>
        <w:rPr>
          <w:spacing w:val="-5"/>
        </w:rPr>
        <w:t>甲</w:t>
      </w:r>
      <w:r>
        <w:t>方</w:t>
      </w:r>
      <w:r>
        <w:rPr>
          <w:spacing w:val="-5"/>
        </w:rPr>
        <w:t>可</w:t>
      </w:r>
      <w:r>
        <w:t>以</w:t>
      </w:r>
      <w:r>
        <w:rPr>
          <w:spacing w:val="-5"/>
        </w:rPr>
        <w:t>根</w:t>
      </w:r>
      <w:r>
        <w:t>据</w:t>
      </w:r>
      <w:r>
        <w:rPr>
          <w:spacing w:val="-5"/>
        </w:rPr>
        <w:t>生</w:t>
      </w:r>
      <w:r>
        <w:t>产经营</w:t>
      </w:r>
      <w:r>
        <w:rPr>
          <w:spacing w:val="-5"/>
        </w:rPr>
        <w:t>和</w:t>
      </w:r>
      <w:r>
        <w:t>工</w:t>
      </w:r>
      <w:r>
        <w:rPr>
          <w:spacing w:val="-5"/>
        </w:rPr>
        <w:t>作</w:t>
      </w:r>
      <w:r>
        <w:t>需</w:t>
      </w:r>
      <w:r>
        <w:rPr>
          <w:spacing w:val="-5"/>
        </w:rPr>
        <w:t>要</w:t>
      </w:r>
      <w:r>
        <w:t>及</w:t>
      </w:r>
      <w:r>
        <w:rPr>
          <w:spacing w:val="-5"/>
        </w:rPr>
        <w:t>乙</w:t>
      </w:r>
      <w:r>
        <w:t>方</w:t>
      </w:r>
      <w:r>
        <w:rPr>
          <w:spacing w:val="-5"/>
        </w:rPr>
        <w:t>身</w:t>
      </w:r>
      <w:r>
        <w:t>体</w:t>
      </w:r>
      <w:r>
        <w:rPr>
          <w:spacing w:val="-5"/>
        </w:rPr>
        <w:t>状</w:t>
      </w:r>
      <w:r>
        <w:t>况</w:t>
      </w:r>
      <w:r>
        <w:rPr>
          <w:spacing w:val="-52"/>
        </w:rPr>
        <w:t>、</w:t>
      </w:r>
      <w:r>
        <w:t>工</w:t>
      </w:r>
      <w:r>
        <w:rPr>
          <w:spacing w:val="-5"/>
        </w:rPr>
        <w:t>作</w:t>
      </w:r>
      <w:r>
        <w:t>能</w:t>
      </w:r>
      <w:r>
        <w:rPr>
          <w:spacing w:val="-5"/>
        </w:rPr>
        <w:t>力</w:t>
      </w:r>
      <w:r>
        <w:t>和工</w:t>
      </w:r>
      <w:r>
        <w:rPr>
          <w:spacing w:val="-5"/>
        </w:rPr>
        <w:t>作</w:t>
      </w:r>
      <w:r>
        <w:t>表</w:t>
      </w:r>
      <w:r>
        <w:rPr>
          <w:spacing w:val="-5"/>
        </w:rPr>
        <w:t>现</w:t>
      </w:r>
      <w:r>
        <w:t>等</w:t>
      </w:r>
      <w:r>
        <w:rPr>
          <w:spacing w:val="-5"/>
        </w:rPr>
        <w:t>因</w:t>
      </w:r>
      <w:r>
        <w:t>素</w:t>
      </w:r>
      <w:r>
        <w:rPr>
          <w:spacing w:val="-5"/>
        </w:rPr>
        <w:t>对</w:t>
      </w:r>
      <w:r>
        <w:t>乙</w:t>
      </w:r>
      <w:r>
        <w:rPr>
          <w:spacing w:val="-5"/>
        </w:rPr>
        <w:t>方</w:t>
      </w:r>
      <w:r>
        <w:t>工</w:t>
      </w:r>
      <w:r>
        <w:rPr>
          <w:spacing w:val="-5"/>
        </w:rPr>
        <w:t>作</w:t>
      </w:r>
      <w:proofErr w:type="gramStart"/>
      <w:r>
        <w:t>作</w:t>
      </w:r>
      <w:r>
        <w:rPr>
          <w:spacing w:val="-5"/>
        </w:rPr>
        <w:t>出</w:t>
      </w:r>
      <w:proofErr w:type="gramEnd"/>
      <w:r>
        <w:t>调</w:t>
      </w:r>
      <w:r>
        <w:rPr>
          <w:spacing w:val="-5"/>
        </w:rPr>
        <w:t>整</w:t>
      </w:r>
      <w:r>
        <w:rPr>
          <w:spacing w:val="-48"/>
        </w:rPr>
        <w:t>，</w:t>
      </w:r>
      <w:r>
        <w:rPr>
          <w:spacing w:val="-5"/>
        </w:rPr>
        <w:t>乙</w:t>
      </w:r>
      <w:r>
        <w:t>方同意</w:t>
      </w:r>
      <w:r>
        <w:rPr>
          <w:spacing w:val="-5"/>
        </w:rPr>
        <w:t>服</w:t>
      </w:r>
      <w:r>
        <w:t>从</w:t>
      </w:r>
      <w:r>
        <w:rPr>
          <w:spacing w:val="-5"/>
        </w:rPr>
        <w:t>甲</w:t>
      </w:r>
      <w:r>
        <w:t>方</w:t>
      </w:r>
      <w:r>
        <w:rPr>
          <w:spacing w:val="-5"/>
        </w:rPr>
        <w:t>的</w:t>
      </w:r>
      <w:r>
        <w:t>工</w:t>
      </w:r>
      <w:r>
        <w:rPr>
          <w:spacing w:val="-5"/>
        </w:rPr>
        <w:t>作</w:t>
      </w:r>
      <w:r>
        <w:t>安</w:t>
      </w:r>
      <w:r>
        <w:rPr>
          <w:spacing w:val="-5"/>
        </w:rPr>
        <w:t>排</w:t>
      </w:r>
      <w:r>
        <w:t>及</w:t>
      </w:r>
      <w:r>
        <w:rPr>
          <w:spacing w:val="-5"/>
        </w:rPr>
        <w:t>甲</w:t>
      </w:r>
      <w:r>
        <w:t>方</w:t>
      </w:r>
      <w:r>
        <w:rPr>
          <w:spacing w:val="-5"/>
        </w:rPr>
        <w:t>对</w:t>
      </w:r>
      <w:r>
        <w:t>乙</w:t>
      </w:r>
      <w:r>
        <w:rPr>
          <w:spacing w:val="-5"/>
        </w:rPr>
        <w:t>方</w:t>
      </w:r>
      <w:r>
        <w:t>具</w:t>
      </w:r>
      <w:r>
        <w:rPr>
          <w:spacing w:val="-5"/>
        </w:rPr>
        <w:t>体</w:t>
      </w:r>
      <w:r>
        <w:t>工作</w:t>
      </w:r>
      <w:r>
        <w:rPr>
          <w:spacing w:val="-5"/>
        </w:rPr>
        <w:t>内</w:t>
      </w:r>
      <w:r>
        <w:t>容</w:t>
      </w:r>
      <w:r>
        <w:rPr>
          <w:spacing w:val="-5"/>
        </w:rPr>
        <w:t>和</w:t>
      </w:r>
      <w:r>
        <w:t>工</w:t>
      </w:r>
      <w:r>
        <w:rPr>
          <w:spacing w:val="-5"/>
        </w:rPr>
        <w:t>作</w:t>
      </w:r>
      <w:r>
        <w:t>任</w:t>
      </w:r>
      <w:r>
        <w:rPr>
          <w:spacing w:val="-5"/>
        </w:rPr>
        <w:t>务</w:t>
      </w:r>
      <w:proofErr w:type="gramStart"/>
      <w:r>
        <w:t>作</w:t>
      </w:r>
      <w:r>
        <w:rPr>
          <w:spacing w:val="-5"/>
        </w:rPr>
        <w:t>出</w:t>
      </w:r>
      <w:proofErr w:type="gramEnd"/>
      <w:r>
        <w:t>的</w:t>
      </w:r>
      <w:r>
        <w:rPr>
          <w:spacing w:val="-5"/>
        </w:rPr>
        <w:t>调</w:t>
      </w:r>
      <w:r>
        <w:t>整。</w:t>
      </w:r>
    </w:p>
    <w:p w:rsidR="00A82717" w:rsidRDefault="00954EF6">
      <w:pPr>
        <w:spacing w:before="2" w:line="276" w:lineRule="auto"/>
        <w:ind w:left="660" w:right="4077"/>
        <w:jc w:val="both"/>
        <w:rPr>
          <w:rFonts w:ascii="Microsoft JhengHei" w:eastAsia="Microsoft JhengHei"/>
          <w:b/>
          <w:sz w:val="21"/>
        </w:rPr>
      </w:pPr>
      <w:r>
        <w:rPr>
          <w:sz w:val="21"/>
        </w:rPr>
        <w:t>乙方在甲方办公区内或甲方指定的其他工作区域提供劳务。</w:t>
      </w:r>
      <w:r>
        <w:rPr>
          <w:rFonts w:ascii="Microsoft JhengHei" w:eastAsia="Microsoft JhengHei" w:hint="eastAsia"/>
          <w:b/>
          <w:sz w:val="21"/>
        </w:rPr>
        <w:t>第三条 劳务报酬</w:t>
      </w:r>
    </w:p>
    <w:p w:rsidR="00A82717" w:rsidRDefault="00954EF6">
      <w:pPr>
        <w:pStyle w:val="a3"/>
        <w:tabs>
          <w:tab w:val="left" w:pos="1712"/>
        </w:tabs>
        <w:spacing w:before="7" w:line="338" w:lineRule="auto"/>
        <w:ind w:left="240" w:right="1547" w:firstLine="419"/>
      </w:pPr>
      <w:r>
        <w:t>甲方</w:t>
      </w:r>
      <w:r>
        <w:rPr>
          <w:spacing w:val="-5"/>
        </w:rPr>
        <w:t>按</w:t>
      </w:r>
      <w:r>
        <w:t>照</w:t>
      </w:r>
      <w:r>
        <w:rPr>
          <w:spacing w:val="-5"/>
        </w:rPr>
        <w:t>国</w:t>
      </w:r>
      <w:r>
        <w:t>家</w:t>
      </w:r>
      <w:r>
        <w:rPr>
          <w:spacing w:val="-5"/>
        </w:rPr>
        <w:t>的</w:t>
      </w:r>
      <w:r>
        <w:t>规</w:t>
      </w:r>
      <w:r>
        <w:rPr>
          <w:spacing w:val="-5"/>
        </w:rPr>
        <w:t>定</w:t>
      </w:r>
      <w:r>
        <w:t>和</w:t>
      </w:r>
      <w:r>
        <w:rPr>
          <w:spacing w:val="-5"/>
        </w:rPr>
        <w:t>乙</w:t>
      </w:r>
      <w:r>
        <w:t>方</w:t>
      </w:r>
      <w:r>
        <w:rPr>
          <w:spacing w:val="-5"/>
        </w:rPr>
        <w:t>的</w:t>
      </w:r>
      <w:r>
        <w:t>工</w:t>
      </w:r>
      <w:r>
        <w:rPr>
          <w:spacing w:val="-5"/>
        </w:rPr>
        <w:t>作</w:t>
      </w:r>
      <w:r>
        <w:t>岗</w:t>
      </w:r>
      <w:r>
        <w:rPr>
          <w:spacing w:val="-5"/>
        </w:rPr>
        <w:t>位</w:t>
      </w:r>
      <w:r>
        <w:rPr>
          <w:spacing w:val="-101"/>
        </w:rPr>
        <w:t>，</w:t>
      </w:r>
      <w:r>
        <w:rPr>
          <w:spacing w:val="-5"/>
        </w:rPr>
        <w:t>支</w:t>
      </w:r>
      <w:r>
        <w:t>付乙</w:t>
      </w:r>
      <w:r>
        <w:rPr>
          <w:spacing w:val="-5"/>
        </w:rPr>
        <w:t>方</w:t>
      </w:r>
      <w:r>
        <w:t>劳</w:t>
      </w:r>
      <w:r>
        <w:rPr>
          <w:spacing w:val="-5"/>
        </w:rPr>
        <w:t>务</w:t>
      </w:r>
      <w:r>
        <w:t>报</w:t>
      </w:r>
      <w:r>
        <w:rPr>
          <w:spacing w:val="-5"/>
        </w:rPr>
        <w:t>酬</w:t>
      </w:r>
      <w:r>
        <w:rPr>
          <w:spacing w:val="-101"/>
        </w:rPr>
        <w:t>，</w:t>
      </w:r>
      <w:r>
        <w:rPr>
          <w:spacing w:val="-5"/>
        </w:rPr>
        <w:t>具</w:t>
      </w:r>
      <w:r>
        <w:t>体</w:t>
      </w:r>
      <w:r>
        <w:rPr>
          <w:spacing w:val="-5"/>
        </w:rPr>
        <w:t>支</w:t>
      </w:r>
      <w:r>
        <w:t>付</w:t>
      </w:r>
      <w:r>
        <w:rPr>
          <w:spacing w:val="-5"/>
        </w:rPr>
        <w:t>办</w:t>
      </w:r>
      <w:r>
        <w:t>法</w:t>
      </w:r>
      <w:r>
        <w:rPr>
          <w:spacing w:val="-5"/>
        </w:rPr>
        <w:t>和</w:t>
      </w:r>
      <w:r>
        <w:rPr>
          <w:spacing w:val="3"/>
        </w:rPr>
        <w:t>标</w:t>
      </w:r>
      <w:r>
        <w:rPr>
          <w:spacing w:val="-5"/>
        </w:rPr>
        <w:t>准</w:t>
      </w:r>
      <w:r>
        <w:t>如</w:t>
      </w:r>
      <w:r>
        <w:rPr>
          <w:spacing w:val="-5"/>
        </w:rPr>
        <w:t>下</w:t>
      </w:r>
      <w:r>
        <w:t>： 劳务费</w:t>
      </w:r>
      <w:r>
        <w:tab/>
      </w:r>
      <w:r>
        <w:rPr>
          <w:spacing w:val="-4"/>
        </w:rPr>
        <w:t>元</w:t>
      </w:r>
      <w:r>
        <w:t>/</w:t>
      </w:r>
      <w:r>
        <w:rPr>
          <w:spacing w:val="-4"/>
        </w:rPr>
        <w:t>月</w:t>
      </w:r>
      <w:r>
        <w:t>/</w:t>
      </w:r>
      <w:r>
        <w:rPr>
          <w:spacing w:val="-4"/>
        </w:rPr>
        <w:t>日</w:t>
      </w:r>
      <w:r>
        <w:t>/时。</w:t>
      </w:r>
    </w:p>
    <w:p w:rsidR="00A82717" w:rsidRDefault="00954EF6">
      <w:pPr>
        <w:pStyle w:val="a3"/>
        <w:tabs>
          <w:tab w:val="left" w:pos="2132"/>
        </w:tabs>
        <w:spacing w:before="1" w:line="338" w:lineRule="auto"/>
        <w:ind w:left="240" w:right="1653" w:firstLine="419"/>
      </w:pPr>
      <w:r>
        <w:t>甲方</w:t>
      </w:r>
      <w:r>
        <w:rPr>
          <w:spacing w:val="-5"/>
        </w:rPr>
        <w:t>于</w:t>
      </w:r>
      <w:r>
        <w:t>每</w:t>
      </w:r>
      <w:r>
        <w:rPr>
          <w:spacing w:val="-4"/>
        </w:rPr>
        <w:t>月</w:t>
      </w:r>
      <w:r>
        <w:rPr>
          <w:spacing w:val="-4"/>
          <w:u w:val="single"/>
        </w:rPr>
        <w:t xml:space="preserve"> </w:t>
      </w:r>
      <w:r>
        <w:rPr>
          <w:spacing w:val="-4"/>
          <w:u w:val="single"/>
        </w:rPr>
        <w:tab/>
      </w:r>
      <w:r>
        <w:t>号</w:t>
      </w:r>
      <w:r>
        <w:rPr>
          <w:spacing w:val="-5"/>
        </w:rPr>
        <w:t>通</w:t>
      </w:r>
      <w:r>
        <w:t>过</w:t>
      </w:r>
      <w:r>
        <w:rPr>
          <w:spacing w:val="-5"/>
        </w:rPr>
        <w:t>乙</w:t>
      </w:r>
      <w:r>
        <w:t>方</w:t>
      </w:r>
      <w:r>
        <w:rPr>
          <w:spacing w:val="-5"/>
        </w:rPr>
        <w:t>的</w:t>
      </w:r>
      <w:r>
        <w:t>银</w:t>
      </w:r>
      <w:r>
        <w:rPr>
          <w:spacing w:val="-5"/>
        </w:rPr>
        <w:t>行</w:t>
      </w:r>
      <w:r>
        <w:t>账</w:t>
      </w:r>
      <w:r>
        <w:rPr>
          <w:spacing w:val="-37"/>
        </w:rPr>
        <w:t>户</w:t>
      </w:r>
      <w:r>
        <w:t>（</w:t>
      </w:r>
      <w:r>
        <w:rPr>
          <w:spacing w:val="-5"/>
        </w:rPr>
        <w:t>或</w:t>
      </w:r>
      <w:r>
        <w:t>现金</w:t>
      </w:r>
      <w:r>
        <w:rPr>
          <w:spacing w:val="-37"/>
        </w:rPr>
        <w:t>）</w:t>
      </w:r>
      <w:r>
        <w:t>支</w:t>
      </w:r>
      <w:r>
        <w:rPr>
          <w:spacing w:val="-5"/>
        </w:rPr>
        <w:t>付</w:t>
      </w:r>
      <w:r>
        <w:t>乙</w:t>
      </w:r>
      <w:r>
        <w:rPr>
          <w:spacing w:val="-5"/>
        </w:rPr>
        <w:t>方</w:t>
      </w:r>
      <w:r>
        <w:t>前</w:t>
      </w:r>
      <w:r>
        <w:rPr>
          <w:spacing w:val="-5"/>
        </w:rPr>
        <w:t>一</w:t>
      </w:r>
      <w:r>
        <w:t>个</w:t>
      </w:r>
      <w:r>
        <w:rPr>
          <w:spacing w:val="-5"/>
        </w:rPr>
        <w:t>月</w:t>
      </w:r>
      <w:r>
        <w:t>的</w:t>
      </w:r>
      <w:r>
        <w:rPr>
          <w:spacing w:val="-5"/>
        </w:rPr>
        <w:t>劳</w:t>
      </w:r>
      <w:r>
        <w:t>务</w:t>
      </w:r>
      <w:r>
        <w:rPr>
          <w:spacing w:val="-5"/>
        </w:rPr>
        <w:t>费</w:t>
      </w:r>
      <w:r>
        <w:rPr>
          <w:spacing w:val="-33"/>
        </w:rPr>
        <w:t>。</w:t>
      </w:r>
      <w:r>
        <w:rPr>
          <w:spacing w:val="-5"/>
        </w:rPr>
        <w:t>如</w:t>
      </w:r>
      <w:r>
        <w:t>有变更，</w:t>
      </w:r>
      <w:r>
        <w:rPr>
          <w:spacing w:val="-5"/>
        </w:rPr>
        <w:t>甲</w:t>
      </w:r>
      <w:r>
        <w:t>方</w:t>
      </w:r>
      <w:r>
        <w:rPr>
          <w:spacing w:val="-5"/>
        </w:rPr>
        <w:t>需</w:t>
      </w:r>
      <w:r>
        <w:t>提</w:t>
      </w:r>
      <w:r>
        <w:rPr>
          <w:spacing w:val="-5"/>
        </w:rPr>
        <w:t>前</w:t>
      </w:r>
      <w:r>
        <w:t>通</w:t>
      </w:r>
      <w:r>
        <w:rPr>
          <w:spacing w:val="-5"/>
        </w:rPr>
        <w:t>知</w:t>
      </w:r>
      <w:r>
        <w:t>乙</w:t>
      </w:r>
      <w:r>
        <w:rPr>
          <w:spacing w:val="-5"/>
        </w:rPr>
        <w:t>方</w:t>
      </w:r>
      <w:r>
        <w:t>。</w:t>
      </w:r>
    </w:p>
    <w:p w:rsidR="00A82717" w:rsidRDefault="00954EF6">
      <w:pPr>
        <w:pStyle w:val="a3"/>
        <w:spacing w:before="2" w:line="338" w:lineRule="auto"/>
        <w:ind w:left="240" w:right="1653" w:firstLine="419"/>
      </w:pPr>
      <w:r>
        <w:rPr>
          <w:spacing w:val="-10"/>
        </w:rPr>
        <w:t>由于甲方未与乙方建立劳动法律关系，甲方无义务为乙方缴纳社会保险和其他基于《劳</w:t>
      </w:r>
      <w:r>
        <w:rPr>
          <w:spacing w:val="-18"/>
        </w:rPr>
        <w:t>动法》、《劳动合同法》等法律法规规定的用人单位应提供的待遇和福利。</w:t>
      </w:r>
    </w:p>
    <w:p w:rsidR="00A82717" w:rsidRDefault="00A82717">
      <w:pPr>
        <w:spacing w:line="338" w:lineRule="auto"/>
        <w:sectPr w:rsidR="00A82717">
          <w:pgSz w:w="11910" w:h="16840"/>
          <w:pgMar w:top="1380" w:right="140" w:bottom="280" w:left="1560" w:header="540" w:footer="0" w:gutter="0"/>
          <w:cols w:space="720"/>
        </w:sectPr>
      </w:pPr>
    </w:p>
    <w:p w:rsidR="00A82717" w:rsidRDefault="00954EF6">
      <w:pPr>
        <w:pStyle w:val="4"/>
        <w:spacing w:before="71" w:line="240" w:lineRule="auto"/>
      </w:pPr>
      <w:r>
        <w:lastRenderedPageBreak/>
        <w:t>第四条 工作时间</w:t>
      </w:r>
    </w:p>
    <w:p w:rsidR="00A82717" w:rsidRDefault="00954EF6">
      <w:pPr>
        <w:pStyle w:val="a3"/>
        <w:tabs>
          <w:tab w:val="left" w:pos="1712"/>
          <w:tab w:val="left" w:pos="3449"/>
          <w:tab w:val="left" w:pos="7818"/>
        </w:tabs>
        <w:spacing w:before="64" w:line="338" w:lineRule="auto"/>
        <w:ind w:left="240" w:right="1547" w:firstLine="419"/>
      </w:pPr>
      <w:r>
        <w:t>关于</w:t>
      </w:r>
      <w:r>
        <w:rPr>
          <w:spacing w:val="-5"/>
        </w:rPr>
        <w:t>乙</w:t>
      </w:r>
      <w:r>
        <w:t>方</w:t>
      </w:r>
      <w:r>
        <w:rPr>
          <w:spacing w:val="-5"/>
        </w:rPr>
        <w:t>具</w:t>
      </w:r>
      <w:r>
        <w:t>体</w:t>
      </w:r>
      <w:r>
        <w:rPr>
          <w:spacing w:val="-5"/>
        </w:rPr>
        <w:t>提</w:t>
      </w:r>
      <w:r>
        <w:t>供</w:t>
      </w:r>
      <w:r>
        <w:rPr>
          <w:spacing w:val="-5"/>
        </w:rPr>
        <w:t>劳</w:t>
      </w:r>
      <w:r>
        <w:t>务</w:t>
      </w:r>
      <w:r>
        <w:rPr>
          <w:spacing w:val="-5"/>
        </w:rPr>
        <w:t>的</w:t>
      </w:r>
      <w:r>
        <w:t>时</w:t>
      </w:r>
      <w:r>
        <w:rPr>
          <w:spacing w:val="-5"/>
        </w:rPr>
        <w:t>间</w:t>
      </w:r>
      <w:r>
        <w:rPr>
          <w:spacing w:val="-48"/>
        </w:rPr>
        <w:t>，</w:t>
      </w:r>
      <w:r>
        <w:rPr>
          <w:spacing w:val="-5"/>
        </w:rPr>
        <w:t>甲</w:t>
      </w:r>
      <w:r>
        <w:t>乙</w:t>
      </w:r>
      <w:r>
        <w:rPr>
          <w:spacing w:val="-5"/>
        </w:rPr>
        <w:t>双</w:t>
      </w:r>
      <w:r>
        <w:t>方</w:t>
      </w:r>
      <w:r>
        <w:rPr>
          <w:spacing w:val="-5"/>
        </w:rPr>
        <w:t>约</w:t>
      </w:r>
      <w:r>
        <w:t>定如</w:t>
      </w:r>
      <w:r>
        <w:rPr>
          <w:spacing w:val="-5"/>
        </w:rPr>
        <w:t>下</w:t>
      </w:r>
      <w:r>
        <w:rPr>
          <w:spacing w:val="-48"/>
        </w:rPr>
        <w:t>：</w:t>
      </w:r>
      <w:r>
        <w:rPr>
          <w:spacing w:val="-5"/>
        </w:rPr>
        <w:t>乙</w:t>
      </w:r>
      <w:r>
        <w:t>方</w:t>
      </w:r>
      <w:r>
        <w:rPr>
          <w:spacing w:val="-5"/>
        </w:rPr>
        <w:t>每</w:t>
      </w:r>
      <w:r>
        <w:t>周</w:t>
      </w:r>
      <w:r>
        <w:rPr>
          <w:spacing w:val="-5"/>
        </w:rPr>
        <w:t>在</w:t>
      </w:r>
      <w:r>
        <w:t>甲</w:t>
      </w:r>
      <w:r>
        <w:rPr>
          <w:spacing w:val="-5"/>
        </w:rPr>
        <w:t>方</w:t>
      </w:r>
      <w:r>
        <w:t>提供</w:t>
      </w:r>
      <w:r>
        <w:rPr>
          <w:u w:val="single"/>
        </w:rPr>
        <w:t xml:space="preserve"> </w:t>
      </w:r>
      <w:r>
        <w:rPr>
          <w:u w:val="single"/>
        </w:rPr>
        <w:tab/>
      </w:r>
      <w:r>
        <w:rPr>
          <w:spacing w:val="-5"/>
        </w:rPr>
        <w:t>天</w:t>
      </w:r>
      <w:r>
        <w:t>劳</w:t>
      </w:r>
      <w:r>
        <w:rPr>
          <w:spacing w:val="-5"/>
        </w:rPr>
        <w:t>务</w:t>
      </w:r>
      <w:r>
        <w:rPr>
          <w:spacing w:val="-15"/>
        </w:rPr>
        <w:t xml:space="preserve">， </w:t>
      </w:r>
      <w:r>
        <w:t>每</w:t>
      </w:r>
      <w:r>
        <w:rPr>
          <w:spacing w:val="-5"/>
        </w:rPr>
        <w:t>周</w:t>
      </w:r>
      <w:r>
        <w:t>/</w:t>
      </w:r>
      <w:r>
        <w:rPr>
          <w:spacing w:val="-5"/>
        </w:rPr>
        <w:t>月</w:t>
      </w:r>
      <w:r>
        <w:t>休</w:t>
      </w:r>
      <w:r>
        <w:rPr>
          <w:spacing w:val="-4"/>
        </w:rPr>
        <w:t>息</w:t>
      </w:r>
      <w:r>
        <w:rPr>
          <w:spacing w:val="-4"/>
          <w:u w:val="single"/>
        </w:rPr>
        <w:t xml:space="preserve"> </w:t>
      </w:r>
      <w:r>
        <w:rPr>
          <w:spacing w:val="-4"/>
          <w:u w:val="single"/>
        </w:rPr>
        <w:tab/>
      </w:r>
      <w:r>
        <w:t>天</w:t>
      </w:r>
      <w:r>
        <w:rPr>
          <w:spacing w:val="-52"/>
        </w:rPr>
        <w:t>，</w:t>
      </w:r>
      <w:r>
        <w:t>每</w:t>
      </w:r>
      <w:r>
        <w:rPr>
          <w:spacing w:val="-5"/>
        </w:rPr>
        <w:t>天</w:t>
      </w:r>
      <w:r>
        <w:t>工</w:t>
      </w:r>
      <w:r>
        <w:rPr>
          <w:spacing w:val="-4"/>
        </w:rPr>
        <w:t>作</w:t>
      </w:r>
      <w:r>
        <w:rPr>
          <w:spacing w:val="-4"/>
          <w:u w:val="single"/>
        </w:rPr>
        <w:t xml:space="preserve"> </w:t>
      </w:r>
      <w:r>
        <w:rPr>
          <w:spacing w:val="-4"/>
          <w:u w:val="single"/>
        </w:rPr>
        <w:tab/>
      </w:r>
      <w:r>
        <w:t>小时</w:t>
      </w:r>
      <w:r>
        <w:rPr>
          <w:spacing w:val="-52"/>
        </w:rPr>
        <w:t>。</w:t>
      </w:r>
      <w:r>
        <w:rPr>
          <w:spacing w:val="-5"/>
        </w:rPr>
        <w:t>甲</w:t>
      </w:r>
      <w:r>
        <w:t>方有</w:t>
      </w:r>
      <w:r>
        <w:rPr>
          <w:spacing w:val="-5"/>
        </w:rPr>
        <w:t>权</w:t>
      </w:r>
      <w:r>
        <w:t>依</w:t>
      </w:r>
      <w:r>
        <w:rPr>
          <w:spacing w:val="-5"/>
        </w:rPr>
        <w:t>照</w:t>
      </w:r>
      <w:r>
        <w:t>其</w:t>
      </w:r>
      <w:r>
        <w:rPr>
          <w:spacing w:val="-5"/>
        </w:rPr>
        <w:t>生</w:t>
      </w:r>
      <w:r>
        <w:t>产</w:t>
      </w:r>
      <w:r>
        <w:rPr>
          <w:spacing w:val="-5"/>
        </w:rPr>
        <w:t>经</w:t>
      </w:r>
      <w:r>
        <w:t>营</w:t>
      </w:r>
      <w:r>
        <w:rPr>
          <w:spacing w:val="-5"/>
        </w:rPr>
        <w:t>情</w:t>
      </w:r>
      <w:r>
        <w:t>况</w:t>
      </w:r>
      <w:r>
        <w:rPr>
          <w:spacing w:val="-5"/>
        </w:rPr>
        <w:t>调</w:t>
      </w:r>
      <w:r>
        <w:t>整</w:t>
      </w:r>
      <w:r>
        <w:rPr>
          <w:spacing w:val="-5"/>
        </w:rPr>
        <w:t>上</w:t>
      </w:r>
      <w:r>
        <w:t>述</w:t>
      </w:r>
      <w:r>
        <w:rPr>
          <w:spacing w:val="-5"/>
        </w:rPr>
        <w:t>工</w:t>
      </w:r>
      <w:r>
        <w:t>作</w:t>
      </w:r>
      <w:r>
        <w:rPr>
          <w:spacing w:val="-5"/>
        </w:rPr>
        <w:t>时</w:t>
      </w:r>
      <w:r>
        <w:t>间。乙方</w:t>
      </w:r>
      <w:r>
        <w:rPr>
          <w:spacing w:val="-5"/>
        </w:rPr>
        <w:t>应</w:t>
      </w:r>
      <w:r>
        <w:t>按</w:t>
      </w:r>
      <w:r>
        <w:rPr>
          <w:spacing w:val="-5"/>
        </w:rPr>
        <w:t>管</w:t>
      </w:r>
      <w:r>
        <w:t>理</w:t>
      </w:r>
      <w:r>
        <w:rPr>
          <w:spacing w:val="-5"/>
        </w:rPr>
        <w:t>机</w:t>
      </w:r>
      <w:r>
        <w:t>构</w:t>
      </w:r>
      <w:r>
        <w:rPr>
          <w:spacing w:val="-5"/>
        </w:rPr>
        <w:t>的</w:t>
      </w:r>
      <w:r>
        <w:t>要</w:t>
      </w:r>
      <w:r>
        <w:rPr>
          <w:spacing w:val="-5"/>
        </w:rPr>
        <w:t>求</w:t>
      </w:r>
      <w:r>
        <w:t>或</w:t>
      </w:r>
      <w:r>
        <w:rPr>
          <w:spacing w:val="-5"/>
        </w:rPr>
        <w:t>指</w:t>
      </w:r>
      <w:r>
        <w:t>示</w:t>
      </w:r>
      <w:r>
        <w:rPr>
          <w:spacing w:val="-52"/>
        </w:rPr>
        <w:t>，</w:t>
      </w:r>
      <w:r>
        <w:t>在</w:t>
      </w:r>
      <w:r>
        <w:rPr>
          <w:spacing w:val="-5"/>
        </w:rPr>
        <w:t>上</w:t>
      </w:r>
      <w:r>
        <w:t>述</w:t>
      </w:r>
      <w:r>
        <w:rPr>
          <w:spacing w:val="-5"/>
        </w:rPr>
        <w:t>工</w:t>
      </w:r>
      <w:r>
        <w:t>作时</w:t>
      </w:r>
      <w:r>
        <w:rPr>
          <w:spacing w:val="-5"/>
        </w:rPr>
        <w:t>间</w:t>
      </w:r>
      <w:r>
        <w:t>外</w:t>
      </w:r>
      <w:r>
        <w:rPr>
          <w:spacing w:val="-5"/>
        </w:rPr>
        <w:t>进</w:t>
      </w:r>
      <w:r>
        <w:t>行</w:t>
      </w:r>
      <w:r>
        <w:rPr>
          <w:spacing w:val="-5"/>
        </w:rPr>
        <w:t>工</w:t>
      </w:r>
      <w:r>
        <w:t>作</w:t>
      </w:r>
      <w:r>
        <w:rPr>
          <w:spacing w:val="-52"/>
        </w:rPr>
        <w:t>。</w:t>
      </w:r>
      <w:r>
        <w:t>乙</w:t>
      </w:r>
      <w:r>
        <w:rPr>
          <w:spacing w:val="-5"/>
        </w:rPr>
        <w:t>方</w:t>
      </w:r>
      <w:r>
        <w:t>没</w:t>
      </w:r>
      <w:r>
        <w:rPr>
          <w:spacing w:val="-5"/>
        </w:rPr>
        <w:t>有</w:t>
      </w:r>
      <w:r>
        <w:t>安</w:t>
      </w:r>
      <w:r>
        <w:rPr>
          <w:spacing w:val="-5"/>
        </w:rPr>
        <w:t>排</w:t>
      </w:r>
      <w:r>
        <w:t>乙</w:t>
      </w:r>
      <w:r>
        <w:rPr>
          <w:spacing w:val="-5"/>
        </w:rPr>
        <w:t>方</w:t>
      </w:r>
      <w:r>
        <w:t>从</w:t>
      </w:r>
      <w:r>
        <w:rPr>
          <w:spacing w:val="-5"/>
        </w:rPr>
        <w:t>事</w:t>
      </w:r>
      <w:r>
        <w:t>劳务的，</w:t>
      </w:r>
      <w:r>
        <w:rPr>
          <w:spacing w:val="-5"/>
        </w:rPr>
        <w:t>不</w:t>
      </w:r>
      <w:r>
        <w:t>支</w:t>
      </w:r>
      <w:r>
        <w:rPr>
          <w:spacing w:val="-5"/>
        </w:rPr>
        <w:t>付</w:t>
      </w:r>
      <w:r>
        <w:t>劳</w:t>
      </w:r>
      <w:r>
        <w:rPr>
          <w:spacing w:val="-5"/>
        </w:rPr>
        <w:t>务</w:t>
      </w:r>
      <w:r>
        <w:t>费。</w:t>
      </w:r>
    </w:p>
    <w:p w:rsidR="00A82717" w:rsidRDefault="00954EF6">
      <w:pPr>
        <w:pStyle w:val="4"/>
        <w:spacing w:line="320" w:lineRule="exact"/>
        <w:ind w:left="556"/>
      </w:pPr>
      <w:r>
        <w:rPr>
          <w:spacing w:val="-1"/>
        </w:rPr>
        <w:t>第五条  劳务纪律</w:t>
      </w:r>
    </w:p>
    <w:p w:rsidR="00A82717" w:rsidRDefault="00954EF6">
      <w:pPr>
        <w:pStyle w:val="a3"/>
        <w:spacing w:before="63" w:line="338" w:lineRule="auto"/>
        <w:ind w:left="240" w:right="1654" w:firstLine="419"/>
      </w:pPr>
      <w:r>
        <w:rPr>
          <w:spacing w:val="-9"/>
        </w:rPr>
        <w:t>乙方在提供劳务过程中应严格遵守安全卫生规程和操作规程，有义务接受甲方对乙方具</w:t>
      </w:r>
      <w:r>
        <w:rPr>
          <w:spacing w:val="-5"/>
        </w:rPr>
        <w:t>体劳务工作安排。乙方在协议期内要爱护甲方财产并保守甲方的各种秘密。</w:t>
      </w:r>
    </w:p>
    <w:p w:rsidR="00A82717" w:rsidRDefault="00954EF6">
      <w:pPr>
        <w:pStyle w:val="4"/>
        <w:tabs>
          <w:tab w:val="left" w:pos="1404"/>
        </w:tabs>
        <w:ind w:left="560"/>
      </w:pPr>
      <w:r>
        <w:rPr>
          <w:spacing w:val="-5"/>
        </w:rPr>
        <w:t>第</w:t>
      </w:r>
      <w:r>
        <w:t>六条</w:t>
      </w:r>
      <w:r>
        <w:tab/>
      </w:r>
      <w:r>
        <w:rPr>
          <w:spacing w:val="-5"/>
        </w:rPr>
        <w:t>病</w:t>
      </w:r>
      <w:r>
        <w:t>事假</w:t>
      </w:r>
      <w:r>
        <w:rPr>
          <w:spacing w:val="-5"/>
        </w:rPr>
        <w:t>处</w:t>
      </w:r>
      <w:r>
        <w:t>理</w:t>
      </w:r>
    </w:p>
    <w:p w:rsidR="00A82717" w:rsidRDefault="00954EF6">
      <w:pPr>
        <w:pStyle w:val="a3"/>
        <w:spacing w:before="63" w:line="338" w:lineRule="auto"/>
        <w:ind w:left="240" w:right="1653" w:firstLine="419"/>
      </w:pPr>
      <w:r>
        <w:rPr>
          <w:spacing w:val="-11"/>
        </w:rPr>
        <w:t>乙方患病凭医院开具的病假条，经甲方部门主管领导批准方可休病假，病假期间不支付</w:t>
      </w:r>
      <w:r>
        <w:rPr>
          <w:spacing w:val="-7"/>
        </w:rPr>
        <w:t>劳务费。</w:t>
      </w:r>
    </w:p>
    <w:p w:rsidR="00A82717" w:rsidRDefault="00954EF6">
      <w:pPr>
        <w:pStyle w:val="a3"/>
        <w:spacing w:before="2" w:line="338" w:lineRule="auto"/>
        <w:ind w:left="240" w:right="1653" w:firstLine="419"/>
      </w:pPr>
      <w:r>
        <w:rPr>
          <w:spacing w:val="-10"/>
        </w:rPr>
        <w:t>乙方因个人私事必须在上班时间处理的，经甲方部门领导批准可以请事假，事假期间不</w:t>
      </w:r>
      <w:r>
        <w:rPr>
          <w:spacing w:val="-6"/>
        </w:rPr>
        <w:t>支付劳务费。</w:t>
      </w:r>
    </w:p>
    <w:p w:rsidR="00A82717" w:rsidRDefault="00954EF6">
      <w:pPr>
        <w:pStyle w:val="4"/>
        <w:ind w:left="0" w:right="6693"/>
        <w:jc w:val="right"/>
      </w:pPr>
      <w:r>
        <w:t>第七条 本协议的解除、变更、终止</w:t>
      </w:r>
    </w:p>
    <w:p w:rsidR="00A82717" w:rsidRDefault="00954EF6">
      <w:pPr>
        <w:pStyle w:val="a3"/>
        <w:spacing w:before="63"/>
        <w:ind w:left="240"/>
      </w:pPr>
      <w:r>
        <w:t>（一）经甲乙双方协商同意，本协议的内容可以变更或解除。</w:t>
      </w:r>
    </w:p>
    <w:p w:rsidR="00A82717" w:rsidRDefault="00954EF6">
      <w:pPr>
        <w:pStyle w:val="a3"/>
        <w:spacing w:before="111"/>
        <w:ind w:left="240"/>
      </w:pPr>
      <w:r>
        <w:t>（二）本协议到期，自行终止。</w:t>
      </w:r>
    </w:p>
    <w:p w:rsidR="00A82717" w:rsidRDefault="00954EF6">
      <w:pPr>
        <w:pStyle w:val="a3"/>
        <w:spacing w:before="111" w:line="338" w:lineRule="auto"/>
        <w:ind w:left="240" w:right="1653" w:firstLine="419"/>
      </w:pPr>
      <w:r>
        <w:rPr>
          <w:spacing w:val="-11"/>
        </w:rPr>
        <w:t>本协议终止、解除后，乙方应在一周内将有关工作向甲方移交完毕，并附书面说明，如</w:t>
      </w:r>
      <w:r>
        <w:rPr>
          <w:spacing w:val="-6"/>
        </w:rPr>
        <w:t>给甲方造成损失、应予赔偿。</w:t>
      </w:r>
    </w:p>
    <w:p w:rsidR="00A82717" w:rsidRDefault="00954EF6">
      <w:pPr>
        <w:pStyle w:val="4"/>
        <w:tabs>
          <w:tab w:val="left" w:pos="848"/>
        </w:tabs>
        <w:ind w:left="0" w:right="6697"/>
        <w:jc w:val="right"/>
      </w:pPr>
      <w:r>
        <w:t>第八条</w:t>
      </w:r>
      <w:r>
        <w:tab/>
      </w:r>
      <w:r>
        <w:rPr>
          <w:spacing w:val="-5"/>
        </w:rPr>
        <w:t>当</w:t>
      </w:r>
      <w:r>
        <w:t>事人</w:t>
      </w:r>
      <w:r>
        <w:rPr>
          <w:spacing w:val="-5"/>
        </w:rPr>
        <w:t>约</w:t>
      </w:r>
      <w:r>
        <w:t>定的</w:t>
      </w:r>
      <w:r>
        <w:rPr>
          <w:spacing w:val="-5"/>
        </w:rPr>
        <w:t>其</w:t>
      </w:r>
      <w:r>
        <w:t>他内容</w:t>
      </w:r>
    </w:p>
    <w:p w:rsidR="00A82717" w:rsidRDefault="00954EF6">
      <w:pPr>
        <w:pStyle w:val="a3"/>
        <w:spacing w:before="63" w:line="338" w:lineRule="auto"/>
        <w:ind w:left="240" w:right="1654" w:firstLine="315"/>
      </w:pPr>
      <w:r>
        <w:t>（一）发生以下情况之一的，甲方有权解除本协议，给甲方造成损失的，乙方还应承担相应的赔偿责任：</w:t>
      </w:r>
    </w:p>
    <w:p w:rsidR="00A82717" w:rsidRDefault="00954EF6">
      <w:pPr>
        <w:pStyle w:val="a5"/>
        <w:numPr>
          <w:ilvl w:val="0"/>
          <w:numId w:val="10"/>
        </w:numPr>
        <w:tabs>
          <w:tab w:val="left" w:pos="557"/>
        </w:tabs>
        <w:spacing w:before="1"/>
        <w:ind w:hanging="317"/>
        <w:rPr>
          <w:sz w:val="21"/>
        </w:rPr>
      </w:pPr>
      <w:r>
        <w:rPr>
          <w:spacing w:val="-5"/>
          <w:sz w:val="21"/>
        </w:rPr>
        <w:t>乙方在试用期间不符合录用条件的；</w:t>
      </w:r>
    </w:p>
    <w:p w:rsidR="00A82717" w:rsidRDefault="00954EF6">
      <w:pPr>
        <w:pStyle w:val="a5"/>
        <w:numPr>
          <w:ilvl w:val="0"/>
          <w:numId w:val="10"/>
        </w:numPr>
        <w:tabs>
          <w:tab w:val="left" w:pos="557"/>
        </w:tabs>
        <w:spacing w:before="111"/>
        <w:ind w:hanging="317"/>
        <w:rPr>
          <w:sz w:val="21"/>
        </w:rPr>
      </w:pPr>
      <w:r>
        <w:rPr>
          <w:spacing w:val="-5"/>
          <w:sz w:val="21"/>
        </w:rPr>
        <w:t>乙方未按甲方指示和协议约定提供劳务的；</w:t>
      </w:r>
    </w:p>
    <w:p w:rsidR="00A82717" w:rsidRDefault="00954EF6">
      <w:pPr>
        <w:pStyle w:val="a5"/>
        <w:numPr>
          <w:ilvl w:val="0"/>
          <w:numId w:val="10"/>
        </w:numPr>
        <w:tabs>
          <w:tab w:val="left" w:pos="557"/>
        </w:tabs>
        <w:spacing w:before="111"/>
        <w:ind w:hanging="317"/>
        <w:rPr>
          <w:sz w:val="21"/>
        </w:rPr>
      </w:pPr>
      <w:r>
        <w:rPr>
          <w:spacing w:val="-5"/>
          <w:sz w:val="21"/>
        </w:rPr>
        <w:t>订立本协议时，乙方提供虚假信息或证件的行为；</w:t>
      </w:r>
    </w:p>
    <w:p w:rsidR="00A82717" w:rsidRDefault="00954EF6">
      <w:pPr>
        <w:pStyle w:val="a5"/>
        <w:numPr>
          <w:ilvl w:val="0"/>
          <w:numId w:val="10"/>
        </w:numPr>
        <w:tabs>
          <w:tab w:val="left" w:pos="557"/>
        </w:tabs>
        <w:spacing w:before="111"/>
        <w:ind w:hanging="317"/>
        <w:rPr>
          <w:sz w:val="21"/>
        </w:rPr>
      </w:pPr>
      <w:r>
        <w:rPr>
          <w:spacing w:val="-5"/>
          <w:sz w:val="21"/>
        </w:rPr>
        <w:t>在履行本协议期间，乙方因从事其他工作而影响在甲方提供劳务的；</w:t>
      </w:r>
    </w:p>
    <w:p w:rsidR="00A82717" w:rsidRDefault="00954EF6">
      <w:pPr>
        <w:pStyle w:val="a5"/>
        <w:numPr>
          <w:ilvl w:val="0"/>
          <w:numId w:val="10"/>
        </w:numPr>
        <w:tabs>
          <w:tab w:val="left" w:pos="660"/>
          <w:tab w:val="left" w:pos="661"/>
        </w:tabs>
        <w:spacing w:before="111" w:line="338" w:lineRule="auto"/>
        <w:ind w:left="240" w:right="1651" w:firstLine="0"/>
        <w:rPr>
          <w:sz w:val="21"/>
        </w:rPr>
      </w:pPr>
      <w:r>
        <w:rPr>
          <w:spacing w:val="-13"/>
          <w:sz w:val="21"/>
        </w:rPr>
        <w:t xml:space="preserve">乙方提供劳务期间严重失职、营私舞弊，给甲方造成经济损失 </w:t>
      </w:r>
      <w:r>
        <w:rPr>
          <w:sz w:val="21"/>
        </w:rPr>
        <w:t>1</w:t>
      </w:r>
      <w:r>
        <w:rPr>
          <w:spacing w:val="-7"/>
          <w:sz w:val="21"/>
        </w:rPr>
        <w:t xml:space="preserve"> 千元以上或给甲方声誉</w:t>
      </w:r>
      <w:r>
        <w:rPr>
          <w:spacing w:val="-5"/>
          <w:sz w:val="21"/>
        </w:rPr>
        <w:t>造成不良影响的；</w:t>
      </w:r>
    </w:p>
    <w:p w:rsidR="00A82717" w:rsidRDefault="00954EF6">
      <w:pPr>
        <w:pStyle w:val="a5"/>
        <w:numPr>
          <w:ilvl w:val="0"/>
          <w:numId w:val="10"/>
        </w:numPr>
        <w:tabs>
          <w:tab w:val="left" w:pos="660"/>
          <w:tab w:val="left" w:pos="661"/>
        </w:tabs>
        <w:spacing w:before="1"/>
        <w:ind w:left="660" w:hanging="421"/>
        <w:rPr>
          <w:sz w:val="21"/>
        </w:rPr>
      </w:pPr>
      <w:r>
        <w:rPr>
          <w:spacing w:val="-5"/>
          <w:sz w:val="21"/>
        </w:rPr>
        <w:t>乙方因过失、故意造成事故、安全事故的；</w:t>
      </w:r>
    </w:p>
    <w:p w:rsidR="00A82717" w:rsidRDefault="00954EF6">
      <w:pPr>
        <w:pStyle w:val="a5"/>
        <w:numPr>
          <w:ilvl w:val="0"/>
          <w:numId w:val="10"/>
        </w:numPr>
        <w:tabs>
          <w:tab w:val="left" w:pos="660"/>
          <w:tab w:val="left" w:pos="661"/>
        </w:tabs>
        <w:spacing w:before="112"/>
        <w:ind w:left="660" w:hanging="421"/>
        <w:rPr>
          <w:sz w:val="21"/>
        </w:rPr>
      </w:pPr>
      <w:r>
        <w:rPr>
          <w:spacing w:val="-5"/>
          <w:sz w:val="21"/>
        </w:rPr>
        <w:t>乙方不服从部门领导劳务工作安排的；</w:t>
      </w:r>
    </w:p>
    <w:p w:rsidR="00A82717" w:rsidRDefault="00954EF6">
      <w:pPr>
        <w:pStyle w:val="a5"/>
        <w:numPr>
          <w:ilvl w:val="0"/>
          <w:numId w:val="10"/>
        </w:numPr>
        <w:tabs>
          <w:tab w:val="left" w:pos="660"/>
          <w:tab w:val="left" w:pos="661"/>
        </w:tabs>
        <w:spacing w:before="111"/>
        <w:ind w:left="660" w:hanging="421"/>
        <w:rPr>
          <w:sz w:val="21"/>
        </w:rPr>
      </w:pPr>
      <w:r>
        <w:rPr>
          <w:spacing w:val="-5"/>
          <w:sz w:val="21"/>
        </w:rPr>
        <w:t>乙方擅自利用甲方资源谋取利益的；</w:t>
      </w:r>
    </w:p>
    <w:p w:rsidR="00A82717" w:rsidRDefault="00954EF6">
      <w:pPr>
        <w:pStyle w:val="a5"/>
        <w:numPr>
          <w:ilvl w:val="0"/>
          <w:numId w:val="10"/>
        </w:numPr>
        <w:tabs>
          <w:tab w:val="left" w:pos="660"/>
          <w:tab w:val="left" w:pos="661"/>
        </w:tabs>
        <w:spacing w:before="111"/>
        <w:ind w:left="660" w:hanging="421"/>
        <w:rPr>
          <w:sz w:val="21"/>
        </w:rPr>
      </w:pPr>
      <w:r>
        <w:rPr>
          <w:spacing w:val="-5"/>
          <w:sz w:val="21"/>
        </w:rPr>
        <w:t>乙方违反甲方各部门制定的劳务工作管理具体要求和规定的。</w:t>
      </w:r>
    </w:p>
    <w:p w:rsidR="00A82717" w:rsidRPr="00637499" w:rsidRDefault="00954EF6" w:rsidP="00637499">
      <w:pPr>
        <w:pStyle w:val="a3"/>
        <w:spacing w:before="111"/>
        <w:ind w:left="556"/>
      </w:pPr>
      <w:r>
        <w:t>（二）甲方拖欠乙方劳务费超过两个月以上的，乙方</w:t>
      </w:r>
      <w:bookmarkStart w:id="0" w:name="_GoBack"/>
      <w:bookmarkEnd w:id="0"/>
    </w:p>
    <w:p w:rsidR="00A82717" w:rsidRDefault="00954EF6">
      <w:pPr>
        <w:spacing w:line="276" w:lineRule="auto"/>
        <w:ind w:left="652" w:right="3973" w:hanging="96"/>
        <w:rPr>
          <w:rFonts w:ascii="Microsoft JhengHei" w:eastAsia="Microsoft JhengHei"/>
          <w:b/>
          <w:sz w:val="21"/>
        </w:rPr>
      </w:pPr>
      <w:r>
        <w:rPr>
          <w:sz w:val="21"/>
        </w:rPr>
        <w:t>有权单方解除本协议，并有权要求甲方承担相应的违约责任。</w:t>
      </w:r>
      <w:r>
        <w:rPr>
          <w:rFonts w:ascii="Microsoft JhengHei" w:eastAsia="Microsoft JhengHei" w:hint="eastAsia"/>
          <w:b/>
          <w:sz w:val="21"/>
        </w:rPr>
        <w:t>第九条 特别约定</w:t>
      </w:r>
    </w:p>
    <w:p w:rsidR="00A82717" w:rsidRDefault="00A82717">
      <w:pPr>
        <w:spacing w:line="276" w:lineRule="auto"/>
        <w:rPr>
          <w:rFonts w:ascii="Microsoft JhengHei" w:eastAsia="Microsoft JhengHei"/>
          <w:sz w:val="21"/>
        </w:rPr>
        <w:sectPr w:rsidR="00A82717">
          <w:pgSz w:w="11910" w:h="16840"/>
          <w:pgMar w:top="1380" w:right="140" w:bottom="280" w:left="1560" w:header="540" w:footer="0" w:gutter="0"/>
          <w:cols w:space="720"/>
        </w:sectPr>
      </w:pPr>
    </w:p>
    <w:p w:rsidR="00A82717" w:rsidRDefault="00954EF6">
      <w:pPr>
        <w:pStyle w:val="a3"/>
        <w:spacing w:before="141"/>
        <w:ind w:left="660"/>
      </w:pPr>
      <w:r>
        <w:lastRenderedPageBreak/>
        <w:t>甲、乙双方建立的仅为劳务法律关系而非劳动法律关系。乙方不得要求按照《劳动法》、</w:t>
      </w:r>
    </w:p>
    <w:p w:rsidR="00A82717" w:rsidRDefault="00954EF6">
      <w:pPr>
        <w:spacing w:before="111" w:line="276" w:lineRule="auto"/>
        <w:ind w:left="556" w:right="3236" w:hanging="316"/>
        <w:rPr>
          <w:rFonts w:ascii="Microsoft JhengHei" w:eastAsia="Microsoft JhengHei"/>
          <w:b/>
          <w:sz w:val="21"/>
        </w:rPr>
      </w:pPr>
      <w:r>
        <w:rPr>
          <w:sz w:val="21"/>
        </w:rPr>
        <w:t>《劳动合同法》等相关劳动法律法规的规定向甲方主张任何劳动者权益。</w:t>
      </w:r>
      <w:r>
        <w:rPr>
          <w:rFonts w:ascii="Microsoft JhengHei" w:eastAsia="Microsoft JhengHei" w:hint="eastAsia"/>
          <w:b/>
          <w:sz w:val="21"/>
        </w:rPr>
        <w:t>第十条 争议的解决方式</w:t>
      </w:r>
    </w:p>
    <w:p w:rsidR="00A82717" w:rsidRDefault="00954EF6">
      <w:pPr>
        <w:pStyle w:val="a3"/>
        <w:spacing w:before="6" w:line="338" w:lineRule="auto"/>
        <w:ind w:left="240" w:right="1658" w:firstLine="523"/>
      </w:pPr>
      <w:r>
        <w:t>甲、乙双方因履行本协议发生争议可以友好协商解决，协商不成的，应诉诸甲方所在地人民法院诉讼解决。</w:t>
      </w:r>
    </w:p>
    <w:p w:rsidR="00A82717" w:rsidRDefault="00954EF6">
      <w:pPr>
        <w:pStyle w:val="a3"/>
        <w:spacing w:before="2"/>
        <w:ind w:left="764"/>
      </w:pPr>
      <w:r>
        <w:t>第十一条 其他</w:t>
      </w:r>
    </w:p>
    <w:p w:rsidR="00A82717" w:rsidRDefault="00954EF6">
      <w:pPr>
        <w:pStyle w:val="a3"/>
        <w:spacing w:before="41" w:line="383" w:lineRule="exact"/>
        <w:ind w:left="664"/>
      </w:pPr>
      <w:r>
        <w:rPr>
          <w:rFonts w:ascii="Microsoft JhengHei" w:eastAsia="Microsoft JhengHei" w:hint="eastAsia"/>
          <w:b/>
        </w:rPr>
        <w:t>（一）</w:t>
      </w:r>
      <w:r>
        <w:t>本协议一式三份，甲方执二份，乙方执一份。</w:t>
      </w:r>
    </w:p>
    <w:p w:rsidR="00A82717" w:rsidRDefault="00954EF6">
      <w:pPr>
        <w:pStyle w:val="a3"/>
        <w:spacing w:line="383" w:lineRule="exact"/>
        <w:ind w:left="664"/>
      </w:pPr>
      <w:r>
        <w:rPr>
          <w:rFonts w:ascii="Microsoft JhengHei" w:eastAsia="Microsoft JhengHei" w:hint="eastAsia"/>
          <w:b/>
        </w:rPr>
        <w:t>（二）</w:t>
      </w:r>
      <w:r>
        <w:t>本协议自双方签字盖章之日起生效。</w:t>
      </w:r>
    </w:p>
    <w:p w:rsidR="00A82717" w:rsidRDefault="00A82717">
      <w:pPr>
        <w:pStyle w:val="a3"/>
        <w:rPr>
          <w:sz w:val="20"/>
        </w:rPr>
      </w:pPr>
    </w:p>
    <w:p w:rsidR="00A82717" w:rsidRDefault="00954EF6">
      <w:pPr>
        <w:tabs>
          <w:tab w:val="left" w:pos="5762"/>
        </w:tabs>
        <w:spacing w:before="157"/>
        <w:ind w:left="720"/>
        <w:rPr>
          <w:sz w:val="24"/>
        </w:rPr>
      </w:pPr>
      <w:r>
        <w:rPr>
          <w:sz w:val="24"/>
        </w:rPr>
        <w:t>甲方（签字盖章</w:t>
      </w:r>
      <w:r>
        <w:rPr>
          <w:spacing w:val="-120"/>
          <w:sz w:val="24"/>
        </w:rPr>
        <w:t>）</w:t>
      </w:r>
      <w:r>
        <w:rPr>
          <w:sz w:val="24"/>
        </w:rPr>
        <w:t>：</w:t>
      </w:r>
      <w:r>
        <w:rPr>
          <w:sz w:val="24"/>
        </w:rPr>
        <w:tab/>
        <w:t>乙方（签字</w:t>
      </w:r>
      <w:r>
        <w:rPr>
          <w:spacing w:val="-120"/>
          <w:sz w:val="24"/>
        </w:rPr>
        <w:t>）</w:t>
      </w:r>
      <w:r>
        <w:rPr>
          <w:sz w:val="24"/>
        </w:rPr>
        <w:t>：</w:t>
      </w:r>
    </w:p>
    <w:p w:rsidR="00A82717" w:rsidRDefault="00954EF6">
      <w:pPr>
        <w:tabs>
          <w:tab w:val="left" w:pos="1920"/>
          <w:tab w:val="left" w:pos="2521"/>
          <w:tab w:val="left" w:pos="6482"/>
          <w:tab w:val="left" w:pos="7082"/>
          <w:tab w:val="left" w:pos="7682"/>
        </w:tabs>
        <w:spacing w:before="73"/>
        <w:ind w:left="1321"/>
        <w:rPr>
          <w:sz w:val="24"/>
        </w:rPr>
      </w:pPr>
      <w:r>
        <w:rPr>
          <w:sz w:val="24"/>
        </w:rPr>
        <w:t>年</w:t>
      </w:r>
      <w:r>
        <w:rPr>
          <w:sz w:val="24"/>
        </w:rPr>
        <w:tab/>
        <w:t>月</w:t>
      </w:r>
      <w:r>
        <w:rPr>
          <w:sz w:val="24"/>
        </w:rPr>
        <w:tab/>
        <w:t>日</w:t>
      </w:r>
      <w:r>
        <w:rPr>
          <w:sz w:val="24"/>
        </w:rPr>
        <w:tab/>
        <w:t>年</w:t>
      </w:r>
      <w:r>
        <w:rPr>
          <w:sz w:val="24"/>
        </w:rPr>
        <w:tab/>
        <w:t>月</w:t>
      </w:r>
      <w:r>
        <w:rPr>
          <w:sz w:val="24"/>
        </w:rPr>
        <w:tab/>
        <w:t>日</w:t>
      </w:r>
    </w:p>
    <w:sectPr w:rsidR="00A82717" w:rsidSect="00434512">
      <w:pgSz w:w="11910" w:h="16840"/>
      <w:pgMar w:top="1380" w:right="140" w:bottom="280" w:left="1560" w:header="5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BB2" w:rsidRDefault="00982BB2">
      <w:r>
        <w:separator/>
      </w:r>
    </w:p>
  </w:endnote>
  <w:endnote w:type="continuationSeparator" w:id="0">
    <w:p w:rsidR="00982BB2" w:rsidRDefault="00982BB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BB2" w:rsidRDefault="00982BB2">
      <w:r>
        <w:separator/>
      </w:r>
    </w:p>
  </w:footnote>
  <w:footnote w:type="continuationSeparator" w:id="0">
    <w:p w:rsidR="00982BB2" w:rsidRDefault="00982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7" w:rsidRDefault="00954EF6">
    <w:pPr>
      <w:pStyle w:val="a3"/>
      <w:spacing w:line="14" w:lineRule="auto"/>
      <w:rPr>
        <w:sz w:val="20"/>
      </w:rPr>
    </w:pPr>
    <w:r>
      <w:rPr>
        <w:noProof/>
        <w:lang w:val="en-US" w:bidi="ar-SA"/>
      </w:rPr>
      <w:drawing>
        <wp:anchor distT="0" distB="0" distL="0" distR="0" simplePos="0" relativeHeight="250568704" behindDoc="1" locked="0" layoutInCell="1" allowOverlap="1">
          <wp:simplePos x="0" y="0"/>
          <wp:positionH relativeFrom="page">
            <wp:posOffset>781050</wp:posOffset>
          </wp:positionH>
          <wp:positionV relativeFrom="page">
            <wp:posOffset>342900</wp:posOffset>
          </wp:positionV>
          <wp:extent cx="371475" cy="361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71475" cy="361950"/>
                  </a:xfrm>
                  <a:prstGeom prst="rect">
                    <a:avLst/>
                  </a:prstGeom>
                </pic:spPr>
              </pic:pic>
            </a:graphicData>
          </a:graphic>
        </wp:anchor>
      </w:drawing>
    </w:r>
    <w:r w:rsidR="005532C0" w:rsidRPr="005532C0">
      <w:pict>
        <v:line id="_x0000_s2049" style="position:absolute;z-index:-252745728;mso-position-horizontal-relative:page;mso-position-vertical-relative:page" from="55.2pt,58.1pt" to="466.35pt,58.1pt" strokeweight=".6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17" w:rsidRDefault="00954EF6">
    <w:pPr>
      <w:pStyle w:val="a3"/>
      <w:spacing w:line="14" w:lineRule="auto"/>
      <w:rPr>
        <w:sz w:val="20"/>
      </w:rPr>
    </w:pPr>
    <w:r>
      <w:rPr>
        <w:noProof/>
        <w:lang w:val="en-US" w:bidi="ar-SA"/>
      </w:rPr>
      <w:drawing>
        <wp:anchor distT="0" distB="0" distL="0" distR="0" simplePos="0" relativeHeight="250571776" behindDoc="1" locked="0" layoutInCell="1" allowOverlap="1">
          <wp:simplePos x="0" y="0"/>
          <wp:positionH relativeFrom="page">
            <wp:posOffset>1203960</wp:posOffset>
          </wp:positionH>
          <wp:positionV relativeFrom="page">
            <wp:posOffset>342265</wp:posOffset>
          </wp:positionV>
          <wp:extent cx="371475" cy="36195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 cstate="print"/>
                  <a:stretch>
                    <a:fillRect/>
                  </a:stretch>
                </pic:blipFill>
                <pic:spPr>
                  <a:xfrm>
                    <a:off x="0" y="0"/>
                    <a:ext cx="371475" cy="361950"/>
                  </a:xfrm>
                  <a:prstGeom prst="rect">
                    <a:avLst/>
                  </a:prstGeom>
                </pic:spPr>
              </pic:pic>
            </a:graphicData>
          </a:graphic>
        </wp:anchor>
      </w:drawing>
    </w:r>
    <w:r w:rsidR="005532C0" w:rsidRPr="005532C0">
      <w:pict>
        <v:line id="_x0000_s2050" style="position:absolute;z-index:-252742656;mso-position-horizontal-relative:page;mso-position-vertical-relative:page" from="88.6pt,59.1pt" to="506.9pt,59.1pt" strokeweight=".6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556" w:hanging="316"/>
      </w:pPr>
      <w:rPr>
        <w:rFonts w:ascii="宋体" w:eastAsia="宋体" w:hAnsi="宋体" w:cs="宋体" w:hint="default"/>
        <w:spacing w:val="0"/>
        <w:w w:val="100"/>
        <w:sz w:val="21"/>
        <w:szCs w:val="21"/>
        <w:lang w:val="zh-CN" w:eastAsia="zh-CN" w:bidi="zh-CN"/>
      </w:rPr>
    </w:lvl>
    <w:lvl w:ilvl="1">
      <w:numFmt w:val="bullet"/>
      <w:lvlText w:val="•"/>
      <w:lvlJc w:val="left"/>
      <w:pPr>
        <w:ind w:left="1524" w:hanging="316"/>
      </w:pPr>
      <w:rPr>
        <w:rFonts w:hint="default"/>
        <w:lang w:val="zh-CN" w:eastAsia="zh-CN" w:bidi="zh-CN"/>
      </w:rPr>
    </w:lvl>
    <w:lvl w:ilvl="2">
      <w:numFmt w:val="bullet"/>
      <w:lvlText w:val="•"/>
      <w:lvlJc w:val="left"/>
      <w:pPr>
        <w:ind w:left="2489" w:hanging="316"/>
      </w:pPr>
      <w:rPr>
        <w:rFonts w:hint="default"/>
        <w:lang w:val="zh-CN" w:eastAsia="zh-CN" w:bidi="zh-CN"/>
      </w:rPr>
    </w:lvl>
    <w:lvl w:ilvl="3">
      <w:numFmt w:val="bullet"/>
      <w:lvlText w:val="•"/>
      <w:lvlJc w:val="left"/>
      <w:pPr>
        <w:ind w:left="3454" w:hanging="316"/>
      </w:pPr>
      <w:rPr>
        <w:rFonts w:hint="default"/>
        <w:lang w:val="zh-CN" w:eastAsia="zh-CN" w:bidi="zh-CN"/>
      </w:rPr>
    </w:lvl>
    <w:lvl w:ilvl="4">
      <w:numFmt w:val="bullet"/>
      <w:lvlText w:val="•"/>
      <w:lvlJc w:val="left"/>
      <w:pPr>
        <w:ind w:left="4419" w:hanging="316"/>
      </w:pPr>
      <w:rPr>
        <w:rFonts w:hint="default"/>
        <w:lang w:val="zh-CN" w:eastAsia="zh-CN" w:bidi="zh-CN"/>
      </w:rPr>
    </w:lvl>
    <w:lvl w:ilvl="5">
      <w:numFmt w:val="bullet"/>
      <w:lvlText w:val="•"/>
      <w:lvlJc w:val="left"/>
      <w:pPr>
        <w:ind w:left="5384" w:hanging="316"/>
      </w:pPr>
      <w:rPr>
        <w:rFonts w:hint="default"/>
        <w:lang w:val="zh-CN" w:eastAsia="zh-CN" w:bidi="zh-CN"/>
      </w:rPr>
    </w:lvl>
    <w:lvl w:ilvl="6">
      <w:numFmt w:val="bullet"/>
      <w:lvlText w:val="•"/>
      <w:lvlJc w:val="left"/>
      <w:pPr>
        <w:ind w:left="6348" w:hanging="316"/>
      </w:pPr>
      <w:rPr>
        <w:rFonts w:hint="default"/>
        <w:lang w:val="zh-CN" w:eastAsia="zh-CN" w:bidi="zh-CN"/>
      </w:rPr>
    </w:lvl>
    <w:lvl w:ilvl="7">
      <w:numFmt w:val="bullet"/>
      <w:lvlText w:val="•"/>
      <w:lvlJc w:val="left"/>
      <w:pPr>
        <w:ind w:left="7313" w:hanging="316"/>
      </w:pPr>
      <w:rPr>
        <w:rFonts w:hint="default"/>
        <w:lang w:val="zh-CN" w:eastAsia="zh-CN" w:bidi="zh-CN"/>
      </w:rPr>
    </w:lvl>
    <w:lvl w:ilvl="8">
      <w:numFmt w:val="bullet"/>
      <w:lvlText w:val="•"/>
      <w:lvlJc w:val="left"/>
      <w:pPr>
        <w:ind w:left="8278" w:hanging="316"/>
      </w:pPr>
      <w:rPr>
        <w:rFonts w:hint="default"/>
        <w:lang w:val="zh-CN" w:eastAsia="zh-CN" w:bidi="zh-CN"/>
      </w:rPr>
    </w:lvl>
  </w:abstractNum>
  <w:abstractNum w:abstractNumId="1">
    <w:nsid w:val="B5E306ED"/>
    <w:multiLevelType w:val="multilevel"/>
    <w:tmpl w:val="B5E306ED"/>
    <w:lvl w:ilvl="0">
      <w:start w:val="1"/>
      <w:numFmt w:val="decimal"/>
      <w:lvlText w:val="%1."/>
      <w:lvlJc w:val="left"/>
      <w:pPr>
        <w:ind w:left="260" w:hanging="292"/>
      </w:pPr>
      <w:rPr>
        <w:rFonts w:ascii="宋体" w:eastAsia="宋体" w:hAnsi="宋体" w:cs="宋体" w:hint="default"/>
        <w:color w:val="211715"/>
        <w:spacing w:val="0"/>
        <w:w w:val="100"/>
        <w:sz w:val="22"/>
        <w:szCs w:val="22"/>
        <w:lang w:val="zh-CN" w:eastAsia="zh-CN" w:bidi="zh-CN"/>
      </w:rPr>
    </w:lvl>
    <w:lvl w:ilvl="1">
      <w:numFmt w:val="bullet"/>
      <w:lvlText w:val="•"/>
      <w:lvlJc w:val="left"/>
      <w:pPr>
        <w:ind w:left="1254" w:hanging="292"/>
      </w:pPr>
      <w:rPr>
        <w:rFonts w:hint="default"/>
        <w:lang w:val="zh-CN" w:eastAsia="zh-CN" w:bidi="zh-CN"/>
      </w:rPr>
    </w:lvl>
    <w:lvl w:ilvl="2">
      <w:numFmt w:val="bullet"/>
      <w:lvlText w:val="•"/>
      <w:lvlJc w:val="left"/>
      <w:pPr>
        <w:ind w:left="2249" w:hanging="292"/>
      </w:pPr>
      <w:rPr>
        <w:rFonts w:hint="default"/>
        <w:lang w:val="zh-CN" w:eastAsia="zh-CN" w:bidi="zh-CN"/>
      </w:rPr>
    </w:lvl>
    <w:lvl w:ilvl="3">
      <w:numFmt w:val="bullet"/>
      <w:lvlText w:val="•"/>
      <w:lvlJc w:val="left"/>
      <w:pPr>
        <w:ind w:left="3244" w:hanging="292"/>
      </w:pPr>
      <w:rPr>
        <w:rFonts w:hint="default"/>
        <w:lang w:val="zh-CN" w:eastAsia="zh-CN" w:bidi="zh-CN"/>
      </w:rPr>
    </w:lvl>
    <w:lvl w:ilvl="4">
      <w:numFmt w:val="bullet"/>
      <w:lvlText w:val="•"/>
      <w:lvlJc w:val="left"/>
      <w:pPr>
        <w:ind w:left="4239" w:hanging="292"/>
      </w:pPr>
      <w:rPr>
        <w:rFonts w:hint="default"/>
        <w:lang w:val="zh-CN" w:eastAsia="zh-CN" w:bidi="zh-CN"/>
      </w:rPr>
    </w:lvl>
    <w:lvl w:ilvl="5">
      <w:numFmt w:val="bullet"/>
      <w:lvlText w:val="•"/>
      <w:lvlJc w:val="left"/>
      <w:pPr>
        <w:ind w:left="5234" w:hanging="292"/>
      </w:pPr>
      <w:rPr>
        <w:rFonts w:hint="default"/>
        <w:lang w:val="zh-CN" w:eastAsia="zh-CN" w:bidi="zh-CN"/>
      </w:rPr>
    </w:lvl>
    <w:lvl w:ilvl="6">
      <w:numFmt w:val="bullet"/>
      <w:lvlText w:val="•"/>
      <w:lvlJc w:val="left"/>
      <w:pPr>
        <w:ind w:left="6228" w:hanging="292"/>
      </w:pPr>
      <w:rPr>
        <w:rFonts w:hint="default"/>
        <w:lang w:val="zh-CN" w:eastAsia="zh-CN" w:bidi="zh-CN"/>
      </w:rPr>
    </w:lvl>
    <w:lvl w:ilvl="7">
      <w:numFmt w:val="bullet"/>
      <w:lvlText w:val="•"/>
      <w:lvlJc w:val="left"/>
      <w:pPr>
        <w:ind w:left="7223" w:hanging="292"/>
      </w:pPr>
      <w:rPr>
        <w:rFonts w:hint="default"/>
        <w:lang w:val="zh-CN" w:eastAsia="zh-CN" w:bidi="zh-CN"/>
      </w:rPr>
    </w:lvl>
    <w:lvl w:ilvl="8">
      <w:numFmt w:val="bullet"/>
      <w:lvlText w:val="•"/>
      <w:lvlJc w:val="left"/>
      <w:pPr>
        <w:ind w:left="8218" w:hanging="292"/>
      </w:pPr>
      <w:rPr>
        <w:rFonts w:hint="default"/>
        <w:lang w:val="zh-CN" w:eastAsia="zh-CN" w:bidi="zh-CN"/>
      </w:rPr>
    </w:lvl>
  </w:abstractNum>
  <w:abstractNum w:abstractNumId="2">
    <w:nsid w:val="BF205925"/>
    <w:multiLevelType w:val="multilevel"/>
    <w:tmpl w:val="BF205925"/>
    <w:lvl w:ilvl="0">
      <w:start w:val="1"/>
      <w:numFmt w:val="decimal"/>
      <w:lvlText w:val="（%1）"/>
      <w:lvlJc w:val="left"/>
      <w:pPr>
        <w:ind w:left="240" w:hanging="530"/>
      </w:pPr>
      <w:rPr>
        <w:rFonts w:ascii="宋体" w:eastAsia="宋体" w:hAnsi="宋体" w:cs="宋体" w:hint="default"/>
        <w:spacing w:val="-5"/>
        <w:w w:val="100"/>
        <w:sz w:val="19"/>
        <w:szCs w:val="19"/>
        <w:lang w:val="zh-CN" w:eastAsia="zh-CN" w:bidi="zh-CN"/>
      </w:rPr>
    </w:lvl>
    <w:lvl w:ilvl="1">
      <w:numFmt w:val="bullet"/>
      <w:lvlText w:val="•"/>
      <w:lvlJc w:val="left"/>
      <w:pPr>
        <w:ind w:left="1236" w:hanging="530"/>
      </w:pPr>
      <w:rPr>
        <w:rFonts w:hint="default"/>
        <w:lang w:val="zh-CN" w:eastAsia="zh-CN" w:bidi="zh-CN"/>
      </w:rPr>
    </w:lvl>
    <w:lvl w:ilvl="2">
      <w:numFmt w:val="bullet"/>
      <w:lvlText w:val="•"/>
      <w:lvlJc w:val="left"/>
      <w:pPr>
        <w:ind w:left="2233" w:hanging="530"/>
      </w:pPr>
      <w:rPr>
        <w:rFonts w:hint="default"/>
        <w:lang w:val="zh-CN" w:eastAsia="zh-CN" w:bidi="zh-CN"/>
      </w:rPr>
    </w:lvl>
    <w:lvl w:ilvl="3">
      <w:numFmt w:val="bullet"/>
      <w:lvlText w:val="•"/>
      <w:lvlJc w:val="left"/>
      <w:pPr>
        <w:ind w:left="3230" w:hanging="530"/>
      </w:pPr>
      <w:rPr>
        <w:rFonts w:hint="default"/>
        <w:lang w:val="zh-CN" w:eastAsia="zh-CN" w:bidi="zh-CN"/>
      </w:rPr>
    </w:lvl>
    <w:lvl w:ilvl="4">
      <w:numFmt w:val="bullet"/>
      <w:lvlText w:val="•"/>
      <w:lvlJc w:val="left"/>
      <w:pPr>
        <w:ind w:left="4227" w:hanging="530"/>
      </w:pPr>
      <w:rPr>
        <w:rFonts w:hint="default"/>
        <w:lang w:val="zh-CN" w:eastAsia="zh-CN" w:bidi="zh-CN"/>
      </w:rPr>
    </w:lvl>
    <w:lvl w:ilvl="5">
      <w:numFmt w:val="bullet"/>
      <w:lvlText w:val="•"/>
      <w:lvlJc w:val="left"/>
      <w:pPr>
        <w:ind w:left="5224" w:hanging="530"/>
      </w:pPr>
      <w:rPr>
        <w:rFonts w:hint="default"/>
        <w:lang w:val="zh-CN" w:eastAsia="zh-CN" w:bidi="zh-CN"/>
      </w:rPr>
    </w:lvl>
    <w:lvl w:ilvl="6">
      <w:numFmt w:val="bullet"/>
      <w:lvlText w:val="•"/>
      <w:lvlJc w:val="left"/>
      <w:pPr>
        <w:ind w:left="6220" w:hanging="530"/>
      </w:pPr>
      <w:rPr>
        <w:rFonts w:hint="default"/>
        <w:lang w:val="zh-CN" w:eastAsia="zh-CN" w:bidi="zh-CN"/>
      </w:rPr>
    </w:lvl>
    <w:lvl w:ilvl="7">
      <w:numFmt w:val="bullet"/>
      <w:lvlText w:val="•"/>
      <w:lvlJc w:val="left"/>
      <w:pPr>
        <w:ind w:left="7217" w:hanging="530"/>
      </w:pPr>
      <w:rPr>
        <w:rFonts w:hint="default"/>
        <w:lang w:val="zh-CN" w:eastAsia="zh-CN" w:bidi="zh-CN"/>
      </w:rPr>
    </w:lvl>
    <w:lvl w:ilvl="8">
      <w:numFmt w:val="bullet"/>
      <w:lvlText w:val="•"/>
      <w:lvlJc w:val="left"/>
      <w:pPr>
        <w:ind w:left="8214" w:hanging="530"/>
      </w:pPr>
      <w:rPr>
        <w:rFonts w:hint="default"/>
        <w:lang w:val="zh-CN" w:eastAsia="zh-CN" w:bidi="zh-CN"/>
      </w:rPr>
    </w:lvl>
  </w:abstractNum>
  <w:abstractNum w:abstractNumId="3">
    <w:nsid w:val="CF092B84"/>
    <w:multiLevelType w:val="multilevel"/>
    <w:tmpl w:val="CF092B84"/>
    <w:lvl w:ilvl="0">
      <w:start w:val="4"/>
      <w:numFmt w:val="decimal"/>
      <w:lvlText w:val="(%1)"/>
      <w:lvlJc w:val="left"/>
      <w:pPr>
        <w:ind w:left="1468" w:hanging="336"/>
      </w:pPr>
      <w:rPr>
        <w:rFonts w:ascii="Microsoft JhengHei" w:eastAsia="Microsoft JhengHei" w:hAnsi="Microsoft JhengHei" w:cs="Microsoft JhengHei" w:hint="default"/>
        <w:b/>
        <w:bCs/>
        <w:spacing w:val="2"/>
        <w:w w:val="115"/>
        <w:sz w:val="20"/>
        <w:szCs w:val="20"/>
        <w:lang w:val="zh-CN" w:eastAsia="zh-CN" w:bidi="zh-CN"/>
      </w:rPr>
    </w:lvl>
    <w:lvl w:ilvl="1">
      <w:numFmt w:val="bullet"/>
      <w:lvlText w:val="•"/>
      <w:lvlJc w:val="left"/>
      <w:pPr>
        <w:ind w:left="2357" w:hanging="336"/>
      </w:pPr>
      <w:rPr>
        <w:rFonts w:hint="default"/>
        <w:lang w:val="zh-CN" w:eastAsia="zh-CN" w:bidi="zh-CN"/>
      </w:rPr>
    </w:lvl>
    <w:lvl w:ilvl="2">
      <w:numFmt w:val="bullet"/>
      <w:lvlText w:val="•"/>
      <w:lvlJc w:val="left"/>
      <w:pPr>
        <w:ind w:left="3254" w:hanging="336"/>
      </w:pPr>
      <w:rPr>
        <w:rFonts w:hint="default"/>
        <w:lang w:val="zh-CN" w:eastAsia="zh-CN" w:bidi="zh-CN"/>
      </w:rPr>
    </w:lvl>
    <w:lvl w:ilvl="3">
      <w:numFmt w:val="bullet"/>
      <w:lvlText w:val="•"/>
      <w:lvlJc w:val="left"/>
      <w:pPr>
        <w:ind w:left="4151" w:hanging="336"/>
      </w:pPr>
      <w:rPr>
        <w:rFonts w:hint="default"/>
        <w:lang w:val="zh-CN" w:eastAsia="zh-CN" w:bidi="zh-CN"/>
      </w:rPr>
    </w:lvl>
    <w:lvl w:ilvl="4">
      <w:numFmt w:val="bullet"/>
      <w:lvlText w:val="•"/>
      <w:lvlJc w:val="left"/>
      <w:pPr>
        <w:ind w:left="5048" w:hanging="336"/>
      </w:pPr>
      <w:rPr>
        <w:rFonts w:hint="default"/>
        <w:lang w:val="zh-CN" w:eastAsia="zh-CN" w:bidi="zh-CN"/>
      </w:rPr>
    </w:lvl>
    <w:lvl w:ilvl="5">
      <w:numFmt w:val="bullet"/>
      <w:lvlText w:val="•"/>
      <w:lvlJc w:val="left"/>
      <w:pPr>
        <w:ind w:left="5946" w:hanging="336"/>
      </w:pPr>
      <w:rPr>
        <w:rFonts w:hint="default"/>
        <w:lang w:val="zh-CN" w:eastAsia="zh-CN" w:bidi="zh-CN"/>
      </w:rPr>
    </w:lvl>
    <w:lvl w:ilvl="6">
      <w:numFmt w:val="bullet"/>
      <w:lvlText w:val="•"/>
      <w:lvlJc w:val="left"/>
      <w:pPr>
        <w:ind w:left="6843" w:hanging="336"/>
      </w:pPr>
      <w:rPr>
        <w:rFonts w:hint="default"/>
        <w:lang w:val="zh-CN" w:eastAsia="zh-CN" w:bidi="zh-CN"/>
      </w:rPr>
    </w:lvl>
    <w:lvl w:ilvl="7">
      <w:numFmt w:val="bullet"/>
      <w:lvlText w:val="•"/>
      <w:lvlJc w:val="left"/>
      <w:pPr>
        <w:ind w:left="7740" w:hanging="336"/>
      </w:pPr>
      <w:rPr>
        <w:rFonts w:hint="default"/>
        <w:lang w:val="zh-CN" w:eastAsia="zh-CN" w:bidi="zh-CN"/>
      </w:rPr>
    </w:lvl>
    <w:lvl w:ilvl="8">
      <w:numFmt w:val="bullet"/>
      <w:lvlText w:val="•"/>
      <w:lvlJc w:val="left"/>
      <w:pPr>
        <w:ind w:left="8637" w:hanging="336"/>
      </w:pPr>
      <w:rPr>
        <w:rFonts w:hint="default"/>
        <w:lang w:val="zh-CN" w:eastAsia="zh-CN" w:bidi="zh-CN"/>
      </w:rPr>
    </w:lvl>
  </w:abstractNum>
  <w:abstractNum w:abstractNumId="4">
    <w:nsid w:val="0053208E"/>
    <w:multiLevelType w:val="multilevel"/>
    <w:tmpl w:val="0053208E"/>
    <w:lvl w:ilvl="0">
      <w:start w:val="1"/>
      <w:numFmt w:val="decimal"/>
      <w:lvlText w:val="（%1）"/>
      <w:lvlJc w:val="left"/>
      <w:pPr>
        <w:ind w:left="1685" w:hanging="553"/>
      </w:pPr>
      <w:rPr>
        <w:rFonts w:ascii="Microsoft JhengHei" w:eastAsia="Microsoft JhengHei" w:hAnsi="Microsoft JhengHei" w:cs="Microsoft JhengHei" w:hint="default"/>
        <w:b/>
        <w:bCs/>
        <w:w w:val="83"/>
        <w:sz w:val="20"/>
        <w:szCs w:val="20"/>
        <w:lang w:val="zh-CN" w:eastAsia="zh-CN" w:bidi="zh-CN"/>
      </w:rPr>
    </w:lvl>
    <w:lvl w:ilvl="1">
      <w:start w:val="1"/>
      <w:numFmt w:val="decimal"/>
      <w:lvlText w:val="%2."/>
      <w:lvlJc w:val="left"/>
      <w:pPr>
        <w:ind w:left="1132" w:hanging="220"/>
      </w:pPr>
      <w:rPr>
        <w:rFonts w:ascii="宋体" w:eastAsia="宋体" w:hAnsi="宋体" w:cs="宋体" w:hint="default"/>
        <w:spacing w:val="-2"/>
        <w:w w:val="100"/>
        <w:sz w:val="20"/>
        <w:szCs w:val="20"/>
        <w:lang w:val="zh-CN" w:eastAsia="zh-CN" w:bidi="zh-CN"/>
      </w:rPr>
    </w:lvl>
    <w:lvl w:ilvl="2">
      <w:numFmt w:val="bullet"/>
      <w:lvlText w:val="•"/>
      <w:lvlJc w:val="left"/>
      <w:pPr>
        <w:ind w:left="2652" w:hanging="220"/>
      </w:pPr>
      <w:rPr>
        <w:rFonts w:hint="default"/>
        <w:lang w:val="zh-CN" w:eastAsia="zh-CN" w:bidi="zh-CN"/>
      </w:rPr>
    </w:lvl>
    <w:lvl w:ilvl="3">
      <w:numFmt w:val="bullet"/>
      <w:lvlText w:val="•"/>
      <w:lvlJc w:val="left"/>
      <w:pPr>
        <w:ind w:left="3624" w:hanging="220"/>
      </w:pPr>
      <w:rPr>
        <w:rFonts w:hint="default"/>
        <w:lang w:val="zh-CN" w:eastAsia="zh-CN" w:bidi="zh-CN"/>
      </w:rPr>
    </w:lvl>
    <w:lvl w:ilvl="4">
      <w:numFmt w:val="bullet"/>
      <w:lvlText w:val="•"/>
      <w:lvlJc w:val="left"/>
      <w:pPr>
        <w:ind w:left="4597" w:hanging="220"/>
      </w:pPr>
      <w:rPr>
        <w:rFonts w:hint="default"/>
        <w:lang w:val="zh-CN" w:eastAsia="zh-CN" w:bidi="zh-CN"/>
      </w:rPr>
    </w:lvl>
    <w:lvl w:ilvl="5">
      <w:numFmt w:val="bullet"/>
      <w:lvlText w:val="•"/>
      <w:lvlJc w:val="left"/>
      <w:pPr>
        <w:ind w:left="5569" w:hanging="220"/>
      </w:pPr>
      <w:rPr>
        <w:rFonts w:hint="default"/>
        <w:lang w:val="zh-CN" w:eastAsia="zh-CN" w:bidi="zh-CN"/>
      </w:rPr>
    </w:lvl>
    <w:lvl w:ilvl="6">
      <w:numFmt w:val="bullet"/>
      <w:lvlText w:val="•"/>
      <w:lvlJc w:val="left"/>
      <w:pPr>
        <w:ind w:left="6542" w:hanging="220"/>
      </w:pPr>
      <w:rPr>
        <w:rFonts w:hint="default"/>
        <w:lang w:val="zh-CN" w:eastAsia="zh-CN" w:bidi="zh-CN"/>
      </w:rPr>
    </w:lvl>
    <w:lvl w:ilvl="7">
      <w:numFmt w:val="bullet"/>
      <w:lvlText w:val="•"/>
      <w:lvlJc w:val="left"/>
      <w:pPr>
        <w:ind w:left="7514" w:hanging="220"/>
      </w:pPr>
      <w:rPr>
        <w:rFonts w:hint="default"/>
        <w:lang w:val="zh-CN" w:eastAsia="zh-CN" w:bidi="zh-CN"/>
      </w:rPr>
    </w:lvl>
    <w:lvl w:ilvl="8">
      <w:numFmt w:val="bullet"/>
      <w:lvlText w:val="•"/>
      <w:lvlJc w:val="left"/>
      <w:pPr>
        <w:ind w:left="8487" w:hanging="220"/>
      </w:pPr>
      <w:rPr>
        <w:rFonts w:hint="default"/>
        <w:lang w:val="zh-CN" w:eastAsia="zh-CN" w:bidi="zh-CN"/>
      </w:rPr>
    </w:lvl>
  </w:abstractNum>
  <w:abstractNum w:abstractNumId="5">
    <w:nsid w:val="0248C179"/>
    <w:multiLevelType w:val="multilevel"/>
    <w:tmpl w:val="0248C179"/>
    <w:lvl w:ilvl="0">
      <w:start w:val="1"/>
      <w:numFmt w:val="decimal"/>
      <w:lvlText w:val="%1）"/>
      <w:lvlJc w:val="left"/>
      <w:pPr>
        <w:ind w:left="1013" w:hanging="333"/>
      </w:pPr>
      <w:rPr>
        <w:rFonts w:hint="default"/>
        <w:w w:val="100"/>
        <w:lang w:val="zh-CN" w:eastAsia="zh-CN" w:bidi="zh-CN"/>
      </w:rPr>
    </w:lvl>
    <w:lvl w:ilvl="1">
      <w:numFmt w:val="bullet"/>
      <w:lvlText w:val="•"/>
      <w:lvlJc w:val="left"/>
      <w:pPr>
        <w:ind w:left="1938" w:hanging="333"/>
      </w:pPr>
      <w:rPr>
        <w:rFonts w:hint="default"/>
        <w:lang w:val="zh-CN" w:eastAsia="zh-CN" w:bidi="zh-CN"/>
      </w:rPr>
    </w:lvl>
    <w:lvl w:ilvl="2">
      <w:numFmt w:val="bullet"/>
      <w:lvlText w:val="•"/>
      <w:lvlJc w:val="left"/>
      <w:pPr>
        <w:ind w:left="2857" w:hanging="333"/>
      </w:pPr>
      <w:rPr>
        <w:rFonts w:hint="default"/>
        <w:lang w:val="zh-CN" w:eastAsia="zh-CN" w:bidi="zh-CN"/>
      </w:rPr>
    </w:lvl>
    <w:lvl w:ilvl="3">
      <w:numFmt w:val="bullet"/>
      <w:lvlText w:val="•"/>
      <w:lvlJc w:val="left"/>
      <w:pPr>
        <w:ind w:left="3776" w:hanging="333"/>
      </w:pPr>
      <w:rPr>
        <w:rFonts w:hint="default"/>
        <w:lang w:val="zh-CN" w:eastAsia="zh-CN" w:bidi="zh-CN"/>
      </w:rPr>
    </w:lvl>
    <w:lvl w:ilvl="4">
      <w:numFmt w:val="bullet"/>
      <w:lvlText w:val="•"/>
      <w:lvlJc w:val="left"/>
      <w:pPr>
        <w:ind w:left="4695" w:hanging="333"/>
      </w:pPr>
      <w:rPr>
        <w:rFonts w:hint="default"/>
        <w:lang w:val="zh-CN" w:eastAsia="zh-CN" w:bidi="zh-CN"/>
      </w:rPr>
    </w:lvl>
    <w:lvl w:ilvl="5">
      <w:numFmt w:val="bullet"/>
      <w:lvlText w:val="•"/>
      <w:lvlJc w:val="left"/>
      <w:pPr>
        <w:ind w:left="5614" w:hanging="333"/>
      </w:pPr>
      <w:rPr>
        <w:rFonts w:hint="default"/>
        <w:lang w:val="zh-CN" w:eastAsia="zh-CN" w:bidi="zh-CN"/>
      </w:rPr>
    </w:lvl>
    <w:lvl w:ilvl="6">
      <w:numFmt w:val="bullet"/>
      <w:lvlText w:val="•"/>
      <w:lvlJc w:val="left"/>
      <w:pPr>
        <w:ind w:left="6532" w:hanging="333"/>
      </w:pPr>
      <w:rPr>
        <w:rFonts w:hint="default"/>
        <w:lang w:val="zh-CN" w:eastAsia="zh-CN" w:bidi="zh-CN"/>
      </w:rPr>
    </w:lvl>
    <w:lvl w:ilvl="7">
      <w:numFmt w:val="bullet"/>
      <w:lvlText w:val="•"/>
      <w:lvlJc w:val="left"/>
      <w:pPr>
        <w:ind w:left="7451" w:hanging="333"/>
      </w:pPr>
      <w:rPr>
        <w:rFonts w:hint="default"/>
        <w:lang w:val="zh-CN" w:eastAsia="zh-CN" w:bidi="zh-CN"/>
      </w:rPr>
    </w:lvl>
    <w:lvl w:ilvl="8">
      <w:numFmt w:val="bullet"/>
      <w:lvlText w:val="•"/>
      <w:lvlJc w:val="left"/>
      <w:pPr>
        <w:ind w:left="8370" w:hanging="333"/>
      </w:pPr>
      <w:rPr>
        <w:rFonts w:hint="default"/>
        <w:lang w:val="zh-CN" w:eastAsia="zh-CN" w:bidi="zh-CN"/>
      </w:rPr>
    </w:lvl>
  </w:abstractNum>
  <w:abstractNum w:abstractNumId="6">
    <w:nsid w:val="03D62ECE"/>
    <w:multiLevelType w:val="multilevel"/>
    <w:tmpl w:val="03D62ECE"/>
    <w:lvl w:ilvl="0">
      <w:start w:val="1"/>
      <w:numFmt w:val="decimal"/>
      <w:lvlText w:val="%1."/>
      <w:lvlJc w:val="left"/>
      <w:pPr>
        <w:ind w:left="524" w:hanging="225"/>
      </w:pPr>
      <w:rPr>
        <w:rFonts w:ascii="宋体" w:eastAsia="宋体" w:hAnsi="宋体" w:cs="宋体" w:hint="default"/>
        <w:color w:val="211715"/>
        <w:spacing w:val="2"/>
        <w:w w:val="100"/>
        <w:sz w:val="20"/>
        <w:szCs w:val="20"/>
        <w:lang w:val="zh-CN" w:eastAsia="zh-CN" w:bidi="zh-CN"/>
      </w:rPr>
    </w:lvl>
    <w:lvl w:ilvl="1">
      <w:numFmt w:val="bullet"/>
      <w:lvlText w:val=""/>
      <w:lvlJc w:val="left"/>
      <w:pPr>
        <w:ind w:left="1081" w:hanging="421"/>
      </w:pPr>
      <w:rPr>
        <w:rFonts w:ascii="Symbol" w:eastAsia="Symbol" w:hAnsi="Symbol" w:cs="Symbol" w:hint="default"/>
        <w:w w:val="100"/>
        <w:sz w:val="24"/>
        <w:szCs w:val="24"/>
        <w:lang w:val="zh-CN" w:eastAsia="zh-CN" w:bidi="zh-CN"/>
      </w:rPr>
    </w:lvl>
    <w:lvl w:ilvl="2">
      <w:numFmt w:val="bullet"/>
      <w:lvlText w:val="•"/>
      <w:lvlJc w:val="left"/>
      <w:pPr>
        <w:ind w:left="2094" w:hanging="421"/>
      </w:pPr>
      <w:rPr>
        <w:rFonts w:hint="default"/>
        <w:lang w:val="zh-CN" w:eastAsia="zh-CN" w:bidi="zh-CN"/>
      </w:rPr>
    </w:lvl>
    <w:lvl w:ilvl="3">
      <w:numFmt w:val="bullet"/>
      <w:lvlText w:val="•"/>
      <w:lvlJc w:val="left"/>
      <w:pPr>
        <w:ind w:left="3108" w:hanging="421"/>
      </w:pPr>
      <w:rPr>
        <w:rFonts w:hint="default"/>
        <w:lang w:val="zh-CN" w:eastAsia="zh-CN" w:bidi="zh-CN"/>
      </w:rPr>
    </w:lvl>
    <w:lvl w:ilvl="4">
      <w:numFmt w:val="bullet"/>
      <w:lvlText w:val="•"/>
      <w:lvlJc w:val="left"/>
      <w:pPr>
        <w:ind w:left="4122" w:hanging="421"/>
      </w:pPr>
      <w:rPr>
        <w:rFonts w:hint="default"/>
        <w:lang w:val="zh-CN" w:eastAsia="zh-CN" w:bidi="zh-CN"/>
      </w:rPr>
    </w:lvl>
    <w:lvl w:ilvl="5">
      <w:numFmt w:val="bullet"/>
      <w:lvlText w:val="•"/>
      <w:lvlJc w:val="left"/>
      <w:pPr>
        <w:ind w:left="5136" w:hanging="421"/>
      </w:pPr>
      <w:rPr>
        <w:rFonts w:hint="default"/>
        <w:lang w:val="zh-CN" w:eastAsia="zh-CN" w:bidi="zh-CN"/>
      </w:rPr>
    </w:lvl>
    <w:lvl w:ilvl="6">
      <w:numFmt w:val="bullet"/>
      <w:lvlText w:val="•"/>
      <w:lvlJc w:val="left"/>
      <w:pPr>
        <w:ind w:left="6151" w:hanging="421"/>
      </w:pPr>
      <w:rPr>
        <w:rFonts w:hint="default"/>
        <w:lang w:val="zh-CN" w:eastAsia="zh-CN" w:bidi="zh-CN"/>
      </w:rPr>
    </w:lvl>
    <w:lvl w:ilvl="7">
      <w:numFmt w:val="bullet"/>
      <w:lvlText w:val="•"/>
      <w:lvlJc w:val="left"/>
      <w:pPr>
        <w:ind w:left="7165" w:hanging="421"/>
      </w:pPr>
      <w:rPr>
        <w:rFonts w:hint="default"/>
        <w:lang w:val="zh-CN" w:eastAsia="zh-CN" w:bidi="zh-CN"/>
      </w:rPr>
    </w:lvl>
    <w:lvl w:ilvl="8">
      <w:numFmt w:val="bullet"/>
      <w:lvlText w:val="•"/>
      <w:lvlJc w:val="left"/>
      <w:pPr>
        <w:ind w:left="8179" w:hanging="421"/>
      </w:pPr>
      <w:rPr>
        <w:rFonts w:hint="default"/>
        <w:lang w:val="zh-CN" w:eastAsia="zh-CN" w:bidi="zh-CN"/>
      </w:rPr>
    </w:lvl>
  </w:abstractNum>
  <w:abstractNum w:abstractNumId="7">
    <w:nsid w:val="25B654F3"/>
    <w:multiLevelType w:val="multilevel"/>
    <w:tmpl w:val="25B654F3"/>
    <w:lvl w:ilvl="0">
      <w:start w:val="1"/>
      <w:numFmt w:val="decimal"/>
      <w:lvlText w:val="%1）"/>
      <w:lvlJc w:val="left"/>
      <w:pPr>
        <w:ind w:left="1013" w:hanging="333"/>
      </w:pPr>
      <w:rPr>
        <w:rFonts w:hint="default"/>
        <w:spacing w:val="0"/>
        <w:w w:val="100"/>
        <w:lang w:val="zh-CN" w:eastAsia="zh-CN" w:bidi="zh-CN"/>
      </w:rPr>
    </w:lvl>
    <w:lvl w:ilvl="1">
      <w:numFmt w:val="bullet"/>
      <w:lvlText w:val="•"/>
      <w:lvlJc w:val="left"/>
      <w:pPr>
        <w:ind w:left="1938" w:hanging="333"/>
      </w:pPr>
      <w:rPr>
        <w:rFonts w:hint="default"/>
        <w:lang w:val="zh-CN" w:eastAsia="zh-CN" w:bidi="zh-CN"/>
      </w:rPr>
    </w:lvl>
    <w:lvl w:ilvl="2">
      <w:numFmt w:val="bullet"/>
      <w:lvlText w:val="•"/>
      <w:lvlJc w:val="left"/>
      <w:pPr>
        <w:ind w:left="2857" w:hanging="333"/>
      </w:pPr>
      <w:rPr>
        <w:rFonts w:hint="default"/>
        <w:lang w:val="zh-CN" w:eastAsia="zh-CN" w:bidi="zh-CN"/>
      </w:rPr>
    </w:lvl>
    <w:lvl w:ilvl="3">
      <w:numFmt w:val="bullet"/>
      <w:lvlText w:val="•"/>
      <w:lvlJc w:val="left"/>
      <w:pPr>
        <w:ind w:left="3776" w:hanging="333"/>
      </w:pPr>
      <w:rPr>
        <w:rFonts w:hint="default"/>
        <w:lang w:val="zh-CN" w:eastAsia="zh-CN" w:bidi="zh-CN"/>
      </w:rPr>
    </w:lvl>
    <w:lvl w:ilvl="4">
      <w:numFmt w:val="bullet"/>
      <w:lvlText w:val="•"/>
      <w:lvlJc w:val="left"/>
      <w:pPr>
        <w:ind w:left="4695" w:hanging="333"/>
      </w:pPr>
      <w:rPr>
        <w:rFonts w:hint="default"/>
        <w:lang w:val="zh-CN" w:eastAsia="zh-CN" w:bidi="zh-CN"/>
      </w:rPr>
    </w:lvl>
    <w:lvl w:ilvl="5">
      <w:numFmt w:val="bullet"/>
      <w:lvlText w:val="•"/>
      <w:lvlJc w:val="left"/>
      <w:pPr>
        <w:ind w:left="5614" w:hanging="333"/>
      </w:pPr>
      <w:rPr>
        <w:rFonts w:hint="default"/>
        <w:lang w:val="zh-CN" w:eastAsia="zh-CN" w:bidi="zh-CN"/>
      </w:rPr>
    </w:lvl>
    <w:lvl w:ilvl="6">
      <w:numFmt w:val="bullet"/>
      <w:lvlText w:val="•"/>
      <w:lvlJc w:val="left"/>
      <w:pPr>
        <w:ind w:left="6532" w:hanging="333"/>
      </w:pPr>
      <w:rPr>
        <w:rFonts w:hint="default"/>
        <w:lang w:val="zh-CN" w:eastAsia="zh-CN" w:bidi="zh-CN"/>
      </w:rPr>
    </w:lvl>
    <w:lvl w:ilvl="7">
      <w:numFmt w:val="bullet"/>
      <w:lvlText w:val="•"/>
      <w:lvlJc w:val="left"/>
      <w:pPr>
        <w:ind w:left="7451" w:hanging="333"/>
      </w:pPr>
      <w:rPr>
        <w:rFonts w:hint="default"/>
        <w:lang w:val="zh-CN" w:eastAsia="zh-CN" w:bidi="zh-CN"/>
      </w:rPr>
    </w:lvl>
    <w:lvl w:ilvl="8">
      <w:numFmt w:val="bullet"/>
      <w:lvlText w:val="•"/>
      <w:lvlJc w:val="left"/>
      <w:pPr>
        <w:ind w:left="8370" w:hanging="333"/>
      </w:pPr>
      <w:rPr>
        <w:rFonts w:hint="default"/>
        <w:lang w:val="zh-CN" w:eastAsia="zh-CN" w:bidi="zh-CN"/>
      </w:rPr>
    </w:lvl>
  </w:abstractNum>
  <w:abstractNum w:abstractNumId="8">
    <w:nsid w:val="59ADCABA"/>
    <w:multiLevelType w:val="multilevel"/>
    <w:tmpl w:val="59ADCABA"/>
    <w:lvl w:ilvl="0">
      <w:start w:val="1"/>
      <w:numFmt w:val="decimal"/>
      <w:lvlText w:val="%1."/>
      <w:lvlJc w:val="left"/>
      <w:pPr>
        <w:ind w:left="1416" w:hanging="224"/>
      </w:pPr>
      <w:rPr>
        <w:rFonts w:ascii="宋体" w:eastAsia="宋体" w:hAnsi="宋体" w:cs="宋体" w:hint="default"/>
        <w:spacing w:val="2"/>
        <w:w w:val="100"/>
        <w:sz w:val="20"/>
        <w:szCs w:val="20"/>
        <w:lang w:val="zh-CN" w:eastAsia="zh-CN" w:bidi="zh-CN"/>
      </w:rPr>
    </w:lvl>
    <w:lvl w:ilvl="1">
      <w:numFmt w:val="bullet"/>
      <w:lvlText w:val="•"/>
      <w:lvlJc w:val="left"/>
      <w:pPr>
        <w:ind w:left="2321" w:hanging="224"/>
      </w:pPr>
      <w:rPr>
        <w:rFonts w:hint="default"/>
        <w:lang w:val="zh-CN" w:eastAsia="zh-CN" w:bidi="zh-CN"/>
      </w:rPr>
    </w:lvl>
    <w:lvl w:ilvl="2">
      <w:numFmt w:val="bullet"/>
      <w:lvlText w:val="•"/>
      <w:lvlJc w:val="left"/>
      <w:pPr>
        <w:ind w:left="3222" w:hanging="224"/>
      </w:pPr>
      <w:rPr>
        <w:rFonts w:hint="default"/>
        <w:lang w:val="zh-CN" w:eastAsia="zh-CN" w:bidi="zh-CN"/>
      </w:rPr>
    </w:lvl>
    <w:lvl w:ilvl="3">
      <w:numFmt w:val="bullet"/>
      <w:lvlText w:val="•"/>
      <w:lvlJc w:val="left"/>
      <w:pPr>
        <w:ind w:left="4123" w:hanging="224"/>
      </w:pPr>
      <w:rPr>
        <w:rFonts w:hint="default"/>
        <w:lang w:val="zh-CN" w:eastAsia="zh-CN" w:bidi="zh-CN"/>
      </w:rPr>
    </w:lvl>
    <w:lvl w:ilvl="4">
      <w:numFmt w:val="bullet"/>
      <w:lvlText w:val="•"/>
      <w:lvlJc w:val="left"/>
      <w:pPr>
        <w:ind w:left="5024" w:hanging="224"/>
      </w:pPr>
      <w:rPr>
        <w:rFonts w:hint="default"/>
        <w:lang w:val="zh-CN" w:eastAsia="zh-CN" w:bidi="zh-CN"/>
      </w:rPr>
    </w:lvl>
    <w:lvl w:ilvl="5">
      <w:numFmt w:val="bullet"/>
      <w:lvlText w:val="•"/>
      <w:lvlJc w:val="left"/>
      <w:pPr>
        <w:ind w:left="5926" w:hanging="224"/>
      </w:pPr>
      <w:rPr>
        <w:rFonts w:hint="default"/>
        <w:lang w:val="zh-CN" w:eastAsia="zh-CN" w:bidi="zh-CN"/>
      </w:rPr>
    </w:lvl>
    <w:lvl w:ilvl="6">
      <w:numFmt w:val="bullet"/>
      <w:lvlText w:val="•"/>
      <w:lvlJc w:val="left"/>
      <w:pPr>
        <w:ind w:left="6827" w:hanging="224"/>
      </w:pPr>
      <w:rPr>
        <w:rFonts w:hint="default"/>
        <w:lang w:val="zh-CN" w:eastAsia="zh-CN" w:bidi="zh-CN"/>
      </w:rPr>
    </w:lvl>
    <w:lvl w:ilvl="7">
      <w:numFmt w:val="bullet"/>
      <w:lvlText w:val="•"/>
      <w:lvlJc w:val="left"/>
      <w:pPr>
        <w:ind w:left="7728" w:hanging="224"/>
      </w:pPr>
      <w:rPr>
        <w:rFonts w:hint="default"/>
        <w:lang w:val="zh-CN" w:eastAsia="zh-CN" w:bidi="zh-CN"/>
      </w:rPr>
    </w:lvl>
    <w:lvl w:ilvl="8">
      <w:numFmt w:val="bullet"/>
      <w:lvlText w:val="•"/>
      <w:lvlJc w:val="left"/>
      <w:pPr>
        <w:ind w:left="8629" w:hanging="224"/>
      </w:pPr>
      <w:rPr>
        <w:rFonts w:hint="default"/>
        <w:lang w:val="zh-CN" w:eastAsia="zh-CN" w:bidi="zh-CN"/>
      </w:rPr>
    </w:lvl>
  </w:abstractNum>
  <w:abstractNum w:abstractNumId="9">
    <w:nsid w:val="72183CF9"/>
    <w:multiLevelType w:val="multilevel"/>
    <w:tmpl w:val="72183CF9"/>
    <w:lvl w:ilvl="0">
      <w:start w:val="5"/>
      <w:numFmt w:val="decimal"/>
      <w:lvlText w:val="%1）"/>
      <w:lvlJc w:val="left"/>
      <w:pPr>
        <w:ind w:left="1013" w:hanging="333"/>
      </w:pPr>
      <w:rPr>
        <w:rFonts w:ascii="宋体" w:eastAsia="宋体" w:hAnsi="宋体" w:cs="宋体" w:hint="default"/>
        <w:spacing w:val="0"/>
        <w:w w:val="100"/>
        <w:sz w:val="20"/>
        <w:szCs w:val="20"/>
        <w:lang w:val="zh-CN" w:eastAsia="zh-CN" w:bidi="zh-CN"/>
      </w:rPr>
    </w:lvl>
    <w:lvl w:ilvl="1">
      <w:numFmt w:val="bullet"/>
      <w:lvlText w:val="•"/>
      <w:lvlJc w:val="left"/>
      <w:pPr>
        <w:ind w:left="1938" w:hanging="333"/>
      </w:pPr>
      <w:rPr>
        <w:rFonts w:hint="default"/>
        <w:lang w:val="zh-CN" w:eastAsia="zh-CN" w:bidi="zh-CN"/>
      </w:rPr>
    </w:lvl>
    <w:lvl w:ilvl="2">
      <w:numFmt w:val="bullet"/>
      <w:lvlText w:val="•"/>
      <w:lvlJc w:val="left"/>
      <w:pPr>
        <w:ind w:left="2857" w:hanging="333"/>
      </w:pPr>
      <w:rPr>
        <w:rFonts w:hint="default"/>
        <w:lang w:val="zh-CN" w:eastAsia="zh-CN" w:bidi="zh-CN"/>
      </w:rPr>
    </w:lvl>
    <w:lvl w:ilvl="3">
      <w:numFmt w:val="bullet"/>
      <w:lvlText w:val="•"/>
      <w:lvlJc w:val="left"/>
      <w:pPr>
        <w:ind w:left="3776" w:hanging="333"/>
      </w:pPr>
      <w:rPr>
        <w:rFonts w:hint="default"/>
        <w:lang w:val="zh-CN" w:eastAsia="zh-CN" w:bidi="zh-CN"/>
      </w:rPr>
    </w:lvl>
    <w:lvl w:ilvl="4">
      <w:numFmt w:val="bullet"/>
      <w:lvlText w:val="•"/>
      <w:lvlJc w:val="left"/>
      <w:pPr>
        <w:ind w:left="4695" w:hanging="333"/>
      </w:pPr>
      <w:rPr>
        <w:rFonts w:hint="default"/>
        <w:lang w:val="zh-CN" w:eastAsia="zh-CN" w:bidi="zh-CN"/>
      </w:rPr>
    </w:lvl>
    <w:lvl w:ilvl="5">
      <w:numFmt w:val="bullet"/>
      <w:lvlText w:val="•"/>
      <w:lvlJc w:val="left"/>
      <w:pPr>
        <w:ind w:left="5614" w:hanging="333"/>
      </w:pPr>
      <w:rPr>
        <w:rFonts w:hint="default"/>
        <w:lang w:val="zh-CN" w:eastAsia="zh-CN" w:bidi="zh-CN"/>
      </w:rPr>
    </w:lvl>
    <w:lvl w:ilvl="6">
      <w:numFmt w:val="bullet"/>
      <w:lvlText w:val="•"/>
      <w:lvlJc w:val="left"/>
      <w:pPr>
        <w:ind w:left="6532" w:hanging="333"/>
      </w:pPr>
      <w:rPr>
        <w:rFonts w:hint="default"/>
        <w:lang w:val="zh-CN" w:eastAsia="zh-CN" w:bidi="zh-CN"/>
      </w:rPr>
    </w:lvl>
    <w:lvl w:ilvl="7">
      <w:numFmt w:val="bullet"/>
      <w:lvlText w:val="•"/>
      <w:lvlJc w:val="left"/>
      <w:pPr>
        <w:ind w:left="7451" w:hanging="333"/>
      </w:pPr>
      <w:rPr>
        <w:rFonts w:hint="default"/>
        <w:lang w:val="zh-CN" w:eastAsia="zh-CN" w:bidi="zh-CN"/>
      </w:rPr>
    </w:lvl>
    <w:lvl w:ilvl="8">
      <w:numFmt w:val="bullet"/>
      <w:lvlText w:val="•"/>
      <w:lvlJc w:val="left"/>
      <w:pPr>
        <w:ind w:left="8370" w:hanging="333"/>
      </w:pPr>
      <w:rPr>
        <w:rFonts w:hint="default"/>
        <w:lang w:val="zh-CN" w:eastAsia="zh-CN" w:bidi="zh-CN"/>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rsids>
    <w:rsidRoot w:val="00A82717"/>
    <w:rsid w:val="00382496"/>
    <w:rsid w:val="0040600C"/>
    <w:rsid w:val="00434512"/>
    <w:rsid w:val="00486CDE"/>
    <w:rsid w:val="004A24F2"/>
    <w:rsid w:val="00504F38"/>
    <w:rsid w:val="005532C0"/>
    <w:rsid w:val="00637499"/>
    <w:rsid w:val="007C6F8D"/>
    <w:rsid w:val="008049AD"/>
    <w:rsid w:val="0085755B"/>
    <w:rsid w:val="008A78F7"/>
    <w:rsid w:val="008B3430"/>
    <w:rsid w:val="00950994"/>
    <w:rsid w:val="00954EF6"/>
    <w:rsid w:val="0098097E"/>
    <w:rsid w:val="00982BB2"/>
    <w:rsid w:val="009F4915"/>
    <w:rsid w:val="00A26F3D"/>
    <w:rsid w:val="00A82717"/>
    <w:rsid w:val="00B07C90"/>
    <w:rsid w:val="00B750C4"/>
    <w:rsid w:val="00C12369"/>
    <w:rsid w:val="00C5322D"/>
    <w:rsid w:val="00D36215"/>
    <w:rsid w:val="00E133D3"/>
    <w:rsid w:val="00E37C93"/>
    <w:rsid w:val="00E74626"/>
    <w:rsid w:val="00F2207C"/>
    <w:rsid w:val="168669DA"/>
    <w:rsid w:val="1F6D4EAE"/>
    <w:rsid w:val="3B0F0690"/>
    <w:rsid w:val="54CC2473"/>
    <w:rsid w:val="59487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34512"/>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434512"/>
    <w:pPr>
      <w:ind w:left="2317"/>
      <w:jc w:val="center"/>
      <w:outlineLvl w:val="0"/>
    </w:pPr>
    <w:rPr>
      <w:rFonts w:ascii="Microsoft JhengHei" w:eastAsia="Microsoft JhengHei" w:hAnsi="Microsoft JhengHei" w:cs="Microsoft JhengHei"/>
      <w:b/>
      <w:bCs/>
      <w:sz w:val="32"/>
      <w:szCs w:val="32"/>
    </w:rPr>
  </w:style>
  <w:style w:type="paragraph" w:styleId="2">
    <w:name w:val="heading 2"/>
    <w:basedOn w:val="a"/>
    <w:next w:val="a"/>
    <w:uiPriority w:val="1"/>
    <w:qFormat/>
    <w:rsid w:val="00434512"/>
    <w:pPr>
      <w:ind w:left="1132"/>
      <w:outlineLvl w:val="1"/>
    </w:pPr>
    <w:rPr>
      <w:rFonts w:ascii="Microsoft JhengHei" w:eastAsia="Microsoft JhengHei" w:hAnsi="Microsoft JhengHei" w:cs="Microsoft JhengHei"/>
      <w:b/>
      <w:bCs/>
      <w:sz w:val="28"/>
      <w:szCs w:val="28"/>
    </w:rPr>
  </w:style>
  <w:style w:type="paragraph" w:styleId="3">
    <w:name w:val="heading 3"/>
    <w:basedOn w:val="a"/>
    <w:next w:val="a"/>
    <w:uiPriority w:val="1"/>
    <w:qFormat/>
    <w:rsid w:val="00434512"/>
    <w:pPr>
      <w:spacing w:line="395" w:lineRule="exact"/>
      <w:ind w:left="1685"/>
      <w:outlineLvl w:val="2"/>
    </w:pPr>
    <w:rPr>
      <w:rFonts w:ascii="Microsoft JhengHei" w:eastAsia="Microsoft JhengHei" w:hAnsi="Microsoft JhengHei" w:cs="Microsoft JhengHei"/>
      <w:b/>
      <w:bCs/>
    </w:rPr>
  </w:style>
  <w:style w:type="paragraph" w:styleId="4">
    <w:name w:val="heading 4"/>
    <w:basedOn w:val="a"/>
    <w:next w:val="a"/>
    <w:uiPriority w:val="1"/>
    <w:qFormat/>
    <w:rsid w:val="00434512"/>
    <w:pPr>
      <w:spacing w:line="318" w:lineRule="exact"/>
      <w:ind w:left="664"/>
      <w:outlineLvl w:val="3"/>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34512"/>
    <w:rPr>
      <w:sz w:val="21"/>
      <w:szCs w:val="21"/>
    </w:rPr>
  </w:style>
  <w:style w:type="paragraph" w:styleId="a4">
    <w:name w:val="footer"/>
    <w:basedOn w:val="a"/>
    <w:rsid w:val="00434512"/>
    <w:pPr>
      <w:tabs>
        <w:tab w:val="center" w:pos="4153"/>
        <w:tab w:val="right" w:pos="8306"/>
      </w:tabs>
      <w:snapToGrid w:val="0"/>
    </w:pPr>
    <w:rPr>
      <w:sz w:val="18"/>
    </w:rPr>
  </w:style>
  <w:style w:type="table" w:customStyle="1" w:styleId="TableNormal">
    <w:name w:val="Table Normal"/>
    <w:uiPriority w:val="2"/>
    <w:semiHidden/>
    <w:unhideWhenUsed/>
    <w:qFormat/>
    <w:rsid w:val="00434512"/>
    <w:tblPr>
      <w:tblCellMar>
        <w:top w:w="0" w:type="dxa"/>
        <w:left w:w="0" w:type="dxa"/>
        <w:bottom w:w="0" w:type="dxa"/>
        <w:right w:w="0" w:type="dxa"/>
      </w:tblCellMar>
    </w:tblPr>
  </w:style>
  <w:style w:type="paragraph" w:styleId="a5">
    <w:name w:val="List Paragraph"/>
    <w:basedOn w:val="a"/>
    <w:uiPriority w:val="1"/>
    <w:qFormat/>
    <w:rsid w:val="00434512"/>
    <w:pPr>
      <w:ind w:left="1013" w:hanging="225"/>
    </w:pPr>
  </w:style>
  <w:style w:type="paragraph" w:customStyle="1" w:styleId="TableParagraph">
    <w:name w:val="Table Paragraph"/>
    <w:basedOn w:val="a"/>
    <w:uiPriority w:val="1"/>
    <w:qFormat/>
    <w:rsid w:val="00434512"/>
  </w:style>
  <w:style w:type="paragraph" w:styleId="a6">
    <w:name w:val="header"/>
    <w:basedOn w:val="a"/>
    <w:link w:val="Char"/>
    <w:rsid w:val="00504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4F38"/>
    <w:rPr>
      <w:rFonts w:ascii="宋体" w:hAnsi="宋体" w:cs="宋体"/>
      <w:sz w:val="18"/>
      <w:szCs w:val="18"/>
      <w:lang w:val="zh-CN" w:bidi="zh-CN"/>
    </w:rPr>
  </w:style>
  <w:style w:type="paragraph" w:styleId="a7">
    <w:name w:val="Balloon Text"/>
    <w:basedOn w:val="a"/>
    <w:link w:val="Char0"/>
    <w:rsid w:val="00504F38"/>
    <w:rPr>
      <w:sz w:val="18"/>
      <w:szCs w:val="18"/>
    </w:rPr>
  </w:style>
  <w:style w:type="character" w:customStyle="1" w:styleId="Char0">
    <w:name w:val="批注框文本 Char"/>
    <w:basedOn w:val="a0"/>
    <w:link w:val="a7"/>
    <w:rsid w:val="00504F38"/>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9"/>
    <customShpInfo spid="_x0000_s1030"/>
    <customShpInfo spid="_x0000_s1028"/>
    <customShpInfo spid="_x0000_s1032"/>
    <customShpInfo spid="_x0000_s1033"/>
    <customShpInfo spid="_x0000_s103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2019-04-01T04:46:00Z</dcterms:created>
  <dcterms:modified xsi:type="dcterms:W3CDTF">2019-04-09T08:47:00Z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2019-02-16T00:00:00Z</vt:filetime>
  </property>
  <property fmtid="{D5CDD505-2E9C-101B-9397-08002B2CF9AE}" pid="3" name="Creator">
    <vt:lpwstr>Microsoft? Word 2016</vt:lpwstr>
  </property>
  <property fmtid="{D5CDD505-2E9C-101B-9397-08002B2CF9AE}" pid="4" name="LastSaved">
    <vt:filetime>2019-04-01T00:00:00Z</vt:filetime>
  </property>
  <property fmtid="{D5CDD505-2E9C-101B-9397-08002B2CF9AE}" pid="5" name="KSOProductBuildVer">
    <vt:lpwstr>2052-11.1.0.8527</vt:lpwstr>
  </property>
</Properties>
</file>