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0C2A" w:rsidP="005E0C2A">
      <w:pPr>
        <w:jc w:val="center"/>
        <w:rPr>
          <w:rFonts w:hint="eastAsia"/>
          <w:sz w:val="44"/>
          <w:szCs w:val="44"/>
        </w:rPr>
      </w:pPr>
      <w:r w:rsidRPr="005E0C2A">
        <w:rPr>
          <w:rFonts w:hint="eastAsia"/>
          <w:sz w:val="44"/>
          <w:szCs w:val="44"/>
        </w:rPr>
        <w:t>行车梁拆除协议</w:t>
      </w:r>
    </w:p>
    <w:p w:rsidR="005E0C2A" w:rsidRDefault="005E0C2A" w:rsidP="005E0C2A">
      <w:pPr>
        <w:rPr>
          <w:rFonts w:ascii="仿宋_GB2312" w:eastAsia="仿宋_GB2312" w:hint="eastAsia"/>
          <w:sz w:val="32"/>
          <w:szCs w:val="32"/>
        </w:rPr>
      </w:pPr>
      <w:r>
        <w:rPr>
          <w:rFonts w:ascii="仿宋_GB2312" w:eastAsia="仿宋_GB2312" w:hint="eastAsia"/>
          <w:sz w:val="32"/>
          <w:szCs w:val="32"/>
        </w:rPr>
        <w:t>甲方：北京光华荣昌汽车部件有限公司（以下简称甲方）</w:t>
      </w:r>
    </w:p>
    <w:p w:rsidR="005E0C2A" w:rsidRDefault="005E0C2A" w:rsidP="005E0C2A">
      <w:pPr>
        <w:rPr>
          <w:rFonts w:ascii="仿宋_GB2312" w:eastAsia="仿宋_GB2312" w:hint="eastAsia"/>
          <w:sz w:val="32"/>
          <w:szCs w:val="32"/>
        </w:rPr>
      </w:pPr>
      <w:r>
        <w:rPr>
          <w:rFonts w:ascii="仿宋_GB2312" w:eastAsia="仿宋_GB2312" w:hint="eastAsia"/>
          <w:sz w:val="32"/>
          <w:szCs w:val="32"/>
        </w:rPr>
        <w:t>乙方：北京建福中原五金建材销售中心（以下简称乙方）</w:t>
      </w:r>
    </w:p>
    <w:p w:rsidR="00B20A75" w:rsidRDefault="00B20A75" w:rsidP="00D85CE4">
      <w:pPr>
        <w:ind w:firstLineChars="200" w:firstLine="640"/>
        <w:rPr>
          <w:rFonts w:ascii="仿宋_GB2312" w:eastAsia="仿宋_GB2312" w:hint="eastAsia"/>
          <w:sz w:val="32"/>
          <w:szCs w:val="32"/>
        </w:rPr>
      </w:pPr>
      <w:r>
        <w:rPr>
          <w:rFonts w:ascii="仿宋_GB2312" w:eastAsia="仿宋_GB2312" w:hint="eastAsia"/>
          <w:sz w:val="32"/>
          <w:szCs w:val="32"/>
        </w:rPr>
        <w:t>甲乙双方经友好协商，就甲方位于西办公楼一层连接车间西南侧的行车梁</w:t>
      </w:r>
      <w:r w:rsidR="00933972">
        <w:rPr>
          <w:rFonts w:ascii="仿宋_GB2312" w:eastAsia="仿宋_GB2312" w:hint="eastAsia"/>
          <w:sz w:val="32"/>
          <w:szCs w:val="32"/>
        </w:rPr>
        <w:t>拆除一事达成如下协议：</w:t>
      </w:r>
    </w:p>
    <w:p w:rsidR="00933972" w:rsidRPr="0096651A" w:rsidRDefault="00933972" w:rsidP="0096651A">
      <w:pPr>
        <w:pStyle w:val="a3"/>
        <w:numPr>
          <w:ilvl w:val="0"/>
          <w:numId w:val="1"/>
        </w:numPr>
        <w:ind w:firstLineChars="0"/>
        <w:rPr>
          <w:rFonts w:ascii="仿宋_GB2312" w:eastAsia="仿宋_GB2312" w:hint="eastAsia"/>
          <w:sz w:val="32"/>
          <w:szCs w:val="32"/>
        </w:rPr>
      </w:pPr>
      <w:r w:rsidRPr="0096651A">
        <w:rPr>
          <w:rFonts w:ascii="仿宋_GB2312" w:eastAsia="仿宋_GB2312" w:hint="eastAsia"/>
          <w:sz w:val="32"/>
          <w:szCs w:val="32"/>
        </w:rPr>
        <w:t>乙方</w:t>
      </w:r>
      <w:r w:rsidR="0096651A" w:rsidRPr="0096651A">
        <w:rPr>
          <w:rFonts w:ascii="仿宋_GB2312" w:eastAsia="仿宋_GB2312" w:hint="eastAsia"/>
          <w:sz w:val="32"/>
          <w:szCs w:val="32"/>
        </w:rPr>
        <w:t>在拆除过程中确保</w:t>
      </w:r>
      <w:proofErr w:type="gramStart"/>
      <w:r w:rsidR="0096651A" w:rsidRPr="0096651A">
        <w:rPr>
          <w:rFonts w:ascii="仿宋_GB2312" w:eastAsia="仿宋_GB2312" w:hint="eastAsia"/>
          <w:sz w:val="32"/>
          <w:szCs w:val="32"/>
        </w:rPr>
        <w:t>行车梁及电动</w:t>
      </w:r>
      <w:proofErr w:type="gramEnd"/>
      <w:r w:rsidR="0096651A" w:rsidRPr="0096651A">
        <w:rPr>
          <w:rFonts w:ascii="仿宋_GB2312" w:eastAsia="仿宋_GB2312" w:hint="eastAsia"/>
          <w:sz w:val="32"/>
          <w:szCs w:val="32"/>
        </w:rPr>
        <w:t>葫芦不损坏；</w:t>
      </w:r>
    </w:p>
    <w:p w:rsidR="0096651A" w:rsidRDefault="0096651A" w:rsidP="0096651A">
      <w:pPr>
        <w:pStyle w:val="a3"/>
        <w:numPr>
          <w:ilvl w:val="0"/>
          <w:numId w:val="1"/>
        </w:numPr>
        <w:ind w:firstLineChars="0"/>
        <w:rPr>
          <w:rFonts w:ascii="仿宋_GB2312" w:eastAsia="仿宋_GB2312" w:hint="eastAsia"/>
          <w:sz w:val="32"/>
          <w:szCs w:val="32"/>
        </w:rPr>
      </w:pPr>
      <w:r>
        <w:rPr>
          <w:rFonts w:ascii="仿宋_GB2312" w:eastAsia="仿宋_GB2312" w:hint="eastAsia"/>
          <w:sz w:val="32"/>
          <w:szCs w:val="32"/>
        </w:rPr>
        <w:t>乙方在拆除过程中和运输过程中出现的一切安全责任由乙方自己承担；</w:t>
      </w:r>
    </w:p>
    <w:p w:rsidR="0096651A" w:rsidRDefault="00D61284" w:rsidP="0096651A">
      <w:pPr>
        <w:pStyle w:val="a3"/>
        <w:numPr>
          <w:ilvl w:val="0"/>
          <w:numId w:val="1"/>
        </w:numPr>
        <w:ind w:firstLineChars="0"/>
        <w:rPr>
          <w:rFonts w:ascii="仿宋_GB2312" w:eastAsia="仿宋_GB2312" w:hint="eastAsia"/>
          <w:sz w:val="32"/>
          <w:szCs w:val="32"/>
        </w:rPr>
      </w:pPr>
      <w:proofErr w:type="gramStart"/>
      <w:r>
        <w:rPr>
          <w:rFonts w:ascii="仿宋_GB2312" w:eastAsia="仿宋_GB2312" w:hint="eastAsia"/>
          <w:sz w:val="32"/>
          <w:szCs w:val="32"/>
        </w:rPr>
        <w:t>行车梁及电动</w:t>
      </w:r>
      <w:proofErr w:type="gramEnd"/>
      <w:r>
        <w:rPr>
          <w:rFonts w:ascii="仿宋_GB2312" w:eastAsia="仿宋_GB2312" w:hint="eastAsia"/>
          <w:sz w:val="32"/>
          <w:szCs w:val="32"/>
        </w:rPr>
        <w:t>葫芦拆下后运到车间外；</w:t>
      </w:r>
    </w:p>
    <w:p w:rsidR="00D61284" w:rsidRDefault="00D61284" w:rsidP="0096651A">
      <w:pPr>
        <w:pStyle w:val="a3"/>
        <w:numPr>
          <w:ilvl w:val="0"/>
          <w:numId w:val="1"/>
        </w:numPr>
        <w:ind w:firstLineChars="0"/>
        <w:rPr>
          <w:rFonts w:ascii="仿宋_GB2312" w:eastAsia="仿宋_GB2312" w:hint="eastAsia"/>
          <w:sz w:val="32"/>
          <w:szCs w:val="32"/>
        </w:rPr>
      </w:pPr>
      <w:r>
        <w:rPr>
          <w:rFonts w:ascii="仿宋_GB2312" w:eastAsia="仿宋_GB2312" w:hint="eastAsia"/>
          <w:sz w:val="32"/>
          <w:szCs w:val="32"/>
        </w:rPr>
        <w:t>乙方用甲方的叉车过程中确保车辆及相关人员的安全工作；</w:t>
      </w:r>
    </w:p>
    <w:p w:rsidR="00D61284" w:rsidRDefault="00D61284" w:rsidP="0096651A">
      <w:pPr>
        <w:pStyle w:val="a3"/>
        <w:numPr>
          <w:ilvl w:val="0"/>
          <w:numId w:val="1"/>
        </w:numPr>
        <w:ind w:firstLineChars="0"/>
        <w:rPr>
          <w:rFonts w:ascii="仿宋_GB2312" w:eastAsia="仿宋_GB2312" w:hint="eastAsia"/>
          <w:sz w:val="32"/>
          <w:szCs w:val="32"/>
        </w:rPr>
      </w:pPr>
      <w:r>
        <w:rPr>
          <w:rFonts w:ascii="仿宋_GB2312" w:eastAsia="仿宋_GB2312" w:hint="eastAsia"/>
          <w:sz w:val="32"/>
          <w:szCs w:val="32"/>
        </w:rPr>
        <w:t>全部拆除工作完成，乙方提供3%的增值税专用发票</w:t>
      </w:r>
      <w:r w:rsidR="00FB41CB">
        <w:rPr>
          <w:rFonts w:ascii="仿宋_GB2312" w:eastAsia="仿宋_GB2312" w:hint="eastAsia"/>
          <w:sz w:val="32"/>
          <w:szCs w:val="32"/>
        </w:rPr>
        <w:t>甲方支付4000.00元（含税）</w:t>
      </w:r>
      <w:r>
        <w:rPr>
          <w:rFonts w:ascii="仿宋_GB2312" w:eastAsia="仿宋_GB2312" w:hint="eastAsia"/>
          <w:sz w:val="32"/>
          <w:szCs w:val="32"/>
        </w:rPr>
        <w:t>；</w:t>
      </w:r>
    </w:p>
    <w:p w:rsidR="00D61284" w:rsidRDefault="00D61284" w:rsidP="0096651A">
      <w:pPr>
        <w:pStyle w:val="a3"/>
        <w:numPr>
          <w:ilvl w:val="0"/>
          <w:numId w:val="1"/>
        </w:numPr>
        <w:ind w:firstLineChars="0"/>
        <w:rPr>
          <w:rFonts w:ascii="仿宋_GB2312" w:eastAsia="仿宋_GB2312" w:hint="eastAsia"/>
          <w:sz w:val="32"/>
          <w:szCs w:val="32"/>
        </w:rPr>
      </w:pPr>
      <w:r>
        <w:rPr>
          <w:rFonts w:ascii="仿宋_GB2312" w:eastAsia="仿宋_GB2312" w:hint="eastAsia"/>
          <w:sz w:val="32"/>
          <w:szCs w:val="32"/>
        </w:rPr>
        <w:t>全部工作于2019年7月11日前完成；</w:t>
      </w:r>
    </w:p>
    <w:p w:rsidR="00D61284" w:rsidRDefault="00D61284" w:rsidP="0096651A">
      <w:pPr>
        <w:pStyle w:val="a3"/>
        <w:numPr>
          <w:ilvl w:val="0"/>
          <w:numId w:val="1"/>
        </w:numPr>
        <w:ind w:firstLineChars="0"/>
        <w:rPr>
          <w:rFonts w:ascii="仿宋_GB2312" w:eastAsia="仿宋_GB2312" w:hint="eastAsia"/>
          <w:sz w:val="32"/>
          <w:szCs w:val="32"/>
        </w:rPr>
      </w:pPr>
      <w:r>
        <w:rPr>
          <w:rFonts w:ascii="仿宋_GB2312" w:eastAsia="仿宋_GB2312" w:hint="eastAsia"/>
          <w:sz w:val="32"/>
          <w:szCs w:val="32"/>
        </w:rPr>
        <w:t>此协议自甲方盖章乙方签字后生效。</w:t>
      </w:r>
    </w:p>
    <w:p w:rsidR="00D61284" w:rsidRDefault="00D61284" w:rsidP="00D61284">
      <w:pPr>
        <w:pStyle w:val="a3"/>
        <w:ind w:left="1360" w:firstLineChars="0" w:firstLine="0"/>
        <w:rPr>
          <w:rFonts w:ascii="仿宋_GB2312" w:eastAsia="仿宋_GB2312" w:hint="eastAsia"/>
          <w:sz w:val="32"/>
          <w:szCs w:val="32"/>
        </w:rPr>
      </w:pPr>
    </w:p>
    <w:p w:rsidR="00D61284" w:rsidRDefault="00D61284" w:rsidP="00D61284">
      <w:pPr>
        <w:pStyle w:val="a3"/>
        <w:ind w:left="1360" w:firstLineChars="0" w:firstLine="0"/>
        <w:rPr>
          <w:rFonts w:ascii="仿宋_GB2312" w:eastAsia="仿宋_GB2312" w:hint="eastAsia"/>
          <w:sz w:val="32"/>
          <w:szCs w:val="32"/>
        </w:rPr>
      </w:pPr>
      <w:r>
        <w:rPr>
          <w:rFonts w:ascii="仿宋_GB2312" w:eastAsia="仿宋_GB2312" w:hint="eastAsia"/>
          <w:sz w:val="32"/>
          <w:szCs w:val="32"/>
        </w:rPr>
        <w:t>甲方盖章：</w:t>
      </w:r>
      <w:r w:rsidR="009F44FA">
        <w:rPr>
          <w:rFonts w:ascii="仿宋_GB2312" w:eastAsia="仿宋_GB2312" w:hint="eastAsia"/>
          <w:sz w:val="32"/>
          <w:szCs w:val="32"/>
        </w:rPr>
        <w:t xml:space="preserve">           </w:t>
      </w:r>
      <w:r>
        <w:rPr>
          <w:rFonts w:ascii="仿宋_GB2312" w:eastAsia="仿宋_GB2312" w:hint="eastAsia"/>
          <w:sz w:val="32"/>
          <w:szCs w:val="32"/>
        </w:rPr>
        <w:t xml:space="preserve"> 时间：</w:t>
      </w:r>
      <w:r w:rsidR="009F44FA">
        <w:rPr>
          <w:rFonts w:ascii="仿宋_GB2312" w:eastAsia="仿宋_GB2312" w:hint="eastAsia"/>
          <w:sz w:val="32"/>
          <w:szCs w:val="32"/>
        </w:rPr>
        <w:t>2019年7月10日</w:t>
      </w:r>
    </w:p>
    <w:p w:rsidR="00D61284" w:rsidRDefault="00D61284" w:rsidP="00D61284">
      <w:pPr>
        <w:pStyle w:val="a3"/>
        <w:ind w:left="1360" w:firstLineChars="0" w:firstLine="0"/>
        <w:rPr>
          <w:rFonts w:ascii="仿宋_GB2312" w:eastAsia="仿宋_GB2312" w:hint="eastAsia"/>
          <w:sz w:val="32"/>
          <w:szCs w:val="32"/>
        </w:rPr>
      </w:pPr>
    </w:p>
    <w:p w:rsidR="00D61284" w:rsidRDefault="00D61284" w:rsidP="00D61284">
      <w:pPr>
        <w:pStyle w:val="a3"/>
        <w:ind w:left="1360" w:firstLineChars="0" w:firstLine="0"/>
        <w:rPr>
          <w:rFonts w:ascii="仿宋_GB2312" w:eastAsia="仿宋_GB2312" w:hint="eastAsia"/>
          <w:sz w:val="32"/>
          <w:szCs w:val="32"/>
        </w:rPr>
      </w:pPr>
    </w:p>
    <w:p w:rsidR="00D61284" w:rsidRDefault="00D61284" w:rsidP="00D61284">
      <w:pPr>
        <w:pStyle w:val="a3"/>
        <w:ind w:left="1360" w:firstLineChars="0" w:firstLine="0"/>
        <w:rPr>
          <w:rFonts w:ascii="仿宋_GB2312" w:eastAsia="仿宋_GB2312" w:hint="eastAsia"/>
          <w:sz w:val="32"/>
          <w:szCs w:val="32"/>
        </w:rPr>
      </w:pPr>
      <w:proofErr w:type="gramStart"/>
      <w:r>
        <w:rPr>
          <w:rFonts w:ascii="仿宋_GB2312" w:eastAsia="仿宋_GB2312" w:hint="eastAsia"/>
          <w:sz w:val="32"/>
          <w:szCs w:val="32"/>
        </w:rPr>
        <w:t>乙方藏建福</w:t>
      </w:r>
      <w:proofErr w:type="gramEnd"/>
      <w:r>
        <w:rPr>
          <w:rFonts w:ascii="仿宋_GB2312" w:eastAsia="仿宋_GB2312" w:hint="eastAsia"/>
          <w:sz w:val="32"/>
          <w:szCs w:val="32"/>
        </w:rPr>
        <w:t>签字：</w:t>
      </w:r>
    </w:p>
    <w:p w:rsidR="009F44FA" w:rsidRDefault="009F44FA" w:rsidP="00D61284">
      <w:pPr>
        <w:pStyle w:val="a3"/>
        <w:ind w:left="1360" w:firstLineChars="0" w:firstLine="0"/>
        <w:rPr>
          <w:rFonts w:ascii="仿宋_GB2312" w:eastAsia="仿宋_GB2312" w:hint="eastAsia"/>
          <w:sz w:val="32"/>
          <w:szCs w:val="32"/>
        </w:rPr>
      </w:pPr>
      <w:proofErr w:type="gramStart"/>
      <w:r>
        <w:rPr>
          <w:rFonts w:ascii="仿宋_GB2312" w:eastAsia="仿宋_GB2312" w:hint="eastAsia"/>
          <w:sz w:val="32"/>
          <w:szCs w:val="32"/>
        </w:rPr>
        <w:t>藏建福</w:t>
      </w:r>
      <w:proofErr w:type="gramEnd"/>
      <w:r>
        <w:rPr>
          <w:rFonts w:ascii="仿宋_GB2312" w:eastAsia="仿宋_GB2312" w:hint="eastAsia"/>
          <w:sz w:val="32"/>
          <w:szCs w:val="32"/>
        </w:rPr>
        <w:t xml:space="preserve">电话：13501149691/62842734 </w:t>
      </w:r>
    </w:p>
    <w:p w:rsidR="009F44FA" w:rsidRPr="0096651A" w:rsidRDefault="009F44FA" w:rsidP="00D61284">
      <w:pPr>
        <w:pStyle w:val="a3"/>
        <w:ind w:left="1360" w:firstLineChars="0" w:firstLine="0"/>
        <w:rPr>
          <w:rFonts w:ascii="仿宋_GB2312" w:eastAsia="仿宋_GB2312" w:hint="eastAsia"/>
          <w:sz w:val="32"/>
          <w:szCs w:val="32"/>
        </w:rPr>
      </w:pPr>
      <w:r>
        <w:rPr>
          <w:rFonts w:ascii="仿宋_GB2312" w:eastAsia="仿宋_GB2312" w:hint="eastAsia"/>
          <w:sz w:val="32"/>
          <w:szCs w:val="32"/>
        </w:rPr>
        <w:t>时间：2019年7月10日</w:t>
      </w:r>
    </w:p>
    <w:sectPr w:rsidR="009F44FA" w:rsidRPr="009665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F6D55"/>
    <w:multiLevelType w:val="hybridMultilevel"/>
    <w:tmpl w:val="73121320"/>
    <w:lvl w:ilvl="0" w:tplc="EEFAA75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0C2A"/>
    <w:rsid w:val="005A4D89"/>
    <w:rsid w:val="005E0C2A"/>
    <w:rsid w:val="00933972"/>
    <w:rsid w:val="0096651A"/>
    <w:rsid w:val="009F44FA"/>
    <w:rsid w:val="00B20A75"/>
    <w:rsid w:val="00D61284"/>
    <w:rsid w:val="00D85CE4"/>
    <w:rsid w:val="00FB4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5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Words>
  <Characters>313</Characters>
  <Application>Microsoft Office Word</Application>
  <DocSecurity>0</DocSecurity>
  <Lines>2</Lines>
  <Paragraphs>1</Paragraphs>
  <ScaleCrop>false</ScaleCrop>
  <Company>微软中国</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mixiufen</dc:creator>
  <cp:keywords/>
  <dc:description/>
  <cp:lastModifiedBy>mixiufen</cp:lastModifiedBy>
  <cp:revision>10</cp:revision>
  <cp:lastPrinted>2019-07-10T08:19:00Z</cp:lastPrinted>
  <dcterms:created xsi:type="dcterms:W3CDTF">2019-07-10T08:00:00Z</dcterms:created>
  <dcterms:modified xsi:type="dcterms:W3CDTF">2019-07-10T08:19:00Z</dcterms:modified>
</cp:coreProperties>
</file>