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合同编号：</w:t>
      </w:r>
      <w:r w:rsidR="00672A9C">
        <w:rPr>
          <w:rFonts w:ascii="宋体" w:eastAsia="宋体" w:hAnsi="宋体" w:cs="宋体" w:hint="eastAsia"/>
          <w:sz w:val="22"/>
          <w:szCs w:val="22"/>
        </w:rPr>
        <w:t>20190</w:t>
      </w:r>
      <w:r w:rsidR="008F6B77">
        <w:rPr>
          <w:rFonts w:ascii="宋体" w:eastAsia="宋体" w:hAnsi="宋体" w:cs="宋体" w:hint="eastAsia"/>
          <w:sz w:val="22"/>
          <w:szCs w:val="22"/>
        </w:rPr>
        <w:t>816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甲方（买方）：北京光华荣昌汽车部件有限公司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乙方（卖方）：</w:t>
      </w:r>
      <w:r w:rsidR="00007BD6">
        <w:rPr>
          <w:rFonts w:ascii="宋体" w:eastAsia="宋体" w:hAnsi="宋体" w:cs="宋体" w:hint="eastAsia"/>
          <w:b/>
          <w:bCs/>
          <w:sz w:val="24"/>
        </w:rPr>
        <w:t>河北光华荣昌</w:t>
      </w:r>
      <w:r w:rsidR="000E57D9">
        <w:rPr>
          <w:rFonts w:ascii="宋体" w:eastAsia="宋体" w:hAnsi="宋体" w:cs="宋体" w:hint="eastAsia"/>
          <w:b/>
          <w:bCs/>
          <w:sz w:val="24"/>
        </w:rPr>
        <w:t>汽车部件有限公司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8F6B77">
        <w:rPr>
          <w:rFonts w:ascii="宋体" w:eastAsia="宋体" w:hAnsi="宋体" w:cs="宋体" w:hint="eastAsia"/>
          <w:sz w:val="24"/>
        </w:rPr>
        <w:t>M31RB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BE3C42" w:rsidRDefault="000E57D9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Style w:val="a3"/>
        <w:tblW w:w="8647" w:type="dxa"/>
        <w:tblInd w:w="108" w:type="dxa"/>
        <w:tblLayout w:type="fixed"/>
        <w:tblLook w:val="04A0"/>
      </w:tblPr>
      <w:tblGrid>
        <w:gridCol w:w="851"/>
        <w:gridCol w:w="1559"/>
        <w:gridCol w:w="2552"/>
        <w:gridCol w:w="708"/>
        <w:gridCol w:w="709"/>
        <w:gridCol w:w="1276"/>
        <w:gridCol w:w="992"/>
      </w:tblGrid>
      <w:tr w:rsidR="00215BF4" w:rsidTr="00215BF4">
        <w:trPr>
          <w:trHeight w:val="679"/>
        </w:trPr>
        <w:tc>
          <w:tcPr>
            <w:tcW w:w="851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序号</w:t>
            </w:r>
          </w:p>
        </w:tc>
        <w:tc>
          <w:tcPr>
            <w:tcW w:w="155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日期</w:t>
            </w:r>
          </w:p>
        </w:tc>
        <w:tc>
          <w:tcPr>
            <w:tcW w:w="255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产品名称</w:t>
            </w:r>
          </w:p>
        </w:tc>
        <w:tc>
          <w:tcPr>
            <w:tcW w:w="708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单位</w:t>
            </w:r>
          </w:p>
        </w:tc>
        <w:tc>
          <w:tcPr>
            <w:tcW w:w="709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数量</w:t>
            </w:r>
          </w:p>
        </w:tc>
        <w:tc>
          <w:tcPr>
            <w:tcW w:w="1276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金额</w:t>
            </w:r>
          </w:p>
        </w:tc>
        <w:tc>
          <w:tcPr>
            <w:tcW w:w="99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备注</w:t>
            </w:r>
          </w:p>
        </w:tc>
      </w:tr>
      <w:tr w:rsidR="00215BF4" w:rsidTr="00684142">
        <w:trPr>
          <w:trHeight w:val="315"/>
        </w:trPr>
        <w:tc>
          <w:tcPr>
            <w:tcW w:w="851" w:type="dxa"/>
            <w:vAlign w:val="center"/>
          </w:tcPr>
          <w:p w:rsidR="00215BF4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center"/>
          </w:tcPr>
          <w:p w:rsidR="00215BF4" w:rsidRDefault="00215BF4" w:rsidP="008F6B7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</w:t>
            </w:r>
            <w:r w:rsidR="008F6B77">
              <w:rPr>
                <w:rFonts w:ascii="宋体" w:eastAsia="宋体" w:hAnsi="宋体" w:cs="宋体" w:hint="eastAsia"/>
                <w:sz w:val="22"/>
                <w:szCs w:val="22"/>
              </w:rPr>
              <w:t>8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8F6B77">
              <w:rPr>
                <w:rFonts w:ascii="宋体" w:eastAsia="宋体" w:hAnsi="宋体" w:cs="宋体" w:hint="eastAsia"/>
                <w:sz w:val="22"/>
                <w:szCs w:val="22"/>
              </w:rPr>
              <w:t>16</w:t>
            </w:r>
          </w:p>
        </w:tc>
        <w:tc>
          <w:tcPr>
            <w:tcW w:w="2552" w:type="dxa"/>
            <w:vAlign w:val="center"/>
          </w:tcPr>
          <w:p w:rsidR="00215BF4" w:rsidRDefault="008F6B77" w:rsidP="0068414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左右三角座护罩</w:t>
            </w:r>
          </w:p>
        </w:tc>
        <w:tc>
          <w:tcPr>
            <w:tcW w:w="708" w:type="dxa"/>
          </w:tcPr>
          <w:p w:rsidR="00215BF4" w:rsidRDefault="00684142" w:rsidP="00215BF4">
            <w:pPr>
              <w:jc w:val="center"/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215BF4" w:rsidRDefault="00215BF4" w:rsidP="00215BF4">
            <w:pPr>
              <w:jc w:val="center"/>
            </w:pPr>
            <w:r w:rsidRPr="0072614E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215BF4" w:rsidRDefault="008F6B7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307350</w:t>
            </w:r>
          </w:p>
        </w:tc>
        <w:tc>
          <w:tcPr>
            <w:tcW w:w="992" w:type="dxa"/>
            <w:vAlign w:val="center"/>
          </w:tcPr>
          <w:p w:rsidR="00215BF4" w:rsidRDefault="00215BF4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84142" w:rsidTr="00684142">
        <w:trPr>
          <w:trHeight w:val="87"/>
        </w:trPr>
        <w:tc>
          <w:tcPr>
            <w:tcW w:w="851" w:type="dxa"/>
            <w:vAlign w:val="center"/>
          </w:tcPr>
          <w:p w:rsidR="00684142" w:rsidRDefault="00684142" w:rsidP="0068414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684142" w:rsidRDefault="00684142" w:rsidP="008F6B77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2019.</w:t>
            </w:r>
            <w:r w:rsidR="008F6B77">
              <w:rPr>
                <w:rFonts w:ascii="宋体" w:eastAsia="宋体" w:hAnsi="宋体" w:cs="宋体" w:hint="eastAsia"/>
                <w:sz w:val="22"/>
                <w:szCs w:val="22"/>
              </w:rPr>
              <w:t>8</w:t>
            </w:r>
            <w:r>
              <w:rPr>
                <w:rFonts w:ascii="宋体" w:eastAsia="宋体" w:hAnsi="宋体" w:cs="宋体" w:hint="eastAsia"/>
                <w:sz w:val="22"/>
                <w:szCs w:val="22"/>
              </w:rPr>
              <w:t>.</w:t>
            </w:r>
            <w:r w:rsidR="008F6B77">
              <w:rPr>
                <w:rFonts w:ascii="宋体" w:eastAsia="宋体" w:hAnsi="宋体" w:cs="宋体" w:hint="eastAsia"/>
                <w:sz w:val="22"/>
                <w:szCs w:val="22"/>
              </w:rPr>
              <w:t>16</w:t>
            </w:r>
          </w:p>
        </w:tc>
        <w:tc>
          <w:tcPr>
            <w:tcW w:w="2552" w:type="dxa"/>
            <w:vAlign w:val="center"/>
          </w:tcPr>
          <w:p w:rsidR="00684142" w:rsidRDefault="008F6B77" w:rsidP="0068414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左右</w:t>
            </w:r>
            <w:r>
              <w:rPr>
                <w:rFonts w:ascii="宋体" w:eastAsia="宋体" w:hAnsi="宋体" w:cs="宋体"/>
                <w:sz w:val="22"/>
                <w:szCs w:val="22"/>
              </w:rPr>
              <w:t>三角座</w:t>
            </w:r>
          </w:p>
        </w:tc>
        <w:tc>
          <w:tcPr>
            <w:tcW w:w="708" w:type="dxa"/>
          </w:tcPr>
          <w:p w:rsidR="00684142" w:rsidRPr="00897958" w:rsidRDefault="00684142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897958"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</w:tcPr>
          <w:p w:rsidR="00684142" w:rsidRPr="0072614E" w:rsidRDefault="00684142" w:rsidP="00215BF4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684142" w:rsidRDefault="008F6B77" w:rsidP="00684142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262735</w:t>
            </w:r>
          </w:p>
        </w:tc>
        <w:tc>
          <w:tcPr>
            <w:tcW w:w="992" w:type="dxa"/>
            <w:vAlign w:val="center"/>
          </w:tcPr>
          <w:p w:rsidR="00684142" w:rsidRDefault="00684142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672A9C" w:rsidTr="00845A66">
        <w:trPr>
          <w:trHeight w:val="392"/>
        </w:trPr>
        <w:tc>
          <w:tcPr>
            <w:tcW w:w="4962" w:type="dxa"/>
            <w:gridSpan w:val="3"/>
            <w:vAlign w:val="center"/>
          </w:tcPr>
          <w:p w:rsidR="00672A9C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合计</w:t>
            </w:r>
          </w:p>
        </w:tc>
        <w:tc>
          <w:tcPr>
            <w:tcW w:w="708" w:type="dxa"/>
            <w:vAlign w:val="center"/>
          </w:tcPr>
          <w:p w:rsidR="00672A9C" w:rsidRDefault="00672A9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套</w:t>
            </w:r>
          </w:p>
        </w:tc>
        <w:tc>
          <w:tcPr>
            <w:tcW w:w="709" w:type="dxa"/>
            <w:vAlign w:val="center"/>
          </w:tcPr>
          <w:p w:rsidR="00672A9C" w:rsidRDefault="008F6B7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2</w:t>
            </w:r>
          </w:p>
        </w:tc>
        <w:tc>
          <w:tcPr>
            <w:tcW w:w="1276" w:type="dxa"/>
            <w:vAlign w:val="center"/>
          </w:tcPr>
          <w:p w:rsidR="00672A9C" w:rsidRDefault="008F6B7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570085</w:t>
            </w:r>
          </w:p>
        </w:tc>
        <w:tc>
          <w:tcPr>
            <w:tcW w:w="992" w:type="dxa"/>
            <w:vAlign w:val="center"/>
          </w:tcPr>
          <w:p w:rsidR="00672A9C" w:rsidRDefault="00672A9C">
            <w:pPr>
              <w:spacing w:line="288" w:lineRule="auto"/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1.合同签订后，甲方支付乙方合同总价100%，即¥</w:t>
      </w:r>
      <w:r w:rsidR="008F6B77">
        <w:rPr>
          <w:rFonts w:ascii="宋体" w:eastAsia="宋体" w:hAnsi="宋体" w:cs="宋体" w:hint="eastAsia"/>
          <w:sz w:val="22"/>
          <w:szCs w:val="22"/>
        </w:rPr>
        <w:t>570085元</w:t>
      </w:r>
      <w:r>
        <w:rPr>
          <w:rFonts w:ascii="宋体" w:eastAsia="宋体" w:hAnsi="宋体" w:cs="宋体" w:hint="eastAsia"/>
          <w:sz w:val="24"/>
        </w:rPr>
        <w:t>（人民币</w:t>
      </w:r>
      <w:r w:rsidR="008F6B77">
        <w:rPr>
          <w:rFonts w:ascii="宋体" w:eastAsia="宋体" w:hAnsi="宋体" w:cs="宋体" w:hint="eastAsia"/>
          <w:sz w:val="24"/>
        </w:rPr>
        <w:t>伍</w:t>
      </w:r>
      <w:r>
        <w:rPr>
          <w:rFonts w:ascii="宋体" w:eastAsia="宋体" w:hAnsi="宋体" w:cs="宋体" w:hint="eastAsia"/>
          <w:sz w:val="24"/>
        </w:rPr>
        <w:t>拾</w:t>
      </w:r>
      <w:r w:rsidR="008F6B77">
        <w:rPr>
          <w:rFonts w:ascii="宋体" w:eastAsia="宋体" w:hAnsi="宋体" w:cs="宋体" w:hint="eastAsia"/>
          <w:sz w:val="24"/>
        </w:rPr>
        <w:t>柒</w:t>
      </w:r>
      <w:r>
        <w:rPr>
          <w:rFonts w:ascii="宋体" w:eastAsia="宋体" w:hAnsi="宋体" w:cs="宋体" w:hint="eastAsia"/>
          <w:sz w:val="24"/>
        </w:rPr>
        <w:t>万</w:t>
      </w:r>
      <w:r w:rsidR="00977AF7">
        <w:rPr>
          <w:rFonts w:ascii="宋体" w:eastAsia="宋体" w:hAnsi="宋体" w:cs="宋体" w:hint="eastAsia"/>
          <w:sz w:val="24"/>
        </w:rPr>
        <w:t>肆</w:t>
      </w:r>
      <w:r w:rsidR="008F6B77">
        <w:rPr>
          <w:rFonts w:ascii="宋体" w:eastAsia="宋体" w:hAnsi="宋体" w:cs="宋体" w:hint="eastAsia"/>
          <w:sz w:val="24"/>
        </w:rPr>
        <w:t>零捌</w:t>
      </w:r>
      <w:r w:rsidR="00672A9C">
        <w:rPr>
          <w:rFonts w:ascii="宋体" w:eastAsia="宋体" w:hAnsi="宋体" w:cs="宋体" w:hint="eastAsia"/>
          <w:sz w:val="24"/>
        </w:rPr>
        <w:t>拾</w:t>
      </w:r>
      <w:r w:rsidR="00977AF7">
        <w:rPr>
          <w:rFonts w:ascii="宋体" w:eastAsia="宋体" w:hAnsi="宋体" w:cs="宋体" w:hint="eastAsia"/>
          <w:sz w:val="24"/>
        </w:rPr>
        <w:t>伍</w:t>
      </w:r>
      <w:r w:rsidR="00672A9C">
        <w:rPr>
          <w:rFonts w:ascii="宋体" w:eastAsia="宋体" w:hAnsi="宋体" w:cs="宋体" w:hint="eastAsia"/>
          <w:sz w:val="24"/>
        </w:rPr>
        <w:t>元</w:t>
      </w:r>
      <w:r w:rsidR="008F6B77">
        <w:rPr>
          <w:rFonts w:ascii="宋体" w:eastAsia="宋体" w:hAnsi="宋体" w:cs="宋体" w:hint="eastAsia"/>
          <w:sz w:val="24"/>
        </w:rPr>
        <w:t>整</w:t>
      </w:r>
      <w:r>
        <w:rPr>
          <w:rFonts w:ascii="宋体" w:eastAsia="宋体" w:hAnsi="宋体" w:cs="宋体" w:hint="eastAsia"/>
          <w:sz w:val="24"/>
        </w:rPr>
        <w:t>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2.乙方收到货款后，向甲方开具的合同全额增值税专用发票（13%税率）。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本合同未尽事宜可经双方共同协商，作出补充规定，补充规定与本合同具有同等效力。</w:t>
      </w:r>
    </w:p>
    <w:p w:rsidR="00672A9C" w:rsidRDefault="00672A9C">
      <w:pPr>
        <w:spacing w:line="288" w:lineRule="auto"/>
        <w:rPr>
          <w:rFonts w:ascii="宋体" w:eastAsia="宋体" w:hAnsi="宋体" w:cs="宋体"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甲方：北京光华荣昌汽车部件有限公司       乙方：</w:t>
      </w:r>
      <w:r w:rsidR="00007BD6">
        <w:rPr>
          <w:rFonts w:ascii="宋体" w:eastAsia="宋体" w:hAnsi="宋体" w:cs="宋体" w:hint="eastAsia"/>
          <w:b/>
          <w:bCs/>
          <w:sz w:val="24"/>
        </w:rPr>
        <w:t>河北光华荣昌汽车部件有限公司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委托代理人：                             委托代理人：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签订时间：                               签订时间：</w:t>
      </w:r>
    </w:p>
    <w:p w:rsidR="003C253B" w:rsidRDefault="003C253B">
      <w:pPr>
        <w:spacing w:line="288" w:lineRule="auto"/>
        <w:rPr>
          <w:rFonts w:ascii="宋体" w:eastAsia="宋体" w:hAnsi="宋体" w:cs="宋体" w:hint="eastAsia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签订地点：北京市昌平区北京光华荣昌汽车部件有限公司</w:t>
      </w:r>
    </w:p>
    <w:sectPr w:rsidR="00BE3C42" w:rsidSect="00007BD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3B9" w:rsidRDefault="005953B9" w:rsidP="002922D8">
      <w:r>
        <w:separator/>
      </w:r>
    </w:p>
  </w:endnote>
  <w:endnote w:type="continuationSeparator" w:id="1">
    <w:p w:rsidR="005953B9" w:rsidRDefault="005953B9" w:rsidP="00292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3B9" w:rsidRDefault="005953B9" w:rsidP="002922D8">
      <w:r>
        <w:separator/>
      </w:r>
    </w:p>
  </w:footnote>
  <w:footnote w:type="continuationSeparator" w:id="1">
    <w:p w:rsidR="005953B9" w:rsidRDefault="005953B9" w:rsidP="00292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E3C42"/>
    <w:rsid w:val="00007BD6"/>
    <w:rsid w:val="000E57D9"/>
    <w:rsid w:val="001E574B"/>
    <w:rsid w:val="00215BF4"/>
    <w:rsid w:val="002448EA"/>
    <w:rsid w:val="002922D8"/>
    <w:rsid w:val="00317C82"/>
    <w:rsid w:val="003C253B"/>
    <w:rsid w:val="005423D4"/>
    <w:rsid w:val="005953B9"/>
    <w:rsid w:val="00672A9C"/>
    <w:rsid w:val="00684142"/>
    <w:rsid w:val="006B44AB"/>
    <w:rsid w:val="007C5A0B"/>
    <w:rsid w:val="008F6B77"/>
    <w:rsid w:val="00977AF7"/>
    <w:rsid w:val="0098037D"/>
    <w:rsid w:val="00BA3B95"/>
    <w:rsid w:val="00BE3C42"/>
    <w:rsid w:val="00C65A6F"/>
    <w:rsid w:val="00CA3E86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7</cp:revision>
  <cp:lastPrinted>2019-08-16T01:11:00Z</cp:lastPrinted>
  <dcterms:created xsi:type="dcterms:W3CDTF">2014-10-29T12:08:00Z</dcterms:created>
  <dcterms:modified xsi:type="dcterms:W3CDTF">2019-08-16T01:11:00Z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