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DBE" w:rsidRDefault="001911DF">
      <w:pPr>
        <w:jc w:val="center"/>
        <w:rPr>
          <w:sz w:val="32"/>
          <w:szCs w:val="32"/>
        </w:rPr>
      </w:pPr>
      <w:r>
        <w:rPr>
          <w:rFonts w:hint="eastAsia"/>
          <w:sz w:val="32"/>
          <w:szCs w:val="32"/>
        </w:rPr>
        <w:t xml:space="preserve">  </w:t>
      </w:r>
      <w:r w:rsidR="0079620B">
        <w:rPr>
          <w:rFonts w:hint="eastAsia"/>
          <w:sz w:val="32"/>
          <w:szCs w:val="32"/>
        </w:rPr>
        <w:t>模具</w:t>
      </w:r>
      <w:r w:rsidR="001C45D4">
        <w:rPr>
          <w:rFonts w:hint="eastAsia"/>
          <w:sz w:val="32"/>
          <w:szCs w:val="32"/>
        </w:rPr>
        <w:t>皮纹加工</w:t>
      </w:r>
      <w:r w:rsidR="0079620B">
        <w:rPr>
          <w:rFonts w:hint="eastAsia"/>
          <w:sz w:val="32"/>
          <w:szCs w:val="32"/>
        </w:rPr>
        <w:t>合同</w:t>
      </w:r>
    </w:p>
    <w:p w:rsidR="009B6DBE" w:rsidRDefault="0001470E" w:rsidP="00CC6023">
      <w:pPr>
        <w:ind w:right="420" w:firstLineChars="2850" w:firstLine="5985"/>
      </w:pPr>
      <w:r>
        <w:rPr>
          <w:rFonts w:hint="eastAsia"/>
        </w:rPr>
        <w:t>合同编号：</w:t>
      </w:r>
      <w:r w:rsidR="006D7036">
        <w:rPr>
          <w:rFonts w:hint="eastAsia"/>
        </w:rPr>
        <w:t>M1</w:t>
      </w:r>
      <w:r w:rsidR="0079620B">
        <w:rPr>
          <w:rFonts w:hint="eastAsia"/>
        </w:rPr>
        <w:t>9</w:t>
      </w:r>
      <w:r w:rsidR="006D7036">
        <w:rPr>
          <w:rFonts w:hint="eastAsia"/>
        </w:rPr>
        <w:t>-</w:t>
      </w:r>
      <w:r w:rsidR="00397910">
        <w:rPr>
          <w:rFonts w:hint="eastAsia"/>
        </w:rPr>
        <w:t>10</w:t>
      </w:r>
      <w:r w:rsidR="0020289A">
        <w:rPr>
          <w:rFonts w:hint="eastAsia"/>
        </w:rPr>
        <w:t>-</w:t>
      </w:r>
      <w:r w:rsidR="00397910">
        <w:rPr>
          <w:rFonts w:hint="eastAsia"/>
        </w:rPr>
        <w:t>14</w:t>
      </w:r>
    </w:p>
    <w:p w:rsidR="009B6DBE" w:rsidRPr="00447CD7" w:rsidRDefault="00A625F6" w:rsidP="00447CD7">
      <w:pPr>
        <w:spacing w:line="60" w:lineRule="auto"/>
        <w:rPr>
          <w:rFonts w:ascii="宋体" w:hAnsi="宋体"/>
          <w:sz w:val="22"/>
          <w:szCs w:val="24"/>
        </w:rPr>
      </w:pPr>
      <w:r w:rsidRPr="00447CD7">
        <w:rPr>
          <w:rFonts w:ascii="宋体" w:hAnsi="宋体" w:hint="eastAsia"/>
          <w:sz w:val="22"/>
          <w:szCs w:val="24"/>
        </w:rPr>
        <w:t>甲</w:t>
      </w:r>
      <w:r w:rsidR="0001470E" w:rsidRPr="00447CD7">
        <w:rPr>
          <w:rFonts w:ascii="宋体" w:hAnsi="宋体" w:hint="eastAsia"/>
          <w:sz w:val="22"/>
          <w:szCs w:val="24"/>
        </w:rPr>
        <w:t>方：</w:t>
      </w:r>
      <w:r w:rsidR="0079620B" w:rsidRPr="00447CD7">
        <w:rPr>
          <w:rFonts w:ascii="宋体" w:hAnsi="宋体" w:hint="eastAsia"/>
          <w:sz w:val="22"/>
          <w:szCs w:val="24"/>
        </w:rPr>
        <w:t>北京光华荣昌</w:t>
      </w:r>
      <w:r w:rsidRPr="00447CD7">
        <w:rPr>
          <w:rFonts w:ascii="宋体" w:hAnsi="宋体" w:hint="eastAsia"/>
          <w:sz w:val="22"/>
          <w:szCs w:val="24"/>
        </w:rPr>
        <w:t>汽车部件有限公司</w:t>
      </w:r>
    </w:p>
    <w:p w:rsidR="009B6DBE" w:rsidRPr="00447CD7" w:rsidRDefault="00A625F6" w:rsidP="00447CD7">
      <w:pPr>
        <w:spacing w:line="60" w:lineRule="auto"/>
        <w:rPr>
          <w:rFonts w:ascii="宋体" w:hAnsi="宋体"/>
          <w:sz w:val="22"/>
          <w:szCs w:val="24"/>
        </w:rPr>
      </w:pPr>
      <w:r w:rsidRPr="00447CD7">
        <w:rPr>
          <w:rFonts w:ascii="宋体" w:hAnsi="宋体" w:hint="eastAsia"/>
          <w:sz w:val="22"/>
          <w:szCs w:val="24"/>
        </w:rPr>
        <w:t>乙</w:t>
      </w:r>
      <w:r w:rsidR="0001470E" w:rsidRPr="00447CD7">
        <w:rPr>
          <w:rFonts w:ascii="宋体" w:hAnsi="宋体" w:hint="eastAsia"/>
          <w:sz w:val="22"/>
          <w:szCs w:val="24"/>
        </w:rPr>
        <w:t>方：</w:t>
      </w:r>
      <w:r w:rsidR="00397910">
        <w:rPr>
          <w:rFonts w:ascii="宋体" w:hAnsi="宋体" w:hint="eastAsia"/>
          <w:sz w:val="22"/>
          <w:szCs w:val="24"/>
        </w:rPr>
        <w:t>模德模具（苏州工业园区）有限公司天津分</w:t>
      </w:r>
      <w:r w:rsidR="0020289A" w:rsidRPr="00447CD7">
        <w:rPr>
          <w:rFonts w:ascii="宋体" w:hAnsi="宋体" w:hint="eastAsia"/>
          <w:sz w:val="22"/>
          <w:szCs w:val="24"/>
        </w:rPr>
        <w:t>公司</w:t>
      </w:r>
    </w:p>
    <w:p w:rsidR="00E00956" w:rsidRDefault="00F81B1E" w:rsidP="00447CD7">
      <w:pPr>
        <w:spacing w:line="60" w:lineRule="auto"/>
        <w:rPr>
          <w:rFonts w:ascii="宋体" w:hAnsi="宋体"/>
          <w:sz w:val="22"/>
          <w:szCs w:val="24"/>
        </w:rPr>
      </w:pPr>
      <w:r w:rsidRPr="00447CD7">
        <w:rPr>
          <w:rFonts w:ascii="宋体" w:hAnsi="宋体" w:hint="eastAsia"/>
          <w:sz w:val="22"/>
          <w:szCs w:val="24"/>
        </w:rPr>
        <w:t xml:space="preserve">   </w:t>
      </w:r>
      <w:r w:rsidR="00CC6023">
        <w:rPr>
          <w:rFonts w:ascii="宋体" w:hAnsi="宋体" w:hint="eastAsia"/>
          <w:sz w:val="22"/>
          <w:szCs w:val="24"/>
        </w:rPr>
        <w:t xml:space="preserve"> 2019年</w:t>
      </w:r>
      <w:r w:rsidR="006E59D2">
        <w:rPr>
          <w:rFonts w:ascii="宋体" w:hAnsi="宋体" w:hint="eastAsia"/>
          <w:sz w:val="22"/>
          <w:szCs w:val="24"/>
        </w:rPr>
        <w:t>9</w:t>
      </w:r>
      <w:r w:rsidR="00CC6023">
        <w:rPr>
          <w:rFonts w:ascii="宋体" w:hAnsi="宋体" w:hint="eastAsia"/>
          <w:sz w:val="22"/>
          <w:szCs w:val="24"/>
        </w:rPr>
        <w:t>月</w:t>
      </w:r>
      <w:r w:rsidR="006E59D2">
        <w:rPr>
          <w:rFonts w:ascii="宋体" w:hAnsi="宋体" w:hint="eastAsia"/>
          <w:sz w:val="22"/>
          <w:szCs w:val="24"/>
        </w:rPr>
        <w:t>15</w:t>
      </w:r>
      <w:r w:rsidR="00CC6023">
        <w:rPr>
          <w:rFonts w:ascii="宋体" w:hAnsi="宋体" w:hint="eastAsia"/>
          <w:sz w:val="22"/>
          <w:szCs w:val="24"/>
        </w:rPr>
        <w:t>号</w:t>
      </w:r>
      <w:r w:rsidRPr="00447CD7">
        <w:rPr>
          <w:rFonts w:ascii="宋体" w:hAnsi="宋体" w:hint="eastAsia"/>
          <w:sz w:val="22"/>
          <w:szCs w:val="24"/>
        </w:rPr>
        <w:t>乙方为甲方</w:t>
      </w:r>
      <w:r w:rsidR="00397910">
        <w:rPr>
          <w:rFonts w:ascii="宋体" w:hAnsi="宋体" w:hint="eastAsia"/>
          <w:sz w:val="22"/>
          <w:szCs w:val="24"/>
        </w:rPr>
        <w:t>加工J6F项目模具皮纹五</w:t>
      </w:r>
      <w:r w:rsidR="000C0C9B">
        <w:rPr>
          <w:rFonts w:ascii="宋体" w:hAnsi="宋体" w:hint="eastAsia"/>
          <w:sz w:val="22"/>
          <w:szCs w:val="24"/>
        </w:rPr>
        <w:t>套</w:t>
      </w:r>
      <w:r w:rsidRPr="00447CD7">
        <w:rPr>
          <w:rFonts w:ascii="宋体" w:hAnsi="宋体" w:hint="eastAsia"/>
          <w:sz w:val="22"/>
          <w:szCs w:val="24"/>
        </w:rPr>
        <w:t>，</w:t>
      </w:r>
      <w:r w:rsidR="00B26A6A" w:rsidRPr="00447CD7">
        <w:rPr>
          <w:rFonts w:ascii="宋体" w:hAnsi="宋体" w:hint="eastAsia"/>
          <w:sz w:val="22"/>
          <w:szCs w:val="24"/>
        </w:rPr>
        <w:t>甲方</w:t>
      </w:r>
      <w:r w:rsidR="000C0C9B">
        <w:rPr>
          <w:rFonts w:ascii="宋体" w:hAnsi="宋体" w:hint="eastAsia"/>
          <w:sz w:val="22"/>
          <w:szCs w:val="24"/>
        </w:rPr>
        <w:t>委托乙方</w:t>
      </w:r>
      <w:r w:rsidR="00397910">
        <w:rPr>
          <w:rFonts w:ascii="宋体" w:hAnsi="宋体" w:hint="eastAsia"/>
          <w:sz w:val="22"/>
          <w:szCs w:val="24"/>
        </w:rPr>
        <w:t>加工皮纹</w:t>
      </w:r>
      <w:r w:rsidR="00AB1E4A">
        <w:rPr>
          <w:rFonts w:ascii="宋体" w:hAnsi="宋体" w:hint="eastAsia"/>
          <w:sz w:val="22"/>
          <w:szCs w:val="24"/>
        </w:rPr>
        <w:t>，</w:t>
      </w:r>
      <w:r w:rsidR="00AB1E4A">
        <w:rPr>
          <w:rFonts w:ascii="宋体" w:hAnsi="宋体" w:hint="eastAsia"/>
          <w:szCs w:val="24"/>
        </w:rPr>
        <w:t>模具皮纹加工时间15天</w:t>
      </w:r>
      <w:r w:rsidRPr="00447CD7">
        <w:rPr>
          <w:rFonts w:ascii="宋体" w:hAnsi="宋体" w:hint="eastAsia"/>
          <w:sz w:val="22"/>
          <w:szCs w:val="24"/>
        </w:rPr>
        <w:t>。</w:t>
      </w:r>
    </w:p>
    <w:p w:rsidR="00F81B1E" w:rsidRPr="00447CD7" w:rsidRDefault="00F81B1E" w:rsidP="00447CD7">
      <w:pPr>
        <w:spacing w:line="60" w:lineRule="auto"/>
        <w:rPr>
          <w:rFonts w:ascii="宋体" w:hAnsi="宋体"/>
          <w:sz w:val="22"/>
          <w:szCs w:val="24"/>
        </w:rPr>
      </w:pPr>
      <w:r w:rsidRPr="00447CD7">
        <w:rPr>
          <w:rFonts w:ascii="宋体" w:hAnsi="宋体" w:hint="eastAsia"/>
          <w:sz w:val="22"/>
          <w:szCs w:val="24"/>
        </w:rPr>
        <w:t>内容如下：</w:t>
      </w:r>
    </w:p>
    <w:p w:rsidR="009B6DBE" w:rsidRPr="00447CD7" w:rsidRDefault="0001470E" w:rsidP="00447CD7">
      <w:pPr>
        <w:spacing w:line="60" w:lineRule="auto"/>
        <w:rPr>
          <w:rFonts w:ascii="宋体" w:hAnsi="宋体"/>
          <w:sz w:val="22"/>
          <w:szCs w:val="24"/>
        </w:rPr>
      </w:pPr>
      <w:r w:rsidRPr="00447CD7">
        <w:rPr>
          <w:rFonts w:ascii="宋体" w:hAnsi="宋体" w:hint="eastAsia"/>
          <w:sz w:val="22"/>
          <w:szCs w:val="24"/>
        </w:rPr>
        <w:t>一、产品名称、型号、单价、数量、金额：                    单价：元</w:t>
      </w:r>
    </w:p>
    <w:tbl>
      <w:tblPr>
        <w:tblStyle w:val="a3"/>
        <w:tblW w:w="8931" w:type="dxa"/>
        <w:tblInd w:w="-318" w:type="dxa"/>
        <w:tblLayout w:type="fixed"/>
        <w:tblLook w:val="04A0"/>
      </w:tblPr>
      <w:tblGrid>
        <w:gridCol w:w="710"/>
        <w:gridCol w:w="1843"/>
        <w:gridCol w:w="1275"/>
        <w:gridCol w:w="709"/>
        <w:gridCol w:w="851"/>
        <w:gridCol w:w="708"/>
        <w:gridCol w:w="993"/>
        <w:gridCol w:w="1134"/>
        <w:gridCol w:w="708"/>
      </w:tblGrid>
      <w:tr w:rsidR="00A32B0B" w:rsidRPr="009B0619" w:rsidTr="000769A7">
        <w:trPr>
          <w:trHeight w:val="383"/>
        </w:trPr>
        <w:tc>
          <w:tcPr>
            <w:tcW w:w="710" w:type="dxa"/>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序号</w:t>
            </w:r>
          </w:p>
        </w:tc>
        <w:tc>
          <w:tcPr>
            <w:tcW w:w="1843" w:type="dxa"/>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名称</w:t>
            </w:r>
          </w:p>
        </w:tc>
        <w:tc>
          <w:tcPr>
            <w:tcW w:w="1275" w:type="dxa"/>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加工时间</w:t>
            </w:r>
          </w:p>
        </w:tc>
        <w:tc>
          <w:tcPr>
            <w:tcW w:w="709" w:type="dxa"/>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单位</w:t>
            </w:r>
          </w:p>
        </w:tc>
        <w:tc>
          <w:tcPr>
            <w:tcW w:w="851" w:type="dxa"/>
            <w:tcBorders>
              <w:right w:val="single" w:sz="4" w:space="0" w:color="auto"/>
            </w:tcBorders>
            <w:vAlign w:val="center"/>
          </w:tcPr>
          <w:p w:rsidR="00A32B0B" w:rsidRPr="000769A7" w:rsidRDefault="000769A7" w:rsidP="00A32B0B">
            <w:pPr>
              <w:spacing w:line="60" w:lineRule="auto"/>
              <w:jc w:val="center"/>
              <w:rPr>
                <w:rFonts w:ascii="宋体" w:hAnsi="宋体"/>
                <w:sz w:val="20"/>
                <w:szCs w:val="24"/>
              </w:rPr>
            </w:pPr>
            <w:r w:rsidRPr="000769A7">
              <w:rPr>
                <w:rFonts w:ascii="宋体" w:hAnsi="宋体"/>
                <w:sz w:val="20"/>
                <w:szCs w:val="24"/>
              </w:rPr>
              <w:t>皮纹型号</w:t>
            </w:r>
          </w:p>
        </w:tc>
        <w:tc>
          <w:tcPr>
            <w:tcW w:w="708" w:type="dxa"/>
            <w:tcBorders>
              <w:left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数量</w:t>
            </w:r>
          </w:p>
        </w:tc>
        <w:tc>
          <w:tcPr>
            <w:tcW w:w="993" w:type="dxa"/>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单价未税</w:t>
            </w:r>
          </w:p>
        </w:tc>
        <w:tc>
          <w:tcPr>
            <w:tcW w:w="1134" w:type="dxa"/>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金额含税</w:t>
            </w:r>
          </w:p>
        </w:tc>
        <w:tc>
          <w:tcPr>
            <w:tcW w:w="708" w:type="dxa"/>
            <w:vAlign w:val="center"/>
          </w:tcPr>
          <w:p w:rsidR="00A32B0B" w:rsidRPr="000769A7" w:rsidRDefault="00E14206" w:rsidP="00447CD7">
            <w:pPr>
              <w:spacing w:line="60" w:lineRule="auto"/>
              <w:jc w:val="center"/>
              <w:rPr>
                <w:rFonts w:ascii="宋体" w:hAnsi="宋体"/>
                <w:sz w:val="20"/>
                <w:szCs w:val="24"/>
              </w:rPr>
            </w:pPr>
            <w:r>
              <w:rPr>
                <w:rFonts w:ascii="宋体" w:hAnsi="宋体" w:hint="eastAsia"/>
                <w:sz w:val="20"/>
                <w:szCs w:val="24"/>
              </w:rPr>
              <w:t>备注</w:t>
            </w:r>
          </w:p>
        </w:tc>
      </w:tr>
      <w:tr w:rsidR="00A32B0B" w:rsidRPr="009B0619" w:rsidTr="000769A7">
        <w:trPr>
          <w:trHeight w:val="230"/>
        </w:trPr>
        <w:tc>
          <w:tcPr>
            <w:tcW w:w="710" w:type="dxa"/>
            <w:tcBorders>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1</w:t>
            </w:r>
          </w:p>
        </w:tc>
        <w:tc>
          <w:tcPr>
            <w:tcW w:w="1843" w:type="dxa"/>
            <w:tcBorders>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sz w:val="20"/>
                <w:szCs w:val="24"/>
              </w:rPr>
              <w:t>驾驶员左侧护板本体</w:t>
            </w:r>
          </w:p>
        </w:tc>
        <w:tc>
          <w:tcPr>
            <w:tcW w:w="1275" w:type="dxa"/>
            <w:tcBorders>
              <w:bottom w:val="single" w:sz="4" w:space="0" w:color="auto"/>
            </w:tcBorders>
            <w:vAlign w:val="center"/>
          </w:tcPr>
          <w:p w:rsidR="00A32B0B" w:rsidRPr="000769A7" w:rsidRDefault="006E59D2" w:rsidP="00447CD7">
            <w:pPr>
              <w:spacing w:line="60" w:lineRule="auto"/>
              <w:jc w:val="center"/>
              <w:rPr>
                <w:rFonts w:ascii="宋体" w:hAnsi="宋体"/>
                <w:sz w:val="20"/>
                <w:szCs w:val="24"/>
              </w:rPr>
            </w:pPr>
            <w:r>
              <w:rPr>
                <w:rFonts w:ascii="宋体" w:hAnsi="宋体" w:hint="eastAsia"/>
                <w:sz w:val="20"/>
                <w:szCs w:val="24"/>
              </w:rPr>
              <w:t>9</w:t>
            </w:r>
            <w:r w:rsidR="00A32B0B" w:rsidRPr="000769A7">
              <w:rPr>
                <w:rFonts w:ascii="宋体" w:hAnsi="宋体" w:hint="eastAsia"/>
                <w:sz w:val="20"/>
                <w:szCs w:val="24"/>
              </w:rPr>
              <w:t>月15号</w:t>
            </w:r>
          </w:p>
        </w:tc>
        <w:tc>
          <w:tcPr>
            <w:tcW w:w="709" w:type="dxa"/>
            <w:tcBorders>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sz w:val="20"/>
                <w:szCs w:val="24"/>
              </w:rPr>
              <w:t>套</w:t>
            </w:r>
          </w:p>
        </w:tc>
        <w:tc>
          <w:tcPr>
            <w:tcW w:w="851" w:type="dxa"/>
            <w:tcBorders>
              <w:bottom w:val="single" w:sz="4" w:space="0" w:color="auto"/>
              <w:right w:val="single" w:sz="4" w:space="0" w:color="auto"/>
            </w:tcBorders>
            <w:vAlign w:val="center"/>
          </w:tcPr>
          <w:p w:rsidR="00A32B0B" w:rsidRPr="000769A7" w:rsidRDefault="000769A7" w:rsidP="00A32B0B">
            <w:pPr>
              <w:spacing w:line="60" w:lineRule="auto"/>
              <w:jc w:val="center"/>
              <w:rPr>
                <w:rFonts w:ascii="宋体" w:hAnsi="宋体"/>
                <w:sz w:val="20"/>
                <w:szCs w:val="24"/>
              </w:rPr>
            </w:pPr>
            <w:r w:rsidRPr="000769A7">
              <w:rPr>
                <w:rFonts w:ascii="宋体" w:hAnsi="宋体" w:hint="eastAsia"/>
                <w:sz w:val="20"/>
                <w:szCs w:val="24"/>
              </w:rPr>
              <w:t>FW-112</w:t>
            </w:r>
          </w:p>
        </w:tc>
        <w:tc>
          <w:tcPr>
            <w:tcW w:w="708" w:type="dxa"/>
            <w:tcBorders>
              <w:left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1</w:t>
            </w:r>
          </w:p>
        </w:tc>
        <w:tc>
          <w:tcPr>
            <w:tcW w:w="993" w:type="dxa"/>
            <w:tcBorders>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8100</w:t>
            </w:r>
          </w:p>
        </w:tc>
        <w:tc>
          <w:tcPr>
            <w:tcW w:w="1134" w:type="dxa"/>
            <w:tcBorders>
              <w:bottom w:val="single" w:sz="4" w:space="0" w:color="auto"/>
            </w:tcBorders>
            <w:vAlign w:val="center"/>
          </w:tcPr>
          <w:p w:rsidR="00A32B0B" w:rsidRPr="000769A7" w:rsidRDefault="00A32B0B" w:rsidP="00EF45AA">
            <w:pPr>
              <w:spacing w:line="60" w:lineRule="auto"/>
              <w:jc w:val="center"/>
              <w:rPr>
                <w:rFonts w:ascii="宋体" w:hAnsi="宋体"/>
                <w:sz w:val="20"/>
                <w:szCs w:val="24"/>
              </w:rPr>
            </w:pPr>
            <w:r w:rsidRPr="000769A7">
              <w:rPr>
                <w:rFonts w:ascii="宋体" w:hAnsi="宋体" w:hint="eastAsia"/>
                <w:sz w:val="20"/>
                <w:szCs w:val="24"/>
              </w:rPr>
              <w:t>9153</w:t>
            </w:r>
          </w:p>
        </w:tc>
        <w:tc>
          <w:tcPr>
            <w:tcW w:w="708" w:type="dxa"/>
            <w:tcBorders>
              <w:bottom w:val="single" w:sz="4" w:space="0" w:color="auto"/>
            </w:tcBorders>
            <w:vAlign w:val="center"/>
          </w:tcPr>
          <w:p w:rsidR="00A32B0B" w:rsidRPr="000769A7" w:rsidRDefault="00A32B0B" w:rsidP="00447CD7">
            <w:pPr>
              <w:spacing w:line="60" w:lineRule="auto"/>
              <w:jc w:val="center"/>
              <w:rPr>
                <w:rFonts w:ascii="宋体" w:hAnsi="宋体"/>
                <w:sz w:val="20"/>
                <w:szCs w:val="24"/>
              </w:rPr>
            </w:pPr>
          </w:p>
        </w:tc>
      </w:tr>
      <w:tr w:rsidR="00A32B0B" w:rsidRPr="009B0619" w:rsidTr="000721E8">
        <w:trPr>
          <w:trHeight w:val="586"/>
        </w:trPr>
        <w:tc>
          <w:tcPr>
            <w:tcW w:w="710"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2</w:t>
            </w:r>
          </w:p>
        </w:tc>
        <w:tc>
          <w:tcPr>
            <w:tcW w:w="1843"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sz w:val="20"/>
                <w:szCs w:val="24"/>
              </w:rPr>
              <w:t>驾驶员右侧护板</w:t>
            </w:r>
          </w:p>
        </w:tc>
        <w:tc>
          <w:tcPr>
            <w:tcW w:w="1275" w:type="dxa"/>
            <w:tcBorders>
              <w:top w:val="single" w:sz="4" w:space="0" w:color="auto"/>
              <w:bottom w:val="single" w:sz="4" w:space="0" w:color="auto"/>
            </w:tcBorders>
            <w:vAlign w:val="center"/>
          </w:tcPr>
          <w:p w:rsidR="00A32B0B" w:rsidRPr="000769A7" w:rsidRDefault="006E59D2" w:rsidP="00447CD7">
            <w:pPr>
              <w:spacing w:line="60" w:lineRule="auto"/>
              <w:jc w:val="center"/>
              <w:rPr>
                <w:rFonts w:ascii="宋体" w:hAnsi="宋体"/>
                <w:sz w:val="20"/>
                <w:szCs w:val="24"/>
              </w:rPr>
            </w:pPr>
            <w:r>
              <w:rPr>
                <w:rFonts w:ascii="宋体" w:hAnsi="宋体" w:hint="eastAsia"/>
                <w:sz w:val="20"/>
                <w:szCs w:val="24"/>
              </w:rPr>
              <w:t>9</w:t>
            </w:r>
            <w:r w:rsidR="00A32B0B" w:rsidRPr="000769A7">
              <w:rPr>
                <w:rFonts w:ascii="宋体" w:hAnsi="宋体" w:hint="eastAsia"/>
                <w:sz w:val="20"/>
                <w:szCs w:val="24"/>
              </w:rPr>
              <w:t>月15号</w:t>
            </w:r>
          </w:p>
        </w:tc>
        <w:tc>
          <w:tcPr>
            <w:tcW w:w="709"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sz w:val="20"/>
                <w:szCs w:val="24"/>
              </w:rPr>
              <w:t>套</w:t>
            </w:r>
          </w:p>
        </w:tc>
        <w:tc>
          <w:tcPr>
            <w:tcW w:w="851" w:type="dxa"/>
            <w:tcBorders>
              <w:top w:val="single" w:sz="4" w:space="0" w:color="auto"/>
              <w:bottom w:val="single" w:sz="4" w:space="0" w:color="auto"/>
              <w:right w:val="single" w:sz="4" w:space="0" w:color="auto"/>
            </w:tcBorders>
            <w:vAlign w:val="center"/>
          </w:tcPr>
          <w:p w:rsidR="00A32B0B" w:rsidRPr="000769A7" w:rsidRDefault="000769A7" w:rsidP="00A32B0B">
            <w:pPr>
              <w:spacing w:line="60" w:lineRule="auto"/>
              <w:jc w:val="center"/>
              <w:rPr>
                <w:rFonts w:ascii="宋体" w:hAnsi="宋体"/>
                <w:sz w:val="20"/>
                <w:szCs w:val="24"/>
              </w:rPr>
            </w:pPr>
            <w:r w:rsidRPr="000769A7">
              <w:rPr>
                <w:rFonts w:ascii="宋体" w:hAnsi="宋体" w:hint="eastAsia"/>
                <w:sz w:val="20"/>
                <w:szCs w:val="24"/>
              </w:rPr>
              <w:t>FW-112</w:t>
            </w:r>
          </w:p>
        </w:tc>
        <w:tc>
          <w:tcPr>
            <w:tcW w:w="708" w:type="dxa"/>
            <w:tcBorders>
              <w:top w:val="single" w:sz="4" w:space="0" w:color="auto"/>
              <w:left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1</w:t>
            </w:r>
          </w:p>
        </w:tc>
        <w:tc>
          <w:tcPr>
            <w:tcW w:w="993"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6200</w:t>
            </w:r>
          </w:p>
        </w:tc>
        <w:tc>
          <w:tcPr>
            <w:tcW w:w="1134" w:type="dxa"/>
            <w:tcBorders>
              <w:top w:val="single" w:sz="4" w:space="0" w:color="auto"/>
              <w:bottom w:val="single" w:sz="4" w:space="0" w:color="auto"/>
            </w:tcBorders>
            <w:vAlign w:val="center"/>
          </w:tcPr>
          <w:p w:rsidR="00A32B0B" w:rsidRPr="000769A7" w:rsidRDefault="00A32B0B" w:rsidP="00EF45AA">
            <w:pPr>
              <w:spacing w:line="60" w:lineRule="auto"/>
              <w:jc w:val="center"/>
              <w:rPr>
                <w:rFonts w:ascii="宋体" w:hAnsi="宋体"/>
                <w:sz w:val="20"/>
                <w:szCs w:val="24"/>
              </w:rPr>
            </w:pPr>
            <w:r w:rsidRPr="000769A7">
              <w:rPr>
                <w:rFonts w:ascii="宋体" w:hAnsi="宋体" w:hint="eastAsia"/>
                <w:sz w:val="20"/>
                <w:szCs w:val="24"/>
              </w:rPr>
              <w:t>7006</w:t>
            </w:r>
          </w:p>
        </w:tc>
        <w:tc>
          <w:tcPr>
            <w:tcW w:w="708"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p>
        </w:tc>
      </w:tr>
      <w:tr w:rsidR="00A32B0B" w:rsidRPr="009B0619" w:rsidTr="000721E8">
        <w:trPr>
          <w:trHeight w:val="694"/>
        </w:trPr>
        <w:tc>
          <w:tcPr>
            <w:tcW w:w="710"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3</w:t>
            </w:r>
          </w:p>
        </w:tc>
        <w:tc>
          <w:tcPr>
            <w:tcW w:w="1843"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sz w:val="20"/>
                <w:szCs w:val="24"/>
              </w:rPr>
              <w:t>驾驶员调角手柄</w:t>
            </w:r>
          </w:p>
        </w:tc>
        <w:tc>
          <w:tcPr>
            <w:tcW w:w="1275" w:type="dxa"/>
            <w:tcBorders>
              <w:top w:val="single" w:sz="4" w:space="0" w:color="auto"/>
              <w:bottom w:val="single" w:sz="4" w:space="0" w:color="auto"/>
            </w:tcBorders>
            <w:vAlign w:val="center"/>
          </w:tcPr>
          <w:p w:rsidR="00A32B0B" w:rsidRPr="000769A7" w:rsidRDefault="006E59D2" w:rsidP="00447CD7">
            <w:pPr>
              <w:spacing w:line="60" w:lineRule="auto"/>
              <w:jc w:val="center"/>
              <w:rPr>
                <w:rFonts w:ascii="宋体" w:hAnsi="宋体"/>
                <w:sz w:val="20"/>
                <w:szCs w:val="24"/>
              </w:rPr>
            </w:pPr>
            <w:r>
              <w:rPr>
                <w:rFonts w:ascii="宋体" w:hAnsi="宋体" w:hint="eastAsia"/>
                <w:sz w:val="20"/>
                <w:szCs w:val="24"/>
              </w:rPr>
              <w:t>9</w:t>
            </w:r>
            <w:r w:rsidR="00A32B0B" w:rsidRPr="000769A7">
              <w:rPr>
                <w:rFonts w:ascii="宋体" w:hAnsi="宋体" w:hint="eastAsia"/>
                <w:sz w:val="20"/>
                <w:szCs w:val="24"/>
              </w:rPr>
              <w:t>月15号</w:t>
            </w:r>
          </w:p>
        </w:tc>
        <w:tc>
          <w:tcPr>
            <w:tcW w:w="709"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sz w:val="20"/>
                <w:szCs w:val="24"/>
              </w:rPr>
              <w:t>套</w:t>
            </w:r>
          </w:p>
        </w:tc>
        <w:tc>
          <w:tcPr>
            <w:tcW w:w="851" w:type="dxa"/>
            <w:tcBorders>
              <w:top w:val="single" w:sz="4" w:space="0" w:color="auto"/>
              <w:bottom w:val="single" w:sz="4" w:space="0" w:color="auto"/>
              <w:right w:val="single" w:sz="4" w:space="0" w:color="auto"/>
            </w:tcBorders>
            <w:vAlign w:val="center"/>
          </w:tcPr>
          <w:p w:rsidR="00A32B0B" w:rsidRPr="000769A7" w:rsidRDefault="000769A7" w:rsidP="00A32B0B">
            <w:pPr>
              <w:spacing w:line="60" w:lineRule="auto"/>
              <w:jc w:val="center"/>
              <w:rPr>
                <w:rFonts w:ascii="宋体" w:hAnsi="宋体"/>
                <w:sz w:val="20"/>
                <w:szCs w:val="24"/>
              </w:rPr>
            </w:pPr>
            <w:r w:rsidRPr="000769A7">
              <w:rPr>
                <w:rFonts w:ascii="宋体" w:hAnsi="宋体" w:hint="eastAsia"/>
                <w:sz w:val="20"/>
                <w:szCs w:val="24"/>
              </w:rPr>
              <w:t>FW-044</w:t>
            </w:r>
          </w:p>
        </w:tc>
        <w:tc>
          <w:tcPr>
            <w:tcW w:w="708" w:type="dxa"/>
            <w:tcBorders>
              <w:top w:val="single" w:sz="4" w:space="0" w:color="auto"/>
              <w:left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1</w:t>
            </w:r>
          </w:p>
        </w:tc>
        <w:tc>
          <w:tcPr>
            <w:tcW w:w="993"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3600</w:t>
            </w:r>
          </w:p>
        </w:tc>
        <w:tc>
          <w:tcPr>
            <w:tcW w:w="1134" w:type="dxa"/>
            <w:tcBorders>
              <w:top w:val="single" w:sz="4" w:space="0" w:color="auto"/>
              <w:bottom w:val="single" w:sz="4" w:space="0" w:color="auto"/>
            </w:tcBorders>
            <w:vAlign w:val="center"/>
          </w:tcPr>
          <w:p w:rsidR="00A32B0B" w:rsidRPr="000769A7" w:rsidRDefault="00A32B0B" w:rsidP="00EF45AA">
            <w:pPr>
              <w:spacing w:line="60" w:lineRule="auto"/>
              <w:jc w:val="center"/>
              <w:rPr>
                <w:rFonts w:ascii="宋体" w:hAnsi="宋体"/>
                <w:sz w:val="20"/>
                <w:szCs w:val="24"/>
              </w:rPr>
            </w:pPr>
            <w:r w:rsidRPr="000769A7">
              <w:rPr>
                <w:rFonts w:ascii="宋体" w:hAnsi="宋体" w:hint="eastAsia"/>
                <w:sz w:val="20"/>
                <w:szCs w:val="24"/>
              </w:rPr>
              <w:t>4068</w:t>
            </w:r>
          </w:p>
        </w:tc>
        <w:tc>
          <w:tcPr>
            <w:tcW w:w="708"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p>
        </w:tc>
      </w:tr>
      <w:tr w:rsidR="00A32B0B" w:rsidRPr="009B0619" w:rsidTr="000769A7">
        <w:trPr>
          <w:trHeight w:val="127"/>
        </w:trPr>
        <w:tc>
          <w:tcPr>
            <w:tcW w:w="710"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4</w:t>
            </w:r>
          </w:p>
        </w:tc>
        <w:tc>
          <w:tcPr>
            <w:tcW w:w="1843"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sz w:val="20"/>
                <w:szCs w:val="24"/>
              </w:rPr>
              <w:t>杂物箱上盖</w:t>
            </w:r>
          </w:p>
        </w:tc>
        <w:tc>
          <w:tcPr>
            <w:tcW w:w="1275" w:type="dxa"/>
            <w:tcBorders>
              <w:top w:val="single" w:sz="4" w:space="0" w:color="auto"/>
              <w:bottom w:val="single" w:sz="4" w:space="0" w:color="auto"/>
            </w:tcBorders>
            <w:vAlign w:val="center"/>
          </w:tcPr>
          <w:p w:rsidR="00A32B0B" w:rsidRPr="000769A7" w:rsidRDefault="006E59D2" w:rsidP="00447CD7">
            <w:pPr>
              <w:spacing w:line="60" w:lineRule="auto"/>
              <w:jc w:val="center"/>
              <w:rPr>
                <w:rFonts w:ascii="宋体" w:hAnsi="宋体"/>
                <w:sz w:val="20"/>
                <w:szCs w:val="24"/>
              </w:rPr>
            </w:pPr>
            <w:r>
              <w:rPr>
                <w:rFonts w:ascii="宋体" w:hAnsi="宋体" w:hint="eastAsia"/>
                <w:sz w:val="20"/>
                <w:szCs w:val="24"/>
              </w:rPr>
              <w:t>9</w:t>
            </w:r>
            <w:r w:rsidR="00A32B0B" w:rsidRPr="000769A7">
              <w:rPr>
                <w:rFonts w:ascii="宋体" w:hAnsi="宋体" w:hint="eastAsia"/>
                <w:sz w:val="20"/>
                <w:szCs w:val="24"/>
              </w:rPr>
              <w:t>月15号</w:t>
            </w:r>
          </w:p>
        </w:tc>
        <w:tc>
          <w:tcPr>
            <w:tcW w:w="709" w:type="dxa"/>
            <w:tcBorders>
              <w:top w:val="single" w:sz="4" w:space="0" w:color="auto"/>
              <w:bottom w:val="single" w:sz="4" w:space="0" w:color="auto"/>
            </w:tcBorders>
          </w:tcPr>
          <w:p w:rsidR="00A32B0B" w:rsidRPr="000769A7" w:rsidRDefault="00A32B0B" w:rsidP="000769A7">
            <w:pPr>
              <w:ind w:firstLineChars="50" w:firstLine="100"/>
              <w:rPr>
                <w:sz w:val="20"/>
              </w:rPr>
            </w:pPr>
            <w:r w:rsidRPr="000769A7">
              <w:rPr>
                <w:rFonts w:ascii="宋体" w:hAnsi="宋体"/>
                <w:sz w:val="20"/>
                <w:szCs w:val="24"/>
              </w:rPr>
              <w:t>套</w:t>
            </w:r>
          </w:p>
        </w:tc>
        <w:tc>
          <w:tcPr>
            <w:tcW w:w="851" w:type="dxa"/>
            <w:tcBorders>
              <w:top w:val="single" w:sz="4" w:space="0" w:color="auto"/>
              <w:bottom w:val="single" w:sz="4" w:space="0" w:color="auto"/>
              <w:right w:val="single" w:sz="4" w:space="0" w:color="auto"/>
            </w:tcBorders>
            <w:vAlign w:val="center"/>
          </w:tcPr>
          <w:p w:rsidR="00A32B0B" w:rsidRPr="000769A7" w:rsidRDefault="000769A7" w:rsidP="00A32B0B">
            <w:pPr>
              <w:spacing w:line="60" w:lineRule="auto"/>
              <w:jc w:val="center"/>
              <w:rPr>
                <w:rFonts w:ascii="宋体" w:hAnsi="宋体"/>
                <w:sz w:val="20"/>
                <w:szCs w:val="24"/>
              </w:rPr>
            </w:pPr>
            <w:r w:rsidRPr="000769A7">
              <w:rPr>
                <w:rFonts w:ascii="宋体" w:hAnsi="宋体" w:hint="eastAsia"/>
                <w:sz w:val="20"/>
                <w:szCs w:val="24"/>
              </w:rPr>
              <w:t>FW-112</w:t>
            </w:r>
          </w:p>
          <w:p w:rsidR="000769A7" w:rsidRPr="000769A7" w:rsidRDefault="000769A7" w:rsidP="00A32B0B">
            <w:pPr>
              <w:spacing w:line="60" w:lineRule="auto"/>
              <w:jc w:val="center"/>
              <w:rPr>
                <w:rFonts w:ascii="宋体" w:hAnsi="宋体"/>
                <w:sz w:val="20"/>
                <w:szCs w:val="24"/>
              </w:rPr>
            </w:pPr>
            <w:r w:rsidRPr="000769A7">
              <w:rPr>
                <w:rFonts w:ascii="宋体" w:hAnsi="宋体" w:hint="eastAsia"/>
                <w:sz w:val="20"/>
                <w:szCs w:val="24"/>
              </w:rPr>
              <w:t>FW-110</w:t>
            </w:r>
          </w:p>
        </w:tc>
        <w:tc>
          <w:tcPr>
            <w:tcW w:w="708" w:type="dxa"/>
            <w:tcBorders>
              <w:top w:val="single" w:sz="4" w:space="0" w:color="auto"/>
              <w:left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1</w:t>
            </w:r>
          </w:p>
        </w:tc>
        <w:tc>
          <w:tcPr>
            <w:tcW w:w="993"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20000</w:t>
            </w:r>
          </w:p>
        </w:tc>
        <w:tc>
          <w:tcPr>
            <w:tcW w:w="1134" w:type="dxa"/>
            <w:tcBorders>
              <w:top w:val="single" w:sz="4" w:space="0" w:color="auto"/>
              <w:bottom w:val="single" w:sz="4" w:space="0" w:color="auto"/>
            </w:tcBorders>
            <w:vAlign w:val="center"/>
          </w:tcPr>
          <w:p w:rsidR="00A32B0B" w:rsidRPr="000769A7" w:rsidRDefault="00A32B0B" w:rsidP="00EF45AA">
            <w:pPr>
              <w:spacing w:line="60" w:lineRule="auto"/>
              <w:jc w:val="center"/>
              <w:rPr>
                <w:rFonts w:ascii="宋体" w:hAnsi="宋体"/>
                <w:sz w:val="20"/>
                <w:szCs w:val="24"/>
              </w:rPr>
            </w:pPr>
            <w:r w:rsidRPr="000769A7">
              <w:rPr>
                <w:rFonts w:ascii="宋体" w:hAnsi="宋体" w:hint="eastAsia"/>
                <w:sz w:val="20"/>
                <w:szCs w:val="24"/>
              </w:rPr>
              <w:t>22600</w:t>
            </w:r>
          </w:p>
        </w:tc>
        <w:tc>
          <w:tcPr>
            <w:tcW w:w="708"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p>
        </w:tc>
      </w:tr>
      <w:tr w:rsidR="00A32B0B" w:rsidRPr="009B0619" w:rsidTr="000721E8">
        <w:trPr>
          <w:trHeight w:val="643"/>
        </w:trPr>
        <w:tc>
          <w:tcPr>
            <w:tcW w:w="710"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5</w:t>
            </w:r>
          </w:p>
        </w:tc>
        <w:tc>
          <w:tcPr>
            <w:tcW w:w="1843"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sz w:val="20"/>
                <w:szCs w:val="24"/>
              </w:rPr>
              <w:t>杂物箱底壳</w:t>
            </w:r>
          </w:p>
        </w:tc>
        <w:tc>
          <w:tcPr>
            <w:tcW w:w="1275" w:type="dxa"/>
            <w:tcBorders>
              <w:top w:val="single" w:sz="4" w:space="0" w:color="auto"/>
              <w:bottom w:val="single" w:sz="4" w:space="0" w:color="auto"/>
            </w:tcBorders>
            <w:vAlign w:val="center"/>
          </w:tcPr>
          <w:p w:rsidR="00A32B0B" w:rsidRPr="000769A7" w:rsidRDefault="006E59D2" w:rsidP="00447CD7">
            <w:pPr>
              <w:spacing w:line="60" w:lineRule="auto"/>
              <w:jc w:val="center"/>
              <w:rPr>
                <w:rFonts w:ascii="宋体" w:hAnsi="宋体"/>
                <w:sz w:val="20"/>
                <w:szCs w:val="24"/>
              </w:rPr>
            </w:pPr>
            <w:r>
              <w:rPr>
                <w:rFonts w:ascii="宋体" w:hAnsi="宋体" w:hint="eastAsia"/>
                <w:sz w:val="20"/>
                <w:szCs w:val="24"/>
              </w:rPr>
              <w:t>9</w:t>
            </w:r>
            <w:r w:rsidR="00A32B0B" w:rsidRPr="000769A7">
              <w:rPr>
                <w:rFonts w:ascii="宋体" w:hAnsi="宋体" w:hint="eastAsia"/>
                <w:sz w:val="20"/>
                <w:szCs w:val="24"/>
              </w:rPr>
              <w:t>月15号</w:t>
            </w:r>
          </w:p>
        </w:tc>
        <w:tc>
          <w:tcPr>
            <w:tcW w:w="709" w:type="dxa"/>
            <w:tcBorders>
              <w:top w:val="single" w:sz="4" w:space="0" w:color="auto"/>
              <w:bottom w:val="single" w:sz="4" w:space="0" w:color="auto"/>
            </w:tcBorders>
          </w:tcPr>
          <w:p w:rsidR="00A32B0B" w:rsidRPr="000769A7" w:rsidRDefault="00A32B0B" w:rsidP="000769A7">
            <w:pPr>
              <w:ind w:firstLineChars="50" w:firstLine="100"/>
              <w:rPr>
                <w:sz w:val="20"/>
              </w:rPr>
            </w:pPr>
            <w:r w:rsidRPr="000769A7">
              <w:rPr>
                <w:rFonts w:ascii="宋体" w:hAnsi="宋体"/>
                <w:sz w:val="20"/>
                <w:szCs w:val="24"/>
              </w:rPr>
              <w:t>套</w:t>
            </w:r>
            <w:r w:rsidRPr="000769A7">
              <w:rPr>
                <w:rFonts w:ascii="宋体" w:hAnsi="宋体" w:hint="eastAsia"/>
                <w:sz w:val="20"/>
                <w:szCs w:val="24"/>
              </w:rPr>
              <w:t xml:space="preserve"> </w:t>
            </w:r>
          </w:p>
        </w:tc>
        <w:tc>
          <w:tcPr>
            <w:tcW w:w="851" w:type="dxa"/>
            <w:tcBorders>
              <w:top w:val="single" w:sz="4" w:space="0" w:color="auto"/>
              <w:bottom w:val="single" w:sz="4" w:space="0" w:color="auto"/>
              <w:right w:val="single" w:sz="4" w:space="0" w:color="auto"/>
            </w:tcBorders>
            <w:vAlign w:val="center"/>
          </w:tcPr>
          <w:p w:rsidR="00A32B0B" w:rsidRPr="000769A7" w:rsidRDefault="000769A7" w:rsidP="00A32B0B">
            <w:pPr>
              <w:spacing w:line="60" w:lineRule="auto"/>
              <w:jc w:val="center"/>
              <w:rPr>
                <w:rFonts w:ascii="宋体" w:hAnsi="宋体"/>
                <w:sz w:val="20"/>
                <w:szCs w:val="24"/>
              </w:rPr>
            </w:pPr>
            <w:r w:rsidRPr="000769A7">
              <w:rPr>
                <w:rFonts w:ascii="宋体" w:hAnsi="宋体" w:hint="eastAsia"/>
                <w:sz w:val="20"/>
                <w:szCs w:val="24"/>
              </w:rPr>
              <w:t>FW-044</w:t>
            </w:r>
          </w:p>
        </w:tc>
        <w:tc>
          <w:tcPr>
            <w:tcW w:w="708" w:type="dxa"/>
            <w:tcBorders>
              <w:top w:val="single" w:sz="4" w:space="0" w:color="auto"/>
              <w:left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1</w:t>
            </w:r>
          </w:p>
        </w:tc>
        <w:tc>
          <w:tcPr>
            <w:tcW w:w="993"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9147.39</w:t>
            </w:r>
          </w:p>
        </w:tc>
        <w:tc>
          <w:tcPr>
            <w:tcW w:w="1134" w:type="dxa"/>
            <w:tcBorders>
              <w:top w:val="single" w:sz="4" w:space="0" w:color="auto"/>
              <w:bottom w:val="single" w:sz="4" w:space="0" w:color="auto"/>
            </w:tcBorders>
            <w:vAlign w:val="center"/>
          </w:tcPr>
          <w:p w:rsidR="00A32B0B" w:rsidRPr="000769A7" w:rsidRDefault="00A32B0B" w:rsidP="00A32B0B">
            <w:pPr>
              <w:spacing w:line="60" w:lineRule="auto"/>
              <w:jc w:val="center"/>
              <w:rPr>
                <w:rFonts w:ascii="宋体" w:hAnsi="宋体"/>
                <w:sz w:val="20"/>
                <w:szCs w:val="24"/>
              </w:rPr>
            </w:pPr>
            <w:r w:rsidRPr="000769A7">
              <w:rPr>
                <w:rFonts w:ascii="宋体" w:hAnsi="宋体" w:hint="eastAsia"/>
                <w:sz w:val="20"/>
                <w:szCs w:val="24"/>
              </w:rPr>
              <w:t>10336.55</w:t>
            </w:r>
          </w:p>
        </w:tc>
        <w:tc>
          <w:tcPr>
            <w:tcW w:w="708" w:type="dxa"/>
            <w:tcBorders>
              <w:top w:val="single" w:sz="4" w:space="0" w:color="auto"/>
              <w:bottom w:val="single" w:sz="4" w:space="0" w:color="auto"/>
            </w:tcBorders>
            <w:vAlign w:val="center"/>
          </w:tcPr>
          <w:p w:rsidR="00A32B0B" w:rsidRPr="000769A7" w:rsidRDefault="00A32B0B" w:rsidP="00447CD7">
            <w:pPr>
              <w:spacing w:line="60" w:lineRule="auto"/>
              <w:jc w:val="center"/>
              <w:rPr>
                <w:rFonts w:ascii="宋体" w:hAnsi="宋体"/>
                <w:sz w:val="20"/>
                <w:szCs w:val="24"/>
              </w:rPr>
            </w:pPr>
          </w:p>
        </w:tc>
      </w:tr>
      <w:tr w:rsidR="00571ED4" w:rsidRPr="009B0619" w:rsidTr="000769A7">
        <w:trPr>
          <w:trHeight w:val="265"/>
        </w:trPr>
        <w:tc>
          <w:tcPr>
            <w:tcW w:w="7089" w:type="dxa"/>
            <w:gridSpan w:val="7"/>
            <w:vAlign w:val="center"/>
          </w:tcPr>
          <w:p w:rsidR="00571ED4" w:rsidRPr="000769A7" w:rsidRDefault="00571ED4" w:rsidP="00447CD7">
            <w:pPr>
              <w:spacing w:line="60" w:lineRule="auto"/>
              <w:jc w:val="center"/>
              <w:rPr>
                <w:rFonts w:ascii="宋体" w:hAnsi="宋体"/>
                <w:sz w:val="20"/>
                <w:szCs w:val="24"/>
              </w:rPr>
            </w:pPr>
            <w:r w:rsidRPr="000769A7">
              <w:rPr>
                <w:rFonts w:ascii="宋体" w:hAnsi="宋体" w:hint="eastAsia"/>
                <w:sz w:val="20"/>
                <w:szCs w:val="24"/>
              </w:rPr>
              <w:t>合计</w:t>
            </w:r>
          </w:p>
        </w:tc>
        <w:tc>
          <w:tcPr>
            <w:tcW w:w="1134" w:type="dxa"/>
            <w:tcBorders>
              <w:top w:val="single" w:sz="4" w:space="0" w:color="auto"/>
            </w:tcBorders>
            <w:vAlign w:val="center"/>
          </w:tcPr>
          <w:p w:rsidR="00571ED4" w:rsidRPr="000769A7" w:rsidRDefault="00A32B0B" w:rsidP="00447CD7">
            <w:pPr>
              <w:spacing w:line="60" w:lineRule="auto"/>
              <w:jc w:val="center"/>
              <w:rPr>
                <w:rFonts w:ascii="宋体" w:hAnsi="宋体"/>
                <w:sz w:val="20"/>
                <w:szCs w:val="24"/>
              </w:rPr>
            </w:pPr>
            <w:r w:rsidRPr="000769A7">
              <w:rPr>
                <w:rFonts w:ascii="宋体" w:hAnsi="宋体" w:hint="eastAsia"/>
                <w:sz w:val="20"/>
                <w:szCs w:val="24"/>
              </w:rPr>
              <w:t>53163.55</w:t>
            </w:r>
          </w:p>
        </w:tc>
        <w:tc>
          <w:tcPr>
            <w:tcW w:w="708" w:type="dxa"/>
            <w:tcBorders>
              <w:top w:val="single" w:sz="4" w:space="0" w:color="auto"/>
            </w:tcBorders>
            <w:vAlign w:val="center"/>
          </w:tcPr>
          <w:p w:rsidR="00571ED4" w:rsidRPr="000769A7" w:rsidRDefault="00571ED4" w:rsidP="00447CD7">
            <w:pPr>
              <w:spacing w:line="60" w:lineRule="auto"/>
              <w:rPr>
                <w:rFonts w:ascii="宋体" w:hAnsi="宋体"/>
                <w:sz w:val="20"/>
                <w:szCs w:val="24"/>
              </w:rPr>
            </w:pPr>
          </w:p>
        </w:tc>
      </w:tr>
      <w:tr w:rsidR="00571ED4" w:rsidRPr="009B0619" w:rsidTr="000769A7">
        <w:trPr>
          <w:trHeight w:val="327"/>
        </w:trPr>
        <w:tc>
          <w:tcPr>
            <w:tcW w:w="8931" w:type="dxa"/>
            <w:gridSpan w:val="9"/>
            <w:vAlign w:val="center"/>
          </w:tcPr>
          <w:p w:rsidR="00571ED4" w:rsidRPr="000769A7" w:rsidRDefault="00571ED4" w:rsidP="00462C87">
            <w:pPr>
              <w:spacing w:line="60" w:lineRule="auto"/>
              <w:jc w:val="center"/>
              <w:rPr>
                <w:rFonts w:ascii="宋体" w:hAnsi="宋体"/>
                <w:sz w:val="20"/>
                <w:szCs w:val="24"/>
              </w:rPr>
            </w:pPr>
            <w:r w:rsidRPr="000769A7">
              <w:rPr>
                <w:rFonts w:hint="eastAsia"/>
                <w:sz w:val="20"/>
              </w:rPr>
              <w:t>合计金额：</w:t>
            </w:r>
            <w:r w:rsidR="00462C87">
              <w:rPr>
                <w:rFonts w:hint="eastAsia"/>
                <w:sz w:val="20"/>
              </w:rPr>
              <w:t>伍万</w:t>
            </w:r>
            <w:r w:rsidRPr="000769A7">
              <w:rPr>
                <w:rFonts w:hint="eastAsia"/>
                <w:sz w:val="20"/>
              </w:rPr>
              <w:t>叁仟</w:t>
            </w:r>
            <w:r w:rsidR="00462C87">
              <w:rPr>
                <w:rFonts w:hint="eastAsia"/>
                <w:sz w:val="20"/>
              </w:rPr>
              <w:t>壹</w:t>
            </w:r>
            <w:r w:rsidRPr="000769A7">
              <w:rPr>
                <w:rFonts w:hint="eastAsia"/>
                <w:sz w:val="20"/>
              </w:rPr>
              <w:t>佰</w:t>
            </w:r>
            <w:r w:rsidR="00462C87">
              <w:rPr>
                <w:rFonts w:hint="eastAsia"/>
                <w:sz w:val="20"/>
              </w:rPr>
              <w:t>陆拾叁</w:t>
            </w:r>
            <w:r w:rsidRPr="000769A7">
              <w:rPr>
                <w:rFonts w:hint="eastAsia"/>
                <w:sz w:val="20"/>
              </w:rPr>
              <w:t>元</w:t>
            </w:r>
            <w:r w:rsidR="00462C87">
              <w:rPr>
                <w:rFonts w:hint="eastAsia"/>
                <w:sz w:val="20"/>
              </w:rPr>
              <w:t>伍角伍分</w:t>
            </w:r>
            <w:r w:rsidRPr="000769A7">
              <w:rPr>
                <w:rFonts w:hint="eastAsia"/>
                <w:sz w:val="20"/>
              </w:rPr>
              <w:t>（含</w:t>
            </w:r>
            <w:r w:rsidRPr="000769A7">
              <w:rPr>
                <w:rFonts w:hint="eastAsia"/>
                <w:sz w:val="20"/>
              </w:rPr>
              <w:t>13%</w:t>
            </w:r>
            <w:r w:rsidRPr="000769A7">
              <w:rPr>
                <w:rFonts w:hint="eastAsia"/>
                <w:sz w:val="20"/>
              </w:rPr>
              <w:t>增值税）</w:t>
            </w:r>
          </w:p>
        </w:tc>
      </w:tr>
    </w:tbl>
    <w:p w:rsidR="007A7434" w:rsidRDefault="00315B0A" w:rsidP="00447CD7">
      <w:pPr>
        <w:spacing w:line="60" w:lineRule="auto"/>
        <w:rPr>
          <w:rFonts w:ascii="宋体" w:hAnsi="宋体"/>
          <w:szCs w:val="24"/>
        </w:rPr>
      </w:pPr>
      <w:r w:rsidRPr="00447CD7">
        <w:rPr>
          <w:rFonts w:ascii="宋体" w:hAnsi="宋体" w:hint="eastAsia"/>
          <w:szCs w:val="24"/>
        </w:rPr>
        <w:t>二、</w:t>
      </w:r>
      <w:r w:rsidR="00A236CA" w:rsidRPr="00447CD7">
        <w:rPr>
          <w:rFonts w:ascii="宋体" w:hAnsi="宋体" w:hint="eastAsia"/>
          <w:szCs w:val="24"/>
        </w:rPr>
        <w:t>结算方式：</w:t>
      </w:r>
    </w:p>
    <w:p w:rsidR="007A7434" w:rsidRDefault="006B1C9C" w:rsidP="007A7434">
      <w:pPr>
        <w:spacing w:line="60" w:lineRule="auto"/>
        <w:ind w:firstLineChars="200" w:firstLine="420"/>
        <w:rPr>
          <w:rFonts w:ascii="宋体" w:hAnsi="宋体"/>
          <w:szCs w:val="24"/>
        </w:rPr>
      </w:pPr>
      <w:r w:rsidRPr="00447CD7">
        <w:rPr>
          <w:rFonts w:ascii="宋体" w:hAnsi="宋体" w:hint="eastAsia"/>
          <w:szCs w:val="24"/>
        </w:rPr>
        <w:t>乙方</w:t>
      </w:r>
      <w:r w:rsidR="00B26A6A" w:rsidRPr="00447CD7">
        <w:rPr>
          <w:rFonts w:ascii="宋体" w:hAnsi="宋体" w:hint="eastAsia"/>
          <w:szCs w:val="24"/>
        </w:rPr>
        <w:t>加工完后</w:t>
      </w:r>
      <w:r w:rsidR="00CE6996">
        <w:rPr>
          <w:rFonts w:ascii="宋体" w:hAnsi="宋体" w:hint="eastAsia"/>
          <w:szCs w:val="24"/>
        </w:rPr>
        <w:t>，</w:t>
      </w:r>
      <w:r w:rsidR="006B25A7">
        <w:rPr>
          <w:rFonts w:ascii="宋体" w:hAnsi="宋体" w:hint="eastAsia"/>
          <w:szCs w:val="24"/>
        </w:rPr>
        <w:t>乙方开具全额发票</w:t>
      </w:r>
      <w:r w:rsidR="007A7434">
        <w:rPr>
          <w:rFonts w:ascii="宋体" w:hAnsi="宋体" w:hint="eastAsia"/>
          <w:szCs w:val="24"/>
        </w:rPr>
        <w:t>给甲方，</w:t>
      </w:r>
      <w:r w:rsidR="00CE6996">
        <w:rPr>
          <w:rFonts w:ascii="宋体" w:hAnsi="宋体" w:hint="eastAsia"/>
          <w:szCs w:val="24"/>
        </w:rPr>
        <w:t>甲方</w:t>
      </w:r>
      <w:r w:rsidR="007A7434">
        <w:rPr>
          <w:rFonts w:ascii="宋体" w:hAnsi="宋体" w:hint="eastAsia"/>
          <w:szCs w:val="24"/>
        </w:rPr>
        <w:t>收到发票后</w:t>
      </w:r>
      <w:r w:rsidR="00CE6996">
        <w:rPr>
          <w:rFonts w:ascii="宋体" w:hAnsi="宋体" w:hint="eastAsia"/>
          <w:szCs w:val="24"/>
        </w:rPr>
        <w:t>付全款给乙方，</w:t>
      </w:r>
      <w:r w:rsidR="006B25A7">
        <w:rPr>
          <w:rFonts w:ascii="宋体" w:hAnsi="宋体" w:hint="eastAsia"/>
          <w:szCs w:val="24"/>
        </w:rPr>
        <w:t>甲方通知模具厂家提取模具</w:t>
      </w:r>
      <w:r w:rsidR="007A7434">
        <w:rPr>
          <w:rFonts w:ascii="宋体" w:hAnsi="宋体" w:hint="eastAsia"/>
          <w:szCs w:val="24"/>
        </w:rPr>
        <w:t>。</w:t>
      </w:r>
    </w:p>
    <w:p w:rsidR="007A7434" w:rsidRDefault="007A7434" w:rsidP="00447CD7">
      <w:pPr>
        <w:spacing w:line="60" w:lineRule="auto"/>
        <w:rPr>
          <w:rFonts w:ascii="宋体" w:hAnsi="宋体"/>
          <w:szCs w:val="24"/>
        </w:rPr>
      </w:pPr>
      <w:r>
        <w:rPr>
          <w:rFonts w:ascii="宋体" w:hAnsi="宋体" w:hint="eastAsia"/>
          <w:szCs w:val="24"/>
        </w:rPr>
        <w:t>三、检验：</w:t>
      </w:r>
    </w:p>
    <w:p w:rsidR="007A7434" w:rsidRDefault="007A7434" w:rsidP="007A7434">
      <w:pPr>
        <w:spacing w:line="60" w:lineRule="auto"/>
        <w:ind w:firstLine="420"/>
        <w:rPr>
          <w:rFonts w:ascii="宋体" w:hAnsi="宋体"/>
          <w:szCs w:val="24"/>
        </w:rPr>
      </w:pPr>
      <w:r>
        <w:rPr>
          <w:rFonts w:ascii="宋体" w:hAnsi="宋体" w:hint="eastAsia"/>
          <w:szCs w:val="24"/>
        </w:rPr>
        <w:t>1、模具厂家将模具提回公司后试模验证皮纹状态，如出现皮纹加工质量问题由乙方免费上门服务调整。</w:t>
      </w:r>
    </w:p>
    <w:p w:rsidR="00E06BA2" w:rsidRDefault="007A7434" w:rsidP="00BC7D78">
      <w:pPr>
        <w:numPr>
          <w:ilvl w:val="0"/>
          <w:numId w:val="5"/>
        </w:numPr>
        <w:spacing w:line="60" w:lineRule="auto"/>
        <w:rPr>
          <w:rFonts w:ascii="宋体" w:hAnsi="宋体"/>
          <w:szCs w:val="24"/>
        </w:rPr>
      </w:pPr>
      <w:r>
        <w:rPr>
          <w:rFonts w:ascii="宋体" w:hAnsi="宋体" w:hint="eastAsia"/>
          <w:szCs w:val="24"/>
        </w:rPr>
        <w:t>如出现现场无法修改需返厂维修的，往返运输费用及修改费用由乙方承担。</w:t>
      </w:r>
    </w:p>
    <w:p w:rsidR="00B60874" w:rsidRDefault="007A7434" w:rsidP="00E14206">
      <w:pPr>
        <w:numPr>
          <w:ilvl w:val="0"/>
          <w:numId w:val="5"/>
        </w:numPr>
        <w:spacing w:line="60" w:lineRule="auto"/>
        <w:jc w:val="left"/>
        <w:rPr>
          <w:rFonts w:ascii="宋体" w:hAnsi="宋体"/>
          <w:szCs w:val="24"/>
        </w:rPr>
      </w:pPr>
      <w:r>
        <w:rPr>
          <w:rFonts w:ascii="宋体" w:hAnsi="宋体" w:hint="eastAsia"/>
          <w:szCs w:val="24"/>
        </w:rPr>
        <w:t>模具材质造成的皮纹缺陷由模具厂家负责。</w:t>
      </w:r>
    </w:p>
    <w:p w:rsidR="00E14206" w:rsidRPr="00E14206" w:rsidRDefault="00E14206" w:rsidP="00E14206">
      <w:pPr>
        <w:rPr>
          <w:rFonts w:ascii="宋体" w:hAnsi="宋体"/>
          <w:szCs w:val="21"/>
        </w:rPr>
      </w:pPr>
      <w:r w:rsidRPr="00E14206">
        <w:rPr>
          <w:rFonts w:ascii="宋体" w:hAnsi="宋体" w:hint="eastAsia"/>
          <w:szCs w:val="21"/>
        </w:rPr>
        <w:t>四、产权及保密约定</w:t>
      </w:r>
    </w:p>
    <w:p w:rsidR="00E14206" w:rsidRPr="00E14206" w:rsidRDefault="00E14206" w:rsidP="00E14206">
      <w:pPr>
        <w:numPr>
          <w:ilvl w:val="0"/>
          <w:numId w:val="6"/>
        </w:numPr>
        <w:rPr>
          <w:rFonts w:ascii="宋体" w:hAnsi="宋体"/>
          <w:szCs w:val="21"/>
        </w:rPr>
      </w:pPr>
      <w:r w:rsidRPr="00E14206">
        <w:rPr>
          <w:rFonts w:ascii="宋体" w:hAnsi="宋体" w:hint="eastAsia"/>
          <w:szCs w:val="21"/>
        </w:rPr>
        <w:t>本协议涉及的相关技术资料、文件等知识产权由甲方拥有，乙方不得泄露给第三方。</w:t>
      </w:r>
    </w:p>
    <w:p w:rsidR="00E14206" w:rsidRPr="00E14206" w:rsidRDefault="00E14206" w:rsidP="00E14206">
      <w:pPr>
        <w:numPr>
          <w:ilvl w:val="0"/>
          <w:numId w:val="6"/>
        </w:numPr>
        <w:rPr>
          <w:rFonts w:ascii="宋体" w:hAnsi="宋体"/>
          <w:szCs w:val="21"/>
        </w:rPr>
      </w:pPr>
      <w:r w:rsidRPr="00E14206">
        <w:rPr>
          <w:rFonts w:ascii="宋体" w:hAnsi="宋体" w:hint="eastAsia"/>
          <w:szCs w:val="21"/>
        </w:rPr>
        <w:t>双方有权利向对方索取有关能够帮助本合同履行的企业相关的资料及信息，但未经对方许可，不得告知第三方。</w:t>
      </w:r>
    </w:p>
    <w:p w:rsidR="00E14206" w:rsidRPr="00E14206" w:rsidRDefault="00E14206" w:rsidP="00E14206">
      <w:pPr>
        <w:numPr>
          <w:ilvl w:val="0"/>
          <w:numId w:val="6"/>
        </w:numPr>
        <w:rPr>
          <w:rFonts w:ascii="宋体" w:hAnsi="宋体"/>
          <w:szCs w:val="21"/>
        </w:rPr>
      </w:pPr>
      <w:r w:rsidRPr="00E14206">
        <w:rPr>
          <w:rFonts w:ascii="宋体" w:hAnsi="宋体" w:hint="eastAsia"/>
          <w:szCs w:val="21"/>
        </w:rPr>
        <w:t>未经甲方授权，乙方不得复制甲方的文件、资料做合同以外的用途。</w:t>
      </w:r>
    </w:p>
    <w:p w:rsidR="00E14206" w:rsidRPr="00E14206" w:rsidRDefault="00E14206" w:rsidP="00E14206">
      <w:pPr>
        <w:numPr>
          <w:ilvl w:val="0"/>
          <w:numId w:val="6"/>
        </w:numPr>
        <w:rPr>
          <w:rFonts w:ascii="宋体" w:hAnsi="宋体"/>
          <w:szCs w:val="21"/>
        </w:rPr>
      </w:pPr>
      <w:r w:rsidRPr="00E14206">
        <w:rPr>
          <w:rFonts w:ascii="宋体" w:hAnsi="宋体" w:hint="eastAsia"/>
          <w:szCs w:val="21"/>
        </w:rPr>
        <w:t>违反上述约定导致损失，受损方有权追究直接经济损失，以致追究法律责任。</w:t>
      </w:r>
    </w:p>
    <w:p w:rsidR="00BC7D78" w:rsidRPr="00BC7D78" w:rsidRDefault="00E14206" w:rsidP="00BC7D78">
      <w:pPr>
        <w:rPr>
          <w:rFonts w:ascii="宋体" w:hAnsi="宋体"/>
          <w:szCs w:val="21"/>
        </w:rPr>
      </w:pPr>
      <w:r>
        <w:rPr>
          <w:rFonts w:ascii="宋体" w:hAnsi="宋体" w:hint="eastAsia"/>
          <w:szCs w:val="21"/>
        </w:rPr>
        <w:t>五</w:t>
      </w:r>
      <w:r w:rsidR="00BC7D78">
        <w:rPr>
          <w:rFonts w:ascii="宋体" w:hAnsi="宋体" w:hint="eastAsia"/>
          <w:szCs w:val="21"/>
        </w:rPr>
        <w:t>、</w:t>
      </w:r>
      <w:r w:rsidR="00BC7D78" w:rsidRPr="00BC7D78">
        <w:rPr>
          <w:rFonts w:ascii="宋体" w:hAnsi="宋体" w:hint="eastAsia"/>
          <w:szCs w:val="21"/>
        </w:rPr>
        <w:t>其它</w:t>
      </w:r>
    </w:p>
    <w:p w:rsidR="00BC7D78" w:rsidRPr="00BC7D78" w:rsidRDefault="00BC7D78" w:rsidP="00BC7D78">
      <w:pPr>
        <w:numPr>
          <w:ilvl w:val="0"/>
          <w:numId w:val="2"/>
        </w:numPr>
        <w:rPr>
          <w:rFonts w:ascii="宋体" w:hAnsi="宋体"/>
          <w:szCs w:val="21"/>
        </w:rPr>
      </w:pPr>
      <w:r w:rsidRPr="00BC7D78">
        <w:rPr>
          <w:rFonts w:ascii="宋体" w:hAnsi="宋体" w:hint="eastAsia"/>
          <w:szCs w:val="21"/>
        </w:rPr>
        <w:t>本合同经双方代表签字并加盖公章后，即告生效，此合同生效后。</w:t>
      </w:r>
    </w:p>
    <w:p w:rsidR="00BC7D78" w:rsidRPr="00BC7D78" w:rsidRDefault="00BC7D78" w:rsidP="00BC7D78">
      <w:pPr>
        <w:numPr>
          <w:ilvl w:val="0"/>
          <w:numId w:val="2"/>
        </w:numPr>
        <w:rPr>
          <w:rFonts w:ascii="宋体" w:hAnsi="宋体"/>
          <w:szCs w:val="21"/>
        </w:rPr>
      </w:pPr>
      <w:r w:rsidRPr="00BC7D78">
        <w:rPr>
          <w:rFonts w:ascii="宋体" w:hAnsi="宋体" w:hint="eastAsia"/>
          <w:szCs w:val="21"/>
        </w:rPr>
        <w:t>本合同一式肆份，双方各执两份。</w:t>
      </w:r>
    </w:p>
    <w:p w:rsidR="00BC7D78" w:rsidRPr="00BC7D78" w:rsidRDefault="00BC7D78" w:rsidP="00BC7D78">
      <w:pPr>
        <w:numPr>
          <w:ilvl w:val="0"/>
          <w:numId w:val="2"/>
        </w:numPr>
        <w:rPr>
          <w:rFonts w:ascii="宋体" w:hAnsi="宋体"/>
          <w:szCs w:val="21"/>
        </w:rPr>
      </w:pPr>
      <w:r w:rsidRPr="00BC7D78">
        <w:rPr>
          <w:rFonts w:ascii="宋体" w:hAnsi="宋体" w:hint="eastAsia"/>
          <w:szCs w:val="21"/>
        </w:rPr>
        <w:t>合同有效期限：自</w:t>
      </w:r>
      <w:r w:rsidRPr="00BC7D78">
        <w:rPr>
          <w:rFonts w:ascii="宋体" w:hAnsi="宋体" w:hint="eastAsia"/>
          <w:b/>
          <w:szCs w:val="21"/>
          <w:u w:val="single"/>
        </w:rPr>
        <w:t>2019</w:t>
      </w:r>
      <w:r w:rsidRPr="00BC7D78">
        <w:rPr>
          <w:rFonts w:ascii="宋体" w:hAnsi="宋体" w:hint="eastAsia"/>
          <w:szCs w:val="21"/>
        </w:rPr>
        <w:t>年</w:t>
      </w:r>
      <w:r w:rsidRPr="00BC7D78">
        <w:rPr>
          <w:rFonts w:ascii="宋体" w:hAnsi="宋体" w:hint="eastAsia"/>
          <w:szCs w:val="21"/>
          <w:u w:val="single"/>
        </w:rPr>
        <w:t xml:space="preserve"> </w:t>
      </w:r>
      <w:r w:rsidR="00E14206">
        <w:rPr>
          <w:rFonts w:ascii="宋体" w:hAnsi="宋体" w:hint="eastAsia"/>
          <w:b/>
          <w:szCs w:val="21"/>
          <w:u w:val="single"/>
        </w:rPr>
        <w:t>10</w:t>
      </w:r>
      <w:r w:rsidRPr="00BC7D78">
        <w:rPr>
          <w:rFonts w:ascii="宋体" w:hAnsi="宋体" w:hint="eastAsia"/>
          <w:szCs w:val="21"/>
        </w:rPr>
        <w:t>月</w:t>
      </w:r>
      <w:r>
        <w:rPr>
          <w:rFonts w:ascii="宋体" w:hAnsi="宋体" w:hint="eastAsia"/>
          <w:b/>
          <w:szCs w:val="21"/>
          <w:u w:val="single"/>
        </w:rPr>
        <w:t>1</w:t>
      </w:r>
      <w:r w:rsidR="00E14206">
        <w:rPr>
          <w:rFonts w:ascii="宋体" w:hAnsi="宋体" w:hint="eastAsia"/>
          <w:b/>
          <w:szCs w:val="21"/>
          <w:u w:val="single"/>
        </w:rPr>
        <w:t>4</w:t>
      </w:r>
      <w:r w:rsidRPr="00BC7D78">
        <w:rPr>
          <w:rFonts w:ascii="宋体" w:hAnsi="宋体" w:hint="eastAsia"/>
          <w:szCs w:val="21"/>
        </w:rPr>
        <w:t>日至双方完全履行本合同权利、义务结束之日止。</w:t>
      </w:r>
    </w:p>
    <w:p w:rsidR="00BC7D78" w:rsidRPr="00BC7D78" w:rsidRDefault="00BC7D78" w:rsidP="00BC7D78">
      <w:pPr>
        <w:numPr>
          <w:ilvl w:val="0"/>
          <w:numId w:val="2"/>
        </w:numPr>
        <w:rPr>
          <w:rFonts w:ascii="宋体" w:hAnsi="宋体"/>
          <w:szCs w:val="21"/>
        </w:rPr>
      </w:pPr>
      <w:r w:rsidRPr="00BC7D78">
        <w:rPr>
          <w:rFonts w:ascii="宋体" w:hAnsi="宋体" w:hint="eastAsia"/>
          <w:szCs w:val="21"/>
        </w:rPr>
        <w:t>附件：《新开模具技术要求》，《模具报价单》。</w:t>
      </w:r>
    </w:p>
    <w:p w:rsidR="00BC7D78" w:rsidRPr="00BC7D78" w:rsidRDefault="00BC7D78" w:rsidP="00BC7D78">
      <w:pPr>
        <w:numPr>
          <w:ilvl w:val="0"/>
          <w:numId w:val="2"/>
        </w:numPr>
        <w:rPr>
          <w:rFonts w:ascii="宋体" w:hAnsi="宋体"/>
          <w:szCs w:val="21"/>
        </w:rPr>
      </w:pPr>
      <w:r w:rsidRPr="00BC7D78">
        <w:rPr>
          <w:rFonts w:ascii="宋体" w:hAnsi="宋体" w:hint="eastAsia"/>
          <w:szCs w:val="21"/>
        </w:rPr>
        <w:t>本合同如有转让、变更、解除和中止等变化，双方必须另订协议。</w:t>
      </w:r>
    </w:p>
    <w:p w:rsidR="00BC7D78" w:rsidRPr="00BC7D78" w:rsidRDefault="00BC7D78" w:rsidP="00BC7D78">
      <w:pPr>
        <w:numPr>
          <w:ilvl w:val="0"/>
          <w:numId w:val="2"/>
        </w:numPr>
        <w:rPr>
          <w:rFonts w:ascii="宋体" w:hAnsi="宋体"/>
          <w:szCs w:val="21"/>
        </w:rPr>
      </w:pPr>
      <w:r w:rsidRPr="00BC7D78">
        <w:rPr>
          <w:rFonts w:ascii="宋体" w:hAnsi="宋体" w:hint="eastAsia"/>
          <w:szCs w:val="21"/>
        </w:rPr>
        <w:lastRenderedPageBreak/>
        <w:t>未尽事宜，由双方友好协商解决。如有争议，任何一方可依法向甲方当地人民法院提起诉讼。</w:t>
      </w:r>
    </w:p>
    <w:p w:rsidR="00E06BA2" w:rsidRPr="00BC7D78" w:rsidRDefault="00B64C12" w:rsidP="00447CD7">
      <w:pPr>
        <w:spacing w:line="60" w:lineRule="auto"/>
        <w:jc w:val="left"/>
        <w:rPr>
          <w:rFonts w:ascii="宋体" w:hAnsi="宋体"/>
          <w:b/>
          <w:szCs w:val="24"/>
        </w:rPr>
      </w:pPr>
      <w:r>
        <w:rPr>
          <w:rFonts w:ascii="宋体" w:hAnsi="宋体" w:hint="eastAsia"/>
          <w:b/>
          <w:noProof/>
          <w:szCs w:val="24"/>
        </w:rPr>
        <w:pict>
          <v:rect id="_x0000_s1026" style="position:absolute;margin-left:253.1pt;margin-top:11.9pt;width:192.35pt;height:35.15pt;z-index:251658240" filled="f" fillcolor="#9cbee0" stroked="f" strokecolor="#739cc3" strokeweight="1.25pt">
            <v:fill color2="#bbd5f0" type="gradient">
              <o:fill v:ext="view" type="gradientUnscaled"/>
            </v:fill>
            <v:stroke miterlimit="2"/>
            <v:textbox>
              <w:txbxContent>
                <w:p w:rsidR="00B64C12" w:rsidRDefault="00B64C12">
                  <w:r>
                    <w:rPr>
                      <w:rFonts w:ascii="宋体" w:hAnsi="宋体" w:hint="eastAsia"/>
                      <w:sz w:val="22"/>
                      <w:szCs w:val="24"/>
                    </w:rPr>
                    <w:t>模德模具（苏州工业园区）有限公司天津分</w:t>
                  </w:r>
                  <w:r w:rsidRPr="00447CD7">
                    <w:rPr>
                      <w:rFonts w:ascii="宋体" w:hAnsi="宋体" w:hint="eastAsia"/>
                      <w:sz w:val="22"/>
                      <w:szCs w:val="24"/>
                    </w:rPr>
                    <w:t>公司</w:t>
                  </w:r>
                </w:p>
              </w:txbxContent>
            </v:textbox>
          </v:rect>
        </w:pict>
      </w:r>
    </w:p>
    <w:p w:rsidR="009B6DBE" w:rsidRPr="00447CD7" w:rsidRDefault="00D54B39" w:rsidP="00447CD7">
      <w:pPr>
        <w:spacing w:line="60" w:lineRule="auto"/>
        <w:jc w:val="left"/>
        <w:rPr>
          <w:rFonts w:ascii="宋体" w:hAnsi="宋体"/>
          <w:szCs w:val="24"/>
        </w:rPr>
      </w:pPr>
      <w:r w:rsidRPr="00447CD7">
        <w:rPr>
          <w:rFonts w:ascii="宋体" w:hAnsi="宋体" w:hint="eastAsia"/>
          <w:b/>
          <w:szCs w:val="24"/>
        </w:rPr>
        <w:t>甲</w:t>
      </w:r>
      <w:r w:rsidR="0001470E" w:rsidRPr="00447CD7">
        <w:rPr>
          <w:rFonts w:ascii="宋体" w:hAnsi="宋体" w:hint="eastAsia"/>
          <w:b/>
          <w:szCs w:val="24"/>
        </w:rPr>
        <w:t>方：</w:t>
      </w:r>
      <w:r w:rsidR="00B26A6A" w:rsidRPr="00447CD7">
        <w:rPr>
          <w:rFonts w:ascii="宋体" w:hAnsi="宋体" w:hint="eastAsia"/>
          <w:szCs w:val="24"/>
        </w:rPr>
        <w:t>北京光华荣昌</w:t>
      </w:r>
      <w:r w:rsidR="00E83BA5" w:rsidRPr="00447CD7">
        <w:rPr>
          <w:rFonts w:ascii="宋体" w:hAnsi="宋体" w:hint="eastAsia"/>
          <w:szCs w:val="24"/>
        </w:rPr>
        <w:t>汽车部件有限公司</w:t>
      </w:r>
      <w:r w:rsidR="00B64C12">
        <w:rPr>
          <w:rFonts w:ascii="宋体" w:hAnsi="宋体" w:hint="eastAsia"/>
          <w:szCs w:val="24"/>
        </w:rPr>
        <w:t xml:space="preserve">         </w:t>
      </w:r>
      <w:r w:rsidRPr="00447CD7">
        <w:rPr>
          <w:rFonts w:ascii="宋体" w:hAnsi="宋体" w:hint="eastAsia"/>
          <w:b/>
          <w:szCs w:val="24"/>
        </w:rPr>
        <w:t>乙</w:t>
      </w:r>
      <w:r w:rsidR="0001470E" w:rsidRPr="00447CD7">
        <w:rPr>
          <w:rFonts w:ascii="宋体" w:hAnsi="宋体" w:hint="eastAsia"/>
          <w:b/>
          <w:szCs w:val="24"/>
        </w:rPr>
        <w:t>方：</w:t>
      </w:r>
      <w:r w:rsidR="00B64C12" w:rsidRPr="00447CD7">
        <w:rPr>
          <w:rFonts w:ascii="宋体" w:hAnsi="宋体"/>
          <w:szCs w:val="24"/>
        </w:rPr>
        <w:t xml:space="preserve"> </w:t>
      </w:r>
    </w:p>
    <w:p w:rsidR="00447CD7" w:rsidRDefault="00447CD7" w:rsidP="00447CD7">
      <w:pPr>
        <w:spacing w:line="60" w:lineRule="auto"/>
        <w:jc w:val="left"/>
        <w:rPr>
          <w:rFonts w:ascii="宋体" w:hAnsi="宋体"/>
          <w:b/>
        </w:rPr>
      </w:pPr>
    </w:p>
    <w:p w:rsidR="009B6DBE" w:rsidRPr="00447CD7" w:rsidRDefault="0001470E" w:rsidP="00447CD7">
      <w:pPr>
        <w:spacing w:line="60" w:lineRule="auto"/>
        <w:jc w:val="left"/>
        <w:rPr>
          <w:rFonts w:ascii="宋体" w:hAnsi="宋体"/>
          <w:b/>
          <w:szCs w:val="24"/>
        </w:rPr>
      </w:pPr>
      <w:r w:rsidRPr="00447CD7">
        <w:rPr>
          <w:rFonts w:ascii="宋体" w:hAnsi="宋体" w:hint="eastAsia"/>
          <w:b/>
        </w:rPr>
        <w:t>委托代理人：</w:t>
      </w:r>
      <w:r w:rsidR="00C00669" w:rsidRPr="00447CD7">
        <w:rPr>
          <w:rFonts w:ascii="宋体" w:hAnsi="宋体" w:hint="eastAsia"/>
          <w:b/>
        </w:rPr>
        <w:t xml:space="preserve">                       </w:t>
      </w:r>
      <w:r w:rsidR="00CC6023">
        <w:rPr>
          <w:rFonts w:ascii="宋体" w:hAnsi="宋体" w:hint="eastAsia"/>
          <w:b/>
        </w:rPr>
        <w:t xml:space="preserve">       </w:t>
      </w:r>
      <w:r w:rsidRPr="00447CD7">
        <w:rPr>
          <w:rFonts w:ascii="宋体" w:hAnsi="宋体" w:hint="eastAsia"/>
          <w:b/>
        </w:rPr>
        <w:t>委托代理人：</w:t>
      </w:r>
    </w:p>
    <w:p w:rsidR="00447CD7" w:rsidRDefault="00447CD7" w:rsidP="00447CD7">
      <w:pPr>
        <w:spacing w:line="60" w:lineRule="auto"/>
        <w:jc w:val="left"/>
        <w:rPr>
          <w:rFonts w:ascii="宋体" w:hAnsi="宋体"/>
          <w:b/>
          <w:szCs w:val="24"/>
        </w:rPr>
      </w:pPr>
    </w:p>
    <w:p w:rsidR="009B6DBE" w:rsidRPr="00447CD7" w:rsidRDefault="0001470E" w:rsidP="00447CD7">
      <w:pPr>
        <w:spacing w:line="60" w:lineRule="auto"/>
        <w:jc w:val="left"/>
        <w:rPr>
          <w:rFonts w:ascii="宋体" w:hAnsi="宋体"/>
          <w:b/>
          <w:szCs w:val="24"/>
        </w:rPr>
      </w:pPr>
      <w:r w:rsidRPr="00447CD7">
        <w:rPr>
          <w:rFonts w:ascii="宋体" w:hAnsi="宋体" w:hint="eastAsia"/>
          <w:b/>
          <w:szCs w:val="24"/>
        </w:rPr>
        <w:t>签订时间：</w:t>
      </w:r>
      <w:r w:rsidR="00C00669" w:rsidRPr="00447CD7">
        <w:rPr>
          <w:rFonts w:ascii="宋体" w:hAnsi="宋体" w:hint="eastAsia"/>
          <w:b/>
          <w:szCs w:val="24"/>
        </w:rPr>
        <w:t xml:space="preserve">                         </w:t>
      </w:r>
      <w:r w:rsidR="00CC6023">
        <w:rPr>
          <w:rFonts w:ascii="宋体" w:hAnsi="宋体" w:hint="eastAsia"/>
          <w:b/>
          <w:szCs w:val="24"/>
        </w:rPr>
        <w:t xml:space="preserve">       </w:t>
      </w:r>
      <w:r w:rsidRPr="00447CD7">
        <w:rPr>
          <w:rFonts w:ascii="宋体" w:hAnsi="宋体" w:hint="eastAsia"/>
          <w:b/>
          <w:szCs w:val="24"/>
        </w:rPr>
        <w:t>签订时间：</w:t>
      </w:r>
    </w:p>
    <w:p w:rsidR="00447CD7" w:rsidRDefault="00447CD7" w:rsidP="00447CD7">
      <w:pPr>
        <w:spacing w:line="60" w:lineRule="auto"/>
        <w:rPr>
          <w:rFonts w:ascii="宋体" w:hAnsi="宋体"/>
          <w:b/>
          <w:szCs w:val="24"/>
        </w:rPr>
      </w:pPr>
    </w:p>
    <w:p w:rsidR="00AF1069" w:rsidRDefault="00AF1069" w:rsidP="00447CD7">
      <w:pPr>
        <w:spacing w:line="60" w:lineRule="auto"/>
        <w:rPr>
          <w:rFonts w:ascii="宋体" w:hAnsi="宋体"/>
          <w:b/>
          <w:szCs w:val="24"/>
        </w:rPr>
      </w:pPr>
    </w:p>
    <w:p w:rsidR="009B6DBE" w:rsidRPr="00447CD7" w:rsidRDefault="0001470E" w:rsidP="00447CD7">
      <w:pPr>
        <w:spacing w:line="60" w:lineRule="auto"/>
        <w:rPr>
          <w:rFonts w:ascii="宋体" w:hAnsi="宋体"/>
          <w:b/>
          <w:szCs w:val="24"/>
        </w:rPr>
      </w:pPr>
      <w:r w:rsidRPr="00447CD7">
        <w:rPr>
          <w:rFonts w:ascii="宋体" w:hAnsi="宋体" w:hint="eastAsia"/>
          <w:b/>
          <w:szCs w:val="24"/>
        </w:rPr>
        <w:t>签订地点：</w:t>
      </w:r>
      <w:r w:rsidR="00B26A6A" w:rsidRPr="00447CD7">
        <w:rPr>
          <w:rFonts w:ascii="宋体" w:hAnsi="宋体" w:hint="eastAsia"/>
          <w:szCs w:val="24"/>
        </w:rPr>
        <w:t>北京光华荣昌</w:t>
      </w:r>
      <w:r w:rsidR="00BC267D" w:rsidRPr="00447CD7">
        <w:rPr>
          <w:rFonts w:ascii="宋体" w:hAnsi="宋体" w:hint="eastAsia"/>
          <w:szCs w:val="24"/>
        </w:rPr>
        <w:t>汽车部件有限公司</w:t>
      </w:r>
    </w:p>
    <w:sectPr w:rsidR="009B6DBE" w:rsidRPr="00447CD7" w:rsidSect="00CC60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536" w:rsidRDefault="00961536" w:rsidP="00315B0A">
      <w:r>
        <w:separator/>
      </w:r>
    </w:p>
  </w:endnote>
  <w:endnote w:type="continuationSeparator" w:id="1">
    <w:p w:rsidR="00961536" w:rsidRDefault="00961536" w:rsidP="00315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536" w:rsidRDefault="00961536" w:rsidP="00315B0A">
      <w:r>
        <w:separator/>
      </w:r>
    </w:p>
  </w:footnote>
  <w:footnote w:type="continuationSeparator" w:id="1">
    <w:p w:rsidR="00961536" w:rsidRDefault="00961536" w:rsidP="00315B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decimal"/>
      <w:lvlText w:val="%1．"/>
      <w:lvlJc w:val="left"/>
      <w:pPr>
        <w:tabs>
          <w:tab w:val="num" w:pos="696"/>
        </w:tabs>
        <w:ind w:left="696" w:hanging="408"/>
      </w:pPr>
      <w:rPr>
        <w:rFonts w:hint="eastAsia"/>
      </w:rPr>
    </w:lvl>
  </w:abstractNum>
  <w:abstractNum w:abstractNumId="1">
    <w:nsid w:val="0000000D"/>
    <w:multiLevelType w:val="singleLevel"/>
    <w:tmpl w:val="0000000D"/>
    <w:lvl w:ilvl="0">
      <w:start w:val="8"/>
      <w:numFmt w:val="japaneseCounting"/>
      <w:lvlText w:val="%1．"/>
      <w:lvlJc w:val="left"/>
      <w:pPr>
        <w:tabs>
          <w:tab w:val="num" w:pos="1146"/>
        </w:tabs>
        <w:ind w:left="1146" w:hanging="720"/>
      </w:pPr>
      <w:rPr>
        <w:rFonts w:hint="eastAsia"/>
      </w:rPr>
    </w:lvl>
  </w:abstractNum>
  <w:abstractNum w:abstractNumId="2">
    <w:nsid w:val="0000000E"/>
    <w:multiLevelType w:val="singleLevel"/>
    <w:tmpl w:val="0000000E"/>
    <w:lvl w:ilvl="0">
      <w:start w:val="1"/>
      <w:numFmt w:val="decimal"/>
      <w:lvlText w:val="%1．"/>
      <w:lvlJc w:val="left"/>
      <w:pPr>
        <w:tabs>
          <w:tab w:val="num" w:pos="696"/>
        </w:tabs>
        <w:ind w:left="696" w:hanging="408"/>
      </w:pPr>
      <w:rPr>
        <w:rFonts w:hint="eastAsia"/>
      </w:rPr>
    </w:lvl>
  </w:abstractNum>
  <w:abstractNum w:abstractNumId="3">
    <w:nsid w:val="00000010"/>
    <w:multiLevelType w:val="singleLevel"/>
    <w:tmpl w:val="00000010"/>
    <w:lvl w:ilvl="0">
      <w:start w:val="1"/>
      <w:numFmt w:val="decimal"/>
      <w:lvlText w:val="%1．"/>
      <w:lvlJc w:val="left"/>
      <w:pPr>
        <w:tabs>
          <w:tab w:val="num" w:pos="696"/>
        </w:tabs>
        <w:ind w:left="696" w:hanging="408"/>
      </w:pPr>
      <w:rPr>
        <w:rFonts w:hint="eastAsia"/>
      </w:rPr>
    </w:lvl>
  </w:abstractNum>
  <w:abstractNum w:abstractNumId="4">
    <w:nsid w:val="14AB15A7"/>
    <w:multiLevelType w:val="hybridMultilevel"/>
    <w:tmpl w:val="24CE6770"/>
    <w:lvl w:ilvl="0" w:tplc="5580642A">
      <w:start w:val="2"/>
      <w:numFmt w:val="decimal"/>
      <w:lvlText w:val="%1、"/>
      <w:lvlJc w:val="left"/>
      <w:pPr>
        <w:ind w:left="780" w:hanging="360"/>
      </w:pPr>
      <w:rPr>
        <w:rFonts w:hint="default"/>
      </w:rPr>
    </w:lvl>
    <w:lvl w:ilvl="1" w:tplc="AB32241E">
      <w:start w:val="4"/>
      <w:numFmt w:val="japaneseCounting"/>
      <w:lvlText w:val="%2、"/>
      <w:lvlJc w:val="left"/>
      <w:pPr>
        <w:ind w:left="1290" w:hanging="45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3030C79"/>
    <w:multiLevelType w:val="hybridMultilevel"/>
    <w:tmpl w:val="7F8227D2"/>
    <w:lvl w:ilvl="0" w:tplc="149283A8">
      <w:start w:val="3"/>
      <w:numFmt w:val="decimal"/>
      <w:lvlText w:val="%1、"/>
      <w:lvlJc w:val="left"/>
      <w:pPr>
        <w:ind w:left="1146" w:hanging="720"/>
      </w:pPr>
      <w:rPr>
        <w:rFonts w:hint="default"/>
        <w:b/>
        <w:sz w:val="24"/>
      </w:rPr>
    </w:lvl>
    <w:lvl w:ilvl="1" w:tplc="252C77EC">
      <w:start w:val="4"/>
      <w:numFmt w:val="japaneseCounting"/>
      <w:lvlText w:val="%2、"/>
      <w:lvlJc w:val="left"/>
      <w:pPr>
        <w:ind w:left="1566" w:hanging="72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7762" fillcolor="#9cbee0" strokecolor="#739cc3">
      <v:fill color="#9cbee0" color2="#bbd5f0" type="gradient">
        <o:fill v:ext="view" type="gradientUnscaled"/>
      </v:fill>
      <v:stroke color="#739cc3" weight="1.25pt" miterlimit="2"/>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F2A18"/>
    <w:rsid w:val="0001470E"/>
    <w:rsid w:val="00026DEF"/>
    <w:rsid w:val="00060222"/>
    <w:rsid w:val="0006210D"/>
    <w:rsid w:val="000721E8"/>
    <w:rsid w:val="00072B96"/>
    <w:rsid w:val="00074D32"/>
    <w:rsid w:val="000769A7"/>
    <w:rsid w:val="00081CE2"/>
    <w:rsid w:val="000A4E0D"/>
    <w:rsid w:val="000A61E3"/>
    <w:rsid w:val="000B7B1D"/>
    <w:rsid w:val="000C0C9B"/>
    <w:rsid w:val="001220CA"/>
    <w:rsid w:val="00153AEF"/>
    <w:rsid w:val="00162CF1"/>
    <w:rsid w:val="00167499"/>
    <w:rsid w:val="00182417"/>
    <w:rsid w:val="001911DF"/>
    <w:rsid w:val="001C45D4"/>
    <w:rsid w:val="001E294A"/>
    <w:rsid w:val="001E5AA1"/>
    <w:rsid w:val="0020289A"/>
    <w:rsid w:val="00230743"/>
    <w:rsid w:val="00240BD8"/>
    <w:rsid w:val="002B0578"/>
    <w:rsid w:val="002B265E"/>
    <w:rsid w:val="002B2A00"/>
    <w:rsid w:val="002B6206"/>
    <w:rsid w:val="002C6E7C"/>
    <w:rsid w:val="002C7FB7"/>
    <w:rsid w:val="002D2C3E"/>
    <w:rsid w:val="002D3E90"/>
    <w:rsid w:val="002D7A58"/>
    <w:rsid w:val="002E728A"/>
    <w:rsid w:val="00315B0A"/>
    <w:rsid w:val="0034247D"/>
    <w:rsid w:val="00366D45"/>
    <w:rsid w:val="003674BF"/>
    <w:rsid w:val="00370504"/>
    <w:rsid w:val="003722B4"/>
    <w:rsid w:val="00374E9A"/>
    <w:rsid w:val="00383C4A"/>
    <w:rsid w:val="00394AA2"/>
    <w:rsid w:val="00396897"/>
    <w:rsid w:val="00397910"/>
    <w:rsid w:val="003A7C4D"/>
    <w:rsid w:val="003B17DD"/>
    <w:rsid w:val="003B7213"/>
    <w:rsid w:val="003C002D"/>
    <w:rsid w:val="003E64B5"/>
    <w:rsid w:val="003E7C6F"/>
    <w:rsid w:val="004341CE"/>
    <w:rsid w:val="00437FDF"/>
    <w:rsid w:val="00447CD7"/>
    <w:rsid w:val="004628AB"/>
    <w:rsid w:val="00462C87"/>
    <w:rsid w:val="004646E5"/>
    <w:rsid w:val="00490E5B"/>
    <w:rsid w:val="00494982"/>
    <w:rsid w:val="00496A0F"/>
    <w:rsid w:val="004A6C0D"/>
    <w:rsid w:val="004D33BB"/>
    <w:rsid w:val="004D38E0"/>
    <w:rsid w:val="00514255"/>
    <w:rsid w:val="00536EA3"/>
    <w:rsid w:val="00552131"/>
    <w:rsid w:val="00571ED4"/>
    <w:rsid w:val="005A24DF"/>
    <w:rsid w:val="005B0128"/>
    <w:rsid w:val="005C5295"/>
    <w:rsid w:val="005C52D2"/>
    <w:rsid w:val="005D7D3C"/>
    <w:rsid w:val="005E65F0"/>
    <w:rsid w:val="00607B84"/>
    <w:rsid w:val="00625E03"/>
    <w:rsid w:val="00625EF5"/>
    <w:rsid w:val="0062608D"/>
    <w:rsid w:val="00660B8D"/>
    <w:rsid w:val="006613DD"/>
    <w:rsid w:val="00682AEF"/>
    <w:rsid w:val="006943AA"/>
    <w:rsid w:val="006A0479"/>
    <w:rsid w:val="006A3FF3"/>
    <w:rsid w:val="006B1C9C"/>
    <w:rsid w:val="006B25A7"/>
    <w:rsid w:val="006C47BD"/>
    <w:rsid w:val="006C491A"/>
    <w:rsid w:val="006D3B6D"/>
    <w:rsid w:val="006D6134"/>
    <w:rsid w:val="006D7036"/>
    <w:rsid w:val="006E59D2"/>
    <w:rsid w:val="0071799A"/>
    <w:rsid w:val="00717B20"/>
    <w:rsid w:val="0072596C"/>
    <w:rsid w:val="00746160"/>
    <w:rsid w:val="0076204B"/>
    <w:rsid w:val="0077262D"/>
    <w:rsid w:val="00773150"/>
    <w:rsid w:val="00785B05"/>
    <w:rsid w:val="0079620B"/>
    <w:rsid w:val="007A4C5C"/>
    <w:rsid w:val="007A7434"/>
    <w:rsid w:val="007E5E11"/>
    <w:rsid w:val="007F2A89"/>
    <w:rsid w:val="00804780"/>
    <w:rsid w:val="00811D07"/>
    <w:rsid w:val="00814362"/>
    <w:rsid w:val="00816378"/>
    <w:rsid w:val="008247C5"/>
    <w:rsid w:val="00826BFB"/>
    <w:rsid w:val="0083080B"/>
    <w:rsid w:val="0083326B"/>
    <w:rsid w:val="0083437C"/>
    <w:rsid w:val="00851152"/>
    <w:rsid w:val="00860EB9"/>
    <w:rsid w:val="00876A1B"/>
    <w:rsid w:val="008825A8"/>
    <w:rsid w:val="00886C38"/>
    <w:rsid w:val="008949EC"/>
    <w:rsid w:val="00897159"/>
    <w:rsid w:val="008B0004"/>
    <w:rsid w:val="008B0F17"/>
    <w:rsid w:val="008B2184"/>
    <w:rsid w:val="008E4EEC"/>
    <w:rsid w:val="00910B97"/>
    <w:rsid w:val="00916059"/>
    <w:rsid w:val="0095178A"/>
    <w:rsid w:val="0095683C"/>
    <w:rsid w:val="00961536"/>
    <w:rsid w:val="0098061B"/>
    <w:rsid w:val="009B0619"/>
    <w:rsid w:val="009B339E"/>
    <w:rsid w:val="009B6DBE"/>
    <w:rsid w:val="009F0AC7"/>
    <w:rsid w:val="009F177C"/>
    <w:rsid w:val="00A143AD"/>
    <w:rsid w:val="00A236CA"/>
    <w:rsid w:val="00A30476"/>
    <w:rsid w:val="00A32B0B"/>
    <w:rsid w:val="00A32DE3"/>
    <w:rsid w:val="00A35B89"/>
    <w:rsid w:val="00A4142A"/>
    <w:rsid w:val="00A4624D"/>
    <w:rsid w:val="00A625F6"/>
    <w:rsid w:val="00A70C9B"/>
    <w:rsid w:val="00AB1E4A"/>
    <w:rsid w:val="00AB4FB1"/>
    <w:rsid w:val="00AF1069"/>
    <w:rsid w:val="00B26A6A"/>
    <w:rsid w:val="00B35D45"/>
    <w:rsid w:val="00B42ADD"/>
    <w:rsid w:val="00B50F6D"/>
    <w:rsid w:val="00B5494A"/>
    <w:rsid w:val="00B60874"/>
    <w:rsid w:val="00B64C12"/>
    <w:rsid w:val="00B83BBD"/>
    <w:rsid w:val="00B840F4"/>
    <w:rsid w:val="00BB0543"/>
    <w:rsid w:val="00BB5E2A"/>
    <w:rsid w:val="00BC267D"/>
    <w:rsid w:val="00BC7D78"/>
    <w:rsid w:val="00BD02D8"/>
    <w:rsid w:val="00BE0EEA"/>
    <w:rsid w:val="00BF6CDA"/>
    <w:rsid w:val="00C00669"/>
    <w:rsid w:val="00C00903"/>
    <w:rsid w:val="00C14C55"/>
    <w:rsid w:val="00C210E8"/>
    <w:rsid w:val="00C275A5"/>
    <w:rsid w:val="00C53C9E"/>
    <w:rsid w:val="00C6026C"/>
    <w:rsid w:val="00C63954"/>
    <w:rsid w:val="00C67868"/>
    <w:rsid w:val="00C8161D"/>
    <w:rsid w:val="00C831F2"/>
    <w:rsid w:val="00CA063B"/>
    <w:rsid w:val="00CC338F"/>
    <w:rsid w:val="00CC6023"/>
    <w:rsid w:val="00CD36F1"/>
    <w:rsid w:val="00CD6D7B"/>
    <w:rsid w:val="00CE6996"/>
    <w:rsid w:val="00D22C35"/>
    <w:rsid w:val="00D51DF6"/>
    <w:rsid w:val="00D54B39"/>
    <w:rsid w:val="00D553D7"/>
    <w:rsid w:val="00D62AAB"/>
    <w:rsid w:val="00D7599A"/>
    <w:rsid w:val="00DB0D06"/>
    <w:rsid w:val="00DE266C"/>
    <w:rsid w:val="00DF1EEC"/>
    <w:rsid w:val="00E00956"/>
    <w:rsid w:val="00E06BA2"/>
    <w:rsid w:val="00E14206"/>
    <w:rsid w:val="00E30A0A"/>
    <w:rsid w:val="00E33165"/>
    <w:rsid w:val="00E33C09"/>
    <w:rsid w:val="00E41DEC"/>
    <w:rsid w:val="00E45B84"/>
    <w:rsid w:val="00E4643D"/>
    <w:rsid w:val="00E54066"/>
    <w:rsid w:val="00E635F9"/>
    <w:rsid w:val="00E7239F"/>
    <w:rsid w:val="00E80626"/>
    <w:rsid w:val="00E8195A"/>
    <w:rsid w:val="00E83BA5"/>
    <w:rsid w:val="00E8676B"/>
    <w:rsid w:val="00EB1F96"/>
    <w:rsid w:val="00EC1B75"/>
    <w:rsid w:val="00ED3EC0"/>
    <w:rsid w:val="00EE60C2"/>
    <w:rsid w:val="00EE699A"/>
    <w:rsid w:val="00F04470"/>
    <w:rsid w:val="00F0679D"/>
    <w:rsid w:val="00F458DE"/>
    <w:rsid w:val="00F476D5"/>
    <w:rsid w:val="00F47972"/>
    <w:rsid w:val="00F50847"/>
    <w:rsid w:val="00F522BB"/>
    <w:rsid w:val="00F55403"/>
    <w:rsid w:val="00F7122F"/>
    <w:rsid w:val="00F7298B"/>
    <w:rsid w:val="00F81B1E"/>
    <w:rsid w:val="00FF2A18"/>
    <w:rsid w:val="04A0676D"/>
    <w:rsid w:val="103A162C"/>
    <w:rsid w:val="21C734F7"/>
    <w:rsid w:val="3C88075E"/>
    <w:rsid w:val="42831D2D"/>
    <w:rsid w:val="4A442959"/>
    <w:rsid w:val="59FF35B4"/>
    <w:rsid w:val="7D883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2" fillcolor="#9cbee0" strokecolor="#739cc3">
      <v:fill color="#9cbee0" color2="#bbd5f0" type="gradient">
        <o:fill v:ext="view" type="gradientUnscaled"/>
      </v:fill>
      <v:stroke color="#739cc3" weight="1.25pt" miterlimit="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DB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D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a"/>
    <w:uiPriority w:val="34"/>
    <w:qFormat/>
    <w:rsid w:val="009B6DBE"/>
    <w:pPr>
      <w:ind w:firstLineChars="200" w:firstLine="420"/>
    </w:pPr>
  </w:style>
  <w:style w:type="paragraph" w:styleId="a4">
    <w:name w:val="header"/>
    <w:basedOn w:val="a"/>
    <w:link w:val="Char"/>
    <w:semiHidden/>
    <w:unhideWhenUsed/>
    <w:rsid w:val="00315B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rsid w:val="00315B0A"/>
    <w:rPr>
      <w:rFonts w:ascii="Calibri" w:hAnsi="Calibri"/>
      <w:kern w:val="2"/>
      <w:sz w:val="18"/>
      <w:szCs w:val="18"/>
    </w:rPr>
  </w:style>
  <w:style w:type="paragraph" w:styleId="a5">
    <w:name w:val="footer"/>
    <w:basedOn w:val="a"/>
    <w:link w:val="Char0"/>
    <w:semiHidden/>
    <w:unhideWhenUsed/>
    <w:rsid w:val="00315B0A"/>
    <w:pPr>
      <w:tabs>
        <w:tab w:val="center" w:pos="4153"/>
        <w:tab w:val="right" w:pos="8306"/>
      </w:tabs>
      <w:snapToGrid w:val="0"/>
      <w:jc w:val="left"/>
    </w:pPr>
    <w:rPr>
      <w:sz w:val="18"/>
      <w:szCs w:val="18"/>
    </w:rPr>
  </w:style>
  <w:style w:type="character" w:customStyle="1" w:styleId="Char0">
    <w:name w:val="页脚 Char"/>
    <w:basedOn w:val="a0"/>
    <w:link w:val="a5"/>
    <w:semiHidden/>
    <w:rsid w:val="00315B0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Pages>
  <Words>167</Words>
  <Characters>956</Characters>
  <Application>Microsoft Office Word</Application>
  <DocSecurity>0</DocSecurity>
  <Lines>7</Lines>
  <Paragraphs>2</Paragraphs>
  <ScaleCrop>false</ScaleCrop>
  <Company>微软中国</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购销合同</dc:title>
  <dc:creator>wangkai</dc:creator>
  <cp:lastModifiedBy>吕广华</cp:lastModifiedBy>
  <cp:revision>67</cp:revision>
  <cp:lastPrinted>2018-12-13T05:00:00Z</cp:lastPrinted>
  <dcterms:created xsi:type="dcterms:W3CDTF">2017-03-07T07:19:00Z</dcterms:created>
  <dcterms:modified xsi:type="dcterms:W3CDTF">2019-10-14T09:30:00Z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