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21318" w:rsidRPr="00E067C1" w:rsidRDefault="00BD23F1" w:rsidP="007653E9">
      <w:pPr>
        <w:spacing w:beforeLines="50"/>
        <w:jc w:val="left"/>
        <w:rPr>
          <w:rFonts w:ascii="黑体" w:eastAsia="黑体" w:hAnsi="黑体"/>
          <w:sz w:val="28"/>
          <w:szCs w:val="28"/>
        </w:rPr>
      </w:pPr>
      <w:r w:rsidRPr="00BD23F1">
        <w:rPr>
          <w:noProof/>
        </w:rPr>
        <w:drawing>
          <wp:inline distT="0" distB="0" distL="0" distR="0">
            <wp:extent cx="1743075" cy="457200"/>
            <wp:effectExtent l="0" t="0" r="0" b="0"/>
            <wp:docPr id="2" name="图片 2" descr="说明: 品牌标志+北京汽车+BAIC MOTOR（横）"/>
            <wp:cNvGraphicFramePr/>
            <a:graphic xmlns:a="http://schemas.openxmlformats.org/drawingml/2006/main">
              <a:graphicData uri="http://schemas.openxmlformats.org/drawingml/2006/picture">
                <pic:pic xmlns:pic="http://schemas.openxmlformats.org/drawingml/2006/picture">
                  <pic:nvPicPr>
                    <pic:cNvPr id="2" name="图片 4" descr="说明: 品牌标志+北京汽车+BAIC MOTOR（横）"/>
                    <pic:cNvPicPr>
                      <a:picLocks noChangeAspect="1" noChangeArrowheads="1"/>
                    </pic:cNvPicPr>
                  </pic:nvPicPr>
                  <pic:blipFill>
                    <a:blip r:embed="rId8" cstate="print"/>
                    <a:srcRect/>
                    <a:stretch>
                      <a:fillRect/>
                    </a:stretch>
                  </pic:blipFill>
                  <pic:spPr bwMode="auto">
                    <a:xfrm>
                      <a:off x="0" y="0"/>
                      <a:ext cx="1743075" cy="457200"/>
                    </a:xfrm>
                    <a:prstGeom prst="rect">
                      <a:avLst/>
                    </a:prstGeom>
                    <a:noFill/>
                    <a:ln w="9525">
                      <a:noFill/>
                      <a:miter lim="800000"/>
                      <a:headEnd/>
                      <a:tailEnd/>
                    </a:ln>
                  </pic:spPr>
                </pic:pic>
              </a:graphicData>
            </a:graphic>
          </wp:inline>
        </w:drawing>
      </w:r>
      <w:r w:rsidR="00863602">
        <w:rPr>
          <w:rFonts w:hint="eastAsia"/>
        </w:rPr>
        <w:t xml:space="preserve">                 </w:t>
      </w:r>
      <w:r w:rsidR="00B21EB9">
        <w:rPr>
          <w:rFonts w:hint="eastAsia"/>
        </w:rPr>
        <w:t xml:space="preserve">            </w:t>
      </w:r>
      <w:r>
        <w:rPr>
          <w:rFonts w:ascii="黑体" w:eastAsia="黑体" w:hAnsi="黑体" w:hint="eastAsia"/>
          <w:sz w:val="28"/>
          <w:szCs w:val="28"/>
        </w:rPr>
        <w:t>SOR-</w:t>
      </w:r>
      <w:r w:rsidR="00B21EB9">
        <w:rPr>
          <w:rFonts w:ascii="黑体" w:eastAsia="黑体" w:hAnsi="黑体" w:hint="eastAsia"/>
          <w:sz w:val="28"/>
          <w:szCs w:val="28"/>
        </w:rPr>
        <w:t>C40DB-F01</w:t>
      </w:r>
      <w:r w:rsidRPr="00BD23F1">
        <w:rPr>
          <w:rFonts w:ascii="黑体" w:eastAsia="黑体" w:hAnsi="黑体" w:hint="eastAsia"/>
          <w:sz w:val="28"/>
          <w:szCs w:val="28"/>
        </w:rPr>
        <w:t>-</w:t>
      </w:r>
      <w:r w:rsidR="00B21EB9">
        <w:rPr>
          <w:rFonts w:ascii="黑体" w:eastAsia="黑体" w:hAnsi="黑体" w:hint="eastAsia"/>
          <w:sz w:val="28"/>
          <w:szCs w:val="28"/>
        </w:rPr>
        <w:t>2019</w:t>
      </w:r>
      <w:r w:rsidRPr="00BD23F1">
        <w:rPr>
          <w:rFonts w:ascii="黑体" w:eastAsia="黑体" w:hAnsi="黑体" w:hint="eastAsia"/>
          <w:sz w:val="28"/>
          <w:szCs w:val="28"/>
        </w:rPr>
        <w:t>-</w:t>
      </w:r>
      <w:r w:rsidR="00B21EB9">
        <w:rPr>
          <w:rFonts w:ascii="黑体" w:eastAsia="黑体" w:hAnsi="黑体" w:hint="eastAsia"/>
          <w:sz w:val="28"/>
          <w:szCs w:val="28"/>
        </w:rPr>
        <w:t>00008298</w:t>
      </w:r>
    </w:p>
    <w:p w:rsidR="00863602" w:rsidRDefault="00863602" w:rsidP="0045294C"/>
    <w:p w:rsidR="00863602" w:rsidRDefault="00863602" w:rsidP="0045294C"/>
    <w:p w:rsidR="00863602" w:rsidRDefault="00365BBB" w:rsidP="0045294C">
      <w:pPr>
        <w:tabs>
          <w:tab w:val="left" w:pos="3165"/>
        </w:tabs>
      </w:pPr>
      <w:r>
        <w:tab/>
      </w:r>
    </w:p>
    <w:p w:rsidR="000A1CF9" w:rsidRDefault="000A1CF9" w:rsidP="0045294C"/>
    <w:p w:rsidR="00842801" w:rsidRPr="00E067C1" w:rsidRDefault="00842801" w:rsidP="00842801">
      <w:pPr>
        <w:jc w:val="center"/>
        <w:rPr>
          <w:rFonts w:ascii="黑体" w:eastAsia="黑体" w:hAnsi="黑体"/>
          <w:sz w:val="52"/>
          <w:szCs w:val="52"/>
        </w:rPr>
      </w:pPr>
      <w:r w:rsidRPr="00E067C1">
        <w:rPr>
          <w:rFonts w:ascii="黑体" w:eastAsia="黑体" w:hAnsi="黑体" w:hint="eastAsia"/>
          <w:sz w:val="52"/>
          <w:szCs w:val="52"/>
        </w:rPr>
        <w:t>汽车零部件产品开发</w:t>
      </w:r>
    </w:p>
    <w:p w:rsidR="00BE27C3" w:rsidRDefault="00842801" w:rsidP="00842801">
      <w:pPr>
        <w:tabs>
          <w:tab w:val="left" w:pos="4279"/>
        </w:tabs>
        <w:jc w:val="center"/>
        <w:rPr>
          <w:sz w:val="44"/>
          <w:szCs w:val="44"/>
        </w:rPr>
      </w:pPr>
      <w:r w:rsidRPr="00E067C1">
        <w:rPr>
          <w:rFonts w:ascii="黑体" w:eastAsia="黑体" w:hAnsi="黑体" w:hint="eastAsia"/>
          <w:sz w:val="52"/>
          <w:szCs w:val="52"/>
        </w:rPr>
        <w:t>要求说明</w:t>
      </w:r>
      <w:r w:rsidR="00FE5588">
        <w:rPr>
          <w:rFonts w:ascii="黑体" w:eastAsia="黑体" w:hAnsi="黑体" w:hint="eastAsia"/>
          <w:sz w:val="52"/>
          <w:szCs w:val="52"/>
        </w:rPr>
        <w:t>(SOR)</w:t>
      </w:r>
    </w:p>
    <w:p w:rsidR="00BE27C3" w:rsidRPr="000A1CF9" w:rsidRDefault="00E56038" w:rsidP="00E56038">
      <w:pPr>
        <w:tabs>
          <w:tab w:val="left" w:pos="4279"/>
        </w:tabs>
        <w:jc w:val="center"/>
      </w:pPr>
      <w:r>
        <w:rPr>
          <w:rFonts w:ascii="黑体" w:eastAsia="黑体" w:hAnsi="黑体" w:hint="eastAsia"/>
          <w:sz w:val="28"/>
          <w:szCs w:val="28"/>
          <w:u w:val="single"/>
        </w:rPr>
        <w:t xml:space="preserve">  </w:t>
      </w:r>
      <w:r w:rsidR="00B21EB9">
        <w:rPr>
          <w:rFonts w:ascii="黑体" w:eastAsia="黑体" w:hAnsi="黑体" w:hint="eastAsia"/>
          <w:sz w:val="28"/>
          <w:szCs w:val="28"/>
          <w:u w:val="single"/>
        </w:rPr>
        <w:t>后排座椅总成</w:t>
      </w:r>
      <w:r>
        <w:rPr>
          <w:rFonts w:ascii="黑体" w:eastAsia="黑体" w:hAnsi="黑体" w:hint="eastAsia"/>
          <w:sz w:val="28"/>
          <w:szCs w:val="28"/>
          <w:u w:val="single"/>
        </w:rPr>
        <w:t xml:space="preserve"> </w:t>
      </w:r>
      <w:r w:rsidRPr="00E56038">
        <w:rPr>
          <w:rFonts w:ascii="黑体" w:eastAsia="黑体" w:hAnsi="黑体" w:hint="eastAsia"/>
          <w:sz w:val="28"/>
          <w:szCs w:val="28"/>
        </w:rPr>
        <w:t>零部件开发</w:t>
      </w:r>
    </w:p>
    <w:p w:rsidR="004A3F55" w:rsidRDefault="00BE27C3" w:rsidP="004A3F55">
      <w:pPr>
        <w:ind w:firstLineChars="1050" w:firstLine="2940"/>
        <w:jc w:val="left"/>
        <w:rPr>
          <w:rFonts w:ascii="黑体" w:eastAsia="黑体" w:hAnsi="黑体"/>
          <w:sz w:val="28"/>
          <w:szCs w:val="28"/>
        </w:rPr>
      </w:pPr>
      <w:r w:rsidRPr="00E067C1">
        <w:rPr>
          <w:rFonts w:ascii="黑体" w:eastAsia="黑体" w:hAnsi="黑体" w:hint="eastAsia"/>
          <w:sz w:val="28"/>
          <w:szCs w:val="28"/>
        </w:rPr>
        <w:t>（</w:t>
      </w:r>
      <w:r w:rsidRPr="00E067C1">
        <w:rPr>
          <w:rFonts w:ascii="黑体" w:eastAsia="黑体" w:hAnsi="黑体" w:hint="eastAsia"/>
          <w:sz w:val="28"/>
          <w:szCs w:val="28"/>
          <w:u w:val="single"/>
        </w:rPr>
        <w:t xml:space="preserve">  </w:t>
      </w:r>
      <w:r w:rsidR="00B21EB9">
        <w:rPr>
          <w:rFonts w:ascii="黑体" w:eastAsia="黑体" w:hAnsi="黑体" w:hint="eastAsia"/>
          <w:sz w:val="28"/>
          <w:szCs w:val="28"/>
          <w:u w:val="single"/>
        </w:rPr>
        <w:t xml:space="preserve">D </w:t>
      </w:r>
      <w:r w:rsidRPr="00E067C1">
        <w:rPr>
          <w:rFonts w:ascii="黑体" w:eastAsia="黑体" w:hAnsi="黑体" w:hint="eastAsia"/>
          <w:sz w:val="28"/>
          <w:szCs w:val="28"/>
          <w:u w:val="single"/>
        </w:rPr>
        <w:t xml:space="preserve"> </w:t>
      </w:r>
      <w:r w:rsidRPr="00E067C1">
        <w:rPr>
          <w:rFonts w:ascii="黑体" w:eastAsia="黑体" w:hAnsi="黑体" w:hint="eastAsia"/>
          <w:sz w:val="28"/>
          <w:szCs w:val="28"/>
        </w:rPr>
        <w:t>平台</w:t>
      </w:r>
      <w:r w:rsidRPr="00E067C1">
        <w:rPr>
          <w:rFonts w:ascii="黑体" w:eastAsia="黑体" w:hAnsi="黑体" w:hint="eastAsia"/>
          <w:sz w:val="28"/>
          <w:szCs w:val="28"/>
          <w:u w:val="single"/>
        </w:rPr>
        <w:t xml:space="preserve">  </w:t>
      </w:r>
      <w:r w:rsidR="00B21EB9">
        <w:rPr>
          <w:rFonts w:ascii="黑体" w:eastAsia="黑体" w:hAnsi="黑体" w:hint="eastAsia"/>
          <w:sz w:val="28"/>
          <w:szCs w:val="28"/>
          <w:u w:val="single"/>
        </w:rPr>
        <w:t>C40DB-F01</w:t>
      </w:r>
      <w:r w:rsidRPr="00E067C1">
        <w:rPr>
          <w:rFonts w:ascii="黑体" w:eastAsia="黑体" w:hAnsi="黑体" w:hint="eastAsia"/>
          <w:sz w:val="28"/>
          <w:szCs w:val="28"/>
          <w:u w:val="single"/>
        </w:rPr>
        <w:t xml:space="preserve">  </w:t>
      </w:r>
      <w:r w:rsidRPr="00E067C1">
        <w:rPr>
          <w:rFonts w:ascii="黑体" w:eastAsia="黑体" w:hAnsi="黑体" w:hint="eastAsia"/>
          <w:sz w:val="28"/>
          <w:szCs w:val="28"/>
        </w:rPr>
        <w:t>项目）</w:t>
      </w:r>
    </w:p>
    <w:p w:rsidR="00BE27C3" w:rsidRDefault="00BE27C3" w:rsidP="00E56038">
      <w:pPr>
        <w:tabs>
          <w:tab w:val="left" w:pos="4279"/>
        </w:tabs>
        <w:jc w:val="center"/>
        <w:rPr>
          <w:rFonts w:ascii="黑体" w:eastAsia="黑体" w:hAnsi="黑体"/>
          <w:noProof/>
          <w:sz w:val="28"/>
          <w:szCs w:val="28"/>
        </w:rPr>
      </w:pPr>
    </w:p>
    <w:p w:rsidR="00824CA0" w:rsidRPr="007F0DFD" w:rsidRDefault="00824CA0" w:rsidP="00E56038">
      <w:pPr>
        <w:tabs>
          <w:tab w:val="left" w:pos="4279"/>
        </w:tabs>
        <w:jc w:val="center"/>
        <w:rPr>
          <w:rFonts w:ascii="黑体" w:eastAsia="黑体" w:hAnsi="黑体"/>
          <w:sz w:val="28"/>
          <w:szCs w:val="28"/>
        </w:rPr>
      </w:pPr>
    </w:p>
    <w:p w:rsidR="005E2BA7" w:rsidRPr="000253CF" w:rsidRDefault="005E2BA7" w:rsidP="000253CF">
      <w:pPr>
        <w:tabs>
          <w:tab w:val="left" w:pos="2380"/>
        </w:tabs>
        <w:rPr>
          <w:rFonts w:ascii="黑体" w:eastAsia="黑体" w:hAnsi="黑体"/>
          <w:sz w:val="28"/>
          <w:szCs w:val="28"/>
        </w:rPr>
      </w:pPr>
      <w:r>
        <w:rPr>
          <w:sz w:val="28"/>
          <w:szCs w:val="28"/>
        </w:rPr>
        <w:tab/>
      </w:r>
      <w:r w:rsidRPr="00E067C1">
        <w:rPr>
          <w:rFonts w:ascii="黑体" w:eastAsia="黑体" w:hAnsi="黑体" w:hint="eastAsia"/>
          <w:sz w:val="28"/>
          <w:szCs w:val="28"/>
        </w:rPr>
        <w:t>编制：</w:t>
      </w:r>
      <w:r w:rsidR="002D5462">
        <w:rPr>
          <w:rFonts w:ascii="黑体" w:eastAsia="黑体" w:hAnsi="黑体" w:hint="eastAsia"/>
          <w:sz w:val="28"/>
          <w:szCs w:val="28"/>
        </w:rPr>
        <w:t xml:space="preserve">            </w:t>
      </w:r>
    </w:p>
    <w:p w:rsidR="005E2BA7" w:rsidRDefault="005E2BA7" w:rsidP="005E2BA7">
      <w:pPr>
        <w:tabs>
          <w:tab w:val="left" w:pos="2925"/>
        </w:tabs>
        <w:rPr>
          <w:rFonts w:ascii="黑体" w:eastAsia="黑体" w:hAnsi="黑体"/>
          <w:sz w:val="28"/>
          <w:szCs w:val="28"/>
        </w:rPr>
      </w:pPr>
      <w:r w:rsidRPr="00E067C1">
        <w:rPr>
          <w:rFonts w:ascii="黑体" w:eastAsia="黑体" w:hAnsi="黑体" w:hint="eastAsia"/>
          <w:sz w:val="28"/>
          <w:szCs w:val="28"/>
        </w:rPr>
        <w:t xml:space="preserve">                 审核：    </w:t>
      </w:r>
      <w:r w:rsidR="002D5462">
        <w:rPr>
          <w:rFonts w:ascii="黑体" w:eastAsia="黑体" w:hAnsi="黑体" w:hint="eastAsia"/>
          <w:sz w:val="28"/>
          <w:szCs w:val="28"/>
        </w:rPr>
        <w:t xml:space="preserve">        </w:t>
      </w:r>
    </w:p>
    <w:p w:rsidR="005E2BA7" w:rsidRDefault="005E2BA7" w:rsidP="005E2BA7">
      <w:pPr>
        <w:tabs>
          <w:tab w:val="left" w:pos="2925"/>
        </w:tabs>
        <w:rPr>
          <w:rFonts w:ascii="黑体" w:eastAsia="黑体" w:hAnsi="黑体"/>
          <w:sz w:val="28"/>
          <w:szCs w:val="28"/>
        </w:rPr>
      </w:pPr>
      <w:r>
        <w:rPr>
          <w:rFonts w:ascii="黑体" w:eastAsia="黑体" w:hAnsi="黑体" w:hint="eastAsia"/>
          <w:sz w:val="28"/>
          <w:szCs w:val="28"/>
        </w:rPr>
        <w:t xml:space="preserve">                 标审：</w:t>
      </w:r>
      <w:r w:rsidR="002D5462">
        <w:rPr>
          <w:rFonts w:ascii="黑体" w:eastAsia="黑体" w:hAnsi="黑体" w:hint="eastAsia"/>
          <w:sz w:val="28"/>
          <w:szCs w:val="28"/>
        </w:rPr>
        <w:t xml:space="preserve">            </w:t>
      </w:r>
    </w:p>
    <w:p w:rsidR="005E2BA7" w:rsidRDefault="005E2BA7" w:rsidP="005E2BA7">
      <w:pPr>
        <w:tabs>
          <w:tab w:val="left" w:pos="2925"/>
        </w:tabs>
        <w:rPr>
          <w:rFonts w:ascii="黑体" w:eastAsia="黑体" w:hAnsi="黑体"/>
          <w:sz w:val="28"/>
          <w:szCs w:val="28"/>
        </w:rPr>
      </w:pPr>
      <w:r w:rsidRPr="00E067C1">
        <w:rPr>
          <w:rFonts w:ascii="黑体" w:eastAsia="黑体" w:hAnsi="黑体" w:hint="eastAsia"/>
          <w:sz w:val="28"/>
          <w:szCs w:val="28"/>
        </w:rPr>
        <w:t xml:space="preserve">                 会签：   </w:t>
      </w:r>
      <w:r w:rsidR="002D5462">
        <w:rPr>
          <w:rFonts w:ascii="黑体" w:eastAsia="黑体" w:hAnsi="黑体" w:hint="eastAsia"/>
          <w:sz w:val="28"/>
          <w:szCs w:val="28"/>
        </w:rPr>
        <w:t xml:space="preserve">         </w:t>
      </w:r>
    </w:p>
    <w:p w:rsidR="005E2BA7" w:rsidRPr="00E067C1" w:rsidRDefault="005E2BA7" w:rsidP="005E2BA7">
      <w:pPr>
        <w:tabs>
          <w:tab w:val="left" w:pos="2925"/>
        </w:tabs>
        <w:rPr>
          <w:rFonts w:ascii="黑体" w:eastAsia="黑体" w:hAnsi="黑体"/>
          <w:sz w:val="28"/>
          <w:szCs w:val="28"/>
        </w:rPr>
      </w:pPr>
    </w:p>
    <w:p w:rsidR="005E2BA7" w:rsidRDefault="005E2BA7" w:rsidP="005E2BA7">
      <w:pPr>
        <w:tabs>
          <w:tab w:val="left" w:pos="2925"/>
        </w:tabs>
        <w:rPr>
          <w:rFonts w:ascii="黑体" w:eastAsia="黑体" w:hAnsi="黑体"/>
          <w:sz w:val="28"/>
          <w:szCs w:val="28"/>
        </w:rPr>
      </w:pPr>
      <w:r w:rsidRPr="00E067C1">
        <w:rPr>
          <w:rFonts w:ascii="黑体" w:eastAsia="黑体" w:hAnsi="黑体" w:hint="eastAsia"/>
          <w:sz w:val="28"/>
          <w:szCs w:val="28"/>
        </w:rPr>
        <w:t xml:space="preserve">                 批准： </w:t>
      </w:r>
      <w:r w:rsidRPr="00E067C1">
        <w:rPr>
          <w:rFonts w:ascii="黑体" w:eastAsia="黑体" w:hAnsi="黑体" w:hint="eastAsia"/>
          <w:i/>
          <w:sz w:val="28"/>
          <w:szCs w:val="28"/>
        </w:rPr>
        <w:t xml:space="preserve"> </w:t>
      </w:r>
      <w:r w:rsidRPr="00E067C1">
        <w:rPr>
          <w:rFonts w:ascii="黑体" w:eastAsia="黑体" w:hAnsi="黑体" w:hint="eastAsia"/>
          <w:sz w:val="28"/>
          <w:szCs w:val="28"/>
        </w:rPr>
        <w:t xml:space="preserve"> </w:t>
      </w:r>
      <w:r w:rsidR="002D5462">
        <w:rPr>
          <w:rFonts w:ascii="黑体" w:eastAsia="黑体" w:hAnsi="黑体" w:hint="eastAsia"/>
          <w:sz w:val="28"/>
          <w:szCs w:val="28"/>
        </w:rPr>
        <w:t xml:space="preserve">         </w:t>
      </w:r>
    </w:p>
    <w:p w:rsidR="00772040" w:rsidRDefault="00772040" w:rsidP="00BE27C3">
      <w:pPr>
        <w:tabs>
          <w:tab w:val="left" w:pos="2925"/>
        </w:tabs>
        <w:rPr>
          <w:rFonts w:ascii="黑体" w:eastAsia="黑体" w:hAnsi="黑体"/>
          <w:sz w:val="28"/>
          <w:szCs w:val="28"/>
        </w:rPr>
      </w:pPr>
    </w:p>
    <w:p w:rsidR="005E2BA7" w:rsidRPr="00E067C1" w:rsidRDefault="005E2BA7" w:rsidP="00BE27C3">
      <w:pPr>
        <w:tabs>
          <w:tab w:val="left" w:pos="2925"/>
        </w:tabs>
        <w:rPr>
          <w:rFonts w:ascii="黑体" w:eastAsia="黑体" w:hAnsi="黑体"/>
          <w:sz w:val="28"/>
          <w:szCs w:val="28"/>
        </w:rPr>
      </w:pPr>
    </w:p>
    <w:p w:rsidR="00DB5495" w:rsidRPr="008F4EC0" w:rsidRDefault="00DB5495" w:rsidP="00DB5495">
      <w:pPr>
        <w:jc w:val="center"/>
        <w:rPr>
          <w:rFonts w:asciiTheme="minorEastAsia" w:hAnsiTheme="minorEastAsia"/>
          <w:i/>
          <w:color w:val="00B050"/>
          <w:kern w:val="0"/>
        </w:rPr>
      </w:pPr>
    </w:p>
    <w:p w:rsidR="00BD23F1" w:rsidRDefault="00BE27C3" w:rsidP="00BE27C3">
      <w:pPr>
        <w:tabs>
          <w:tab w:val="left" w:pos="1200"/>
        </w:tabs>
        <w:jc w:val="center"/>
        <w:rPr>
          <w:rFonts w:ascii="黑体" w:eastAsia="黑体" w:hAnsi="黑体"/>
          <w:sz w:val="32"/>
          <w:szCs w:val="32"/>
        </w:rPr>
        <w:sectPr w:rsidR="00BD23F1" w:rsidSect="00917BF2">
          <w:headerReference w:type="even" r:id="rId9"/>
          <w:headerReference w:type="default" r:id="rId10"/>
          <w:footerReference w:type="even" r:id="rId11"/>
          <w:footerReference w:type="default" r:id="rId12"/>
          <w:headerReference w:type="first" r:id="rId13"/>
          <w:footerReference w:type="first" r:id="rId14"/>
          <w:pgSz w:w="11906" w:h="16838" w:code="9"/>
          <w:pgMar w:top="1440" w:right="1080" w:bottom="1440" w:left="1080" w:header="851" w:footer="893" w:gutter="0"/>
          <w:pgNumType w:fmt="upperRoman" w:start="1"/>
          <w:cols w:space="425"/>
          <w:titlePg/>
          <w:docGrid w:type="linesAndChars" w:linePitch="312"/>
        </w:sectPr>
      </w:pPr>
      <w:r w:rsidRPr="00C2518E">
        <w:rPr>
          <w:rFonts w:ascii="黑体" w:eastAsia="黑体" w:hAnsi="黑体" w:hint="eastAsia"/>
          <w:sz w:val="32"/>
          <w:szCs w:val="32"/>
        </w:rPr>
        <w:t>北京汽车股份有限公司</w:t>
      </w:r>
    </w:p>
    <w:p w:rsidR="00B21EB9" w:rsidRDefault="00B21EB9" w:rsidP="008B1770">
      <w:pPr>
        <w:tabs>
          <w:tab w:val="left" w:pos="1200"/>
        </w:tabs>
        <w:jc w:val="left"/>
        <w:rPr>
          <w:rFonts w:ascii="黑体" w:eastAsia="黑体" w:hAnsi="黑体"/>
          <w:bCs/>
          <w:sz w:val="32"/>
        </w:rPr>
      </w:pPr>
    </w:p>
    <w:p w:rsidR="00777417" w:rsidRDefault="00777417" w:rsidP="008B1770">
      <w:pPr>
        <w:tabs>
          <w:tab w:val="left" w:pos="1200"/>
        </w:tabs>
        <w:jc w:val="left"/>
        <w:rPr>
          <w:rFonts w:ascii="黑体" w:eastAsia="黑体" w:hAnsi="黑体"/>
          <w:bCs/>
          <w:sz w:val="32"/>
        </w:rPr>
      </w:pPr>
    </w:p>
    <w:p w:rsidR="00777417" w:rsidRPr="00777417" w:rsidRDefault="00777417" w:rsidP="008B1770">
      <w:pPr>
        <w:tabs>
          <w:tab w:val="left" w:pos="1200"/>
        </w:tabs>
        <w:jc w:val="left"/>
        <w:rPr>
          <w:rFonts w:ascii="宋体" w:hAnsi="宋体"/>
        </w:rPr>
      </w:pPr>
    </w:p>
    <w:p w:rsidR="00652C75" w:rsidRDefault="00883B4F" w:rsidP="008B1770">
      <w:pPr>
        <w:tabs>
          <w:tab w:val="left" w:pos="1200"/>
        </w:tabs>
        <w:jc w:val="left"/>
        <w:rPr>
          <w:rFonts w:ascii="黑体" w:eastAsia="黑体" w:hAnsi="黑体"/>
          <w:sz w:val="32"/>
          <w:szCs w:val="32"/>
        </w:rPr>
      </w:pPr>
      <w:r>
        <w:rPr>
          <w:rFonts w:ascii="黑体" w:eastAsia="黑体" w:hAnsi="黑体" w:hint="eastAsia"/>
          <w:sz w:val="32"/>
          <w:szCs w:val="32"/>
        </w:rPr>
        <w:t xml:space="preserve">                              </w:t>
      </w:r>
    </w:p>
    <w:p w:rsidR="00652C75" w:rsidRDefault="00652C75" w:rsidP="00BE27C3">
      <w:pPr>
        <w:tabs>
          <w:tab w:val="left" w:pos="1200"/>
        </w:tabs>
        <w:jc w:val="center"/>
        <w:rPr>
          <w:rFonts w:ascii="黑体" w:eastAsia="黑体" w:hAnsi="黑体"/>
          <w:sz w:val="32"/>
          <w:szCs w:val="32"/>
        </w:rPr>
      </w:pPr>
    </w:p>
    <w:p w:rsidR="008B1770" w:rsidRPr="008B1770" w:rsidRDefault="00883B4F" w:rsidP="008B1770">
      <w:pPr>
        <w:tabs>
          <w:tab w:val="left" w:pos="1200"/>
        </w:tabs>
        <w:rPr>
          <w:rFonts w:ascii="黑体" w:eastAsia="黑体" w:hAnsi="黑体"/>
          <w:sz w:val="32"/>
          <w:szCs w:val="32"/>
        </w:rPr>
      </w:pPr>
      <w:r>
        <w:rPr>
          <w:rFonts w:ascii="黑体" w:eastAsia="黑体" w:hAnsi="黑体" w:hint="eastAsia"/>
          <w:sz w:val="32"/>
          <w:szCs w:val="32"/>
        </w:rPr>
        <w:t xml:space="preserve">                              </w:t>
      </w:r>
    </w:p>
    <w:p w:rsidR="00025FF7" w:rsidRDefault="00025FF7" w:rsidP="00BE27C3">
      <w:pPr>
        <w:tabs>
          <w:tab w:val="left" w:pos="1200"/>
        </w:tabs>
        <w:jc w:val="center"/>
        <w:rPr>
          <w:rFonts w:ascii="黑体" w:eastAsia="黑体" w:hAnsi="黑体"/>
          <w:sz w:val="32"/>
          <w:szCs w:val="32"/>
        </w:rPr>
      </w:pPr>
    </w:p>
    <w:p w:rsidR="00D56E47" w:rsidRDefault="00D56E47" w:rsidP="00BE27C3">
      <w:pPr>
        <w:tabs>
          <w:tab w:val="left" w:pos="1200"/>
        </w:tabs>
        <w:jc w:val="center"/>
        <w:rPr>
          <w:rFonts w:ascii="黑体" w:eastAsia="黑体" w:hAnsi="黑体"/>
          <w:sz w:val="32"/>
          <w:szCs w:val="32"/>
        </w:rPr>
      </w:pPr>
    </w:p>
    <w:p w:rsidR="00D56E47" w:rsidRPr="00F36A49" w:rsidRDefault="00D56E47" w:rsidP="00BE27C3">
      <w:pPr>
        <w:tabs>
          <w:tab w:val="left" w:pos="1200"/>
        </w:tabs>
        <w:jc w:val="center"/>
        <w:rPr>
          <w:rFonts w:ascii="黑体" w:eastAsia="黑体" w:hAnsi="黑体"/>
          <w:sz w:val="32"/>
          <w:szCs w:val="32"/>
        </w:rPr>
      </w:pPr>
    </w:p>
    <w:p w:rsidR="00D56E47" w:rsidRDefault="00D56E47" w:rsidP="00BE27C3">
      <w:pPr>
        <w:tabs>
          <w:tab w:val="left" w:pos="1200"/>
        </w:tabs>
        <w:jc w:val="center"/>
        <w:rPr>
          <w:rFonts w:ascii="黑体" w:eastAsia="黑体" w:hAnsi="黑体"/>
          <w:sz w:val="32"/>
          <w:szCs w:val="32"/>
        </w:rPr>
      </w:pPr>
    </w:p>
    <w:p w:rsidR="00824CA0" w:rsidRDefault="00824CA0" w:rsidP="00BE27C3">
      <w:pPr>
        <w:tabs>
          <w:tab w:val="left" w:pos="1200"/>
        </w:tabs>
        <w:jc w:val="center"/>
        <w:rPr>
          <w:rFonts w:ascii="黑体" w:eastAsia="黑体" w:hAnsi="黑体"/>
          <w:sz w:val="32"/>
          <w:szCs w:val="32"/>
        </w:rPr>
      </w:pPr>
    </w:p>
    <w:p w:rsidR="00824CA0" w:rsidRDefault="00824CA0" w:rsidP="00BE27C3">
      <w:pPr>
        <w:tabs>
          <w:tab w:val="left" w:pos="1200"/>
        </w:tabs>
        <w:jc w:val="center"/>
        <w:rPr>
          <w:rFonts w:ascii="黑体" w:eastAsia="黑体" w:hAnsi="黑体"/>
          <w:sz w:val="32"/>
          <w:szCs w:val="32"/>
        </w:rPr>
      </w:pPr>
    </w:p>
    <w:p w:rsidR="00D56E47" w:rsidRDefault="00D56E47" w:rsidP="00AF2FB6">
      <w:pPr>
        <w:tabs>
          <w:tab w:val="left" w:pos="1200"/>
        </w:tabs>
        <w:rPr>
          <w:rFonts w:ascii="黑体" w:eastAsia="黑体" w:hAnsi="黑体"/>
          <w:sz w:val="32"/>
          <w:szCs w:val="32"/>
        </w:rPr>
      </w:pPr>
    </w:p>
    <w:tbl>
      <w:tblPr>
        <w:tblStyle w:val="af3"/>
        <w:tblpPr w:leftFromText="180" w:rightFromText="180" w:vertAnchor="text" w:horzAnchor="margin" w:tblpY="4367"/>
        <w:tblW w:w="9962" w:type="dxa"/>
        <w:tblLook w:val="04A0"/>
      </w:tblPr>
      <w:tblGrid>
        <w:gridCol w:w="809"/>
        <w:gridCol w:w="1257"/>
        <w:gridCol w:w="1803"/>
        <w:gridCol w:w="1026"/>
        <w:gridCol w:w="976"/>
        <w:gridCol w:w="3044"/>
        <w:gridCol w:w="1047"/>
      </w:tblGrid>
      <w:tr w:rsidR="00B21EB9" w:rsidRPr="00E067C1" w:rsidTr="00B21EB9">
        <w:tc>
          <w:tcPr>
            <w:tcW w:w="817" w:type="dxa"/>
            <w:vAlign w:val="center"/>
          </w:tcPr>
          <w:p w:rsidR="00B21EB9" w:rsidRPr="00E067C1" w:rsidRDefault="00B21EB9" w:rsidP="00B21EB9">
            <w:pPr>
              <w:jc w:val="center"/>
              <w:rPr>
                <w:rFonts w:ascii="宋体" w:eastAsia="宋体" w:hAnsi="宋体"/>
                <w:sz w:val="18"/>
                <w:szCs w:val="18"/>
              </w:rPr>
            </w:pPr>
          </w:p>
        </w:tc>
        <w:tc>
          <w:tcPr>
            <w:tcW w:w="1276" w:type="dxa"/>
          </w:tcPr>
          <w:p w:rsidR="00B21EB9" w:rsidRPr="007164D8" w:rsidRDefault="00B21EB9" w:rsidP="00B21EB9">
            <w:pPr>
              <w:jc w:val="center"/>
              <w:rPr>
                <w:rFonts w:hAnsi="宋体"/>
                <w:szCs w:val="18"/>
              </w:rPr>
            </w:pPr>
          </w:p>
        </w:tc>
        <w:tc>
          <w:tcPr>
            <w:tcW w:w="1843" w:type="dxa"/>
          </w:tcPr>
          <w:p w:rsidR="00B21EB9" w:rsidRPr="007164D8" w:rsidRDefault="00B21EB9" w:rsidP="00B21EB9">
            <w:pPr>
              <w:jc w:val="center"/>
              <w:rPr>
                <w:rFonts w:hAnsi="宋体"/>
                <w:szCs w:val="18"/>
              </w:rPr>
            </w:pPr>
          </w:p>
        </w:tc>
        <w:tc>
          <w:tcPr>
            <w:tcW w:w="850" w:type="dxa"/>
            <w:vAlign w:val="center"/>
          </w:tcPr>
          <w:p w:rsidR="00B21EB9" w:rsidRPr="00E067C1" w:rsidRDefault="00B21EB9" w:rsidP="00B21EB9">
            <w:pPr>
              <w:jc w:val="center"/>
              <w:rPr>
                <w:rFonts w:ascii="宋体" w:eastAsia="宋体" w:hAnsi="宋体"/>
                <w:sz w:val="18"/>
                <w:szCs w:val="18"/>
              </w:rPr>
            </w:pPr>
          </w:p>
        </w:tc>
        <w:tc>
          <w:tcPr>
            <w:tcW w:w="992" w:type="dxa"/>
          </w:tcPr>
          <w:p w:rsidR="00B21EB9" w:rsidRPr="00E067C1" w:rsidRDefault="00B21EB9" w:rsidP="00B21EB9">
            <w:pPr>
              <w:jc w:val="center"/>
              <w:rPr>
                <w:rFonts w:ascii="宋体" w:eastAsia="宋体" w:hAnsi="宋体"/>
                <w:sz w:val="18"/>
                <w:szCs w:val="18"/>
              </w:rPr>
            </w:pPr>
          </w:p>
        </w:tc>
        <w:tc>
          <w:tcPr>
            <w:tcW w:w="3119" w:type="dxa"/>
            <w:vAlign w:val="center"/>
          </w:tcPr>
          <w:p w:rsidR="00B21EB9" w:rsidRPr="00E067C1" w:rsidRDefault="00B21EB9" w:rsidP="00B21EB9">
            <w:pPr>
              <w:jc w:val="center"/>
              <w:rPr>
                <w:rFonts w:ascii="宋体" w:eastAsia="宋体" w:hAnsi="宋体"/>
                <w:sz w:val="18"/>
                <w:szCs w:val="18"/>
              </w:rPr>
            </w:pPr>
          </w:p>
        </w:tc>
        <w:tc>
          <w:tcPr>
            <w:tcW w:w="1065" w:type="dxa"/>
            <w:vAlign w:val="center"/>
          </w:tcPr>
          <w:p w:rsidR="00B21EB9" w:rsidRPr="00E067C1" w:rsidRDefault="00B21EB9" w:rsidP="00B21EB9">
            <w:pPr>
              <w:jc w:val="center"/>
              <w:rPr>
                <w:rFonts w:ascii="宋体" w:eastAsia="宋体" w:hAnsi="宋体"/>
                <w:sz w:val="18"/>
                <w:szCs w:val="18"/>
              </w:rPr>
            </w:pPr>
          </w:p>
        </w:tc>
      </w:tr>
      <w:tr w:rsidR="00B21EB9" w:rsidRPr="00E067C1" w:rsidTr="00B21EB9">
        <w:tc>
          <w:tcPr>
            <w:tcW w:w="817" w:type="dxa"/>
            <w:vAlign w:val="center"/>
          </w:tcPr>
          <w:p w:rsidR="00B21EB9" w:rsidRPr="00E067C1" w:rsidRDefault="00B21EB9" w:rsidP="00B21EB9">
            <w:pPr>
              <w:jc w:val="center"/>
              <w:rPr>
                <w:rFonts w:ascii="宋体" w:eastAsia="宋体" w:hAnsi="宋体"/>
                <w:sz w:val="18"/>
                <w:szCs w:val="18"/>
              </w:rPr>
            </w:pPr>
          </w:p>
        </w:tc>
        <w:tc>
          <w:tcPr>
            <w:tcW w:w="1276" w:type="dxa"/>
          </w:tcPr>
          <w:p w:rsidR="00B21EB9" w:rsidRPr="007164D8" w:rsidRDefault="00B21EB9" w:rsidP="00B21EB9">
            <w:pPr>
              <w:jc w:val="center"/>
              <w:rPr>
                <w:rFonts w:hAnsi="宋体"/>
                <w:szCs w:val="18"/>
              </w:rPr>
            </w:pPr>
          </w:p>
        </w:tc>
        <w:tc>
          <w:tcPr>
            <w:tcW w:w="1843" w:type="dxa"/>
          </w:tcPr>
          <w:p w:rsidR="00B21EB9" w:rsidRPr="007164D8" w:rsidRDefault="00B21EB9" w:rsidP="00B21EB9">
            <w:pPr>
              <w:jc w:val="center"/>
              <w:rPr>
                <w:rFonts w:hAnsi="宋体"/>
                <w:szCs w:val="18"/>
              </w:rPr>
            </w:pPr>
          </w:p>
        </w:tc>
        <w:tc>
          <w:tcPr>
            <w:tcW w:w="850" w:type="dxa"/>
            <w:vAlign w:val="center"/>
          </w:tcPr>
          <w:p w:rsidR="00B21EB9" w:rsidRPr="00E067C1" w:rsidRDefault="00B21EB9" w:rsidP="00B21EB9">
            <w:pPr>
              <w:jc w:val="center"/>
              <w:rPr>
                <w:rFonts w:ascii="宋体" w:eastAsia="宋体" w:hAnsi="宋体"/>
                <w:sz w:val="18"/>
                <w:szCs w:val="18"/>
              </w:rPr>
            </w:pPr>
          </w:p>
        </w:tc>
        <w:tc>
          <w:tcPr>
            <w:tcW w:w="992" w:type="dxa"/>
          </w:tcPr>
          <w:p w:rsidR="00B21EB9" w:rsidRPr="00E067C1" w:rsidRDefault="00B21EB9" w:rsidP="00B21EB9">
            <w:pPr>
              <w:jc w:val="center"/>
              <w:rPr>
                <w:rFonts w:ascii="宋体" w:eastAsia="宋体" w:hAnsi="宋体"/>
                <w:sz w:val="18"/>
                <w:szCs w:val="18"/>
              </w:rPr>
            </w:pPr>
          </w:p>
        </w:tc>
        <w:tc>
          <w:tcPr>
            <w:tcW w:w="3119" w:type="dxa"/>
            <w:vAlign w:val="center"/>
          </w:tcPr>
          <w:p w:rsidR="00B21EB9" w:rsidRPr="00E067C1" w:rsidRDefault="00B21EB9" w:rsidP="00B21EB9">
            <w:pPr>
              <w:jc w:val="center"/>
              <w:rPr>
                <w:rFonts w:ascii="宋体" w:eastAsia="宋体" w:hAnsi="宋体"/>
                <w:sz w:val="18"/>
                <w:szCs w:val="18"/>
              </w:rPr>
            </w:pPr>
          </w:p>
        </w:tc>
        <w:tc>
          <w:tcPr>
            <w:tcW w:w="1065" w:type="dxa"/>
            <w:vAlign w:val="center"/>
          </w:tcPr>
          <w:p w:rsidR="00B21EB9" w:rsidRPr="00E067C1" w:rsidRDefault="00B21EB9" w:rsidP="00B21EB9">
            <w:pPr>
              <w:jc w:val="center"/>
              <w:rPr>
                <w:rFonts w:ascii="宋体" w:eastAsia="宋体" w:hAnsi="宋体"/>
                <w:sz w:val="18"/>
                <w:szCs w:val="18"/>
              </w:rPr>
            </w:pPr>
          </w:p>
        </w:tc>
      </w:tr>
      <w:tr w:rsidR="00B21EB9" w:rsidRPr="00E067C1" w:rsidTr="00B21EB9">
        <w:tc>
          <w:tcPr>
            <w:tcW w:w="817" w:type="dxa"/>
            <w:vAlign w:val="center"/>
          </w:tcPr>
          <w:p w:rsidR="00B21EB9" w:rsidRPr="00E067C1" w:rsidRDefault="00B21EB9" w:rsidP="00B21EB9">
            <w:pPr>
              <w:jc w:val="center"/>
              <w:rPr>
                <w:rFonts w:ascii="宋体" w:eastAsia="宋体" w:hAnsi="宋体"/>
                <w:sz w:val="18"/>
                <w:szCs w:val="18"/>
              </w:rPr>
            </w:pPr>
            <w:r>
              <w:rPr>
                <w:rFonts w:ascii="宋体" w:eastAsia="宋体" w:hAnsi="宋体" w:hint="eastAsia"/>
                <w:sz w:val="18"/>
                <w:szCs w:val="18"/>
              </w:rPr>
              <w:t>V1.0</w:t>
            </w:r>
          </w:p>
        </w:tc>
        <w:tc>
          <w:tcPr>
            <w:tcW w:w="1276" w:type="dxa"/>
          </w:tcPr>
          <w:p w:rsidR="00B21EB9" w:rsidRPr="00DC2829" w:rsidRDefault="00B21EB9" w:rsidP="00B21EB9">
            <w:pPr>
              <w:jc w:val="center"/>
              <w:rPr>
                <w:rFonts w:ascii="宋体" w:eastAsia="宋体" w:hAnsi="宋体"/>
                <w:sz w:val="18"/>
                <w:szCs w:val="18"/>
              </w:rPr>
            </w:pPr>
            <w:r w:rsidRPr="00DC2829">
              <w:rPr>
                <w:rFonts w:ascii="宋体" w:eastAsia="宋体" w:hAnsi="宋体" w:hint="eastAsia"/>
                <w:sz w:val="18"/>
                <w:szCs w:val="18"/>
              </w:rPr>
              <w:t>定点前</w:t>
            </w:r>
          </w:p>
        </w:tc>
        <w:tc>
          <w:tcPr>
            <w:tcW w:w="1843" w:type="dxa"/>
          </w:tcPr>
          <w:p w:rsidR="00B21EB9" w:rsidRPr="007164D8" w:rsidRDefault="00B21EB9" w:rsidP="00B21EB9">
            <w:pPr>
              <w:jc w:val="center"/>
              <w:rPr>
                <w:rFonts w:hAnsi="宋体"/>
                <w:szCs w:val="18"/>
              </w:rPr>
            </w:pPr>
            <w:r>
              <w:rPr>
                <w:rFonts w:hAnsi="宋体" w:hint="eastAsia"/>
                <w:szCs w:val="18"/>
              </w:rPr>
              <w:t>/</w:t>
            </w:r>
          </w:p>
        </w:tc>
        <w:tc>
          <w:tcPr>
            <w:tcW w:w="850" w:type="dxa"/>
            <w:vAlign w:val="center"/>
          </w:tcPr>
          <w:p w:rsidR="00B21EB9" w:rsidRPr="00E067C1" w:rsidRDefault="00B21EB9" w:rsidP="00B21EB9">
            <w:pPr>
              <w:jc w:val="center"/>
              <w:rPr>
                <w:rFonts w:ascii="宋体" w:eastAsia="宋体" w:hAnsi="宋体"/>
                <w:sz w:val="18"/>
                <w:szCs w:val="18"/>
              </w:rPr>
            </w:pPr>
            <w:r>
              <w:rPr>
                <w:rFonts w:ascii="宋体" w:eastAsia="宋体" w:hAnsi="宋体" w:hint="eastAsia"/>
                <w:sz w:val="18"/>
                <w:szCs w:val="18"/>
              </w:rPr>
              <w:t>2019.9.30</w:t>
            </w:r>
          </w:p>
        </w:tc>
        <w:tc>
          <w:tcPr>
            <w:tcW w:w="992" w:type="dxa"/>
          </w:tcPr>
          <w:p w:rsidR="00B21EB9" w:rsidRPr="00E067C1" w:rsidRDefault="00B21EB9" w:rsidP="00B21EB9">
            <w:pPr>
              <w:jc w:val="center"/>
              <w:rPr>
                <w:rFonts w:ascii="宋体" w:eastAsia="宋体" w:hAnsi="宋体"/>
                <w:sz w:val="18"/>
                <w:szCs w:val="18"/>
              </w:rPr>
            </w:pPr>
            <w:r>
              <w:rPr>
                <w:rFonts w:ascii="宋体" w:eastAsia="宋体" w:hAnsi="宋体" w:hint="eastAsia"/>
                <w:sz w:val="18"/>
                <w:szCs w:val="18"/>
              </w:rPr>
              <w:t>/</w:t>
            </w:r>
          </w:p>
        </w:tc>
        <w:tc>
          <w:tcPr>
            <w:tcW w:w="3119" w:type="dxa"/>
            <w:vAlign w:val="center"/>
          </w:tcPr>
          <w:p w:rsidR="00B21EB9" w:rsidRPr="00E067C1" w:rsidRDefault="00B21EB9" w:rsidP="00B21EB9">
            <w:pPr>
              <w:jc w:val="center"/>
              <w:rPr>
                <w:rFonts w:ascii="宋体" w:eastAsia="宋体" w:hAnsi="宋体"/>
                <w:sz w:val="18"/>
                <w:szCs w:val="18"/>
              </w:rPr>
            </w:pPr>
            <w:r>
              <w:rPr>
                <w:rFonts w:ascii="宋体" w:eastAsia="宋体" w:hAnsi="宋体" w:hint="eastAsia"/>
                <w:sz w:val="18"/>
                <w:szCs w:val="18"/>
              </w:rPr>
              <w:t>首次发布</w:t>
            </w:r>
          </w:p>
        </w:tc>
        <w:tc>
          <w:tcPr>
            <w:tcW w:w="1065" w:type="dxa"/>
            <w:vAlign w:val="center"/>
          </w:tcPr>
          <w:p w:rsidR="00B21EB9" w:rsidRPr="00E067C1" w:rsidRDefault="00B21EB9" w:rsidP="00B21EB9">
            <w:pPr>
              <w:jc w:val="center"/>
              <w:rPr>
                <w:rFonts w:ascii="宋体" w:eastAsia="宋体" w:hAnsi="宋体"/>
                <w:sz w:val="18"/>
                <w:szCs w:val="18"/>
              </w:rPr>
            </w:pPr>
            <w:r>
              <w:rPr>
                <w:rFonts w:ascii="宋体" w:eastAsia="宋体" w:hAnsi="宋体" w:hint="eastAsia"/>
                <w:sz w:val="18"/>
                <w:szCs w:val="18"/>
              </w:rPr>
              <w:t>崔同伟</w:t>
            </w:r>
          </w:p>
        </w:tc>
      </w:tr>
      <w:tr w:rsidR="00B21EB9" w:rsidRPr="00E067C1" w:rsidTr="00B21EB9">
        <w:trPr>
          <w:trHeight w:val="448"/>
        </w:trPr>
        <w:tc>
          <w:tcPr>
            <w:tcW w:w="817" w:type="dxa"/>
          </w:tcPr>
          <w:p w:rsidR="00B21EB9" w:rsidRPr="00E067C1" w:rsidRDefault="00B21EB9" w:rsidP="00B21EB9">
            <w:pPr>
              <w:jc w:val="center"/>
              <w:rPr>
                <w:rFonts w:ascii="宋体" w:eastAsia="宋体" w:hAnsi="宋体"/>
                <w:sz w:val="18"/>
                <w:szCs w:val="18"/>
              </w:rPr>
            </w:pPr>
            <w:r w:rsidRPr="00E067C1">
              <w:rPr>
                <w:rFonts w:ascii="宋体" w:eastAsia="宋体" w:hAnsi="宋体" w:hint="eastAsia"/>
                <w:sz w:val="18"/>
                <w:szCs w:val="18"/>
              </w:rPr>
              <w:t>版本号</w:t>
            </w:r>
          </w:p>
        </w:tc>
        <w:tc>
          <w:tcPr>
            <w:tcW w:w="1276" w:type="dxa"/>
          </w:tcPr>
          <w:p w:rsidR="00B21EB9" w:rsidRPr="00917BF2" w:rsidRDefault="00B21EB9" w:rsidP="00B21EB9">
            <w:pPr>
              <w:jc w:val="center"/>
              <w:rPr>
                <w:rFonts w:ascii="宋体" w:eastAsia="宋体" w:hAnsi="宋体"/>
                <w:sz w:val="18"/>
                <w:szCs w:val="18"/>
              </w:rPr>
            </w:pPr>
            <w:r w:rsidRPr="00C71829">
              <w:rPr>
                <w:rFonts w:ascii="宋体" w:eastAsia="宋体" w:hAnsi="宋体" w:hint="eastAsia"/>
                <w:sz w:val="18"/>
                <w:szCs w:val="18"/>
              </w:rPr>
              <w:t>阶段（定点前或定点后）</w:t>
            </w:r>
          </w:p>
        </w:tc>
        <w:tc>
          <w:tcPr>
            <w:tcW w:w="1843" w:type="dxa"/>
          </w:tcPr>
          <w:p w:rsidR="00B21EB9" w:rsidRPr="007164D8" w:rsidRDefault="00B21EB9" w:rsidP="00B21EB9">
            <w:pPr>
              <w:jc w:val="center"/>
              <w:rPr>
                <w:rFonts w:hAnsi="宋体"/>
                <w:szCs w:val="18"/>
              </w:rPr>
            </w:pPr>
            <w:r w:rsidRPr="00917BF2">
              <w:rPr>
                <w:rFonts w:ascii="宋体" w:eastAsia="宋体" w:hAnsi="宋体" w:hint="eastAsia"/>
                <w:sz w:val="18"/>
                <w:szCs w:val="18"/>
              </w:rPr>
              <w:t>更改通知书号</w:t>
            </w:r>
          </w:p>
        </w:tc>
        <w:tc>
          <w:tcPr>
            <w:tcW w:w="850" w:type="dxa"/>
          </w:tcPr>
          <w:p w:rsidR="00B21EB9" w:rsidRPr="00E067C1" w:rsidRDefault="00B21EB9" w:rsidP="00B21EB9">
            <w:pPr>
              <w:jc w:val="center"/>
              <w:rPr>
                <w:rFonts w:ascii="宋体" w:eastAsia="宋体" w:hAnsi="宋体"/>
                <w:sz w:val="18"/>
                <w:szCs w:val="18"/>
              </w:rPr>
            </w:pPr>
            <w:r w:rsidRPr="00E067C1">
              <w:rPr>
                <w:rFonts w:ascii="宋体" w:eastAsia="宋体" w:hAnsi="宋体" w:hint="eastAsia"/>
                <w:sz w:val="18"/>
                <w:szCs w:val="18"/>
              </w:rPr>
              <w:t>日期</w:t>
            </w:r>
          </w:p>
        </w:tc>
        <w:tc>
          <w:tcPr>
            <w:tcW w:w="992" w:type="dxa"/>
          </w:tcPr>
          <w:p w:rsidR="00B21EB9" w:rsidRPr="00E067C1" w:rsidRDefault="00B21EB9" w:rsidP="00B21EB9">
            <w:pPr>
              <w:jc w:val="center"/>
              <w:rPr>
                <w:rFonts w:ascii="宋体" w:eastAsia="宋体" w:hAnsi="宋体"/>
                <w:sz w:val="18"/>
                <w:szCs w:val="18"/>
              </w:rPr>
            </w:pPr>
            <w:r w:rsidRPr="00E067C1">
              <w:rPr>
                <w:rFonts w:ascii="宋体" w:eastAsia="宋体" w:hAnsi="宋体" w:hint="eastAsia"/>
                <w:sz w:val="18"/>
                <w:szCs w:val="18"/>
              </w:rPr>
              <w:t>更改章节</w:t>
            </w:r>
          </w:p>
        </w:tc>
        <w:tc>
          <w:tcPr>
            <w:tcW w:w="3119" w:type="dxa"/>
          </w:tcPr>
          <w:p w:rsidR="00B21EB9" w:rsidRPr="00E067C1" w:rsidRDefault="00B21EB9" w:rsidP="00B21EB9">
            <w:pPr>
              <w:jc w:val="center"/>
              <w:rPr>
                <w:rFonts w:ascii="宋体" w:eastAsia="宋体" w:hAnsi="宋体"/>
                <w:sz w:val="18"/>
                <w:szCs w:val="18"/>
              </w:rPr>
            </w:pPr>
            <w:r w:rsidRPr="00E067C1">
              <w:rPr>
                <w:rFonts w:ascii="宋体" w:eastAsia="宋体" w:hAnsi="宋体" w:hint="eastAsia"/>
                <w:sz w:val="18"/>
                <w:szCs w:val="18"/>
              </w:rPr>
              <w:t>更改描述</w:t>
            </w:r>
          </w:p>
        </w:tc>
        <w:tc>
          <w:tcPr>
            <w:tcW w:w="1065" w:type="dxa"/>
          </w:tcPr>
          <w:p w:rsidR="00B21EB9" w:rsidRPr="00E067C1" w:rsidRDefault="00B21EB9" w:rsidP="00B21EB9">
            <w:pPr>
              <w:jc w:val="center"/>
              <w:rPr>
                <w:rFonts w:ascii="宋体" w:eastAsia="宋体" w:hAnsi="宋体"/>
                <w:sz w:val="18"/>
                <w:szCs w:val="18"/>
              </w:rPr>
            </w:pPr>
            <w:r w:rsidRPr="00E067C1">
              <w:rPr>
                <w:rFonts w:ascii="宋体" w:eastAsia="宋体" w:hAnsi="宋体" w:hint="eastAsia"/>
                <w:sz w:val="18"/>
                <w:szCs w:val="18"/>
              </w:rPr>
              <w:t>更改人</w:t>
            </w:r>
          </w:p>
        </w:tc>
      </w:tr>
    </w:tbl>
    <w:p w:rsidR="00B21EB9" w:rsidRDefault="000253CF">
      <w:pPr>
        <w:widowControl/>
        <w:jc w:val="left"/>
        <w:rPr>
          <w:rFonts w:ascii="黑体" w:eastAsia="黑体" w:hAnsi="黑体"/>
          <w:sz w:val="32"/>
          <w:szCs w:val="32"/>
        </w:rPr>
      </w:pPr>
      <w:r>
        <w:rPr>
          <w:rFonts w:ascii="黑体" w:eastAsia="黑体" w:hAnsi="黑体"/>
          <w:sz w:val="32"/>
          <w:szCs w:val="32"/>
        </w:rPr>
        <w:br w:type="page"/>
      </w:r>
    </w:p>
    <w:p w:rsidR="00122769" w:rsidRDefault="001E1782" w:rsidP="0032609F">
      <w:pPr>
        <w:spacing w:before="640" w:after="560" w:line="560" w:lineRule="exact"/>
        <w:jc w:val="center"/>
        <w:rPr>
          <w:noProof/>
        </w:rPr>
      </w:pPr>
      <w:r w:rsidRPr="00C513F3">
        <w:rPr>
          <w:rFonts w:ascii="黑体" w:eastAsia="黑体" w:hAnsi="黑体" w:hint="eastAsia"/>
          <w:sz w:val="32"/>
          <w:szCs w:val="32"/>
        </w:rPr>
        <w:t xml:space="preserve">目  </w:t>
      </w:r>
      <w:r>
        <w:rPr>
          <w:rFonts w:ascii="黑体" w:eastAsia="黑体" w:hAnsi="黑体" w:hint="eastAsia"/>
          <w:sz w:val="32"/>
          <w:szCs w:val="32"/>
        </w:rPr>
        <w:t>次</w:t>
      </w:r>
      <w:r w:rsidR="007653E9">
        <w:rPr>
          <w:rFonts w:ascii="宋体" w:eastAsia="宋体" w:hAnsi="宋体"/>
        </w:rPr>
        <w:fldChar w:fldCharType="begin"/>
      </w:r>
      <w:r w:rsidR="0032609F">
        <w:rPr>
          <w:rFonts w:ascii="宋体" w:eastAsia="宋体" w:hAnsi="宋体"/>
        </w:rPr>
        <w:instrText xml:space="preserve"> TOC \o "1-3" \h \z \u </w:instrText>
      </w:r>
      <w:r w:rsidR="007653E9">
        <w:rPr>
          <w:rFonts w:ascii="宋体" w:eastAsia="宋体" w:hAnsi="宋体"/>
        </w:rPr>
        <w:fldChar w:fldCharType="separate"/>
      </w:r>
    </w:p>
    <w:p w:rsidR="00122769" w:rsidRPr="003773BC" w:rsidRDefault="007653E9" w:rsidP="00D053EF">
      <w:pPr>
        <w:pStyle w:val="20"/>
        <w:spacing w:before="78" w:after="78"/>
      </w:pPr>
      <w:hyperlink w:anchor="_Toc496798381" w:history="1">
        <w:r w:rsidR="00122769" w:rsidRPr="003773BC">
          <w:rPr>
            <w:rStyle w:val="af2"/>
          </w:rPr>
          <w:t>1</w:t>
        </w:r>
        <w:r w:rsidR="00122769" w:rsidRPr="003773BC">
          <w:rPr>
            <w:rStyle w:val="af2"/>
            <w:rFonts w:hint="eastAsia"/>
          </w:rPr>
          <w:t xml:space="preserve"> 工程概要</w:t>
        </w:r>
        <w:r w:rsidR="00122769" w:rsidRPr="003773BC">
          <w:rPr>
            <w:webHidden/>
          </w:rPr>
          <w:tab/>
        </w:r>
        <w:r w:rsidRPr="003773BC">
          <w:rPr>
            <w:webHidden/>
          </w:rPr>
          <w:fldChar w:fldCharType="begin"/>
        </w:r>
        <w:r w:rsidR="00122769" w:rsidRPr="003773BC">
          <w:rPr>
            <w:webHidden/>
          </w:rPr>
          <w:instrText xml:space="preserve"> PAGEREF _Toc496798381 \h </w:instrText>
        </w:r>
        <w:r w:rsidRPr="003773BC">
          <w:rPr>
            <w:webHidden/>
          </w:rPr>
        </w:r>
        <w:r w:rsidRPr="003773BC">
          <w:rPr>
            <w:webHidden/>
          </w:rPr>
          <w:fldChar w:fldCharType="separate"/>
        </w:r>
        <w:r w:rsidR="00DB67CB">
          <w:rPr>
            <w:webHidden/>
          </w:rPr>
          <w:t>1</w:t>
        </w:r>
        <w:r w:rsidRPr="003773BC">
          <w:rPr>
            <w:webHidden/>
          </w:rPr>
          <w:fldChar w:fldCharType="end"/>
        </w:r>
      </w:hyperlink>
    </w:p>
    <w:p w:rsidR="00122769" w:rsidRPr="003773BC" w:rsidRDefault="007653E9">
      <w:pPr>
        <w:pStyle w:val="30"/>
        <w:rPr>
          <w:rFonts w:cstheme="minorBidi"/>
          <w:iCs w:val="0"/>
          <w:kern w:val="2"/>
        </w:rPr>
      </w:pPr>
      <w:hyperlink w:anchor="_Toc496798382" w:history="1">
        <w:r w:rsidR="00122769" w:rsidRPr="003773BC">
          <w:rPr>
            <w:rStyle w:val="af2"/>
          </w:rPr>
          <w:t>1.1</w:t>
        </w:r>
        <w:r w:rsidR="00122769" w:rsidRPr="003773BC">
          <w:rPr>
            <w:rStyle w:val="af2"/>
            <w:rFonts w:hint="eastAsia"/>
          </w:rPr>
          <w:t xml:space="preserve"> 概述</w:t>
        </w:r>
        <w:r w:rsidR="00122769" w:rsidRPr="003773BC">
          <w:rPr>
            <w:webHidden/>
          </w:rPr>
          <w:tab/>
        </w:r>
        <w:r w:rsidRPr="003773BC">
          <w:rPr>
            <w:webHidden/>
          </w:rPr>
          <w:fldChar w:fldCharType="begin"/>
        </w:r>
        <w:r w:rsidR="00122769" w:rsidRPr="003773BC">
          <w:rPr>
            <w:webHidden/>
          </w:rPr>
          <w:instrText xml:space="preserve"> PAGEREF _Toc496798382 \h </w:instrText>
        </w:r>
        <w:r w:rsidRPr="003773BC">
          <w:rPr>
            <w:webHidden/>
          </w:rPr>
        </w:r>
        <w:r w:rsidRPr="003773BC">
          <w:rPr>
            <w:webHidden/>
          </w:rPr>
          <w:fldChar w:fldCharType="separate"/>
        </w:r>
        <w:r w:rsidR="00DB67CB">
          <w:rPr>
            <w:webHidden/>
          </w:rPr>
          <w:t>1</w:t>
        </w:r>
        <w:r w:rsidRPr="003773BC">
          <w:rPr>
            <w:webHidden/>
          </w:rPr>
          <w:fldChar w:fldCharType="end"/>
        </w:r>
      </w:hyperlink>
    </w:p>
    <w:p w:rsidR="00122769" w:rsidRPr="003773BC" w:rsidRDefault="007653E9">
      <w:pPr>
        <w:pStyle w:val="30"/>
        <w:rPr>
          <w:rFonts w:cstheme="minorBidi"/>
          <w:iCs w:val="0"/>
          <w:kern w:val="2"/>
        </w:rPr>
      </w:pPr>
      <w:hyperlink w:anchor="_Toc496798383" w:history="1">
        <w:r w:rsidR="00122769" w:rsidRPr="003773BC">
          <w:rPr>
            <w:rStyle w:val="af2"/>
          </w:rPr>
          <w:t>1.2</w:t>
        </w:r>
        <w:r w:rsidR="00122769" w:rsidRPr="003773BC">
          <w:rPr>
            <w:rStyle w:val="af2"/>
            <w:rFonts w:hint="eastAsia"/>
          </w:rPr>
          <w:t xml:space="preserve"> 设计职责及责任分工</w:t>
        </w:r>
        <w:r w:rsidR="00122769" w:rsidRPr="003773BC">
          <w:rPr>
            <w:webHidden/>
          </w:rPr>
          <w:tab/>
        </w:r>
        <w:r w:rsidRPr="003773BC">
          <w:rPr>
            <w:webHidden/>
          </w:rPr>
          <w:fldChar w:fldCharType="begin"/>
        </w:r>
        <w:r w:rsidR="00122769" w:rsidRPr="003773BC">
          <w:rPr>
            <w:webHidden/>
          </w:rPr>
          <w:instrText xml:space="preserve"> PAGEREF _Toc496798383 \h </w:instrText>
        </w:r>
        <w:r w:rsidRPr="003773BC">
          <w:rPr>
            <w:webHidden/>
          </w:rPr>
        </w:r>
        <w:r w:rsidRPr="003773BC">
          <w:rPr>
            <w:webHidden/>
          </w:rPr>
          <w:fldChar w:fldCharType="separate"/>
        </w:r>
        <w:r w:rsidR="00DB67CB">
          <w:rPr>
            <w:webHidden/>
          </w:rPr>
          <w:t>1</w:t>
        </w:r>
        <w:r w:rsidRPr="003773BC">
          <w:rPr>
            <w:webHidden/>
          </w:rPr>
          <w:fldChar w:fldCharType="end"/>
        </w:r>
      </w:hyperlink>
    </w:p>
    <w:p w:rsidR="00122769" w:rsidRPr="003773BC" w:rsidRDefault="007653E9">
      <w:pPr>
        <w:pStyle w:val="30"/>
        <w:rPr>
          <w:rFonts w:cstheme="minorBidi"/>
          <w:iCs w:val="0"/>
          <w:kern w:val="2"/>
        </w:rPr>
      </w:pPr>
      <w:hyperlink w:anchor="_Toc496798384" w:history="1">
        <w:r w:rsidR="00122769" w:rsidRPr="003773BC">
          <w:rPr>
            <w:rStyle w:val="af2"/>
          </w:rPr>
          <w:t>1.3</w:t>
        </w:r>
        <w:r w:rsidR="00122769" w:rsidRPr="003773BC">
          <w:rPr>
            <w:rStyle w:val="af2"/>
            <w:rFonts w:hint="eastAsia"/>
          </w:rPr>
          <w:t xml:space="preserve"> 预先申明</w:t>
        </w:r>
        <w:r w:rsidR="00122769" w:rsidRPr="003773BC">
          <w:rPr>
            <w:webHidden/>
          </w:rPr>
          <w:tab/>
        </w:r>
        <w:r w:rsidRPr="003773BC">
          <w:rPr>
            <w:webHidden/>
          </w:rPr>
          <w:fldChar w:fldCharType="begin"/>
        </w:r>
        <w:r w:rsidR="00122769" w:rsidRPr="003773BC">
          <w:rPr>
            <w:webHidden/>
          </w:rPr>
          <w:instrText xml:space="preserve"> PAGEREF _Toc496798384 \h </w:instrText>
        </w:r>
        <w:r w:rsidRPr="003773BC">
          <w:rPr>
            <w:webHidden/>
          </w:rPr>
        </w:r>
        <w:r w:rsidRPr="003773BC">
          <w:rPr>
            <w:webHidden/>
          </w:rPr>
          <w:fldChar w:fldCharType="separate"/>
        </w:r>
        <w:r w:rsidR="00DB67CB">
          <w:rPr>
            <w:webHidden/>
          </w:rPr>
          <w:t>1</w:t>
        </w:r>
        <w:r w:rsidRPr="003773BC">
          <w:rPr>
            <w:webHidden/>
          </w:rPr>
          <w:fldChar w:fldCharType="end"/>
        </w:r>
      </w:hyperlink>
    </w:p>
    <w:p w:rsidR="00122769" w:rsidRPr="003773BC" w:rsidRDefault="007653E9" w:rsidP="00D053EF">
      <w:pPr>
        <w:pStyle w:val="20"/>
        <w:spacing w:before="78" w:after="78"/>
      </w:pPr>
      <w:hyperlink w:anchor="_Toc496798385" w:history="1">
        <w:r w:rsidR="00122769" w:rsidRPr="003773BC">
          <w:rPr>
            <w:rStyle w:val="af2"/>
          </w:rPr>
          <w:t>2</w:t>
        </w:r>
        <w:r w:rsidR="00122769" w:rsidRPr="003773BC">
          <w:rPr>
            <w:rStyle w:val="af2"/>
            <w:rFonts w:hint="eastAsia"/>
          </w:rPr>
          <w:t xml:space="preserve"> 工程联系方式</w:t>
        </w:r>
        <w:r w:rsidR="00122769" w:rsidRPr="003773BC">
          <w:rPr>
            <w:webHidden/>
          </w:rPr>
          <w:tab/>
        </w:r>
        <w:r w:rsidRPr="003773BC">
          <w:rPr>
            <w:webHidden/>
          </w:rPr>
          <w:fldChar w:fldCharType="begin"/>
        </w:r>
        <w:r w:rsidR="00122769" w:rsidRPr="003773BC">
          <w:rPr>
            <w:webHidden/>
          </w:rPr>
          <w:instrText xml:space="preserve"> PAGEREF _Toc496798385 \h </w:instrText>
        </w:r>
        <w:r w:rsidRPr="003773BC">
          <w:rPr>
            <w:webHidden/>
          </w:rPr>
        </w:r>
        <w:r w:rsidRPr="003773BC">
          <w:rPr>
            <w:webHidden/>
          </w:rPr>
          <w:fldChar w:fldCharType="separate"/>
        </w:r>
        <w:r w:rsidR="00DB67CB">
          <w:rPr>
            <w:webHidden/>
          </w:rPr>
          <w:t>2</w:t>
        </w:r>
        <w:r w:rsidRPr="003773BC">
          <w:rPr>
            <w:webHidden/>
          </w:rPr>
          <w:fldChar w:fldCharType="end"/>
        </w:r>
      </w:hyperlink>
    </w:p>
    <w:p w:rsidR="00122769" w:rsidRPr="003773BC" w:rsidRDefault="007653E9" w:rsidP="00D053EF">
      <w:pPr>
        <w:pStyle w:val="20"/>
        <w:spacing w:before="78" w:after="78"/>
      </w:pPr>
      <w:hyperlink w:anchor="_Toc496798386" w:history="1">
        <w:r w:rsidR="00122769" w:rsidRPr="003773BC">
          <w:rPr>
            <w:rStyle w:val="af2"/>
          </w:rPr>
          <w:t>3</w:t>
        </w:r>
        <w:r w:rsidR="00122769" w:rsidRPr="003773BC">
          <w:rPr>
            <w:rStyle w:val="af2"/>
            <w:rFonts w:hint="eastAsia"/>
          </w:rPr>
          <w:t xml:space="preserve"> 项目管理</w:t>
        </w:r>
        <w:r w:rsidR="00122769" w:rsidRPr="003773BC">
          <w:rPr>
            <w:webHidden/>
          </w:rPr>
          <w:tab/>
        </w:r>
        <w:r w:rsidRPr="003773BC">
          <w:rPr>
            <w:webHidden/>
          </w:rPr>
          <w:fldChar w:fldCharType="begin"/>
        </w:r>
        <w:r w:rsidR="00122769" w:rsidRPr="003773BC">
          <w:rPr>
            <w:webHidden/>
          </w:rPr>
          <w:instrText xml:space="preserve"> PAGEREF _Toc496798386 \h </w:instrText>
        </w:r>
        <w:r w:rsidRPr="003773BC">
          <w:rPr>
            <w:webHidden/>
          </w:rPr>
        </w:r>
        <w:r w:rsidRPr="003773BC">
          <w:rPr>
            <w:webHidden/>
          </w:rPr>
          <w:fldChar w:fldCharType="separate"/>
        </w:r>
        <w:r w:rsidR="00DB67CB">
          <w:rPr>
            <w:webHidden/>
          </w:rPr>
          <w:t>2</w:t>
        </w:r>
        <w:r w:rsidRPr="003773BC">
          <w:rPr>
            <w:webHidden/>
          </w:rPr>
          <w:fldChar w:fldCharType="end"/>
        </w:r>
      </w:hyperlink>
    </w:p>
    <w:p w:rsidR="00122769" w:rsidRPr="003773BC" w:rsidRDefault="007653E9">
      <w:pPr>
        <w:pStyle w:val="30"/>
        <w:rPr>
          <w:rFonts w:cstheme="minorBidi"/>
          <w:iCs w:val="0"/>
          <w:kern w:val="2"/>
        </w:rPr>
      </w:pPr>
      <w:hyperlink w:anchor="_Toc496798387" w:history="1">
        <w:r w:rsidR="00122769" w:rsidRPr="003773BC">
          <w:rPr>
            <w:rStyle w:val="af2"/>
          </w:rPr>
          <w:t>3.1</w:t>
        </w:r>
        <w:r w:rsidR="00122769" w:rsidRPr="003773BC">
          <w:rPr>
            <w:rStyle w:val="af2"/>
            <w:rFonts w:hint="eastAsia"/>
          </w:rPr>
          <w:t xml:space="preserve"> 项目信息</w:t>
        </w:r>
        <w:r w:rsidR="00122769" w:rsidRPr="003773BC">
          <w:rPr>
            <w:webHidden/>
          </w:rPr>
          <w:tab/>
        </w:r>
        <w:r w:rsidRPr="003773BC">
          <w:rPr>
            <w:webHidden/>
          </w:rPr>
          <w:fldChar w:fldCharType="begin"/>
        </w:r>
        <w:r w:rsidR="00122769" w:rsidRPr="003773BC">
          <w:rPr>
            <w:webHidden/>
          </w:rPr>
          <w:instrText xml:space="preserve"> PAGEREF _Toc496798387 \h </w:instrText>
        </w:r>
        <w:r w:rsidRPr="003773BC">
          <w:rPr>
            <w:webHidden/>
          </w:rPr>
        </w:r>
        <w:r w:rsidRPr="003773BC">
          <w:rPr>
            <w:webHidden/>
          </w:rPr>
          <w:fldChar w:fldCharType="separate"/>
        </w:r>
        <w:r w:rsidR="00DB67CB">
          <w:rPr>
            <w:webHidden/>
          </w:rPr>
          <w:t>2</w:t>
        </w:r>
        <w:r w:rsidRPr="003773BC">
          <w:rPr>
            <w:webHidden/>
          </w:rPr>
          <w:fldChar w:fldCharType="end"/>
        </w:r>
      </w:hyperlink>
    </w:p>
    <w:p w:rsidR="00122769" w:rsidRPr="003773BC" w:rsidRDefault="007653E9">
      <w:pPr>
        <w:pStyle w:val="30"/>
        <w:rPr>
          <w:rFonts w:cstheme="minorBidi"/>
          <w:iCs w:val="0"/>
          <w:kern w:val="2"/>
        </w:rPr>
      </w:pPr>
      <w:hyperlink w:anchor="_Toc496798388" w:history="1">
        <w:r w:rsidR="00122769" w:rsidRPr="003773BC">
          <w:rPr>
            <w:rStyle w:val="af2"/>
          </w:rPr>
          <w:t>3.2</w:t>
        </w:r>
        <w:r w:rsidR="00122769" w:rsidRPr="003773BC">
          <w:rPr>
            <w:rStyle w:val="af2"/>
            <w:rFonts w:hint="eastAsia"/>
          </w:rPr>
          <w:t xml:space="preserve"> 项目管理要求</w:t>
        </w:r>
        <w:r w:rsidR="00122769" w:rsidRPr="003773BC">
          <w:rPr>
            <w:webHidden/>
          </w:rPr>
          <w:tab/>
        </w:r>
        <w:r w:rsidRPr="003773BC">
          <w:rPr>
            <w:webHidden/>
          </w:rPr>
          <w:fldChar w:fldCharType="begin"/>
        </w:r>
        <w:r w:rsidR="00122769" w:rsidRPr="003773BC">
          <w:rPr>
            <w:webHidden/>
          </w:rPr>
          <w:instrText xml:space="preserve"> PAGEREF _Toc496798388 \h </w:instrText>
        </w:r>
        <w:r w:rsidRPr="003773BC">
          <w:rPr>
            <w:webHidden/>
          </w:rPr>
        </w:r>
        <w:r w:rsidRPr="003773BC">
          <w:rPr>
            <w:webHidden/>
          </w:rPr>
          <w:fldChar w:fldCharType="separate"/>
        </w:r>
        <w:r w:rsidR="00DB67CB">
          <w:rPr>
            <w:webHidden/>
          </w:rPr>
          <w:t>2</w:t>
        </w:r>
        <w:r w:rsidRPr="003773BC">
          <w:rPr>
            <w:webHidden/>
          </w:rPr>
          <w:fldChar w:fldCharType="end"/>
        </w:r>
      </w:hyperlink>
    </w:p>
    <w:p w:rsidR="00122769" w:rsidRPr="003773BC" w:rsidRDefault="007653E9" w:rsidP="00D053EF">
      <w:pPr>
        <w:pStyle w:val="20"/>
        <w:spacing w:before="78" w:after="78"/>
      </w:pPr>
      <w:hyperlink w:anchor="_Toc496798389" w:history="1">
        <w:r w:rsidR="00122769" w:rsidRPr="003773BC">
          <w:rPr>
            <w:rStyle w:val="af2"/>
          </w:rPr>
          <w:t>4</w:t>
        </w:r>
        <w:r w:rsidR="00122769" w:rsidRPr="003773BC">
          <w:rPr>
            <w:rStyle w:val="af2"/>
            <w:rFonts w:hint="eastAsia"/>
          </w:rPr>
          <w:t xml:space="preserve"> 法规要求</w:t>
        </w:r>
        <w:r w:rsidR="00122769" w:rsidRPr="003773BC">
          <w:rPr>
            <w:webHidden/>
          </w:rPr>
          <w:tab/>
        </w:r>
        <w:r w:rsidRPr="003773BC">
          <w:rPr>
            <w:webHidden/>
          </w:rPr>
          <w:fldChar w:fldCharType="begin"/>
        </w:r>
        <w:r w:rsidR="00122769" w:rsidRPr="003773BC">
          <w:rPr>
            <w:webHidden/>
          </w:rPr>
          <w:instrText xml:space="preserve"> PAGEREF _Toc496798389 \h </w:instrText>
        </w:r>
        <w:r w:rsidRPr="003773BC">
          <w:rPr>
            <w:webHidden/>
          </w:rPr>
        </w:r>
        <w:r w:rsidRPr="003773BC">
          <w:rPr>
            <w:webHidden/>
          </w:rPr>
          <w:fldChar w:fldCharType="separate"/>
        </w:r>
        <w:r w:rsidR="00DB67CB">
          <w:rPr>
            <w:webHidden/>
          </w:rPr>
          <w:t>2</w:t>
        </w:r>
        <w:r w:rsidRPr="003773BC">
          <w:rPr>
            <w:webHidden/>
          </w:rPr>
          <w:fldChar w:fldCharType="end"/>
        </w:r>
      </w:hyperlink>
    </w:p>
    <w:p w:rsidR="00122769" w:rsidRPr="003773BC" w:rsidRDefault="007653E9" w:rsidP="00D053EF">
      <w:pPr>
        <w:pStyle w:val="20"/>
        <w:spacing w:before="78" w:after="78"/>
      </w:pPr>
      <w:hyperlink w:anchor="_Toc496798390" w:history="1">
        <w:r w:rsidR="00122769" w:rsidRPr="003773BC">
          <w:rPr>
            <w:rStyle w:val="af2"/>
          </w:rPr>
          <w:t>5</w:t>
        </w:r>
        <w:r w:rsidR="00122769" w:rsidRPr="003773BC">
          <w:rPr>
            <w:rStyle w:val="af2"/>
            <w:rFonts w:hint="eastAsia"/>
          </w:rPr>
          <w:t xml:space="preserve"> 产品要求</w:t>
        </w:r>
        <w:r w:rsidR="00122769" w:rsidRPr="003773BC">
          <w:rPr>
            <w:webHidden/>
          </w:rPr>
          <w:tab/>
        </w:r>
        <w:r w:rsidRPr="003773BC">
          <w:rPr>
            <w:webHidden/>
          </w:rPr>
          <w:fldChar w:fldCharType="begin"/>
        </w:r>
        <w:r w:rsidR="00122769" w:rsidRPr="003773BC">
          <w:rPr>
            <w:webHidden/>
          </w:rPr>
          <w:instrText xml:space="preserve"> PAGEREF _Toc496798390 \h </w:instrText>
        </w:r>
        <w:r w:rsidRPr="003773BC">
          <w:rPr>
            <w:webHidden/>
          </w:rPr>
        </w:r>
        <w:r w:rsidRPr="003773BC">
          <w:rPr>
            <w:webHidden/>
          </w:rPr>
          <w:fldChar w:fldCharType="separate"/>
        </w:r>
        <w:r w:rsidR="00DB67CB">
          <w:rPr>
            <w:webHidden/>
          </w:rPr>
          <w:t>2</w:t>
        </w:r>
        <w:r w:rsidRPr="003773BC">
          <w:rPr>
            <w:webHidden/>
          </w:rPr>
          <w:fldChar w:fldCharType="end"/>
        </w:r>
      </w:hyperlink>
    </w:p>
    <w:p w:rsidR="00122769" w:rsidRPr="003773BC" w:rsidRDefault="007653E9">
      <w:pPr>
        <w:pStyle w:val="30"/>
        <w:rPr>
          <w:rFonts w:cstheme="minorBidi"/>
          <w:iCs w:val="0"/>
          <w:kern w:val="2"/>
        </w:rPr>
      </w:pPr>
      <w:hyperlink w:anchor="_Toc496798391" w:history="1">
        <w:r w:rsidR="00122769" w:rsidRPr="003773BC">
          <w:rPr>
            <w:rStyle w:val="af2"/>
          </w:rPr>
          <w:t>5.1</w:t>
        </w:r>
        <w:r w:rsidR="00122769" w:rsidRPr="003773BC">
          <w:rPr>
            <w:rStyle w:val="af2"/>
            <w:rFonts w:hint="eastAsia"/>
          </w:rPr>
          <w:t xml:space="preserve"> 综述（总体方案）</w:t>
        </w:r>
        <w:r w:rsidR="00122769" w:rsidRPr="003773BC">
          <w:rPr>
            <w:webHidden/>
          </w:rPr>
          <w:tab/>
        </w:r>
        <w:r w:rsidRPr="003773BC">
          <w:rPr>
            <w:webHidden/>
          </w:rPr>
          <w:fldChar w:fldCharType="begin"/>
        </w:r>
        <w:r w:rsidR="00122769" w:rsidRPr="003773BC">
          <w:rPr>
            <w:webHidden/>
          </w:rPr>
          <w:instrText xml:space="preserve"> PAGEREF _Toc496798391 \h </w:instrText>
        </w:r>
        <w:r w:rsidRPr="003773BC">
          <w:rPr>
            <w:webHidden/>
          </w:rPr>
        </w:r>
        <w:r w:rsidRPr="003773BC">
          <w:rPr>
            <w:webHidden/>
          </w:rPr>
          <w:fldChar w:fldCharType="separate"/>
        </w:r>
        <w:r w:rsidR="00DB67CB">
          <w:rPr>
            <w:webHidden/>
          </w:rPr>
          <w:t>2</w:t>
        </w:r>
        <w:r w:rsidRPr="003773BC">
          <w:rPr>
            <w:webHidden/>
          </w:rPr>
          <w:fldChar w:fldCharType="end"/>
        </w:r>
      </w:hyperlink>
    </w:p>
    <w:p w:rsidR="00122769" w:rsidRPr="003773BC" w:rsidRDefault="007653E9">
      <w:pPr>
        <w:pStyle w:val="30"/>
        <w:rPr>
          <w:rFonts w:cstheme="minorBidi"/>
          <w:iCs w:val="0"/>
          <w:kern w:val="2"/>
        </w:rPr>
      </w:pPr>
      <w:hyperlink w:anchor="_Toc496798392" w:history="1">
        <w:r w:rsidR="00122769" w:rsidRPr="003773BC">
          <w:rPr>
            <w:rStyle w:val="af2"/>
          </w:rPr>
          <w:t>5.2</w:t>
        </w:r>
        <w:r w:rsidR="00122769" w:rsidRPr="003773BC">
          <w:rPr>
            <w:rStyle w:val="af2"/>
            <w:rFonts w:hint="eastAsia"/>
          </w:rPr>
          <w:t xml:space="preserve"> 系统职责</w:t>
        </w:r>
        <w:r w:rsidR="00122769" w:rsidRPr="003773BC">
          <w:rPr>
            <w:webHidden/>
          </w:rPr>
          <w:tab/>
        </w:r>
        <w:r w:rsidRPr="003773BC">
          <w:rPr>
            <w:webHidden/>
          </w:rPr>
          <w:fldChar w:fldCharType="begin"/>
        </w:r>
        <w:r w:rsidR="00122769" w:rsidRPr="003773BC">
          <w:rPr>
            <w:webHidden/>
          </w:rPr>
          <w:instrText xml:space="preserve"> PAGEREF _Toc496798392 \h </w:instrText>
        </w:r>
        <w:r w:rsidRPr="003773BC">
          <w:rPr>
            <w:webHidden/>
          </w:rPr>
        </w:r>
        <w:r w:rsidRPr="003773BC">
          <w:rPr>
            <w:webHidden/>
          </w:rPr>
          <w:fldChar w:fldCharType="separate"/>
        </w:r>
        <w:r w:rsidR="00DB67CB">
          <w:rPr>
            <w:webHidden/>
          </w:rPr>
          <w:t>3</w:t>
        </w:r>
        <w:r w:rsidRPr="003773BC">
          <w:rPr>
            <w:webHidden/>
          </w:rPr>
          <w:fldChar w:fldCharType="end"/>
        </w:r>
      </w:hyperlink>
    </w:p>
    <w:p w:rsidR="00122769" w:rsidRPr="003773BC" w:rsidRDefault="007653E9">
      <w:pPr>
        <w:pStyle w:val="30"/>
        <w:rPr>
          <w:rFonts w:cstheme="minorBidi"/>
          <w:iCs w:val="0"/>
          <w:kern w:val="2"/>
        </w:rPr>
      </w:pPr>
      <w:hyperlink w:anchor="_Toc496798393" w:history="1">
        <w:r w:rsidR="00122769" w:rsidRPr="003773BC">
          <w:rPr>
            <w:rStyle w:val="af2"/>
          </w:rPr>
          <w:t>5.3</w:t>
        </w:r>
        <w:r w:rsidR="00122769" w:rsidRPr="003773BC">
          <w:rPr>
            <w:rStyle w:val="af2"/>
            <w:rFonts w:hint="eastAsia"/>
          </w:rPr>
          <w:t xml:space="preserve"> 要求一致性</w:t>
        </w:r>
        <w:r w:rsidR="00122769" w:rsidRPr="003773BC">
          <w:rPr>
            <w:webHidden/>
          </w:rPr>
          <w:tab/>
        </w:r>
        <w:r w:rsidRPr="003773BC">
          <w:rPr>
            <w:webHidden/>
          </w:rPr>
          <w:fldChar w:fldCharType="begin"/>
        </w:r>
        <w:r w:rsidR="00122769" w:rsidRPr="003773BC">
          <w:rPr>
            <w:webHidden/>
          </w:rPr>
          <w:instrText xml:space="preserve"> PAGEREF _Toc496798393 \h </w:instrText>
        </w:r>
        <w:r w:rsidRPr="003773BC">
          <w:rPr>
            <w:webHidden/>
          </w:rPr>
        </w:r>
        <w:r w:rsidRPr="003773BC">
          <w:rPr>
            <w:webHidden/>
          </w:rPr>
          <w:fldChar w:fldCharType="separate"/>
        </w:r>
        <w:r w:rsidR="00DB67CB">
          <w:rPr>
            <w:webHidden/>
          </w:rPr>
          <w:t>3</w:t>
        </w:r>
        <w:r w:rsidRPr="003773BC">
          <w:rPr>
            <w:webHidden/>
          </w:rPr>
          <w:fldChar w:fldCharType="end"/>
        </w:r>
      </w:hyperlink>
    </w:p>
    <w:p w:rsidR="00122769" w:rsidRPr="003773BC" w:rsidRDefault="007653E9">
      <w:pPr>
        <w:pStyle w:val="30"/>
        <w:rPr>
          <w:rFonts w:cstheme="minorBidi"/>
          <w:iCs w:val="0"/>
          <w:kern w:val="2"/>
        </w:rPr>
      </w:pPr>
      <w:hyperlink w:anchor="_Toc496798394" w:history="1">
        <w:r w:rsidR="00122769" w:rsidRPr="003773BC">
          <w:rPr>
            <w:rStyle w:val="af2"/>
          </w:rPr>
          <w:t>5.4</w:t>
        </w:r>
        <w:r w:rsidR="00122769" w:rsidRPr="003773BC">
          <w:rPr>
            <w:rStyle w:val="af2"/>
            <w:rFonts w:hint="eastAsia"/>
          </w:rPr>
          <w:t xml:space="preserve"> 材料</w:t>
        </w:r>
        <w:r w:rsidR="00122769" w:rsidRPr="003773BC">
          <w:rPr>
            <w:webHidden/>
          </w:rPr>
          <w:tab/>
        </w:r>
        <w:r w:rsidRPr="003773BC">
          <w:rPr>
            <w:webHidden/>
          </w:rPr>
          <w:fldChar w:fldCharType="begin"/>
        </w:r>
        <w:r w:rsidR="00122769" w:rsidRPr="003773BC">
          <w:rPr>
            <w:webHidden/>
          </w:rPr>
          <w:instrText xml:space="preserve"> PAGEREF _Toc496798394 \h </w:instrText>
        </w:r>
        <w:r w:rsidRPr="003773BC">
          <w:rPr>
            <w:webHidden/>
          </w:rPr>
        </w:r>
        <w:r w:rsidRPr="003773BC">
          <w:rPr>
            <w:webHidden/>
          </w:rPr>
          <w:fldChar w:fldCharType="separate"/>
        </w:r>
        <w:r w:rsidR="00DB67CB">
          <w:rPr>
            <w:webHidden/>
          </w:rPr>
          <w:t>3</w:t>
        </w:r>
        <w:r w:rsidRPr="003773BC">
          <w:rPr>
            <w:webHidden/>
          </w:rPr>
          <w:fldChar w:fldCharType="end"/>
        </w:r>
      </w:hyperlink>
    </w:p>
    <w:p w:rsidR="00122769" w:rsidRPr="003773BC" w:rsidRDefault="007653E9">
      <w:pPr>
        <w:pStyle w:val="30"/>
        <w:rPr>
          <w:rFonts w:cstheme="minorBidi"/>
          <w:iCs w:val="0"/>
          <w:kern w:val="2"/>
        </w:rPr>
      </w:pPr>
      <w:hyperlink w:anchor="_Toc496798395" w:history="1">
        <w:r w:rsidR="00122769" w:rsidRPr="003773BC">
          <w:rPr>
            <w:rStyle w:val="af2"/>
          </w:rPr>
          <w:t>5.5</w:t>
        </w:r>
        <w:r w:rsidR="00122769" w:rsidRPr="003773BC">
          <w:rPr>
            <w:rStyle w:val="af2"/>
            <w:rFonts w:hint="eastAsia"/>
          </w:rPr>
          <w:t xml:space="preserve"> 饰件、外观、光泽、颜色</w:t>
        </w:r>
        <w:r w:rsidR="00122769" w:rsidRPr="003773BC">
          <w:rPr>
            <w:webHidden/>
          </w:rPr>
          <w:tab/>
        </w:r>
        <w:r w:rsidRPr="003773BC">
          <w:rPr>
            <w:webHidden/>
          </w:rPr>
          <w:fldChar w:fldCharType="begin"/>
        </w:r>
        <w:r w:rsidR="00122769" w:rsidRPr="003773BC">
          <w:rPr>
            <w:webHidden/>
          </w:rPr>
          <w:instrText xml:space="preserve"> PAGEREF _Toc496798395 \h </w:instrText>
        </w:r>
        <w:r w:rsidRPr="003773BC">
          <w:rPr>
            <w:webHidden/>
          </w:rPr>
        </w:r>
        <w:r w:rsidRPr="003773BC">
          <w:rPr>
            <w:webHidden/>
          </w:rPr>
          <w:fldChar w:fldCharType="separate"/>
        </w:r>
        <w:r w:rsidR="00DB67CB">
          <w:rPr>
            <w:webHidden/>
          </w:rPr>
          <w:t>3</w:t>
        </w:r>
        <w:r w:rsidRPr="003773BC">
          <w:rPr>
            <w:webHidden/>
          </w:rPr>
          <w:fldChar w:fldCharType="end"/>
        </w:r>
      </w:hyperlink>
    </w:p>
    <w:p w:rsidR="00122769" w:rsidRPr="003773BC" w:rsidRDefault="007653E9">
      <w:pPr>
        <w:pStyle w:val="30"/>
        <w:rPr>
          <w:rFonts w:cstheme="minorBidi"/>
          <w:iCs w:val="0"/>
          <w:kern w:val="2"/>
        </w:rPr>
      </w:pPr>
      <w:hyperlink w:anchor="_Toc496798396" w:history="1">
        <w:r w:rsidR="00122769" w:rsidRPr="003773BC">
          <w:rPr>
            <w:rStyle w:val="af2"/>
          </w:rPr>
          <w:t>5.6</w:t>
        </w:r>
        <w:r w:rsidR="00122769" w:rsidRPr="003773BC">
          <w:rPr>
            <w:rStyle w:val="af2"/>
            <w:rFonts w:hint="eastAsia"/>
          </w:rPr>
          <w:t xml:space="preserve"> 标记和可追溯性</w:t>
        </w:r>
        <w:r w:rsidR="00122769" w:rsidRPr="003773BC">
          <w:rPr>
            <w:webHidden/>
          </w:rPr>
          <w:tab/>
        </w:r>
        <w:r w:rsidRPr="003773BC">
          <w:rPr>
            <w:webHidden/>
          </w:rPr>
          <w:fldChar w:fldCharType="begin"/>
        </w:r>
        <w:r w:rsidR="00122769" w:rsidRPr="003773BC">
          <w:rPr>
            <w:webHidden/>
          </w:rPr>
          <w:instrText xml:space="preserve"> PAGEREF _Toc496798396 \h </w:instrText>
        </w:r>
        <w:r w:rsidRPr="003773BC">
          <w:rPr>
            <w:webHidden/>
          </w:rPr>
        </w:r>
        <w:r w:rsidRPr="003773BC">
          <w:rPr>
            <w:webHidden/>
          </w:rPr>
          <w:fldChar w:fldCharType="separate"/>
        </w:r>
        <w:r w:rsidR="00DB67CB">
          <w:rPr>
            <w:webHidden/>
          </w:rPr>
          <w:t>3</w:t>
        </w:r>
        <w:r w:rsidRPr="003773BC">
          <w:rPr>
            <w:webHidden/>
          </w:rPr>
          <w:fldChar w:fldCharType="end"/>
        </w:r>
      </w:hyperlink>
    </w:p>
    <w:p w:rsidR="00122769" w:rsidRPr="003773BC" w:rsidRDefault="007653E9">
      <w:pPr>
        <w:pStyle w:val="30"/>
        <w:rPr>
          <w:rFonts w:cstheme="minorBidi"/>
          <w:iCs w:val="0"/>
          <w:kern w:val="2"/>
        </w:rPr>
      </w:pPr>
      <w:hyperlink w:anchor="_Toc496798397" w:history="1">
        <w:r w:rsidR="00122769" w:rsidRPr="003773BC">
          <w:rPr>
            <w:rStyle w:val="af2"/>
          </w:rPr>
          <w:t>5.7</w:t>
        </w:r>
        <w:r w:rsidR="00122769" w:rsidRPr="003773BC">
          <w:rPr>
            <w:rStyle w:val="af2"/>
            <w:rFonts w:hint="eastAsia"/>
          </w:rPr>
          <w:t xml:space="preserve"> 噪音与异响</w:t>
        </w:r>
        <w:r w:rsidR="00122769" w:rsidRPr="003773BC">
          <w:rPr>
            <w:webHidden/>
          </w:rPr>
          <w:tab/>
        </w:r>
        <w:r w:rsidRPr="003773BC">
          <w:rPr>
            <w:webHidden/>
          </w:rPr>
          <w:fldChar w:fldCharType="begin"/>
        </w:r>
        <w:r w:rsidR="00122769" w:rsidRPr="003773BC">
          <w:rPr>
            <w:webHidden/>
          </w:rPr>
          <w:instrText xml:space="preserve"> PAGEREF _Toc496798397 \h </w:instrText>
        </w:r>
        <w:r w:rsidRPr="003773BC">
          <w:rPr>
            <w:webHidden/>
          </w:rPr>
        </w:r>
        <w:r w:rsidRPr="003773BC">
          <w:rPr>
            <w:webHidden/>
          </w:rPr>
          <w:fldChar w:fldCharType="separate"/>
        </w:r>
        <w:r w:rsidR="00DB67CB">
          <w:rPr>
            <w:webHidden/>
          </w:rPr>
          <w:t>3</w:t>
        </w:r>
        <w:r w:rsidRPr="003773BC">
          <w:rPr>
            <w:webHidden/>
          </w:rPr>
          <w:fldChar w:fldCharType="end"/>
        </w:r>
      </w:hyperlink>
    </w:p>
    <w:p w:rsidR="00122769" w:rsidRDefault="007653E9">
      <w:pPr>
        <w:pStyle w:val="30"/>
      </w:pPr>
      <w:hyperlink w:anchor="_Toc496798398" w:history="1">
        <w:r w:rsidR="00122769" w:rsidRPr="003773BC">
          <w:rPr>
            <w:rStyle w:val="af2"/>
          </w:rPr>
          <w:t>5.8</w:t>
        </w:r>
        <w:r w:rsidR="00122769" w:rsidRPr="003773BC">
          <w:rPr>
            <w:rStyle w:val="af2"/>
            <w:rFonts w:hint="eastAsia"/>
          </w:rPr>
          <w:t xml:space="preserve"> 产品特殊特性</w:t>
        </w:r>
        <w:r w:rsidR="00122769" w:rsidRPr="003773BC">
          <w:rPr>
            <w:webHidden/>
          </w:rPr>
          <w:tab/>
        </w:r>
        <w:r w:rsidRPr="003773BC">
          <w:rPr>
            <w:webHidden/>
          </w:rPr>
          <w:fldChar w:fldCharType="begin"/>
        </w:r>
        <w:r w:rsidR="00122769" w:rsidRPr="003773BC">
          <w:rPr>
            <w:webHidden/>
          </w:rPr>
          <w:instrText xml:space="preserve"> PAGEREF _Toc496798398 \h </w:instrText>
        </w:r>
        <w:r w:rsidRPr="003773BC">
          <w:rPr>
            <w:webHidden/>
          </w:rPr>
        </w:r>
        <w:r w:rsidRPr="003773BC">
          <w:rPr>
            <w:webHidden/>
          </w:rPr>
          <w:fldChar w:fldCharType="separate"/>
        </w:r>
        <w:r w:rsidR="00DB67CB">
          <w:rPr>
            <w:webHidden/>
          </w:rPr>
          <w:t>3</w:t>
        </w:r>
        <w:r w:rsidRPr="003773BC">
          <w:rPr>
            <w:webHidden/>
          </w:rPr>
          <w:fldChar w:fldCharType="end"/>
        </w:r>
      </w:hyperlink>
    </w:p>
    <w:p w:rsidR="005E12A0" w:rsidRPr="005E12A0" w:rsidRDefault="007653E9" w:rsidP="005E12A0">
      <w:pPr>
        <w:pStyle w:val="30"/>
        <w:rPr>
          <w:rFonts w:cstheme="minorBidi"/>
          <w:iCs w:val="0"/>
          <w:kern w:val="2"/>
        </w:rPr>
      </w:pPr>
      <w:hyperlink w:anchor="_Toc496798398" w:history="1">
        <w:r w:rsidR="005E12A0">
          <w:rPr>
            <w:rStyle w:val="af2"/>
          </w:rPr>
          <w:t>5.</w:t>
        </w:r>
        <w:r w:rsidR="005E12A0">
          <w:rPr>
            <w:rStyle w:val="af2"/>
            <w:rFonts w:hint="eastAsia"/>
          </w:rPr>
          <w:t>9</w:t>
        </w:r>
        <w:r w:rsidR="005E12A0" w:rsidRPr="003773BC">
          <w:rPr>
            <w:rStyle w:val="af2"/>
            <w:rFonts w:hint="eastAsia"/>
          </w:rPr>
          <w:t xml:space="preserve"> </w:t>
        </w:r>
        <w:r w:rsidR="005E12A0">
          <w:rPr>
            <w:rStyle w:val="af2"/>
            <w:rFonts w:hint="eastAsia"/>
          </w:rPr>
          <w:t>设计目标成本要求</w:t>
        </w:r>
        <w:r w:rsidR="005E12A0" w:rsidRPr="003773BC">
          <w:rPr>
            <w:webHidden/>
          </w:rPr>
          <w:tab/>
        </w:r>
        <w:r w:rsidRPr="003773BC">
          <w:rPr>
            <w:webHidden/>
          </w:rPr>
          <w:fldChar w:fldCharType="begin"/>
        </w:r>
        <w:r w:rsidR="005E12A0" w:rsidRPr="003773BC">
          <w:rPr>
            <w:webHidden/>
          </w:rPr>
          <w:instrText xml:space="preserve"> PAGEREF _Toc496798398 \h </w:instrText>
        </w:r>
        <w:r w:rsidRPr="003773BC">
          <w:rPr>
            <w:webHidden/>
          </w:rPr>
        </w:r>
        <w:r w:rsidRPr="003773BC">
          <w:rPr>
            <w:webHidden/>
          </w:rPr>
          <w:fldChar w:fldCharType="separate"/>
        </w:r>
        <w:r w:rsidR="00DB67CB">
          <w:rPr>
            <w:webHidden/>
          </w:rPr>
          <w:t>3</w:t>
        </w:r>
        <w:r w:rsidRPr="003773BC">
          <w:rPr>
            <w:webHidden/>
          </w:rPr>
          <w:fldChar w:fldCharType="end"/>
        </w:r>
      </w:hyperlink>
    </w:p>
    <w:p w:rsidR="00122769" w:rsidRPr="003773BC" w:rsidRDefault="007653E9" w:rsidP="00D053EF">
      <w:pPr>
        <w:pStyle w:val="20"/>
        <w:spacing w:before="78" w:after="78"/>
      </w:pPr>
      <w:hyperlink w:anchor="_Toc496798399" w:history="1">
        <w:r w:rsidR="00122769" w:rsidRPr="003773BC">
          <w:rPr>
            <w:rStyle w:val="af2"/>
          </w:rPr>
          <w:t>6</w:t>
        </w:r>
        <w:r w:rsidR="00122769" w:rsidRPr="003773BC">
          <w:rPr>
            <w:rStyle w:val="af2"/>
            <w:rFonts w:hint="eastAsia"/>
          </w:rPr>
          <w:t xml:space="preserve"> 设计数据</w:t>
        </w:r>
        <w:r w:rsidR="00122769" w:rsidRPr="003773BC">
          <w:rPr>
            <w:webHidden/>
          </w:rPr>
          <w:tab/>
        </w:r>
        <w:r w:rsidRPr="003773BC">
          <w:rPr>
            <w:webHidden/>
          </w:rPr>
          <w:fldChar w:fldCharType="begin"/>
        </w:r>
        <w:r w:rsidR="00122769" w:rsidRPr="003773BC">
          <w:rPr>
            <w:webHidden/>
          </w:rPr>
          <w:instrText xml:space="preserve"> PAGEREF _Toc496798399 \h </w:instrText>
        </w:r>
        <w:r w:rsidRPr="003773BC">
          <w:rPr>
            <w:webHidden/>
          </w:rPr>
        </w:r>
        <w:r w:rsidRPr="003773BC">
          <w:rPr>
            <w:webHidden/>
          </w:rPr>
          <w:fldChar w:fldCharType="separate"/>
        </w:r>
        <w:r w:rsidR="00DB67CB">
          <w:rPr>
            <w:webHidden/>
          </w:rPr>
          <w:t>4</w:t>
        </w:r>
        <w:r w:rsidRPr="003773BC">
          <w:rPr>
            <w:webHidden/>
          </w:rPr>
          <w:fldChar w:fldCharType="end"/>
        </w:r>
      </w:hyperlink>
    </w:p>
    <w:p w:rsidR="00122769" w:rsidRPr="003773BC" w:rsidRDefault="007653E9">
      <w:pPr>
        <w:pStyle w:val="30"/>
        <w:rPr>
          <w:rFonts w:cstheme="minorBidi"/>
          <w:iCs w:val="0"/>
          <w:kern w:val="2"/>
        </w:rPr>
      </w:pPr>
      <w:hyperlink w:anchor="_Toc496798400" w:history="1">
        <w:r w:rsidR="00122769" w:rsidRPr="003773BC">
          <w:rPr>
            <w:rStyle w:val="af2"/>
          </w:rPr>
          <w:t>6.1</w:t>
        </w:r>
        <w:r w:rsidR="00122769" w:rsidRPr="003773BC">
          <w:rPr>
            <w:rStyle w:val="af2"/>
            <w:rFonts w:hint="eastAsia"/>
          </w:rPr>
          <w:t xml:space="preserve"> 工程图纸</w:t>
        </w:r>
        <w:r w:rsidR="00122769" w:rsidRPr="003773BC">
          <w:rPr>
            <w:webHidden/>
          </w:rPr>
          <w:tab/>
        </w:r>
        <w:r w:rsidRPr="003773BC">
          <w:rPr>
            <w:webHidden/>
          </w:rPr>
          <w:fldChar w:fldCharType="begin"/>
        </w:r>
        <w:r w:rsidR="00122769" w:rsidRPr="003773BC">
          <w:rPr>
            <w:webHidden/>
          </w:rPr>
          <w:instrText xml:space="preserve"> PAGEREF _Toc496798400 \h </w:instrText>
        </w:r>
        <w:r w:rsidRPr="003773BC">
          <w:rPr>
            <w:webHidden/>
          </w:rPr>
        </w:r>
        <w:r w:rsidRPr="003773BC">
          <w:rPr>
            <w:webHidden/>
          </w:rPr>
          <w:fldChar w:fldCharType="separate"/>
        </w:r>
        <w:r w:rsidR="00DB67CB">
          <w:rPr>
            <w:webHidden/>
          </w:rPr>
          <w:t>4</w:t>
        </w:r>
        <w:r w:rsidRPr="003773BC">
          <w:rPr>
            <w:webHidden/>
          </w:rPr>
          <w:fldChar w:fldCharType="end"/>
        </w:r>
      </w:hyperlink>
    </w:p>
    <w:p w:rsidR="00122769" w:rsidRPr="003773BC" w:rsidRDefault="007653E9">
      <w:pPr>
        <w:pStyle w:val="30"/>
        <w:rPr>
          <w:rFonts w:cstheme="minorBidi"/>
          <w:iCs w:val="0"/>
          <w:kern w:val="2"/>
        </w:rPr>
      </w:pPr>
      <w:hyperlink w:anchor="_Toc496798401" w:history="1">
        <w:r w:rsidR="00122769" w:rsidRPr="003773BC">
          <w:rPr>
            <w:rStyle w:val="af2"/>
          </w:rPr>
          <w:t>6.2</w:t>
        </w:r>
        <w:r w:rsidR="00122769" w:rsidRPr="003773BC">
          <w:rPr>
            <w:rStyle w:val="af2"/>
            <w:rFonts w:hint="eastAsia"/>
          </w:rPr>
          <w:t xml:space="preserve"> 规范</w:t>
        </w:r>
        <w:r w:rsidR="00122769" w:rsidRPr="003773BC">
          <w:rPr>
            <w:webHidden/>
          </w:rPr>
          <w:tab/>
        </w:r>
        <w:r w:rsidRPr="003773BC">
          <w:rPr>
            <w:webHidden/>
          </w:rPr>
          <w:fldChar w:fldCharType="begin"/>
        </w:r>
        <w:r w:rsidR="00122769" w:rsidRPr="003773BC">
          <w:rPr>
            <w:webHidden/>
          </w:rPr>
          <w:instrText xml:space="preserve"> PAGEREF _Toc496798401 \h </w:instrText>
        </w:r>
        <w:r w:rsidRPr="003773BC">
          <w:rPr>
            <w:webHidden/>
          </w:rPr>
        </w:r>
        <w:r w:rsidRPr="003773BC">
          <w:rPr>
            <w:webHidden/>
          </w:rPr>
          <w:fldChar w:fldCharType="separate"/>
        </w:r>
        <w:r w:rsidR="00DB67CB">
          <w:rPr>
            <w:webHidden/>
          </w:rPr>
          <w:t>4</w:t>
        </w:r>
        <w:r w:rsidRPr="003773BC">
          <w:rPr>
            <w:webHidden/>
          </w:rPr>
          <w:fldChar w:fldCharType="end"/>
        </w:r>
      </w:hyperlink>
    </w:p>
    <w:p w:rsidR="00122769" w:rsidRPr="003773BC" w:rsidRDefault="007653E9">
      <w:pPr>
        <w:pStyle w:val="30"/>
        <w:rPr>
          <w:rFonts w:cstheme="minorBidi"/>
          <w:iCs w:val="0"/>
          <w:kern w:val="2"/>
        </w:rPr>
      </w:pPr>
      <w:hyperlink w:anchor="_Toc496798402" w:history="1">
        <w:r w:rsidR="00122769" w:rsidRPr="003773BC">
          <w:rPr>
            <w:rStyle w:val="af2"/>
          </w:rPr>
          <w:t>6.3</w:t>
        </w:r>
        <w:r w:rsidR="00122769" w:rsidRPr="003773BC">
          <w:rPr>
            <w:rStyle w:val="af2"/>
            <w:rFonts w:hint="eastAsia"/>
          </w:rPr>
          <w:t xml:space="preserve"> 对供应商设计数据的要求</w:t>
        </w:r>
        <w:r w:rsidR="00122769" w:rsidRPr="003773BC">
          <w:rPr>
            <w:webHidden/>
          </w:rPr>
          <w:tab/>
        </w:r>
        <w:r w:rsidRPr="003773BC">
          <w:rPr>
            <w:webHidden/>
          </w:rPr>
          <w:fldChar w:fldCharType="begin"/>
        </w:r>
        <w:r w:rsidR="00122769" w:rsidRPr="003773BC">
          <w:rPr>
            <w:webHidden/>
          </w:rPr>
          <w:instrText xml:space="preserve"> PAGEREF _Toc496798402 \h </w:instrText>
        </w:r>
        <w:r w:rsidRPr="003773BC">
          <w:rPr>
            <w:webHidden/>
          </w:rPr>
        </w:r>
        <w:r w:rsidRPr="003773BC">
          <w:rPr>
            <w:webHidden/>
          </w:rPr>
          <w:fldChar w:fldCharType="separate"/>
        </w:r>
        <w:r w:rsidR="00DB67CB">
          <w:rPr>
            <w:webHidden/>
          </w:rPr>
          <w:t>4</w:t>
        </w:r>
        <w:r w:rsidRPr="003773BC">
          <w:rPr>
            <w:webHidden/>
          </w:rPr>
          <w:fldChar w:fldCharType="end"/>
        </w:r>
      </w:hyperlink>
    </w:p>
    <w:p w:rsidR="00122769" w:rsidRPr="003773BC" w:rsidRDefault="007653E9">
      <w:pPr>
        <w:pStyle w:val="30"/>
        <w:rPr>
          <w:rFonts w:cstheme="minorBidi"/>
          <w:iCs w:val="0"/>
          <w:kern w:val="2"/>
        </w:rPr>
      </w:pPr>
      <w:hyperlink w:anchor="_Toc496798403" w:history="1">
        <w:r w:rsidR="00122769" w:rsidRPr="003773BC">
          <w:rPr>
            <w:rStyle w:val="af2"/>
          </w:rPr>
          <w:t>6.4</w:t>
        </w:r>
        <w:r w:rsidR="00122769" w:rsidRPr="003773BC">
          <w:rPr>
            <w:rStyle w:val="af2"/>
            <w:rFonts w:hint="eastAsia"/>
          </w:rPr>
          <w:t xml:space="preserve"> 环保设计要求</w:t>
        </w:r>
        <w:r w:rsidR="00122769" w:rsidRPr="003773BC">
          <w:rPr>
            <w:webHidden/>
          </w:rPr>
          <w:tab/>
        </w:r>
        <w:r w:rsidRPr="003773BC">
          <w:rPr>
            <w:webHidden/>
          </w:rPr>
          <w:fldChar w:fldCharType="begin"/>
        </w:r>
        <w:r w:rsidR="00122769" w:rsidRPr="003773BC">
          <w:rPr>
            <w:webHidden/>
          </w:rPr>
          <w:instrText xml:space="preserve"> PAGEREF _Toc496798403 \h </w:instrText>
        </w:r>
        <w:r w:rsidRPr="003773BC">
          <w:rPr>
            <w:webHidden/>
          </w:rPr>
        </w:r>
        <w:r w:rsidRPr="003773BC">
          <w:rPr>
            <w:webHidden/>
          </w:rPr>
          <w:fldChar w:fldCharType="separate"/>
        </w:r>
        <w:r w:rsidR="00DB67CB">
          <w:rPr>
            <w:webHidden/>
          </w:rPr>
          <w:t>5</w:t>
        </w:r>
        <w:r w:rsidRPr="003773BC">
          <w:rPr>
            <w:webHidden/>
          </w:rPr>
          <w:fldChar w:fldCharType="end"/>
        </w:r>
      </w:hyperlink>
    </w:p>
    <w:p w:rsidR="00122769" w:rsidRPr="003773BC" w:rsidRDefault="007653E9" w:rsidP="00D053EF">
      <w:pPr>
        <w:pStyle w:val="20"/>
        <w:spacing w:before="78" w:after="78"/>
      </w:pPr>
      <w:hyperlink w:anchor="_Toc496798404" w:history="1">
        <w:r w:rsidR="00122769" w:rsidRPr="003773BC">
          <w:rPr>
            <w:rStyle w:val="af2"/>
          </w:rPr>
          <w:t>7</w:t>
        </w:r>
        <w:r w:rsidR="00122769" w:rsidRPr="003773BC">
          <w:rPr>
            <w:rStyle w:val="af2"/>
            <w:rFonts w:hint="eastAsia"/>
          </w:rPr>
          <w:t xml:space="preserve"> 非一致性报价</w:t>
        </w:r>
        <w:r w:rsidR="00122769" w:rsidRPr="003773BC">
          <w:rPr>
            <w:webHidden/>
          </w:rPr>
          <w:tab/>
        </w:r>
        <w:r w:rsidRPr="003773BC">
          <w:rPr>
            <w:webHidden/>
          </w:rPr>
          <w:fldChar w:fldCharType="begin"/>
        </w:r>
        <w:r w:rsidR="00122769" w:rsidRPr="003773BC">
          <w:rPr>
            <w:webHidden/>
          </w:rPr>
          <w:instrText xml:space="preserve"> PAGEREF _Toc496798404 \h </w:instrText>
        </w:r>
        <w:r w:rsidRPr="003773BC">
          <w:rPr>
            <w:webHidden/>
          </w:rPr>
        </w:r>
        <w:r w:rsidRPr="003773BC">
          <w:rPr>
            <w:webHidden/>
          </w:rPr>
          <w:fldChar w:fldCharType="separate"/>
        </w:r>
        <w:r w:rsidR="00DB67CB">
          <w:rPr>
            <w:webHidden/>
          </w:rPr>
          <w:t>5</w:t>
        </w:r>
        <w:r w:rsidRPr="003773BC">
          <w:rPr>
            <w:webHidden/>
          </w:rPr>
          <w:fldChar w:fldCharType="end"/>
        </w:r>
      </w:hyperlink>
    </w:p>
    <w:p w:rsidR="00122769" w:rsidRPr="003773BC" w:rsidRDefault="007653E9">
      <w:pPr>
        <w:pStyle w:val="30"/>
        <w:rPr>
          <w:rFonts w:cstheme="minorBidi"/>
          <w:iCs w:val="0"/>
          <w:kern w:val="2"/>
        </w:rPr>
      </w:pPr>
      <w:hyperlink w:anchor="_Toc496798405" w:history="1">
        <w:r w:rsidR="00122769" w:rsidRPr="003773BC">
          <w:rPr>
            <w:rStyle w:val="af2"/>
          </w:rPr>
          <w:t>7.1</w:t>
        </w:r>
        <w:r w:rsidR="00122769" w:rsidRPr="003773BC">
          <w:rPr>
            <w:rStyle w:val="af2"/>
            <w:rFonts w:hint="eastAsia"/>
          </w:rPr>
          <w:t xml:space="preserve"> 无能力达到要求</w:t>
        </w:r>
        <w:r w:rsidR="00122769" w:rsidRPr="003773BC">
          <w:rPr>
            <w:webHidden/>
          </w:rPr>
          <w:tab/>
        </w:r>
        <w:r w:rsidRPr="003773BC">
          <w:rPr>
            <w:webHidden/>
          </w:rPr>
          <w:fldChar w:fldCharType="begin"/>
        </w:r>
        <w:r w:rsidR="00122769" w:rsidRPr="003773BC">
          <w:rPr>
            <w:webHidden/>
          </w:rPr>
          <w:instrText xml:space="preserve"> PAGEREF _Toc496798405 \h </w:instrText>
        </w:r>
        <w:r w:rsidRPr="003773BC">
          <w:rPr>
            <w:webHidden/>
          </w:rPr>
        </w:r>
        <w:r w:rsidRPr="003773BC">
          <w:rPr>
            <w:webHidden/>
          </w:rPr>
          <w:fldChar w:fldCharType="separate"/>
        </w:r>
        <w:r w:rsidR="00DB67CB">
          <w:rPr>
            <w:webHidden/>
          </w:rPr>
          <w:t>5</w:t>
        </w:r>
        <w:r w:rsidRPr="003773BC">
          <w:rPr>
            <w:webHidden/>
          </w:rPr>
          <w:fldChar w:fldCharType="end"/>
        </w:r>
      </w:hyperlink>
    </w:p>
    <w:p w:rsidR="00122769" w:rsidRPr="003773BC" w:rsidRDefault="007653E9">
      <w:pPr>
        <w:pStyle w:val="30"/>
        <w:rPr>
          <w:rFonts w:cstheme="minorBidi"/>
          <w:iCs w:val="0"/>
          <w:kern w:val="2"/>
        </w:rPr>
      </w:pPr>
      <w:hyperlink w:anchor="_Toc496798406" w:history="1">
        <w:r w:rsidR="00122769" w:rsidRPr="003773BC">
          <w:rPr>
            <w:rStyle w:val="af2"/>
          </w:rPr>
          <w:t>7.2</w:t>
        </w:r>
        <w:r w:rsidR="00122769" w:rsidRPr="003773BC">
          <w:rPr>
            <w:rStyle w:val="af2"/>
            <w:rFonts w:hint="eastAsia"/>
          </w:rPr>
          <w:t xml:space="preserve"> 等效功能替代</w:t>
        </w:r>
        <w:r w:rsidR="00122769" w:rsidRPr="003773BC">
          <w:rPr>
            <w:webHidden/>
          </w:rPr>
          <w:tab/>
        </w:r>
        <w:r w:rsidRPr="003773BC">
          <w:rPr>
            <w:webHidden/>
          </w:rPr>
          <w:fldChar w:fldCharType="begin"/>
        </w:r>
        <w:r w:rsidR="00122769" w:rsidRPr="003773BC">
          <w:rPr>
            <w:webHidden/>
          </w:rPr>
          <w:instrText xml:space="preserve"> PAGEREF _Toc496798406 \h </w:instrText>
        </w:r>
        <w:r w:rsidRPr="003773BC">
          <w:rPr>
            <w:webHidden/>
          </w:rPr>
        </w:r>
        <w:r w:rsidRPr="003773BC">
          <w:rPr>
            <w:webHidden/>
          </w:rPr>
          <w:fldChar w:fldCharType="separate"/>
        </w:r>
        <w:r w:rsidR="00DB67CB">
          <w:rPr>
            <w:webHidden/>
          </w:rPr>
          <w:t>5</w:t>
        </w:r>
        <w:r w:rsidRPr="003773BC">
          <w:rPr>
            <w:webHidden/>
          </w:rPr>
          <w:fldChar w:fldCharType="end"/>
        </w:r>
      </w:hyperlink>
    </w:p>
    <w:p w:rsidR="00122769" w:rsidRPr="003773BC" w:rsidRDefault="007653E9" w:rsidP="00D053EF">
      <w:pPr>
        <w:pStyle w:val="20"/>
        <w:spacing w:before="78" w:after="78"/>
      </w:pPr>
      <w:hyperlink w:anchor="_Toc496798407" w:history="1">
        <w:r w:rsidR="00122769" w:rsidRPr="003773BC">
          <w:rPr>
            <w:rStyle w:val="af2"/>
          </w:rPr>
          <w:t>8</w:t>
        </w:r>
        <w:r w:rsidR="00122769" w:rsidRPr="003773BC">
          <w:rPr>
            <w:rStyle w:val="af2"/>
            <w:rFonts w:hint="eastAsia"/>
          </w:rPr>
          <w:t xml:space="preserve"> 进度要求</w:t>
        </w:r>
        <w:r w:rsidR="00122769" w:rsidRPr="003773BC">
          <w:rPr>
            <w:webHidden/>
          </w:rPr>
          <w:tab/>
        </w:r>
        <w:r w:rsidRPr="003773BC">
          <w:rPr>
            <w:webHidden/>
          </w:rPr>
          <w:fldChar w:fldCharType="begin"/>
        </w:r>
        <w:r w:rsidR="00122769" w:rsidRPr="003773BC">
          <w:rPr>
            <w:webHidden/>
          </w:rPr>
          <w:instrText xml:space="preserve"> PAGEREF _Toc496798407 \h </w:instrText>
        </w:r>
        <w:r w:rsidRPr="003773BC">
          <w:rPr>
            <w:webHidden/>
          </w:rPr>
        </w:r>
        <w:r w:rsidRPr="003773BC">
          <w:rPr>
            <w:webHidden/>
          </w:rPr>
          <w:fldChar w:fldCharType="separate"/>
        </w:r>
        <w:r w:rsidR="00DB67CB">
          <w:rPr>
            <w:webHidden/>
          </w:rPr>
          <w:t>6</w:t>
        </w:r>
        <w:r w:rsidRPr="003773BC">
          <w:rPr>
            <w:webHidden/>
          </w:rPr>
          <w:fldChar w:fldCharType="end"/>
        </w:r>
      </w:hyperlink>
    </w:p>
    <w:p w:rsidR="00122769" w:rsidRPr="003773BC" w:rsidRDefault="007653E9" w:rsidP="00D053EF">
      <w:pPr>
        <w:pStyle w:val="20"/>
        <w:spacing w:before="78" w:after="78"/>
      </w:pPr>
      <w:hyperlink w:anchor="_Toc496798411" w:history="1">
        <w:r w:rsidR="00122769" w:rsidRPr="003773BC">
          <w:rPr>
            <w:rStyle w:val="af2"/>
          </w:rPr>
          <w:t>9</w:t>
        </w:r>
        <w:r w:rsidR="00122769" w:rsidRPr="003773BC">
          <w:rPr>
            <w:rStyle w:val="af2"/>
            <w:rFonts w:hint="eastAsia"/>
          </w:rPr>
          <w:t xml:space="preserve"> 试制项目和功能评估要求</w:t>
        </w:r>
        <w:r w:rsidR="00122769" w:rsidRPr="003773BC">
          <w:rPr>
            <w:webHidden/>
          </w:rPr>
          <w:tab/>
        </w:r>
        <w:r w:rsidRPr="003773BC">
          <w:rPr>
            <w:webHidden/>
          </w:rPr>
          <w:fldChar w:fldCharType="begin"/>
        </w:r>
        <w:r w:rsidR="00122769" w:rsidRPr="003773BC">
          <w:rPr>
            <w:webHidden/>
          </w:rPr>
          <w:instrText xml:space="preserve"> PAGEREF _Toc496798411 \h </w:instrText>
        </w:r>
        <w:r w:rsidRPr="003773BC">
          <w:rPr>
            <w:webHidden/>
          </w:rPr>
        </w:r>
        <w:r w:rsidRPr="003773BC">
          <w:rPr>
            <w:webHidden/>
          </w:rPr>
          <w:fldChar w:fldCharType="separate"/>
        </w:r>
        <w:r w:rsidR="00DB67CB">
          <w:rPr>
            <w:webHidden/>
          </w:rPr>
          <w:t>6</w:t>
        </w:r>
        <w:r w:rsidRPr="003773BC">
          <w:rPr>
            <w:webHidden/>
          </w:rPr>
          <w:fldChar w:fldCharType="end"/>
        </w:r>
      </w:hyperlink>
    </w:p>
    <w:p w:rsidR="00122769" w:rsidRPr="003773BC" w:rsidRDefault="007653E9">
      <w:pPr>
        <w:pStyle w:val="30"/>
        <w:rPr>
          <w:rFonts w:cstheme="minorBidi"/>
          <w:iCs w:val="0"/>
          <w:kern w:val="2"/>
        </w:rPr>
      </w:pPr>
      <w:hyperlink w:anchor="_Toc496798412" w:history="1">
        <w:r w:rsidR="00122769" w:rsidRPr="003773BC">
          <w:rPr>
            <w:rStyle w:val="af2"/>
          </w:rPr>
          <w:t>9.1</w:t>
        </w:r>
        <w:r w:rsidR="00122769" w:rsidRPr="003773BC">
          <w:rPr>
            <w:rStyle w:val="af2"/>
            <w:rFonts w:hint="eastAsia"/>
          </w:rPr>
          <w:t xml:space="preserve"> 非工装样件试制</w:t>
        </w:r>
        <w:r w:rsidR="00122769" w:rsidRPr="003773BC">
          <w:rPr>
            <w:webHidden/>
          </w:rPr>
          <w:tab/>
        </w:r>
        <w:r w:rsidRPr="003773BC">
          <w:rPr>
            <w:webHidden/>
          </w:rPr>
          <w:fldChar w:fldCharType="begin"/>
        </w:r>
        <w:r w:rsidR="00122769" w:rsidRPr="003773BC">
          <w:rPr>
            <w:webHidden/>
          </w:rPr>
          <w:instrText xml:space="preserve"> PAGEREF _Toc496798412 \h </w:instrText>
        </w:r>
        <w:r w:rsidRPr="003773BC">
          <w:rPr>
            <w:webHidden/>
          </w:rPr>
        </w:r>
        <w:r w:rsidRPr="003773BC">
          <w:rPr>
            <w:webHidden/>
          </w:rPr>
          <w:fldChar w:fldCharType="separate"/>
        </w:r>
        <w:r w:rsidR="00DB67CB">
          <w:rPr>
            <w:webHidden/>
          </w:rPr>
          <w:t>6</w:t>
        </w:r>
        <w:r w:rsidRPr="003773BC">
          <w:rPr>
            <w:webHidden/>
          </w:rPr>
          <w:fldChar w:fldCharType="end"/>
        </w:r>
      </w:hyperlink>
    </w:p>
    <w:p w:rsidR="00122769" w:rsidRPr="003773BC" w:rsidRDefault="007653E9">
      <w:pPr>
        <w:pStyle w:val="30"/>
        <w:rPr>
          <w:rFonts w:cstheme="minorBidi"/>
          <w:iCs w:val="0"/>
          <w:kern w:val="2"/>
        </w:rPr>
      </w:pPr>
      <w:hyperlink w:anchor="_Toc496798413" w:history="1">
        <w:r w:rsidR="00122769" w:rsidRPr="003773BC">
          <w:rPr>
            <w:rStyle w:val="af2"/>
          </w:rPr>
          <w:t>9.2</w:t>
        </w:r>
        <w:r w:rsidR="00122769" w:rsidRPr="003773BC">
          <w:rPr>
            <w:rStyle w:val="af2"/>
            <w:rFonts w:hint="eastAsia"/>
          </w:rPr>
          <w:t xml:space="preserve"> 工装样件试制</w:t>
        </w:r>
        <w:r w:rsidR="00122769" w:rsidRPr="003773BC">
          <w:rPr>
            <w:webHidden/>
          </w:rPr>
          <w:tab/>
        </w:r>
        <w:r w:rsidRPr="003773BC">
          <w:rPr>
            <w:webHidden/>
          </w:rPr>
          <w:fldChar w:fldCharType="begin"/>
        </w:r>
        <w:r w:rsidR="00122769" w:rsidRPr="003773BC">
          <w:rPr>
            <w:webHidden/>
          </w:rPr>
          <w:instrText xml:space="preserve"> PAGEREF _Toc496798413 \h </w:instrText>
        </w:r>
        <w:r w:rsidRPr="003773BC">
          <w:rPr>
            <w:webHidden/>
          </w:rPr>
        </w:r>
        <w:r w:rsidRPr="003773BC">
          <w:rPr>
            <w:webHidden/>
          </w:rPr>
          <w:fldChar w:fldCharType="separate"/>
        </w:r>
        <w:r w:rsidR="00DB67CB">
          <w:rPr>
            <w:webHidden/>
          </w:rPr>
          <w:t>6</w:t>
        </w:r>
        <w:r w:rsidRPr="003773BC">
          <w:rPr>
            <w:webHidden/>
          </w:rPr>
          <w:fldChar w:fldCharType="end"/>
        </w:r>
      </w:hyperlink>
    </w:p>
    <w:p w:rsidR="00122769" w:rsidRPr="003773BC" w:rsidRDefault="007653E9">
      <w:pPr>
        <w:pStyle w:val="30"/>
        <w:rPr>
          <w:rFonts w:cstheme="minorBidi"/>
          <w:iCs w:val="0"/>
          <w:kern w:val="2"/>
        </w:rPr>
      </w:pPr>
      <w:hyperlink w:anchor="_Toc496798414" w:history="1">
        <w:r w:rsidR="00122769" w:rsidRPr="003773BC">
          <w:rPr>
            <w:rStyle w:val="af2"/>
          </w:rPr>
          <w:t>9.3</w:t>
        </w:r>
        <w:r w:rsidR="00122769" w:rsidRPr="003773BC">
          <w:rPr>
            <w:rStyle w:val="af2"/>
            <w:rFonts w:hint="eastAsia"/>
          </w:rPr>
          <w:t xml:space="preserve"> 样件的检验</w:t>
        </w:r>
        <w:r w:rsidR="00122769" w:rsidRPr="003773BC">
          <w:rPr>
            <w:webHidden/>
          </w:rPr>
          <w:tab/>
        </w:r>
        <w:r w:rsidRPr="003773BC">
          <w:rPr>
            <w:webHidden/>
          </w:rPr>
          <w:fldChar w:fldCharType="begin"/>
        </w:r>
        <w:r w:rsidR="00122769" w:rsidRPr="003773BC">
          <w:rPr>
            <w:webHidden/>
          </w:rPr>
          <w:instrText xml:space="preserve"> PAGEREF _Toc496798414 \h </w:instrText>
        </w:r>
        <w:r w:rsidRPr="003773BC">
          <w:rPr>
            <w:webHidden/>
          </w:rPr>
        </w:r>
        <w:r w:rsidRPr="003773BC">
          <w:rPr>
            <w:webHidden/>
          </w:rPr>
          <w:fldChar w:fldCharType="separate"/>
        </w:r>
        <w:r w:rsidR="00DB67CB">
          <w:rPr>
            <w:webHidden/>
          </w:rPr>
          <w:t>6</w:t>
        </w:r>
        <w:r w:rsidRPr="003773BC">
          <w:rPr>
            <w:webHidden/>
          </w:rPr>
          <w:fldChar w:fldCharType="end"/>
        </w:r>
      </w:hyperlink>
    </w:p>
    <w:p w:rsidR="00122769" w:rsidRPr="003773BC" w:rsidRDefault="007653E9">
      <w:pPr>
        <w:pStyle w:val="30"/>
        <w:rPr>
          <w:rFonts w:cstheme="minorBidi"/>
          <w:iCs w:val="0"/>
          <w:kern w:val="2"/>
        </w:rPr>
      </w:pPr>
      <w:hyperlink w:anchor="_Toc496798415" w:history="1">
        <w:r w:rsidR="00122769" w:rsidRPr="003773BC">
          <w:rPr>
            <w:rStyle w:val="af2"/>
          </w:rPr>
          <w:t>9.4</w:t>
        </w:r>
        <w:r w:rsidR="00122769" w:rsidRPr="003773BC">
          <w:rPr>
            <w:rStyle w:val="af2"/>
            <w:rFonts w:hint="eastAsia"/>
          </w:rPr>
          <w:t xml:space="preserve"> 尺寸评估</w:t>
        </w:r>
        <w:r w:rsidR="00122769" w:rsidRPr="003773BC">
          <w:rPr>
            <w:webHidden/>
          </w:rPr>
          <w:tab/>
        </w:r>
        <w:r w:rsidRPr="003773BC">
          <w:rPr>
            <w:webHidden/>
          </w:rPr>
          <w:fldChar w:fldCharType="begin"/>
        </w:r>
        <w:r w:rsidR="00122769" w:rsidRPr="003773BC">
          <w:rPr>
            <w:webHidden/>
          </w:rPr>
          <w:instrText xml:space="preserve"> PAGEREF _Toc496798415 \h </w:instrText>
        </w:r>
        <w:r w:rsidRPr="003773BC">
          <w:rPr>
            <w:webHidden/>
          </w:rPr>
        </w:r>
        <w:r w:rsidRPr="003773BC">
          <w:rPr>
            <w:webHidden/>
          </w:rPr>
          <w:fldChar w:fldCharType="separate"/>
        </w:r>
        <w:r w:rsidR="00DB67CB">
          <w:rPr>
            <w:webHidden/>
          </w:rPr>
          <w:t>6</w:t>
        </w:r>
        <w:r w:rsidRPr="003773BC">
          <w:rPr>
            <w:webHidden/>
          </w:rPr>
          <w:fldChar w:fldCharType="end"/>
        </w:r>
      </w:hyperlink>
    </w:p>
    <w:p w:rsidR="00122769" w:rsidRPr="003773BC" w:rsidRDefault="007653E9">
      <w:pPr>
        <w:pStyle w:val="30"/>
        <w:rPr>
          <w:rFonts w:cstheme="minorBidi"/>
          <w:iCs w:val="0"/>
          <w:kern w:val="2"/>
        </w:rPr>
      </w:pPr>
      <w:hyperlink w:anchor="_Toc496798416" w:history="1">
        <w:r w:rsidR="00122769" w:rsidRPr="003773BC">
          <w:rPr>
            <w:rStyle w:val="af2"/>
          </w:rPr>
          <w:t>9.5</w:t>
        </w:r>
        <w:r w:rsidR="00122769" w:rsidRPr="003773BC">
          <w:rPr>
            <w:rStyle w:val="af2"/>
            <w:rFonts w:hint="eastAsia"/>
          </w:rPr>
          <w:t xml:space="preserve"> 性能评估</w:t>
        </w:r>
        <w:r w:rsidR="00122769" w:rsidRPr="003773BC">
          <w:rPr>
            <w:webHidden/>
          </w:rPr>
          <w:tab/>
        </w:r>
        <w:r w:rsidRPr="003773BC">
          <w:rPr>
            <w:webHidden/>
          </w:rPr>
          <w:fldChar w:fldCharType="begin"/>
        </w:r>
        <w:r w:rsidR="00122769" w:rsidRPr="003773BC">
          <w:rPr>
            <w:webHidden/>
          </w:rPr>
          <w:instrText xml:space="preserve"> PAGEREF _Toc496798416 \h </w:instrText>
        </w:r>
        <w:r w:rsidRPr="003773BC">
          <w:rPr>
            <w:webHidden/>
          </w:rPr>
        </w:r>
        <w:r w:rsidRPr="003773BC">
          <w:rPr>
            <w:webHidden/>
          </w:rPr>
          <w:fldChar w:fldCharType="separate"/>
        </w:r>
        <w:r w:rsidR="00DB67CB">
          <w:rPr>
            <w:webHidden/>
          </w:rPr>
          <w:t>6</w:t>
        </w:r>
        <w:r w:rsidRPr="003773BC">
          <w:rPr>
            <w:webHidden/>
          </w:rPr>
          <w:fldChar w:fldCharType="end"/>
        </w:r>
      </w:hyperlink>
    </w:p>
    <w:p w:rsidR="00122769" w:rsidRPr="003773BC" w:rsidRDefault="007653E9" w:rsidP="00D053EF">
      <w:pPr>
        <w:pStyle w:val="20"/>
        <w:spacing w:before="78" w:after="78"/>
      </w:pPr>
      <w:hyperlink w:anchor="_Toc496798417" w:history="1">
        <w:r w:rsidR="00122769" w:rsidRPr="003773BC">
          <w:rPr>
            <w:rStyle w:val="af2"/>
          </w:rPr>
          <w:t>10</w:t>
        </w:r>
        <w:r w:rsidR="00122769" w:rsidRPr="003773BC">
          <w:rPr>
            <w:rStyle w:val="af2"/>
            <w:rFonts w:hint="eastAsia"/>
          </w:rPr>
          <w:t xml:space="preserve"> 试验认证</w:t>
        </w:r>
        <w:r w:rsidR="00122769" w:rsidRPr="003773BC">
          <w:rPr>
            <w:webHidden/>
          </w:rPr>
          <w:tab/>
        </w:r>
        <w:r w:rsidRPr="003773BC">
          <w:rPr>
            <w:webHidden/>
          </w:rPr>
          <w:fldChar w:fldCharType="begin"/>
        </w:r>
        <w:r w:rsidR="00122769" w:rsidRPr="003773BC">
          <w:rPr>
            <w:webHidden/>
          </w:rPr>
          <w:instrText xml:space="preserve"> PAGEREF _Toc496798417 \h </w:instrText>
        </w:r>
        <w:r w:rsidRPr="003773BC">
          <w:rPr>
            <w:webHidden/>
          </w:rPr>
        </w:r>
        <w:r w:rsidRPr="003773BC">
          <w:rPr>
            <w:webHidden/>
          </w:rPr>
          <w:fldChar w:fldCharType="separate"/>
        </w:r>
        <w:r w:rsidR="00DB67CB">
          <w:rPr>
            <w:webHidden/>
          </w:rPr>
          <w:t>6</w:t>
        </w:r>
        <w:r w:rsidRPr="003773BC">
          <w:rPr>
            <w:webHidden/>
          </w:rPr>
          <w:fldChar w:fldCharType="end"/>
        </w:r>
      </w:hyperlink>
    </w:p>
    <w:p w:rsidR="00122769" w:rsidRPr="003773BC" w:rsidRDefault="007653E9" w:rsidP="00D053EF">
      <w:pPr>
        <w:pStyle w:val="20"/>
        <w:spacing w:before="78" w:after="78"/>
      </w:pPr>
      <w:hyperlink w:anchor="_Toc496798422" w:history="1">
        <w:r w:rsidR="00122769" w:rsidRPr="003773BC">
          <w:rPr>
            <w:rStyle w:val="af2"/>
          </w:rPr>
          <w:t>11</w:t>
        </w:r>
        <w:r w:rsidR="00122769" w:rsidRPr="003773BC">
          <w:rPr>
            <w:rStyle w:val="af2"/>
            <w:rFonts w:hint="eastAsia"/>
          </w:rPr>
          <w:t xml:space="preserve"> 工装</w:t>
        </w:r>
        <w:r w:rsidR="00122769" w:rsidRPr="003773BC">
          <w:rPr>
            <w:webHidden/>
          </w:rPr>
          <w:tab/>
        </w:r>
        <w:r w:rsidRPr="003773BC">
          <w:rPr>
            <w:webHidden/>
          </w:rPr>
          <w:fldChar w:fldCharType="begin"/>
        </w:r>
        <w:r w:rsidR="00122769" w:rsidRPr="003773BC">
          <w:rPr>
            <w:webHidden/>
          </w:rPr>
          <w:instrText xml:space="preserve"> PAGEREF _Toc496798422 \h </w:instrText>
        </w:r>
        <w:r w:rsidRPr="003773BC">
          <w:rPr>
            <w:webHidden/>
          </w:rPr>
        </w:r>
        <w:r w:rsidRPr="003773BC">
          <w:rPr>
            <w:webHidden/>
          </w:rPr>
          <w:fldChar w:fldCharType="separate"/>
        </w:r>
        <w:r w:rsidR="00DB67CB">
          <w:rPr>
            <w:webHidden/>
          </w:rPr>
          <w:t>7</w:t>
        </w:r>
        <w:r w:rsidRPr="003773BC">
          <w:rPr>
            <w:webHidden/>
          </w:rPr>
          <w:fldChar w:fldCharType="end"/>
        </w:r>
      </w:hyperlink>
    </w:p>
    <w:p w:rsidR="00122769" w:rsidRPr="003773BC" w:rsidRDefault="007653E9">
      <w:pPr>
        <w:pStyle w:val="30"/>
        <w:rPr>
          <w:rFonts w:cstheme="minorBidi"/>
          <w:iCs w:val="0"/>
          <w:kern w:val="2"/>
        </w:rPr>
      </w:pPr>
      <w:hyperlink w:anchor="_Toc496798423" w:history="1">
        <w:r w:rsidR="00122769" w:rsidRPr="003773BC">
          <w:rPr>
            <w:rStyle w:val="af2"/>
          </w:rPr>
          <w:t>11.1</w:t>
        </w:r>
        <w:r w:rsidR="00122769" w:rsidRPr="003773BC">
          <w:rPr>
            <w:rStyle w:val="af2"/>
            <w:rFonts w:hint="eastAsia"/>
          </w:rPr>
          <w:t xml:space="preserve"> 一般要求</w:t>
        </w:r>
        <w:r w:rsidR="00122769" w:rsidRPr="003773BC">
          <w:rPr>
            <w:webHidden/>
          </w:rPr>
          <w:tab/>
        </w:r>
        <w:r w:rsidRPr="003773BC">
          <w:rPr>
            <w:webHidden/>
          </w:rPr>
          <w:fldChar w:fldCharType="begin"/>
        </w:r>
        <w:r w:rsidR="00122769" w:rsidRPr="003773BC">
          <w:rPr>
            <w:webHidden/>
          </w:rPr>
          <w:instrText xml:space="preserve"> PAGEREF _Toc496798423 \h </w:instrText>
        </w:r>
        <w:r w:rsidRPr="003773BC">
          <w:rPr>
            <w:webHidden/>
          </w:rPr>
        </w:r>
        <w:r w:rsidRPr="003773BC">
          <w:rPr>
            <w:webHidden/>
          </w:rPr>
          <w:fldChar w:fldCharType="separate"/>
        </w:r>
        <w:r w:rsidR="00DB67CB">
          <w:rPr>
            <w:webHidden/>
          </w:rPr>
          <w:t>7</w:t>
        </w:r>
        <w:r w:rsidRPr="003773BC">
          <w:rPr>
            <w:webHidden/>
          </w:rPr>
          <w:fldChar w:fldCharType="end"/>
        </w:r>
      </w:hyperlink>
    </w:p>
    <w:p w:rsidR="00122769" w:rsidRPr="003773BC" w:rsidRDefault="007653E9">
      <w:pPr>
        <w:pStyle w:val="30"/>
        <w:rPr>
          <w:rFonts w:cstheme="minorBidi"/>
          <w:iCs w:val="0"/>
          <w:kern w:val="2"/>
        </w:rPr>
      </w:pPr>
      <w:hyperlink w:anchor="_Toc496798424" w:history="1">
        <w:r w:rsidR="00122769" w:rsidRPr="003773BC">
          <w:rPr>
            <w:rStyle w:val="af2"/>
          </w:rPr>
          <w:t>11.2</w:t>
        </w:r>
        <w:r w:rsidR="00122769" w:rsidRPr="003773BC">
          <w:rPr>
            <w:rStyle w:val="af2"/>
            <w:rFonts w:hint="eastAsia"/>
          </w:rPr>
          <w:t xml:space="preserve"> 检具开发要求</w:t>
        </w:r>
        <w:r w:rsidR="00122769" w:rsidRPr="003773BC">
          <w:rPr>
            <w:webHidden/>
          </w:rPr>
          <w:tab/>
        </w:r>
        <w:r w:rsidRPr="003773BC">
          <w:rPr>
            <w:webHidden/>
          </w:rPr>
          <w:fldChar w:fldCharType="begin"/>
        </w:r>
        <w:r w:rsidR="00122769" w:rsidRPr="003773BC">
          <w:rPr>
            <w:webHidden/>
          </w:rPr>
          <w:instrText xml:space="preserve"> PAGEREF _Toc496798424 \h </w:instrText>
        </w:r>
        <w:r w:rsidRPr="003773BC">
          <w:rPr>
            <w:webHidden/>
          </w:rPr>
        </w:r>
        <w:r w:rsidRPr="003773BC">
          <w:rPr>
            <w:webHidden/>
          </w:rPr>
          <w:fldChar w:fldCharType="separate"/>
        </w:r>
        <w:r w:rsidR="00DB67CB">
          <w:rPr>
            <w:webHidden/>
          </w:rPr>
          <w:t>7</w:t>
        </w:r>
        <w:r w:rsidRPr="003773BC">
          <w:rPr>
            <w:webHidden/>
          </w:rPr>
          <w:fldChar w:fldCharType="end"/>
        </w:r>
      </w:hyperlink>
    </w:p>
    <w:p w:rsidR="00122769" w:rsidRPr="003773BC" w:rsidRDefault="007653E9">
      <w:pPr>
        <w:pStyle w:val="30"/>
        <w:rPr>
          <w:rFonts w:cstheme="minorBidi"/>
          <w:iCs w:val="0"/>
          <w:kern w:val="2"/>
        </w:rPr>
      </w:pPr>
      <w:hyperlink w:anchor="_Toc496798425" w:history="1">
        <w:r w:rsidR="00122769" w:rsidRPr="003773BC">
          <w:rPr>
            <w:rStyle w:val="af2"/>
          </w:rPr>
          <w:t>11.3</w:t>
        </w:r>
        <w:r w:rsidR="00122769" w:rsidRPr="003773BC">
          <w:rPr>
            <w:rStyle w:val="af2"/>
            <w:rFonts w:hint="eastAsia"/>
          </w:rPr>
          <w:t xml:space="preserve"> 模具开发要求</w:t>
        </w:r>
        <w:r w:rsidR="00122769" w:rsidRPr="003773BC">
          <w:rPr>
            <w:webHidden/>
          </w:rPr>
          <w:tab/>
        </w:r>
        <w:r w:rsidRPr="003773BC">
          <w:rPr>
            <w:webHidden/>
          </w:rPr>
          <w:fldChar w:fldCharType="begin"/>
        </w:r>
        <w:r w:rsidR="00122769" w:rsidRPr="003773BC">
          <w:rPr>
            <w:webHidden/>
          </w:rPr>
          <w:instrText xml:space="preserve"> PAGEREF _Toc496798425 \h </w:instrText>
        </w:r>
        <w:r w:rsidRPr="003773BC">
          <w:rPr>
            <w:webHidden/>
          </w:rPr>
        </w:r>
        <w:r w:rsidRPr="003773BC">
          <w:rPr>
            <w:webHidden/>
          </w:rPr>
          <w:fldChar w:fldCharType="separate"/>
        </w:r>
        <w:r w:rsidR="00DB67CB">
          <w:rPr>
            <w:webHidden/>
          </w:rPr>
          <w:t>8</w:t>
        </w:r>
        <w:r w:rsidRPr="003773BC">
          <w:rPr>
            <w:webHidden/>
          </w:rPr>
          <w:fldChar w:fldCharType="end"/>
        </w:r>
      </w:hyperlink>
    </w:p>
    <w:p w:rsidR="00122769" w:rsidRPr="003773BC" w:rsidRDefault="007653E9">
      <w:pPr>
        <w:pStyle w:val="30"/>
        <w:rPr>
          <w:rFonts w:cstheme="minorBidi"/>
          <w:iCs w:val="0"/>
          <w:kern w:val="2"/>
        </w:rPr>
      </w:pPr>
      <w:hyperlink w:anchor="_Toc496798426" w:history="1">
        <w:r w:rsidR="00122769" w:rsidRPr="003773BC">
          <w:rPr>
            <w:rStyle w:val="af2"/>
          </w:rPr>
          <w:t>11.4</w:t>
        </w:r>
        <w:r w:rsidR="00122769" w:rsidRPr="003773BC">
          <w:rPr>
            <w:rStyle w:val="af2"/>
            <w:rFonts w:hint="eastAsia"/>
          </w:rPr>
          <w:t xml:space="preserve"> 夹具开发要求</w:t>
        </w:r>
        <w:r w:rsidR="00122769" w:rsidRPr="003773BC">
          <w:rPr>
            <w:webHidden/>
          </w:rPr>
          <w:tab/>
        </w:r>
        <w:r w:rsidRPr="003773BC">
          <w:rPr>
            <w:webHidden/>
          </w:rPr>
          <w:fldChar w:fldCharType="begin"/>
        </w:r>
        <w:r w:rsidR="00122769" w:rsidRPr="003773BC">
          <w:rPr>
            <w:webHidden/>
          </w:rPr>
          <w:instrText xml:space="preserve"> PAGEREF _Toc496798426 \h </w:instrText>
        </w:r>
        <w:r w:rsidRPr="003773BC">
          <w:rPr>
            <w:webHidden/>
          </w:rPr>
        </w:r>
        <w:r w:rsidRPr="003773BC">
          <w:rPr>
            <w:webHidden/>
          </w:rPr>
          <w:fldChar w:fldCharType="separate"/>
        </w:r>
        <w:r w:rsidR="00DB67CB">
          <w:rPr>
            <w:webHidden/>
          </w:rPr>
          <w:t>8</w:t>
        </w:r>
        <w:r w:rsidRPr="003773BC">
          <w:rPr>
            <w:webHidden/>
          </w:rPr>
          <w:fldChar w:fldCharType="end"/>
        </w:r>
      </w:hyperlink>
    </w:p>
    <w:p w:rsidR="00122769" w:rsidRPr="003773BC" w:rsidRDefault="007653E9" w:rsidP="00D053EF">
      <w:pPr>
        <w:pStyle w:val="20"/>
        <w:spacing w:before="78" w:after="78"/>
      </w:pPr>
      <w:hyperlink w:anchor="_Toc496798427" w:history="1">
        <w:r w:rsidR="00122769" w:rsidRPr="003773BC">
          <w:rPr>
            <w:rStyle w:val="af2"/>
          </w:rPr>
          <w:t>12</w:t>
        </w:r>
        <w:r w:rsidR="00122769" w:rsidRPr="003773BC">
          <w:rPr>
            <w:rStyle w:val="af2"/>
            <w:rFonts w:hint="eastAsia"/>
          </w:rPr>
          <w:t xml:space="preserve"> 供应商管理</w:t>
        </w:r>
        <w:r w:rsidR="00122769" w:rsidRPr="003773BC">
          <w:rPr>
            <w:webHidden/>
          </w:rPr>
          <w:tab/>
        </w:r>
        <w:r w:rsidRPr="003773BC">
          <w:rPr>
            <w:webHidden/>
          </w:rPr>
          <w:fldChar w:fldCharType="begin"/>
        </w:r>
        <w:r w:rsidR="00122769" w:rsidRPr="003773BC">
          <w:rPr>
            <w:webHidden/>
          </w:rPr>
          <w:instrText xml:space="preserve"> PAGEREF _Toc496798427 \h </w:instrText>
        </w:r>
        <w:r w:rsidRPr="003773BC">
          <w:rPr>
            <w:webHidden/>
          </w:rPr>
        </w:r>
        <w:r w:rsidRPr="003773BC">
          <w:rPr>
            <w:webHidden/>
          </w:rPr>
          <w:fldChar w:fldCharType="separate"/>
        </w:r>
        <w:r w:rsidR="00DB67CB">
          <w:rPr>
            <w:webHidden/>
          </w:rPr>
          <w:t>8</w:t>
        </w:r>
        <w:r w:rsidRPr="003773BC">
          <w:rPr>
            <w:webHidden/>
          </w:rPr>
          <w:fldChar w:fldCharType="end"/>
        </w:r>
      </w:hyperlink>
    </w:p>
    <w:p w:rsidR="00122769" w:rsidRPr="003773BC" w:rsidRDefault="007653E9">
      <w:pPr>
        <w:pStyle w:val="30"/>
        <w:rPr>
          <w:rFonts w:cstheme="minorBidi"/>
          <w:iCs w:val="0"/>
          <w:kern w:val="2"/>
        </w:rPr>
      </w:pPr>
      <w:hyperlink w:anchor="_Toc496798428" w:history="1">
        <w:r w:rsidR="00122769" w:rsidRPr="003773BC">
          <w:rPr>
            <w:rStyle w:val="af2"/>
          </w:rPr>
          <w:t>12.1</w:t>
        </w:r>
        <w:r w:rsidR="00122769" w:rsidRPr="003773BC">
          <w:rPr>
            <w:rStyle w:val="af2"/>
            <w:rFonts w:hint="eastAsia"/>
          </w:rPr>
          <w:t xml:space="preserve"> 供应商人员安排</w:t>
        </w:r>
        <w:r w:rsidR="00122769" w:rsidRPr="003773BC">
          <w:rPr>
            <w:webHidden/>
          </w:rPr>
          <w:tab/>
        </w:r>
        <w:r w:rsidRPr="003773BC">
          <w:rPr>
            <w:webHidden/>
          </w:rPr>
          <w:fldChar w:fldCharType="begin"/>
        </w:r>
        <w:r w:rsidR="00122769" w:rsidRPr="003773BC">
          <w:rPr>
            <w:webHidden/>
          </w:rPr>
          <w:instrText xml:space="preserve"> PAGEREF _Toc496798428 \h </w:instrText>
        </w:r>
        <w:r w:rsidRPr="003773BC">
          <w:rPr>
            <w:webHidden/>
          </w:rPr>
        </w:r>
        <w:r w:rsidRPr="003773BC">
          <w:rPr>
            <w:webHidden/>
          </w:rPr>
          <w:fldChar w:fldCharType="separate"/>
        </w:r>
        <w:r w:rsidR="00DB67CB">
          <w:rPr>
            <w:webHidden/>
          </w:rPr>
          <w:t>8</w:t>
        </w:r>
        <w:r w:rsidRPr="003773BC">
          <w:rPr>
            <w:webHidden/>
          </w:rPr>
          <w:fldChar w:fldCharType="end"/>
        </w:r>
      </w:hyperlink>
    </w:p>
    <w:p w:rsidR="00122769" w:rsidRPr="003773BC" w:rsidRDefault="007653E9">
      <w:pPr>
        <w:pStyle w:val="30"/>
        <w:rPr>
          <w:rFonts w:cstheme="minorBidi"/>
          <w:iCs w:val="0"/>
          <w:kern w:val="2"/>
        </w:rPr>
      </w:pPr>
      <w:hyperlink w:anchor="_Toc496798429" w:history="1">
        <w:r w:rsidR="00122769" w:rsidRPr="003773BC">
          <w:rPr>
            <w:rStyle w:val="af2"/>
          </w:rPr>
          <w:t>12.2</w:t>
        </w:r>
        <w:r w:rsidR="00122769" w:rsidRPr="003773BC">
          <w:rPr>
            <w:rStyle w:val="af2"/>
            <w:rFonts w:hint="eastAsia"/>
          </w:rPr>
          <w:t xml:space="preserve"> 过程更改</w:t>
        </w:r>
        <w:r w:rsidR="00122769" w:rsidRPr="003773BC">
          <w:rPr>
            <w:webHidden/>
          </w:rPr>
          <w:tab/>
        </w:r>
        <w:r w:rsidRPr="003773BC">
          <w:rPr>
            <w:webHidden/>
          </w:rPr>
          <w:fldChar w:fldCharType="begin"/>
        </w:r>
        <w:r w:rsidR="00122769" w:rsidRPr="003773BC">
          <w:rPr>
            <w:webHidden/>
          </w:rPr>
          <w:instrText xml:space="preserve"> PAGEREF _Toc496798429 \h </w:instrText>
        </w:r>
        <w:r w:rsidRPr="003773BC">
          <w:rPr>
            <w:webHidden/>
          </w:rPr>
        </w:r>
        <w:r w:rsidRPr="003773BC">
          <w:rPr>
            <w:webHidden/>
          </w:rPr>
          <w:fldChar w:fldCharType="separate"/>
        </w:r>
        <w:r w:rsidR="00DB67CB">
          <w:rPr>
            <w:webHidden/>
          </w:rPr>
          <w:t>8</w:t>
        </w:r>
        <w:r w:rsidRPr="003773BC">
          <w:rPr>
            <w:webHidden/>
          </w:rPr>
          <w:fldChar w:fldCharType="end"/>
        </w:r>
      </w:hyperlink>
    </w:p>
    <w:p w:rsidR="00122769" w:rsidRPr="003773BC" w:rsidRDefault="007653E9">
      <w:pPr>
        <w:pStyle w:val="30"/>
        <w:rPr>
          <w:rFonts w:cstheme="minorBidi"/>
          <w:iCs w:val="0"/>
          <w:kern w:val="2"/>
        </w:rPr>
      </w:pPr>
      <w:hyperlink w:anchor="_Toc496798430" w:history="1">
        <w:r w:rsidR="00122769" w:rsidRPr="003773BC">
          <w:rPr>
            <w:rStyle w:val="af2"/>
          </w:rPr>
          <w:t>12.3</w:t>
        </w:r>
        <w:r w:rsidR="00122769" w:rsidRPr="003773BC">
          <w:rPr>
            <w:rStyle w:val="af2"/>
            <w:rFonts w:hint="eastAsia"/>
          </w:rPr>
          <w:t xml:space="preserve"> 沟通交流</w:t>
        </w:r>
        <w:r w:rsidR="00122769" w:rsidRPr="003773BC">
          <w:rPr>
            <w:webHidden/>
          </w:rPr>
          <w:tab/>
        </w:r>
        <w:r w:rsidRPr="003773BC">
          <w:rPr>
            <w:webHidden/>
          </w:rPr>
          <w:fldChar w:fldCharType="begin"/>
        </w:r>
        <w:r w:rsidR="00122769" w:rsidRPr="003773BC">
          <w:rPr>
            <w:webHidden/>
          </w:rPr>
          <w:instrText xml:space="preserve"> PAGEREF _Toc496798430 \h </w:instrText>
        </w:r>
        <w:r w:rsidRPr="003773BC">
          <w:rPr>
            <w:webHidden/>
          </w:rPr>
        </w:r>
        <w:r w:rsidRPr="003773BC">
          <w:rPr>
            <w:webHidden/>
          </w:rPr>
          <w:fldChar w:fldCharType="separate"/>
        </w:r>
        <w:r w:rsidR="00DB67CB">
          <w:rPr>
            <w:webHidden/>
          </w:rPr>
          <w:t>8</w:t>
        </w:r>
        <w:r w:rsidRPr="003773BC">
          <w:rPr>
            <w:webHidden/>
          </w:rPr>
          <w:fldChar w:fldCharType="end"/>
        </w:r>
      </w:hyperlink>
    </w:p>
    <w:p w:rsidR="00122769" w:rsidRPr="003773BC" w:rsidRDefault="007653E9">
      <w:pPr>
        <w:pStyle w:val="30"/>
        <w:rPr>
          <w:rFonts w:cstheme="minorBidi"/>
          <w:iCs w:val="0"/>
          <w:kern w:val="2"/>
        </w:rPr>
      </w:pPr>
      <w:hyperlink w:anchor="_Toc496798431" w:history="1">
        <w:r w:rsidR="00122769" w:rsidRPr="003773BC">
          <w:rPr>
            <w:rStyle w:val="af2"/>
          </w:rPr>
          <w:t>12.4</w:t>
        </w:r>
        <w:r w:rsidR="00122769" w:rsidRPr="003773BC">
          <w:rPr>
            <w:rStyle w:val="af2"/>
            <w:rFonts w:hint="eastAsia"/>
          </w:rPr>
          <w:t xml:space="preserve"> 节点要求</w:t>
        </w:r>
        <w:r w:rsidR="00122769" w:rsidRPr="003773BC">
          <w:rPr>
            <w:webHidden/>
          </w:rPr>
          <w:tab/>
        </w:r>
        <w:r w:rsidRPr="003773BC">
          <w:rPr>
            <w:webHidden/>
          </w:rPr>
          <w:fldChar w:fldCharType="begin"/>
        </w:r>
        <w:r w:rsidR="00122769" w:rsidRPr="003773BC">
          <w:rPr>
            <w:webHidden/>
          </w:rPr>
          <w:instrText xml:space="preserve"> PAGEREF _Toc496798431 \h </w:instrText>
        </w:r>
        <w:r w:rsidRPr="003773BC">
          <w:rPr>
            <w:webHidden/>
          </w:rPr>
        </w:r>
        <w:r w:rsidRPr="003773BC">
          <w:rPr>
            <w:webHidden/>
          </w:rPr>
          <w:fldChar w:fldCharType="separate"/>
        </w:r>
        <w:r w:rsidR="00DB67CB">
          <w:rPr>
            <w:webHidden/>
          </w:rPr>
          <w:t>9</w:t>
        </w:r>
        <w:r w:rsidRPr="003773BC">
          <w:rPr>
            <w:webHidden/>
          </w:rPr>
          <w:fldChar w:fldCharType="end"/>
        </w:r>
      </w:hyperlink>
    </w:p>
    <w:p w:rsidR="00122769" w:rsidRPr="003773BC" w:rsidRDefault="007653E9">
      <w:pPr>
        <w:pStyle w:val="30"/>
        <w:rPr>
          <w:rFonts w:cstheme="minorBidi"/>
          <w:iCs w:val="0"/>
          <w:kern w:val="2"/>
        </w:rPr>
      </w:pPr>
      <w:hyperlink w:anchor="_Toc496798432" w:history="1">
        <w:r w:rsidR="00122769" w:rsidRPr="003773BC">
          <w:rPr>
            <w:rStyle w:val="af2"/>
          </w:rPr>
          <w:t>12.5</w:t>
        </w:r>
        <w:r w:rsidR="00122769" w:rsidRPr="003773BC">
          <w:rPr>
            <w:rStyle w:val="af2"/>
            <w:rFonts w:hint="eastAsia"/>
          </w:rPr>
          <w:t xml:space="preserve"> 风险责任的承担</w:t>
        </w:r>
        <w:r w:rsidR="00122769" w:rsidRPr="003773BC">
          <w:rPr>
            <w:webHidden/>
          </w:rPr>
          <w:tab/>
        </w:r>
        <w:r w:rsidRPr="003773BC">
          <w:rPr>
            <w:webHidden/>
          </w:rPr>
          <w:fldChar w:fldCharType="begin"/>
        </w:r>
        <w:r w:rsidR="00122769" w:rsidRPr="003773BC">
          <w:rPr>
            <w:webHidden/>
          </w:rPr>
          <w:instrText xml:space="preserve"> PAGEREF _Toc496798432 \h </w:instrText>
        </w:r>
        <w:r w:rsidRPr="003773BC">
          <w:rPr>
            <w:webHidden/>
          </w:rPr>
        </w:r>
        <w:r w:rsidRPr="003773BC">
          <w:rPr>
            <w:webHidden/>
          </w:rPr>
          <w:fldChar w:fldCharType="separate"/>
        </w:r>
        <w:r w:rsidR="00DB67CB">
          <w:rPr>
            <w:webHidden/>
          </w:rPr>
          <w:t>9</w:t>
        </w:r>
        <w:r w:rsidRPr="003773BC">
          <w:rPr>
            <w:webHidden/>
          </w:rPr>
          <w:fldChar w:fldCharType="end"/>
        </w:r>
      </w:hyperlink>
    </w:p>
    <w:p w:rsidR="00122769" w:rsidRDefault="007653E9">
      <w:pPr>
        <w:pStyle w:val="30"/>
      </w:pPr>
      <w:hyperlink w:anchor="_Toc496798433" w:history="1">
        <w:r w:rsidR="00122769" w:rsidRPr="003773BC">
          <w:rPr>
            <w:rStyle w:val="af2"/>
          </w:rPr>
          <w:t>12.6</w:t>
        </w:r>
        <w:r w:rsidR="00122769" w:rsidRPr="003773BC">
          <w:rPr>
            <w:rStyle w:val="af2"/>
            <w:rFonts w:hint="eastAsia"/>
          </w:rPr>
          <w:t xml:space="preserve"> </w:t>
        </w:r>
        <w:r w:rsidR="004F7376">
          <w:rPr>
            <w:rStyle w:val="af2"/>
            <w:rFonts w:hint="eastAsia"/>
          </w:rPr>
          <w:t>下级</w:t>
        </w:r>
        <w:r w:rsidR="00122769" w:rsidRPr="003773BC">
          <w:rPr>
            <w:rStyle w:val="af2"/>
            <w:rFonts w:hint="eastAsia"/>
          </w:rPr>
          <w:t>配套件的限定</w:t>
        </w:r>
        <w:r w:rsidR="00122769" w:rsidRPr="003773BC">
          <w:rPr>
            <w:webHidden/>
          </w:rPr>
          <w:tab/>
        </w:r>
        <w:r w:rsidRPr="003773BC">
          <w:rPr>
            <w:webHidden/>
          </w:rPr>
          <w:fldChar w:fldCharType="begin"/>
        </w:r>
        <w:r w:rsidR="00122769" w:rsidRPr="003773BC">
          <w:rPr>
            <w:webHidden/>
          </w:rPr>
          <w:instrText xml:space="preserve"> PAGEREF _Toc496798433 \h </w:instrText>
        </w:r>
        <w:r w:rsidRPr="003773BC">
          <w:rPr>
            <w:webHidden/>
          </w:rPr>
        </w:r>
        <w:r w:rsidRPr="003773BC">
          <w:rPr>
            <w:webHidden/>
          </w:rPr>
          <w:fldChar w:fldCharType="separate"/>
        </w:r>
        <w:r w:rsidR="00DB67CB">
          <w:rPr>
            <w:webHidden/>
          </w:rPr>
          <w:t>9</w:t>
        </w:r>
        <w:r w:rsidRPr="003773BC">
          <w:rPr>
            <w:webHidden/>
          </w:rPr>
          <w:fldChar w:fldCharType="end"/>
        </w:r>
      </w:hyperlink>
    </w:p>
    <w:p w:rsidR="00FC1A02" w:rsidRPr="00FC1A02" w:rsidRDefault="00FC1A02" w:rsidP="00FC1A02">
      <w:pPr>
        <w:pStyle w:val="30"/>
      </w:pPr>
      <w:r w:rsidRPr="00FC1A02">
        <w:rPr>
          <w:rFonts w:hint="eastAsia"/>
        </w:rPr>
        <w:t>12.7</w:t>
      </w:r>
      <w:r>
        <w:rPr>
          <w:rFonts w:hint="eastAsia"/>
        </w:rPr>
        <w:t xml:space="preserve"> </w:t>
      </w:r>
      <w:r w:rsidRPr="00FC1A02">
        <w:rPr>
          <w:rFonts w:hint="eastAsia"/>
        </w:rPr>
        <w:t>供应商产能、节拍</w:t>
      </w:r>
      <w:r w:rsidRPr="00FC1A02">
        <w:t>要求</w:t>
      </w:r>
      <w:r w:rsidRPr="00FC1A02">
        <w:rPr>
          <w:webHidden/>
        </w:rPr>
        <w:tab/>
      </w:r>
      <w:r>
        <w:rPr>
          <w:rFonts w:hint="eastAsia"/>
          <w:webHidden/>
        </w:rPr>
        <w:t>9</w:t>
      </w:r>
    </w:p>
    <w:p w:rsidR="00122769" w:rsidRPr="003773BC" w:rsidRDefault="007653E9" w:rsidP="00D053EF">
      <w:pPr>
        <w:pStyle w:val="20"/>
        <w:spacing w:before="78" w:after="78"/>
      </w:pPr>
      <w:hyperlink w:anchor="_Toc496798434" w:history="1">
        <w:r w:rsidR="00122769" w:rsidRPr="003773BC">
          <w:rPr>
            <w:rStyle w:val="af2"/>
          </w:rPr>
          <w:t>13</w:t>
        </w:r>
        <w:r w:rsidR="00122769" w:rsidRPr="003773BC">
          <w:rPr>
            <w:rStyle w:val="af2"/>
            <w:rFonts w:hint="eastAsia"/>
          </w:rPr>
          <w:t xml:space="preserve"> 同步工程</w:t>
        </w:r>
        <w:r w:rsidR="00122769" w:rsidRPr="003773BC">
          <w:rPr>
            <w:webHidden/>
          </w:rPr>
          <w:tab/>
        </w:r>
        <w:r w:rsidRPr="003773BC">
          <w:rPr>
            <w:webHidden/>
          </w:rPr>
          <w:fldChar w:fldCharType="begin"/>
        </w:r>
        <w:r w:rsidR="00122769" w:rsidRPr="003773BC">
          <w:rPr>
            <w:webHidden/>
          </w:rPr>
          <w:instrText xml:space="preserve"> PAGEREF _Toc496798434 \h </w:instrText>
        </w:r>
        <w:r w:rsidRPr="003773BC">
          <w:rPr>
            <w:webHidden/>
          </w:rPr>
        </w:r>
        <w:r w:rsidRPr="003773BC">
          <w:rPr>
            <w:webHidden/>
          </w:rPr>
          <w:fldChar w:fldCharType="separate"/>
        </w:r>
        <w:r w:rsidR="00DB67CB">
          <w:rPr>
            <w:webHidden/>
          </w:rPr>
          <w:t>9</w:t>
        </w:r>
        <w:r w:rsidRPr="003773BC">
          <w:rPr>
            <w:webHidden/>
          </w:rPr>
          <w:fldChar w:fldCharType="end"/>
        </w:r>
      </w:hyperlink>
    </w:p>
    <w:p w:rsidR="00122769" w:rsidRPr="003773BC" w:rsidRDefault="007653E9" w:rsidP="00D053EF">
      <w:pPr>
        <w:pStyle w:val="20"/>
        <w:spacing w:before="78" w:after="78"/>
      </w:pPr>
      <w:hyperlink w:anchor="_Toc496798439" w:history="1">
        <w:r w:rsidR="00122769" w:rsidRPr="003773BC">
          <w:rPr>
            <w:rStyle w:val="af2"/>
          </w:rPr>
          <w:t>14</w:t>
        </w:r>
        <w:r w:rsidR="00122769" w:rsidRPr="003773BC">
          <w:rPr>
            <w:rStyle w:val="af2"/>
            <w:rFonts w:hint="eastAsia"/>
          </w:rPr>
          <w:t xml:space="preserve"> 问题通报</w:t>
        </w:r>
        <w:r w:rsidR="00122769" w:rsidRPr="003773BC">
          <w:rPr>
            <w:webHidden/>
          </w:rPr>
          <w:tab/>
        </w:r>
        <w:r w:rsidRPr="003773BC">
          <w:rPr>
            <w:webHidden/>
          </w:rPr>
          <w:fldChar w:fldCharType="begin"/>
        </w:r>
        <w:r w:rsidR="00122769" w:rsidRPr="003773BC">
          <w:rPr>
            <w:webHidden/>
          </w:rPr>
          <w:instrText xml:space="preserve"> PAGEREF _Toc496798439 \h </w:instrText>
        </w:r>
        <w:r w:rsidRPr="003773BC">
          <w:rPr>
            <w:webHidden/>
          </w:rPr>
        </w:r>
        <w:r w:rsidRPr="003773BC">
          <w:rPr>
            <w:webHidden/>
          </w:rPr>
          <w:fldChar w:fldCharType="separate"/>
        </w:r>
        <w:r w:rsidR="00DB67CB">
          <w:rPr>
            <w:webHidden/>
          </w:rPr>
          <w:t>9</w:t>
        </w:r>
        <w:r w:rsidRPr="003773BC">
          <w:rPr>
            <w:webHidden/>
          </w:rPr>
          <w:fldChar w:fldCharType="end"/>
        </w:r>
      </w:hyperlink>
    </w:p>
    <w:p w:rsidR="00122769" w:rsidRPr="003773BC" w:rsidRDefault="007653E9" w:rsidP="00D053EF">
      <w:pPr>
        <w:pStyle w:val="20"/>
        <w:spacing w:before="78" w:after="78"/>
      </w:pPr>
      <w:hyperlink w:anchor="_Toc496798441" w:history="1">
        <w:r w:rsidR="00122769" w:rsidRPr="003773BC">
          <w:rPr>
            <w:rStyle w:val="af2"/>
          </w:rPr>
          <w:t>15</w:t>
        </w:r>
        <w:r w:rsidR="00122769" w:rsidRPr="003773BC">
          <w:rPr>
            <w:rStyle w:val="af2"/>
            <w:rFonts w:hint="eastAsia"/>
          </w:rPr>
          <w:t xml:space="preserve"> 供应商质量要求</w:t>
        </w:r>
        <w:r w:rsidR="00122769" w:rsidRPr="003773BC">
          <w:rPr>
            <w:webHidden/>
          </w:rPr>
          <w:tab/>
        </w:r>
        <w:r w:rsidRPr="003773BC">
          <w:rPr>
            <w:webHidden/>
          </w:rPr>
          <w:fldChar w:fldCharType="begin"/>
        </w:r>
        <w:r w:rsidR="00122769" w:rsidRPr="003773BC">
          <w:rPr>
            <w:webHidden/>
          </w:rPr>
          <w:instrText xml:space="preserve"> PAGEREF _Toc496798441 \h </w:instrText>
        </w:r>
        <w:r w:rsidRPr="003773BC">
          <w:rPr>
            <w:webHidden/>
          </w:rPr>
        </w:r>
        <w:r w:rsidRPr="003773BC">
          <w:rPr>
            <w:webHidden/>
          </w:rPr>
          <w:fldChar w:fldCharType="separate"/>
        </w:r>
        <w:r w:rsidR="00DB67CB">
          <w:rPr>
            <w:webHidden/>
          </w:rPr>
          <w:t>10</w:t>
        </w:r>
        <w:r w:rsidRPr="003773BC">
          <w:rPr>
            <w:webHidden/>
          </w:rPr>
          <w:fldChar w:fldCharType="end"/>
        </w:r>
      </w:hyperlink>
    </w:p>
    <w:p w:rsidR="00122769" w:rsidRPr="003773BC" w:rsidRDefault="007653E9">
      <w:pPr>
        <w:pStyle w:val="30"/>
        <w:rPr>
          <w:rFonts w:cstheme="minorBidi"/>
          <w:iCs w:val="0"/>
          <w:kern w:val="2"/>
        </w:rPr>
      </w:pPr>
      <w:hyperlink w:anchor="_Toc496798442" w:history="1">
        <w:r w:rsidR="00122769" w:rsidRPr="003773BC">
          <w:rPr>
            <w:rStyle w:val="af2"/>
          </w:rPr>
          <w:t>15.1</w:t>
        </w:r>
        <w:r w:rsidR="00122769" w:rsidRPr="003773BC">
          <w:rPr>
            <w:rStyle w:val="af2"/>
            <w:rFonts w:hint="eastAsia"/>
          </w:rPr>
          <w:t xml:space="preserve"> 总体要求</w:t>
        </w:r>
        <w:r w:rsidR="00122769" w:rsidRPr="003773BC">
          <w:rPr>
            <w:webHidden/>
          </w:rPr>
          <w:tab/>
        </w:r>
        <w:r w:rsidRPr="003773BC">
          <w:rPr>
            <w:webHidden/>
          </w:rPr>
          <w:fldChar w:fldCharType="begin"/>
        </w:r>
        <w:r w:rsidR="00122769" w:rsidRPr="003773BC">
          <w:rPr>
            <w:webHidden/>
          </w:rPr>
          <w:instrText xml:space="preserve"> PAGEREF _Toc496798442 \h </w:instrText>
        </w:r>
        <w:r w:rsidRPr="003773BC">
          <w:rPr>
            <w:webHidden/>
          </w:rPr>
        </w:r>
        <w:r w:rsidRPr="003773BC">
          <w:rPr>
            <w:webHidden/>
          </w:rPr>
          <w:fldChar w:fldCharType="separate"/>
        </w:r>
        <w:r w:rsidR="00DB67CB">
          <w:rPr>
            <w:webHidden/>
          </w:rPr>
          <w:t>10</w:t>
        </w:r>
        <w:r w:rsidRPr="003773BC">
          <w:rPr>
            <w:webHidden/>
          </w:rPr>
          <w:fldChar w:fldCharType="end"/>
        </w:r>
      </w:hyperlink>
    </w:p>
    <w:p w:rsidR="00122769" w:rsidRPr="003773BC" w:rsidRDefault="007653E9">
      <w:pPr>
        <w:pStyle w:val="30"/>
        <w:rPr>
          <w:rFonts w:cstheme="minorBidi"/>
          <w:iCs w:val="0"/>
          <w:kern w:val="2"/>
        </w:rPr>
      </w:pPr>
      <w:hyperlink w:anchor="_Toc496798443" w:history="1">
        <w:r w:rsidR="00122769" w:rsidRPr="003773BC">
          <w:rPr>
            <w:rStyle w:val="af2"/>
          </w:rPr>
          <w:t>15.2</w:t>
        </w:r>
        <w:r w:rsidR="00122769" w:rsidRPr="003773BC">
          <w:rPr>
            <w:rStyle w:val="af2"/>
            <w:rFonts w:hint="eastAsia"/>
          </w:rPr>
          <w:t xml:space="preserve"> 质量体系认证</w:t>
        </w:r>
        <w:r w:rsidR="00122769" w:rsidRPr="003773BC">
          <w:rPr>
            <w:webHidden/>
          </w:rPr>
          <w:tab/>
        </w:r>
        <w:r w:rsidRPr="003773BC">
          <w:rPr>
            <w:webHidden/>
          </w:rPr>
          <w:fldChar w:fldCharType="begin"/>
        </w:r>
        <w:r w:rsidR="00122769" w:rsidRPr="003773BC">
          <w:rPr>
            <w:webHidden/>
          </w:rPr>
          <w:instrText xml:space="preserve"> PAGEREF _Toc496798443 \h </w:instrText>
        </w:r>
        <w:r w:rsidRPr="003773BC">
          <w:rPr>
            <w:webHidden/>
          </w:rPr>
        </w:r>
        <w:r w:rsidRPr="003773BC">
          <w:rPr>
            <w:webHidden/>
          </w:rPr>
          <w:fldChar w:fldCharType="separate"/>
        </w:r>
        <w:r w:rsidR="00DB67CB">
          <w:rPr>
            <w:webHidden/>
          </w:rPr>
          <w:t>10</w:t>
        </w:r>
        <w:r w:rsidRPr="003773BC">
          <w:rPr>
            <w:webHidden/>
          </w:rPr>
          <w:fldChar w:fldCharType="end"/>
        </w:r>
      </w:hyperlink>
    </w:p>
    <w:p w:rsidR="00122769" w:rsidRPr="003773BC" w:rsidRDefault="007653E9">
      <w:pPr>
        <w:pStyle w:val="30"/>
        <w:rPr>
          <w:rFonts w:cstheme="minorBidi"/>
          <w:iCs w:val="0"/>
          <w:kern w:val="2"/>
        </w:rPr>
      </w:pPr>
      <w:hyperlink w:anchor="_Toc496798445" w:history="1">
        <w:r w:rsidR="00122769" w:rsidRPr="003773BC">
          <w:rPr>
            <w:rStyle w:val="af2"/>
          </w:rPr>
          <w:t>15.3</w:t>
        </w:r>
        <w:r w:rsidR="00122769" w:rsidRPr="003773BC">
          <w:rPr>
            <w:rStyle w:val="af2"/>
            <w:rFonts w:hint="eastAsia"/>
          </w:rPr>
          <w:t xml:space="preserve"> </w:t>
        </w:r>
        <w:r w:rsidR="00A968A7">
          <w:rPr>
            <w:rStyle w:val="af2"/>
            <w:rFonts w:hint="eastAsia"/>
          </w:rPr>
          <w:t>产品先期质量策划</w:t>
        </w:r>
        <w:r w:rsidR="00122769" w:rsidRPr="003773BC">
          <w:rPr>
            <w:rStyle w:val="af2"/>
            <w:rFonts w:hint="eastAsia"/>
          </w:rPr>
          <w:t>（</w:t>
        </w:r>
        <w:r w:rsidR="00122769" w:rsidRPr="003773BC">
          <w:rPr>
            <w:rStyle w:val="af2"/>
          </w:rPr>
          <w:t>APQP</w:t>
        </w:r>
        <w:r w:rsidR="00122769" w:rsidRPr="003773BC">
          <w:rPr>
            <w:rStyle w:val="af2"/>
            <w:rFonts w:hint="eastAsia"/>
          </w:rPr>
          <w:t>）</w:t>
        </w:r>
        <w:r w:rsidR="00122769" w:rsidRPr="003773BC">
          <w:rPr>
            <w:webHidden/>
          </w:rPr>
          <w:tab/>
        </w:r>
        <w:r w:rsidRPr="003773BC">
          <w:rPr>
            <w:webHidden/>
          </w:rPr>
          <w:fldChar w:fldCharType="begin"/>
        </w:r>
        <w:r w:rsidR="00122769" w:rsidRPr="003773BC">
          <w:rPr>
            <w:webHidden/>
          </w:rPr>
          <w:instrText xml:space="preserve"> PAGEREF _Toc496798445 \h </w:instrText>
        </w:r>
        <w:r w:rsidRPr="003773BC">
          <w:rPr>
            <w:webHidden/>
          </w:rPr>
        </w:r>
        <w:r w:rsidRPr="003773BC">
          <w:rPr>
            <w:webHidden/>
          </w:rPr>
          <w:fldChar w:fldCharType="separate"/>
        </w:r>
        <w:r w:rsidR="00DB67CB">
          <w:rPr>
            <w:webHidden/>
          </w:rPr>
          <w:t>10</w:t>
        </w:r>
        <w:r w:rsidRPr="003773BC">
          <w:rPr>
            <w:webHidden/>
          </w:rPr>
          <w:fldChar w:fldCharType="end"/>
        </w:r>
      </w:hyperlink>
    </w:p>
    <w:p w:rsidR="00122769" w:rsidRPr="003773BC" w:rsidRDefault="007653E9">
      <w:pPr>
        <w:pStyle w:val="30"/>
        <w:rPr>
          <w:rFonts w:cstheme="minorBidi"/>
          <w:iCs w:val="0"/>
          <w:kern w:val="2"/>
        </w:rPr>
      </w:pPr>
      <w:hyperlink w:anchor="_Toc496798446" w:history="1">
        <w:r w:rsidR="00122769" w:rsidRPr="003773BC">
          <w:rPr>
            <w:rStyle w:val="af2"/>
          </w:rPr>
          <w:t>15.4</w:t>
        </w:r>
        <w:r w:rsidR="00122769" w:rsidRPr="003773BC">
          <w:rPr>
            <w:rStyle w:val="af2"/>
            <w:rFonts w:hint="eastAsia"/>
          </w:rPr>
          <w:t xml:space="preserve"> 工装样件（</w:t>
        </w:r>
        <w:r w:rsidR="00122769" w:rsidRPr="003773BC">
          <w:rPr>
            <w:rStyle w:val="af2"/>
          </w:rPr>
          <w:t>OTS</w:t>
        </w:r>
        <w:r w:rsidR="00122769" w:rsidRPr="003773BC">
          <w:rPr>
            <w:rStyle w:val="af2"/>
            <w:rFonts w:hint="eastAsia"/>
          </w:rPr>
          <w:t>）</w:t>
        </w:r>
        <w:r w:rsidR="00122769" w:rsidRPr="003773BC">
          <w:rPr>
            <w:webHidden/>
          </w:rPr>
          <w:tab/>
        </w:r>
        <w:r w:rsidRPr="003773BC">
          <w:rPr>
            <w:webHidden/>
          </w:rPr>
          <w:fldChar w:fldCharType="begin"/>
        </w:r>
        <w:r w:rsidR="00122769" w:rsidRPr="003773BC">
          <w:rPr>
            <w:webHidden/>
          </w:rPr>
          <w:instrText xml:space="preserve"> PAGEREF _Toc496798446 \h </w:instrText>
        </w:r>
        <w:r w:rsidRPr="003773BC">
          <w:rPr>
            <w:webHidden/>
          </w:rPr>
        </w:r>
        <w:r w:rsidRPr="003773BC">
          <w:rPr>
            <w:webHidden/>
          </w:rPr>
          <w:fldChar w:fldCharType="separate"/>
        </w:r>
        <w:r w:rsidR="00DB67CB">
          <w:rPr>
            <w:webHidden/>
          </w:rPr>
          <w:t>10</w:t>
        </w:r>
        <w:r w:rsidRPr="003773BC">
          <w:rPr>
            <w:webHidden/>
          </w:rPr>
          <w:fldChar w:fldCharType="end"/>
        </w:r>
      </w:hyperlink>
    </w:p>
    <w:p w:rsidR="00122769" w:rsidRPr="003773BC" w:rsidRDefault="007653E9">
      <w:pPr>
        <w:pStyle w:val="30"/>
        <w:rPr>
          <w:rFonts w:cstheme="minorBidi"/>
          <w:iCs w:val="0"/>
          <w:kern w:val="2"/>
        </w:rPr>
      </w:pPr>
      <w:hyperlink w:anchor="_Toc496798447" w:history="1">
        <w:r w:rsidR="00122769" w:rsidRPr="003773BC">
          <w:rPr>
            <w:rStyle w:val="af2"/>
          </w:rPr>
          <w:t>15.5</w:t>
        </w:r>
        <w:r w:rsidR="00122769" w:rsidRPr="003773BC">
          <w:rPr>
            <w:rStyle w:val="af2"/>
            <w:rFonts w:hint="eastAsia"/>
          </w:rPr>
          <w:t xml:space="preserve"> 综合匹配（</w:t>
        </w:r>
        <w:r w:rsidR="00122769" w:rsidRPr="003773BC">
          <w:rPr>
            <w:rStyle w:val="af2"/>
          </w:rPr>
          <w:t>MB</w:t>
        </w:r>
        <w:r w:rsidR="00122769" w:rsidRPr="003773BC">
          <w:rPr>
            <w:rStyle w:val="af2"/>
            <w:rFonts w:hint="eastAsia"/>
          </w:rPr>
          <w:t>）</w:t>
        </w:r>
        <w:r w:rsidR="00122769" w:rsidRPr="003773BC">
          <w:rPr>
            <w:webHidden/>
          </w:rPr>
          <w:tab/>
        </w:r>
        <w:r w:rsidRPr="003773BC">
          <w:rPr>
            <w:webHidden/>
          </w:rPr>
          <w:fldChar w:fldCharType="begin"/>
        </w:r>
        <w:r w:rsidR="00122769" w:rsidRPr="003773BC">
          <w:rPr>
            <w:webHidden/>
          </w:rPr>
          <w:instrText xml:space="preserve"> PAGEREF _Toc496798447 \h </w:instrText>
        </w:r>
        <w:r w:rsidRPr="003773BC">
          <w:rPr>
            <w:webHidden/>
          </w:rPr>
        </w:r>
        <w:r w:rsidRPr="003773BC">
          <w:rPr>
            <w:webHidden/>
          </w:rPr>
          <w:fldChar w:fldCharType="separate"/>
        </w:r>
        <w:r w:rsidR="00DB67CB">
          <w:rPr>
            <w:webHidden/>
          </w:rPr>
          <w:t>10</w:t>
        </w:r>
        <w:r w:rsidRPr="003773BC">
          <w:rPr>
            <w:webHidden/>
          </w:rPr>
          <w:fldChar w:fldCharType="end"/>
        </w:r>
      </w:hyperlink>
    </w:p>
    <w:p w:rsidR="00122769" w:rsidRPr="003773BC" w:rsidRDefault="007653E9">
      <w:pPr>
        <w:pStyle w:val="30"/>
        <w:rPr>
          <w:rFonts w:cstheme="minorBidi"/>
          <w:iCs w:val="0"/>
          <w:kern w:val="2"/>
        </w:rPr>
      </w:pPr>
      <w:hyperlink w:anchor="_Toc496798448" w:history="1">
        <w:r w:rsidR="00122769" w:rsidRPr="003773BC">
          <w:rPr>
            <w:rStyle w:val="af2"/>
          </w:rPr>
          <w:t>15.6</w:t>
        </w:r>
        <w:r w:rsidR="00122769" w:rsidRPr="003773BC">
          <w:rPr>
            <w:rStyle w:val="af2"/>
            <w:rFonts w:hint="eastAsia"/>
          </w:rPr>
          <w:t xml:space="preserve"> 产品零件认可程序（</w:t>
        </w:r>
        <w:r w:rsidR="00122769" w:rsidRPr="003773BC">
          <w:rPr>
            <w:rStyle w:val="af2"/>
          </w:rPr>
          <w:t>PPAP</w:t>
        </w:r>
        <w:r w:rsidR="00122769" w:rsidRPr="003773BC">
          <w:rPr>
            <w:rStyle w:val="af2"/>
            <w:rFonts w:hint="eastAsia"/>
          </w:rPr>
          <w:t>）</w:t>
        </w:r>
        <w:r w:rsidR="00122769" w:rsidRPr="003773BC">
          <w:rPr>
            <w:webHidden/>
          </w:rPr>
          <w:tab/>
        </w:r>
        <w:r w:rsidRPr="003773BC">
          <w:rPr>
            <w:webHidden/>
          </w:rPr>
          <w:fldChar w:fldCharType="begin"/>
        </w:r>
        <w:r w:rsidR="00122769" w:rsidRPr="003773BC">
          <w:rPr>
            <w:webHidden/>
          </w:rPr>
          <w:instrText xml:space="preserve"> PAGEREF _Toc496798448 \h </w:instrText>
        </w:r>
        <w:r w:rsidRPr="003773BC">
          <w:rPr>
            <w:webHidden/>
          </w:rPr>
        </w:r>
        <w:r w:rsidRPr="003773BC">
          <w:rPr>
            <w:webHidden/>
          </w:rPr>
          <w:fldChar w:fldCharType="separate"/>
        </w:r>
        <w:r w:rsidR="00DB67CB">
          <w:rPr>
            <w:webHidden/>
          </w:rPr>
          <w:t>11</w:t>
        </w:r>
        <w:r w:rsidRPr="003773BC">
          <w:rPr>
            <w:webHidden/>
          </w:rPr>
          <w:fldChar w:fldCharType="end"/>
        </w:r>
      </w:hyperlink>
    </w:p>
    <w:p w:rsidR="003B6B7A" w:rsidRPr="00A255A3" w:rsidRDefault="007653E9" w:rsidP="00A255A3">
      <w:pPr>
        <w:pStyle w:val="30"/>
      </w:pPr>
      <w:hyperlink w:anchor="_Toc496798449" w:history="1">
        <w:r w:rsidR="00122769" w:rsidRPr="003773BC">
          <w:rPr>
            <w:rStyle w:val="af2"/>
          </w:rPr>
          <w:t>15.7</w:t>
        </w:r>
        <w:r w:rsidR="00122769" w:rsidRPr="003773BC">
          <w:rPr>
            <w:rStyle w:val="af2"/>
            <w:rFonts w:hint="eastAsia"/>
          </w:rPr>
          <w:t xml:space="preserve"> 质量目标</w:t>
        </w:r>
        <w:r w:rsidR="00122769" w:rsidRPr="003773BC">
          <w:rPr>
            <w:webHidden/>
          </w:rPr>
          <w:tab/>
        </w:r>
        <w:r w:rsidRPr="003773BC">
          <w:rPr>
            <w:webHidden/>
          </w:rPr>
          <w:fldChar w:fldCharType="begin"/>
        </w:r>
        <w:r w:rsidR="00122769" w:rsidRPr="003773BC">
          <w:rPr>
            <w:webHidden/>
          </w:rPr>
          <w:instrText xml:space="preserve"> PAGEREF _Toc496798449 \h </w:instrText>
        </w:r>
        <w:r w:rsidRPr="003773BC">
          <w:rPr>
            <w:webHidden/>
          </w:rPr>
        </w:r>
        <w:r w:rsidRPr="003773BC">
          <w:rPr>
            <w:webHidden/>
          </w:rPr>
          <w:fldChar w:fldCharType="separate"/>
        </w:r>
        <w:r w:rsidR="00DB67CB">
          <w:rPr>
            <w:webHidden/>
          </w:rPr>
          <w:t>11</w:t>
        </w:r>
        <w:r w:rsidRPr="003773BC">
          <w:rPr>
            <w:webHidden/>
          </w:rPr>
          <w:fldChar w:fldCharType="end"/>
        </w:r>
      </w:hyperlink>
    </w:p>
    <w:p w:rsidR="00122769" w:rsidRDefault="007653E9" w:rsidP="00D053EF">
      <w:pPr>
        <w:pStyle w:val="20"/>
        <w:spacing w:before="78" w:after="78"/>
      </w:pPr>
      <w:hyperlink w:anchor="_Toc496798450" w:history="1">
        <w:r w:rsidR="00122769" w:rsidRPr="003773BC">
          <w:rPr>
            <w:rStyle w:val="af2"/>
          </w:rPr>
          <w:t>16</w:t>
        </w:r>
        <w:r w:rsidR="00122769" w:rsidRPr="003773BC">
          <w:rPr>
            <w:rStyle w:val="af2"/>
            <w:rFonts w:hint="eastAsia"/>
          </w:rPr>
          <w:t xml:space="preserve"> 包装及运输要求</w:t>
        </w:r>
        <w:r w:rsidR="00122769" w:rsidRPr="003773BC">
          <w:rPr>
            <w:webHidden/>
          </w:rPr>
          <w:tab/>
        </w:r>
        <w:r w:rsidRPr="003773BC">
          <w:rPr>
            <w:webHidden/>
          </w:rPr>
          <w:fldChar w:fldCharType="begin"/>
        </w:r>
        <w:r w:rsidR="00122769" w:rsidRPr="003773BC">
          <w:rPr>
            <w:webHidden/>
          </w:rPr>
          <w:instrText xml:space="preserve"> PAGEREF _Toc496798450 \h </w:instrText>
        </w:r>
        <w:r w:rsidRPr="003773BC">
          <w:rPr>
            <w:webHidden/>
          </w:rPr>
        </w:r>
        <w:r w:rsidRPr="003773BC">
          <w:rPr>
            <w:webHidden/>
          </w:rPr>
          <w:fldChar w:fldCharType="separate"/>
        </w:r>
        <w:r w:rsidR="00DB67CB">
          <w:rPr>
            <w:webHidden/>
          </w:rPr>
          <w:t>11</w:t>
        </w:r>
        <w:r w:rsidRPr="003773BC">
          <w:rPr>
            <w:webHidden/>
          </w:rPr>
          <w:fldChar w:fldCharType="end"/>
        </w:r>
      </w:hyperlink>
    </w:p>
    <w:p w:rsidR="00333858" w:rsidRPr="0022754E" w:rsidRDefault="00333858" w:rsidP="0022754E">
      <w:pPr>
        <w:pStyle w:val="30"/>
      </w:pPr>
      <w:r w:rsidRPr="0022754E">
        <w:rPr>
          <w:rFonts w:hint="eastAsia"/>
        </w:rPr>
        <w:t>16.1</w:t>
      </w:r>
      <w:r w:rsidR="0022754E" w:rsidRPr="0022754E">
        <w:rPr>
          <w:rFonts w:hint="eastAsia"/>
        </w:rPr>
        <w:t xml:space="preserve"> 基本要求</w:t>
      </w:r>
      <w:r w:rsidR="0022754E" w:rsidRPr="0022754E">
        <w:rPr>
          <w:webHidden/>
        </w:rPr>
        <w:tab/>
      </w:r>
      <w:r w:rsidR="0022754E" w:rsidRPr="0022754E">
        <w:rPr>
          <w:rFonts w:hint="eastAsia"/>
          <w:webHidden/>
        </w:rPr>
        <w:t>10</w:t>
      </w:r>
    </w:p>
    <w:p w:rsidR="00333858" w:rsidRPr="0022754E" w:rsidRDefault="00333858" w:rsidP="0022754E">
      <w:pPr>
        <w:pStyle w:val="30"/>
      </w:pPr>
      <w:r w:rsidRPr="0022754E">
        <w:rPr>
          <w:rFonts w:hint="eastAsia"/>
        </w:rPr>
        <w:t>16.2</w:t>
      </w:r>
      <w:r w:rsidR="0022754E" w:rsidRPr="0022754E">
        <w:rPr>
          <w:rFonts w:hint="eastAsia"/>
        </w:rPr>
        <w:t xml:space="preserve"> 包装</w:t>
      </w:r>
      <w:r w:rsidR="0022754E" w:rsidRPr="0022754E">
        <w:rPr>
          <w:webHidden/>
        </w:rPr>
        <w:tab/>
      </w:r>
      <w:r w:rsidR="0022754E" w:rsidRPr="0022754E">
        <w:rPr>
          <w:rFonts w:hint="eastAsia"/>
          <w:webHidden/>
        </w:rPr>
        <w:t>10</w:t>
      </w:r>
    </w:p>
    <w:p w:rsidR="00333858" w:rsidRPr="0022754E" w:rsidRDefault="00333858" w:rsidP="0022754E">
      <w:pPr>
        <w:pStyle w:val="30"/>
      </w:pPr>
      <w:r w:rsidRPr="0022754E">
        <w:rPr>
          <w:rFonts w:hint="eastAsia"/>
        </w:rPr>
        <w:t>16.3</w:t>
      </w:r>
      <w:r w:rsidR="0022754E" w:rsidRPr="0022754E">
        <w:rPr>
          <w:rFonts w:hint="eastAsia"/>
        </w:rPr>
        <w:t xml:space="preserve"> 运输</w:t>
      </w:r>
      <w:r w:rsidR="0022754E" w:rsidRPr="0022754E">
        <w:rPr>
          <w:webHidden/>
        </w:rPr>
        <w:tab/>
      </w:r>
      <w:r w:rsidR="0022754E" w:rsidRPr="0022754E">
        <w:rPr>
          <w:rFonts w:hint="eastAsia"/>
          <w:webHidden/>
        </w:rPr>
        <w:t>11</w:t>
      </w:r>
    </w:p>
    <w:p w:rsidR="0022754E" w:rsidRPr="0022754E" w:rsidRDefault="0022754E" w:rsidP="0022754E">
      <w:pPr>
        <w:pStyle w:val="30"/>
      </w:pPr>
      <w:r w:rsidRPr="0022754E">
        <w:rPr>
          <w:rFonts w:hint="eastAsia"/>
        </w:rPr>
        <w:t>16.4 物流成本</w:t>
      </w:r>
      <w:r w:rsidRPr="0022754E">
        <w:rPr>
          <w:webHidden/>
        </w:rPr>
        <w:tab/>
      </w:r>
      <w:r w:rsidRPr="0022754E">
        <w:rPr>
          <w:rFonts w:hint="eastAsia"/>
          <w:webHidden/>
        </w:rPr>
        <w:t>11</w:t>
      </w:r>
    </w:p>
    <w:p w:rsidR="00122769" w:rsidRDefault="007653E9" w:rsidP="00D053EF">
      <w:pPr>
        <w:pStyle w:val="20"/>
        <w:spacing w:before="78" w:after="78"/>
      </w:pPr>
      <w:hyperlink w:anchor="_Toc496798451" w:history="1">
        <w:r w:rsidR="00122769" w:rsidRPr="003773BC">
          <w:rPr>
            <w:rStyle w:val="af2"/>
          </w:rPr>
          <w:t>17</w:t>
        </w:r>
        <w:r w:rsidR="00122769" w:rsidRPr="003773BC">
          <w:rPr>
            <w:rStyle w:val="af2"/>
            <w:rFonts w:hint="eastAsia"/>
          </w:rPr>
          <w:t xml:space="preserve"> 售后备件</w:t>
        </w:r>
        <w:r w:rsidR="00122769" w:rsidRPr="003773BC">
          <w:rPr>
            <w:webHidden/>
          </w:rPr>
          <w:tab/>
        </w:r>
        <w:r w:rsidRPr="003773BC">
          <w:rPr>
            <w:webHidden/>
          </w:rPr>
          <w:fldChar w:fldCharType="begin"/>
        </w:r>
        <w:r w:rsidR="00122769" w:rsidRPr="003773BC">
          <w:rPr>
            <w:webHidden/>
          </w:rPr>
          <w:instrText xml:space="preserve"> PAGEREF _Toc496798451 \h </w:instrText>
        </w:r>
        <w:r w:rsidRPr="003773BC">
          <w:rPr>
            <w:webHidden/>
          </w:rPr>
        </w:r>
        <w:r w:rsidRPr="003773BC">
          <w:rPr>
            <w:webHidden/>
          </w:rPr>
          <w:fldChar w:fldCharType="separate"/>
        </w:r>
        <w:r w:rsidR="00DB67CB">
          <w:rPr>
            <w:webHidden/>
          </w:rPr>
          <w:t>12</w:t>
        </w:r>
        <w:r w:rsidRPr="003773BC">
          <w:rPr>
            <w:webHidden/>
          </w:rPr>
          <w:fldChar w:fldCharType="end"/>
        </w:r>
      </w:hyperlink>
    </w:p>
    <w:p w:rsidR="0022754E" w:rsidRDefault="0022754E" w:rsidP="0022754E">
      <w:pPr>
        <w:pStyle w:val="30"/>
      </w:pPr>
      <w:r>
        <w:rPr>
          <w:rFonts w:hint="eastAsia"/>
        </w:rPr>
        <w:t>17.1 售后备件开发</w:t>
      </w:r>
      <w:r w:rsidRPr="0022754E">
        <w:rPr>
          <w:webHidden/>
        </w:rPr>
        <w:tab/>
      </w:r>
      <w:r>
        <w:rPr>
          <w:rFonts w:hint="eastAsia"/>
          <w:webHidden/>
        </w:rPr>
        <w:t>11</w:t>
      </w:r>
    </w:p>
    <w:p w:rsidR="0022754E" w:rsidRDefault="0022754E" w:rsidP="0022754E">
      <w:pPr>
        <w:pStyle w:val="30"/>
      </w:pPr>
      <w:r>
        <w:rPr>
          <w:rFonts w:hint="eastAsia"/>
        </w:rPr>
        <w:t>17.2 售后备件支持周期</w:t>
      </w:r>
      <w:r w:rsidRPr="0022754E">
        <w:rPr>
          <w:webHidden/>
        </w:rPr>
        <w:tab/>
      </w:r>
      <w:r>
        <w:rPr>
          <w:rFonts w:hint="eastAsia"/>
          <w:webHidden/>
        </w:rPr>
        <w:t>11</w:t>
      </w:r>
    </w:p>
    <w:p w:rsidR="0022754E" w:rsidRDefault="0022754E" w:rsidP="0022754E">
      <w:pPr>
        <w:pStyle w:val="30"/>
      </w:pPr>
      <w:r>
        <w:rPr>
          <w:rFonts w:hint="eastAsia"/>
        </w:rPr>
        <w:t>17.3 备件运输规定</w:t>
      </w:r>
      <w:r w:rsidRPr="0022754E">
        <w:rPr>
          <w:webHidden/>
        </w:rPr>
        <w:tab/>
      </w:r>
      <w:r>
        <w:rPr>
          <w:rFonts w:hint="eastAsia"/>
          <w:webHidden/>
        </w:rPr>
        <w:t>11</w:t>
      </w:r>
    </w:p>
    <w:p w:rsidR="0022754E" w:rsidRDefault="0022754E" w:rsidP="0022754E">
      <w:pPr>
        <w:pStyle w:val="30"/>
      </w:pPr>
      <w:r>
        <w:rPr>
          <w:rFonts w:hint="eastAsia"/>
        </w:rPr>
        <w:t>17.4 售后备件质量要求</w:t>
      </w:r>
      <w:r w:rsidRPr="0022754E">
        <w:rPr>
          <w:webHidden/>
        </w:rPr>
        <w:tab/>
      </w:r>
      <w:r>
        <w:rPr>
          <w:rFonts w:hint="eastAsia"/>
          <w:webHidden/>
        </w:rPr>
        <w:t>12</w:t>
      </w:r>
    </w:p>
    <w:p w:rsidR="0022754E" w:rsidRDefault="0022754E" w:rsidP="0022754E">
      <w:pPr>
        <w:pStyle w:val="30"/>
        <w:rPr>
          <w:webHidden/>
        </w:rPr>
      </w:pPr>
      <w:r>
        <w:rPr>
          <w:rFonts w:hint="eastAsia"/>
        </w:rPr>
        <w:t>17.5 售后备件交付物确认</w:t>
      </w:r>
      <w:r w:rsidRPr="0022754E">
        <w:rPr>
          <w:webHidden/>
        </w:rPr>
        <w:tab/>
      </w:r>
      <w:r>
        <w:rPr>
          <w:rFonts w:hint="eastAsia"/>
          <w:webHidden/>
        </w:rPr>
        <w:t>12</w:t>
      </w:r>
    </w:p>
    <w:p w:rsidR="0022754E" w:rsidRDefault="0022754E" w:rsidP="0022754E">
      <w:pPr>
        <w:pStyle w:val="30"/>
        <w:rPr>
          <w:webHidden/>
        </w:rPr>
      </w:pPr>
      <w:r>
        <w:rPr>
          <w:rFonts w:hint="eastAsia"/>
        </w:rPr>
        <w:t>17.6 售后备件交付物</w:t>
      </w:r>
      <w:r w:rsidRPr="0022754E">
        <w:rPr>
          <w:webHidden/>
        </w:rPr>
        <w:tab/>
      </w:r>
      <w:r>
        <w:rPr>
          <w:rFonts w:hint="eastAsia"/>
          <w:webHidden/>
        </w:rPr>
        <w:t>12</w:t>
      </w:r>
    </w:p>
    <w:p w:rsidR="0022754E" w:rsidRDefault="0022754E" w:rsidP="0022754E">
      <w:pPr>
        <w:pStyle w:val="30"/>
      </w:pPr>
      <w:r>
        <w:rPr>
          <w:rFonts w:hint="eastAsia"/>
        </w:rPr>
        <w:t>17.7 售后备件业务纠纷责任判定</w:t>
      </w:r>
      <w:r w:rsidRPr="0022754E">
        <w:rPr>
          <w:webHidden/>
        </w:rPr>
        <w:tab/>
      </w:r>
      <w:r>
        <w:rPr>
          <w:rFonts w:hint="eastAsia"/>
          <w:webHidden/>
        </w:rPr>
        <w:t>13</w:t>
      </w:r>
    </w:p>
    <w:p w:rsidR="0022754E" w:rsidRPr="0022754E" w:rsidRDefault="0022754E" w:rsidP="0022754E">
      <w:pPr>
        <w:pStyle w:val="30"/>
      </w:pPr>
      <w:r>
        <w:rPr>
          <w:rFonts w:hint="eastAsia"/>
        </w:rPr>
        <w:t>17.8 其他注意事项</w:t>
      </w:r>
      <w:r w:rsidRPr="0022754E">
        <w:rPr>
          <w:webHidden/>
        </w:rPr>
        <w:tab/>
      </w:r>
      <w:r>
        <w:rPr>
          <w:rFonts w:hint="eastAsia"/>
          <w:webHidden/>
        </w:rPr>
        <w:t>13</w:t>
      </w:r>
    </w:p>
    <w:p w:rsidR="00254AF4" w:rsidRPr="000B6ECF" w:rsidRDefault="007653E9" w:rsidP="00D053EF">
      <w:pPr>
        <w:pStyle w:val="20"/>
        <w:spacing w:before="78" w:after="78"/>
      </w:pPr>
      <w:hyperlink w:anchor="附件A" w:history="1">
        <w:r w:rsidR="00D46E50" w:rsidRPr="000B6ECF">
          <w:rPr>
            <w:rFonts w:hint="eastAsia"/>
          </w:rPr>
          <w:t>附件A  设计职责及责任分工</w:t>
        </w:r>
        <w:r w:rsidR="00254AF4" w:rsidRPr="000B6ECF">
          <w:rPr>
            <w:webHidden/>
          </w:rPr>
          <w:tab/>
        </w:r>
        <w:r w:rsidR="00A14395" w:rsidRPr="000B6ECF">
          <w:rPr>
            <w:rFonts w:hint="eastAsia"/>
            <w:webHidden/>
          </w:rPr>
          <w:t>1</w:t>
        </w:r>
      </w:hyperlink>
      <w:r w:rsidR="000B6ECF" w:rsidRPr="000B6ECF">
        <w:rPr>
          <w:rFonts w:hint="eastAsia"/>
        </w:rPr>
        <w:t>5</w:t>
      </w:r>
    </w:p>
    <w:p w:rsidR="00254AF4" w:rsidRPr="000B6ECF" w:rsidRDefault="007653E9" w:rsidP="00D053EF">
      <w:pPr>
        <w:pStyle w:val="20"/>
        <w:spacing w:before="78" w:after="78"/>
      </w:pPr>
      <w:hyperlink w:anchor="附件B" w:history="1">
        <w:r w:rsidR="00D46E50" w:rsidRPr="000B6ECF">
          <w:rPr>
            <w:rFonts w:hint="eastAsia"/>
          </w:rPr>
          <w:t>附件B  项目一般描述</w:t>
        </w:r>
        <w:r w:rsidR="00254AF4" w:rsidRPr="000B6ECF">
          <w:rPr>
            <w:webHidden/>
          </w:rPr>
          <w:tab/>
        </w:r>
        <w:r w:rsidR="00A14395" w:rsidRPr="000B6ECF">
          <w:rPr>
            <w:rFonts w:hint="eastAsia"/>
            <w:webHidden/>
          </w:rPr>
          <w:t>1</w:t>
        </w:r>
      </w:hyperlink>
      <w:r w:rsidR="000B6ECF" w:rsidRPr="000B6ECF">
        <w:rPr>
          <w:rFonts w:hint="eastAsia"/>
        </w:rPr>
        <w:t>7</w:t>
      </w:r>
    </w:p>
    <w:p w:rsidR="00254AF4" w:rsidRPr="000B6ECF" w:rsidRDefault="007653E9" w:rsidP="00D053EF">
      <w:pPr>
        <w:pStyle w:val="20"/>
        <w:spacing w:before="78" w:after="78"/>
      </w:pPr>
      <w:hyperlink w:anchor="附件C" w:history="1">
        <w:r w:rsidR="00D46E50" w:rsidRPr="000B6ECF">
          <w:rPr>
            <w:rFonts w:hint="eastAsia"/>
          </w:rPr>
          <w:t>附件C  法规及规范要求</w:t>
        </w:r>
        <w:r w:rsidR="00254AF4" w:rsidRPr="000B6ECF">
          <w:rPr>
            <w:webHidden/>
          </w:rPr>
          <w:tab/>
        </w:r>
      </w:hyperlink>
      <w:r w:rsidR="000B6ECF" w:rsidRPr="000B6ECF">
        <w:rPr>
          <w:rFonts w:hint="eastAsia"/>
        </w:rPr>
        <w:t>23</w:t>
      </w:r>
    </w:p>
    <w:p w:rsidR="00254AF4" w:rsidRPr="000B6ECF" w:rsidRDefault="007653E9" w:rsidP="00D053EF">
      <w:pPr>
        <w:pStyle w:val="20"/>
        <w:spacing w:before="78" w:after="78"/>
      </w:pPr>
      <w:hyperlink w:anchor="附件D" w:history="1">
        <w:r w:rsidR="00D46E50" w:rsidRPr="000B6ECF">
          <w:rPr>
            <w:rFonts w:hint="eastAsia"/>
          </w:rPr>
          <w:t>附件D  项目递交物</w:t>
        </w:r>
        <w:r w:rsidR="00254AF4" w:rsidRPr="000B6ECF">
          <w:rPr>
            <w:webHidden/>
          </w:rPr>
          <w:tab/>
        </w:r>
      </w:hyperlink>
      <w:r w:rsidR="000B6ECF" w:rsidRPr="000B6ECF">
        <w:rPr>
          <w:rFonts w:hint="eastAsia"/>
        </w:rPr>
        <w:t>24</w:t>
      </w:r>
    </w:p>
    <w:p w:rsidR="00D46E50" w:rsidRPr="000B6ECF" w:rsidRDefault="007653E9" w:rsidP="00D053EF">
      <w:pPr>
        <w:pStyle w:val="20"/>
        <w:spacing w:before="78" w:after="78"/>
      </w:pPr>
      <w:hyperlink w:anchor="附件E" w:history="1">
        <w:r w:rsidR="00D46E50" w:rsidRPr="000B6ECF">
          <w:rPr>
            <w:rFonts w:hint="eastAsia"/>
          </w:rPr>
          <w:t>附件E  工程设计要求</w:t>
        </w:r>
        <w:r w:rsidR="00D46E50" w:rsidRPr="000B6ECF">
          <w:rPr>
            <w:webHidden/>
          </w:rPr>
          <w:tab/>
        </w:r>
        <w:r w:rsidR="004B2608" w:rsidRPr="000B6ECF">
          <w:rPr>
            <w:rFonts w:hint="eastAsia"/>
            <w:webHidden/>
          </w:rPr>
          <w:t>2</w:t>
        </w:r>
      </w:hyperlink>
      <w:r w:rsidR="008E5ACF">
        <w:rPr>
          <w:rFonts w:hint="eastAsia"/>
        </w:rPr>
        <w:t>7</w:t>
      </w:r>
    </w:p>
    <w:p w:rsidR="00D46E50" w:rsidRPr="000B6ECF" w:rsidRDefault="007653E9" w:rsidP="00D053EF">
      <w:pPr>
        <w:pStyle w:val="20"/>
        <w:spacing w:before="78" w:after="78"/>
      </w:pPr>
      <w:hyperlink w:anchor="附件F" w:history="1">
        <w:r w:rsidR="00D46E50" w:rsidRPr="000B6ECF">
          <w:rPr>
            <w:rFonts w:hint="eastAsia"/>
          </w:rPr>
          <w:t>附件F  产品设计验证要求</w:t>
        </w:r>
        <w:r w:rsidR="00D46E50" w:rsidRPr="000B6ECF">
          <w:rPr>
            <w:webHidden/>
          </w:rPr>
          <w:tab/>
        </w:r>
      </w:hyperlink>
      <w:r w:rsidR="000B6ECF" w:rsidRPr="000B6ECF">
        <w:rPr>
          <w:rFonts w:hint="eastAsia"/>
        </w:rPr>
        <w:t>3</w:t>
      </w:r>
      <w:r w:rsidR="008E5ACF">
        <w:rPr>
          <w:rFonts w:hint="eastAsia"/>
        </w:rPr>
        <w:t>2</w:t>
      </w:r>
    </w:p>
    <w:p w:rsidR="00D46E50" w:rsidRPr="000B6ECF" w:rsidRDefault="007653E9" w:rsidP="00D053EF">
      <w:pPr>
        <w:pStyle w:val="20"/>
        <w:spacing w:before="78" w:after="78"/>
      </w:pPr>
      <w:hyperlink w:anchor="附件G" w:history="1">
        <w:r w:rsidR="00D46E50" w:rsidRPr="000B6ECF">
          <w:rPr>
            <w:rFonts w:hint="eastAsia"/>
          </w:rPr>
          <w:t>附件G  重量要求</w:t>
        </w:r>
        <w:r w:rsidR="00D46E50" w:rsidRPr="000B6ECF">
          <w:rPr>
            <w:webHidden/>
          </w:rPr>
          <w:tab/>
        </w:r>
      </w:hyperlink>
      <w:r w:rsidR="000B6ECF" w:rsidRPr="000B6ECF">
        <w:rPr>
          <w:rFonts w:hint="eastAsia"/>
        </w:rPr>
        <w:t>3</w:t>
      </w:r>
      <w:r w:rsidR="008E5ACF">
        <w:rPr>
          <w:rFonts w:hint="eastAsia"/>
        </w:rPr>
        <w:t>4</w:t>
      </w:r>
    </w:p>
    <w:p w:rsidR="00254AF4" w:rsidRPr="003B6B7A" w:rsidRDefault="007653E9" w:rsidP="00D053EF">
      <w:pPr>
        <w:pStyle w:val="20"/>
        <w:spacing w:before="78" w:after="78"/>
      </w:pPr>
      <w:hyperlink w:anchor="附件H" w:history="1">
        <w:r w:rsidR="00D46E50" w:rsidRPr="00DA6E1A">
          <w:rPr>
            <w:rFonts w:hint="eastAsia"/>
          </w:rPr>
          <w:t>附件H  车身钣金件或内外饰注塑件同步工程要求</w:t>
        </w:r>
        <w:r w:rsidR="00D46E50" w:rsidRPr="00DA6E1A">
          <w:rPr>
            <w:webHidden/>
          </w:rPr>
          <w:tab/>
        </w:r>
      </w:hyperlink>
      <w:r w:rsidR="00EF4CF6">
        <w:rPr>
          <w:rFonts w:hint="eastAsia"/>
        </w:rPr>
        <w:t>35</w:t>
      </w:r>
    </w:p>
    <w:p w:rsidR="00C97CE2" w:rsidRDefault="007653E9" w:rsidP="0032609F">
      <w:pPr>
        <w:spacing w:before="640" w:after="560" w:line="560" w:lineRule="exact"/>
        <w:jc w:val="center"/>
        <w:rPr>
          <w:sz w:val="28"/>
          <w:szCs w:val="28"/>
        </w:rPr>
      </w:pPr>
      <w:r>
        <w:rPr>
          <w:rFonts w:ascii="宋体" w:eastAsia="宋体" w:hAnsi="宋体"/>
        </w:rPr>
        <w:fldChar w:fldCharType="end"/>
      </w:r>
    </w:p>
    <w:p w:rsidR="00815838" w:rsidRDefault="00815838" w:rsidP="007653E9">
      <w:pPr>
        <w:pStyle w:val="a"/>
        <w:spacing w:beforeLines="100" w:afterLines="100"/>
        <w:sectPr w:rsidR="00815838" w:rsidSect="009E4E57">
          <w:footerReference w:type="default" r:id="rId15"/>
          <w:footerReference w:type="first" r:id="rId16"/>
          <w:pgSz w:w="11906" w:h="16838" w:code="9"/>
          <w:pgMar w:top="1440" w:right="1080" w:bottom="1440" w:left="1080" w:header="851" w:footer="893" w:gutter="0"/>
          <w:pgNumType w:fmt="upperRoman" w:start="1"/>
          <w:cols w:space="425"/>
          <w:docGrid w:type="linesAndChars" w:linePitch="312"/>
        </w:sectPr>
      </w:pPr>
      <w:bookmarkStart w:id="0" w:name="_Toc426622456"/>
      <w:bookmarkStart w:id="1" w:name="_Toc427400995"/>
      <w:bookmarkStart w:id="2" w:name="_Toc392769168"/>
      <w:bookmarkStart w:id="3" w:name="_Toc411415375"/>
      <w:bookmarkStart w:id="4" w:name="_Toc425430212"/>
      <w:bookmarkStart w:id="5" w:name="_Toc425497291"/>
      <w:bookmarkStart w:id="6" w:name="_Toc384909535"/>
    </w:p>
    <w:p w:rsidR="003D132A" w:rsidRPr="003D132A" w:rsidRDefault="00772040" w:rsidP="007653E9">
      <w:pPr>
        <w:pStyle w:val="a"/>
        <w:spacing w:beforeLines="100" w:afterLines="100"/>
      </w:pPr>
      <w:bookmarkStart w:id="7" w:name="_Toc496798381"/>
      <w:bookmarkEnd w:id="0"/>
      <w:bookmarkEnd w:id="1"/>
      <w:r>
        <w:rPr>
          <w:rFonts w:hint="eastAsia"/>
        </w:rPr>
        <w:t>工程概要</w:t>
      </w:r>
      <w:bookmarkEnd w:id="7"/>
    </w:p>
    <w:p w:rsidR="00497769" w:rsidRPr="00497769" w:rsidRDefault="00497769" w:rsidP="00497769">
      <w:pPr>
        <w:pStyle w:val="a0"/>
        <w:spacing w:before="156" w:after="156"/>
        <w:ind w:left="0"/>
        <w:rPr>
          <w:rFonts w:ascii="黑体" w:hAnsi="黑体"/>
        </w:rPr>
      </w:pPr>
      <w:bookmarkStart w:id="8" w:name="_Toc496798382"/>
      <w:bookmarkStart w:id="9" w:name="_Toc455847523"/>
      <w:r w:rsidRPr="00497769">
        <w:rPr>
          <w:rFonts w:ascii="黑体" w:hAnsi="黑体" w:hint="eastAsia"/>
        </w:rPr>
        <w:t>概述</w:t>
      </w:r>
      <w:bookmarkEnd w:id="8"/>
    </w:p>
    <w:p w:rsidR="00846008" w:rsidRDefault="00846008" w:rsidP="00497769">
      <w:pPr>
        <w:pStyle w:val="a1"/>
        <w:spacing w:beforeLines="0" w:afterLines="0"/>
        <w:ind w:left="0"/>
        <w:rPr>
          <w:rFonts w:asciiTheme="majorEastAsia" w:eastAsiaTheme="majorEastAsia" w:hAnsiTheme="majorEastAsia"/>
        </w:rPr>
      </w:pPr>
      <w:r w:rsidRPr="00497769">
        <w:rPr>
          <w:rFonts w:asciiTheme="majorEastAsia" w:eastAsiaTheme="majorEastAsia" w:hAnsiTheme="majorEastAsia" w:hint="eastAsia"/>
        </w:rPr>
        <w:t>北京汽车股份有限公司（以下简称</w:t>
      </w:r>
      <w:r w:rsidR="00D90196">
        <w:rPr>
          <w:rFonts w:asciiTheme="majorEastAsia" w:eastAsiaTheme="majorEastAsia" w:hAnsiTheme="majorEastAsia" w:hint="eastAsia"/>
        </w:rPr>
        <w:t>“北汽股份”</w:t>
      </w:r>
      <w:r w:rsidRPr="00497769">
        <w:rPr>
          <w:rFonts w:asciiTheme="majorEastAsia" w:eastAsiaTheme="majorEastAsia" w:hAnsiTheme="majorEastAsia" w:hint="eastAsia"/>
        </w:rPr>
        <w:t>）</w:t>
      </w:r>
      <w:bookmarkEnd w:id="9"/>
      <w:r w:rsidR="00497769" w:rsidRPr="00497769">
        <w:rPr>
          <w:rFonts w:asciiTheme="majorEastAsia" w:eastAsiaTheme="majorEastAsia" w:hAnsiTheme="majorEastAsia" w:hint="eastAsia"/>
        </w:rPr>
        <w:t>为完成项目中有关产品设计</w:t>
      </w:r>
      <w:r w:rsidR="009F5938">
        <w:rPr>
          <w:rFonts w:asciiTheme="majorEastAsia" w:eastAsiaTheme="majorEastAsia" w:hAnsiTheme="majorEastAsia" w:hint="eastAsia"/>
        </w:rPr>
        <w:t>及开发</w:t>
      </w:r>
      <w:r w:rsidR="00497769" w:rsidRPr="00497769">
        <w:rPr>
          <w:rFonts w:asciiTheme="majorEastAsia" w:eastAsiaTheme="majorEastAsia" w:hAnsiTheme="majorEastAsia" w:hint="eastAsia"/>
        </w:rPr>
        <w:t>的工程责任而编制了此份</w:t>
      </w:r>
      <w:r w:rsidR="00D75113">
        <w:rPr>
          <w:rFonts w:asciiTheme="majorEastAsia" w:eastAsiaTheme="majorEastAsia" w:hAnsiTheme="majorEastAsia" w:hint="eastAsia"/>
        </w:rPr>
        <w:t>产品</w:t>
      </w:r>
      <w:r w:rsidR="004B501B">
        <w:rPr>
          <w:rFonts w:asciiTheme="majorEastAsia" w:eastAsiaTheme="majorEastAsia" w:hAnsiTheme="majorEastAsia" w:hint="eastAsia"/>
        </w:rPr>
        <w:t>开发</w:t>
      </w:r>
      <w:r w:rsidR="00497769" w:rsidRPr="00497769">
        <w:rPr>
          <w:rFonts w:asciiTheme="majorEastAsia" w:eastAsiaTheme="majorEastAsia" w:hAnsiTheme="majorEastAsia" w:hint="eastAsia"/>
        </w:rPr>
        <w:t>要求说明（SOR）。</w:t>
      </w:r>
    </w:p>
    <w:p w:rsidR="00497769" w:rsidRDefault="00497769" w:rsidP="009A0C07">
      <w:pPr>
        <w:pStyle w:val="a1"/>
        <w:spacing w:beforeLines="0" w:afterLines="0"/>
        <w:ind w:left="0"/>
        <w:rPr>
          <w:rFonts w:asciiTheme="majorEastAsia" w:eastAsiaTheme="majorEastAsia" w:hAnsiTheme="majorEastAsia"/>
        </w:rPr>
      </w:pPr>
      <w:r w:rsidRPr="009A0C07">
        <w:rPr>
          <w:rFonts w:asciiTheme="majorEastAsia" w:eastAsiaTheme="majorEastAsia" w:hAnsiTheme="majorEastAsia" w:hint="eastAsia"/>
        </w:rPr>
        <w:t>潜在供应商报价所涉及的零部件清单详见《附件B 项目一般描述》；如果需要，</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009A0C07" w:rsidRPr="009A0C07">
        <w:rPr>
          <w:rFonts w:asciiTheme="majorEastAsia" w:eastAsiaTheme="majorEastAsia" w:hAnsiTheme="majorEastAsia" w:hint="eastAsia"/>
        </w:rPr>
        <w:t>可能会提供与报价零部件相关或相似的零件作为参考，详见《附件B 项目一般描述》。</w:t>
      </w:r>
    </w:p>
    <w:p w:rsidR="009A0C07" w:rsidRDefault="009A0C07" w:rsidP="009A0C07">
      <w:pPr>
        <w:pStyle w:val="a0"/>
        <w:spacing w:before="156" w:after="156"/>
        <w:ind w:left="0"/>
        <w:rPr>
          <w:rFonts w:ascii="黑体" w:hAnsi="黑体"/>
        </w:rPr>
      </w:pPr>
      <w:bookmarkStart w:id="10" w:name="_Toc496798383"/>
      <w:bookmarkStart w:id="11" w:name="_Toc455847525"/>
      <w:r>
        <w:rPr>
          <w:rFonts w:ascii="黑体" w:hAnsi="黑体" w:hint="eastAsia"/>
        </w:rPr>
        <w:t>设计职责及责任分工</w:t>
      </w:r>
      <w:bookmarkEnd w:id="10"/>
    </w:p>
    <w:p w:rsidR="002D5462" w:rsidRPr="002D5462" w:rsidRDefault="00BF5FE3" w:rsidP="002D5462">
      <w:pPr>
        <w:pStyle w:val="a1"/>
        <w:spacing w:before="156" w:after="156"/>
        <w:ind w:left="0"/>
      </w:pPr>
      <w:r>
        <w:rPr>
          <w:rFonts w:hint="eastAsia"/>
        </w:rPr>
        <w:t>总体要求</w:t>
      </w:r>
      <w:bookmarkStart w:id="12" w:name="_Toc392769172"/>
      <w:bookmarkStart w:id="13" w:name="_Toc411236065"/>
      <w:bookmarkStart w:id="14" w:name="_Toc411337507"/>
    </w:p>
    <w:p w:rsidR="000B27BF" w:rsidRPr="00843828" w:rsidRDefault="00832242" w:rsidP="00AF4960">
      <w:pPr>
        <w:pStyle w:val="a1"/>
        <w:numPr>
          <w:ilvl w:val="3"/>
          <w:numId w:val="43"/>
        </w:numPr>
        <w:spacing w:before="156" w:after="156"/>
        <w:rPr>
          <w:rFonts w:asciiTheme="minorEastAsia" w:eastAsiaTheme="minorEastAsia" w:hAnsiTheme="minorEastAsia"/>
        </w:rPr>
      </w:pPr>
      <w:r w:rsidRPr="002D5462">
        <w:rPr>
          <w:rFonts w:hint="eastAsia"/>
        </w:rPr>
        <w:t>北</w:t>
      </w:r>
      <w:proofErr w:type="gramStart"/>
      <w:r>
        <w:rPr>
          <w:rFonts w:asciiTheme="minorEastAsia" w:eastAsiaTheme="minorEastAsia" w:hAnsiTheme="minorEastAsia" w:hint="eastAsia"/>
        </w:rPr>
        <w:t>汽股份</w:t>
      </w:r>
      <w:proofErr w:type="gramEnd"/>
      <w:r w:rsidR="000B27BF" w:rsidRPr="00843828">
        <w:rPr>
          <w:rFonts w:asciiTheme="minorEastAsia" w:eastAsiaTheme="minorEastAsia" w:hAnsiTheme="minorEastAsia" w:hint="eastAsia"/>
        </w:rPr>
        <w:t>在零部件开发过程中应：</w:t>
      </w:r>
      <w:bookmarkEnd w:id="12"/>
      <w:bookmarkEnd w:id="13"/>
      <w:bookmarkEnd w:id="14"/>
    </w:p>
    <w:p w:rsidR="00DA6E7F" w:rsidRDefault="00DA6E7F" w:rsidP="00E16110">
      <w:pPr>
        <w:pStyle w:val="a1"/>
        <w:numPr>
          <w:ilvl w:val="2"/>
          <w:numId w:val="10"/>
        </w:numPr>
        <w:spacing w:beforeLines="0" w:afterLines="0"/>
        <w:ind w:leftChars="200" w:left="840" w:hangingChars="200" w:hanging="420"/>
        <w:rPr>
          <w:rFonts w:eastAsia="宋体"/>
        </w:rPr>
      </w:pPr>
      <w:r w:rsidRPr="00925ABA">
        <w:rPr>
          <w:rFonts w:eastAsia="宋体" w:hint="eastAsia"/>
        </w:rPr>
        <w:t>向</w:t>
      </w:r>
      <w:r>
        <w:rPr>
          <w:rFonts w:eastAsia="宋体" w:hint="eastAsia"/>
        </w:rPr>
        <w:t>供应商</w:t>
      </w:r>
      <w:r w:rsidRPr="00925ABA">
        <w:rPr>
          <w:rFonts w:eastAsia="宋体"/>
        </w:rPr>
        <w:t>提供开发产品的</w:t>
      </w:r>
      <w:r w:rsidRPr="00925ABA">
        <w:rPr>
          <w:rFonts w:eastAsia="宋体" w:hint="eastAsia"/>
        </w:rPr>
        <w:t>设计</w:t>
      </w:r>
      <w:r w:rsidRPr="00925ABA">
        <w:rPr>
          <w:rFonts w:eastAsia="宋体"/>
        </w:rPr>
        <w:t>要求</w:t>
      </w:r>
      <w:r w:rsidRPr="00925ABA">
        <w:rPr>
          <w:rFonts w:eastAsia="宋体" w:hint="eastAsia"/>
        </w:rPr>
        <w:t>、质量要求、验证</w:t>
      </w:r>
      <w:r w:rsidRPr="00925ABA">
        <w:rPr>
          <w:rFonts w:eastAsia="宋体"/>
        </w:rPr>
        <w:t>要求</w:t>
      </w:r>
      <w:r w:rsidRPr="00925ABA">
        <w:rPr>
          <w:rFonts w:eastAsia="宋体" w:hint="eastAsia"/>
        </w:rPr>
        <w:t>、验收要求</w:t>
      </w:r>
      <w:r>
        <w:rPr>
          <w:rFonts w:eastAsia="宋体" w:hint="eastAsia"/>
        </w:rPr>
        <w:t>等</w:t>
      </w:r>
      <w:r w:rsidRPr="00925ABA">
        <w:rPr>
          <w:rFonts w:eastAsia="宋体" w:hint="eastAsia"/>
        </w:rPr>
        <w:t>。</w:t>
      </w:r>
    </w:p>
    <w:p w:rsidR="000B27BF" w:rsidRPr="00925ABA" w:rsidRDefault="000B27BF" w:rsidP="00E16110">
      <w:pPr>
        <w:pStyle w:val="a1"/>
        <w:numPr>
          <w:ilvl w:val="2"/>
          <w:numId w:val="10"/>
        </w:numPr>
        <w:spacing w:beforeLines="0" w:afterLines="0"/>
        <w:ind w:leftChars="200" w:left="840" w:hangingChars="200" w:hanging="420"/>
        <w:rPr>
          <w:rFonts w:eastAsia="宋体"/>
        </w:rPr>
      </w:pPr>
      <w:r w:rsidRPr="00925ABA">
        <w:rPr>
          <w:rFonts w:eastAsia="宋体" w:hint="eastAsia"/>
        </w:rPr>
        <w:t>按照开发进度及时间向</w:t>
      </w:r>
      <w:r>
        <w:rPr>
          <w:rFonts w:eastAsia="宋体" w:hint="eastAsia"/>
        </w:rPr>
        <w:t>供应商</w:t>
      </w:r>
      <w:r w:rsidRPr="00925ABA">
        <w:rPr>
          <w:rFonts w:eastAsia="宋体" w:hint="eastAsia"/>
        </w:rPr>
        <w:t>提供必要的技术资料。</w:t>
      </w:r>
    </w:p>
    <w:p w:rsidR="000B27BF" w:rsidRPr="00925ABA" w:rsidRDefault="000B27BF" w:rsidP="00E16110">
      <w:pPr>
        <w:pStyle w:val="a1"/>
        <w:numPr>
          <w:ilvl w:val="2"/>
          <w:numId w:val="10"/>
        </w:numPr>
        <w:spacing w:beforeLines="0" w:afterLines="0"/>
        <w:ind w:leftChars="200" w:left="840" w:hangingChars="200" w:hanging="420"/>
        <w:rPr>
          <w:rFonts w:eastAsia="宋体"/>
        </w:rPr>
      </w:pPr>
      <w:r w:rsidRPr="00925ABA">
        <w:rPr>
          <w:rFonts w:eastAsia="宋体" w:hint="eastAsia"/>
        </w:rPr>
        <w:t>对零部件发生设计变更时，书面通知</w:t>
      </w:r>
      <w:r>
        <w:rPr>
          <w:rFonts w:eastAsia="宋体" w:hint="eastAsia"/>
        </w:rPr>
        <w:t>供应商</w:t>
      </w:r>
      <w:r w:rsidRPr="00925ABA">
        <w:rPr>
          <w:rFonts w:eastAsia="宋体" w:hint="eastAsia"/>
        </w:rPr>
        <w:t>。</w:t>
      </w:r>
    </w:p>
    <w:p w:rsidR="000B27BF" w:rsidRPr="00925ABA" w:rsidRDefault="000B27BF" w:rsidP="00E16110">
      <w:pPr>
        <w:pStyle w:val="a1"/>
        <w:numPr>
          <w:ilvl w:val="2"/>
          <w:numId w:val="10"/>
        </w:numPr>
        <w:spacing w:beforeLines="0" w:afterLines="0"/>
        <w:ind w:leftChars="200" w:left="840" w:hangingChars="200" w:hanging="420"/>
        <w:rPr>
          <w:rFonts w:eastAsia="宋体"/>
        </w:rPr>
      </w:pPr>
      <w:r w:rsidRPr="00925ABA">
        <w:rPr>
          <w:rFonts w:eastAsia="宋体" w:hint="eastAsia"/>
        </w:rPr>
        <w:t>根据技术要求（包含但不限于</w:t>
      </w:r>
      <w:r w:rsidR="00832242">
        <w:rPr>
          <w:rFonts w:eastAsia="宋体" w:hint="eastAsia"/>
        </w:rPr>
        <w:t>北</w:t>
      </w:r>
      <w:proofErr w:type="gramStart"/>
      <w:r w:rsidR="00832242">
        <w:rPr>
          <w:rFonts w:eastAsia="宋体" w:hint="eastAsia"/>
        </w:rPr>
        <w:t>汽股份</w:t>
      </w:r>
      <w:proofErr w:type="gramEnd"/>
      <w:r w:rsidRPr="00925ABA">
        <w:rPr>
          <w:rFonts w:eastAsia="宋体" w:hint="eastAsia"/>
        </w:rPr>
        <w:t>下发的图纸）对样件进行检验、性能试验和试装，并将结果反馈给</w:t>
      </w:r>
      <w:r w:rsidR="00C922CA">
        <w:rPr>
          <w:rFonts w:eastAsia="宋体" w:hint="eastAsia"/>
        </w:rPr>
        <w:t>供应商</w:t>
      </w:r>
      <w:r w:rsidRPr="00925ABA">
        <w:rPr>
          <w:rFonts w:eastAsia="宋体" w:hint="eastAsia"/>
        </w:rPr>
        <w:t>。</w:t>
      </w:r>
    </w:p>
    <w:p w:rsidR="000B27BF" w:rsidRDefault="000B27BF" w:rsidP="00E16110">
      <w:pPr>
        <w:pStyle w:val="a1"/>
        <w:numPr>
          <w:ilvl w:val="2"/>
          <w:numId w:val="10"/>
        </w:numPr>
        <w:spacing w:beforeLines="0" w:afterLines="0"/>
        <w:ind w:leftChars="200" w:left="840" w:hangingChars="200" w:hanging="420"/>
        <w:rPr>
          <w:rFonts w:eastAsia="宋体"/>
        </w:rPr>
      </w:pPr>
      <w:r w:rsidRPr="00925ABA">
        <w:rPr>
          <w:rFonts w:eastAsia="宋体" w:hint="eastAsia"/>
        </w:rPr>
        <w:t>按照</w:t>
      </w:r>
      <w:r w:rsidR="00832242">
        <w:rPr>
          <w:rFonts w:eastAsia="宋体" w:hint="eastAsia"/>
        </w:rPr>
        <w:t>北</w:t>
      </w:r>
      <w:proofErr w:type="gramStart"/>
      <w:r w:rsidR="00832242">
        <w:rPr>
          <w:rFonts w:eastAsia="宋体" w:hint="eastAsia"/>
        </w:rPr>
        <w:t>汽股份</w:t>
      </w:r>
      <w:proofErr w:type="gramEnd"/>
      <w:r w:rsidRPr="00925ABA">
        <w:rPr>
          <w:rFonts w:eastAsia="宋体" w:hint="eastAsia"/>
        </w:rPr>
        <w:t>批准的零部件开发计划，完成</w:t>
      </w:r>
      <w:r w:rsidR="00C922CA">
        <w:rPr>
          <w:rFonts w:eastAsia="宋体" w:hint="eastAsia"/>
        </w:rPr>
        <w:t>供应商</w:t>
      </w:r>
      <w:r w:rsidRPr="00925ABA">
        <w:rPr>
          <w:rFonts w:eastAsia="宋体" w:hint="eastAsia"/>
        </w:rPr>
        <w:t>在开发节点交付物的评审和批准</w:t>
      </w:r>
      <w:r w:rsidRPr="00CD2767">
        <w:rPr>
          <w:rFonts w:eastAsia="宋体" w:hint="eastAsia"/>
        </w:rPr>
        <w:t>以及对</w:t>
      </w:r>
      <w:r w:rsidR="00C922CA">
        <w:rPr>
          <w:rFonts w:eastAsia="宋体" w:hint="eastAsia"/>
        </w:rPr>
        <w:t>供应商</w:t>
      </w:r>
      <w:r w:rsidRPr="00CD2767">
        <w:rPr>
          <w:rFonts w:eastAsia="宋体" w:hint="eastAsia"/>
        </w:rPr>
        <w:t>技术认可图样是否体现并满足</w:t>
      </w:r>
      <w:r w:rsidR="00832242">
        <w:rPr>
          <w:rFonts w:eastAsia="宋体" w:hint="eastAsia"/>
        </w:rPr>
        <w:t>北</w:t>
      </w:r>
      <w:proofErr w:type="gramStart"/>
      <w:r w:rsidR="00832242">
        <w:rPr>
          <w:rFonts w:eastAsia="宋体" w:hint="eastAsia"/>
        </w:rPr>
        <w:t>汽股份</w:t>
      </w:r>
      <w:proofErr w:type="gramEnd"/>
      <w:r w:rsidRPr="00CD2767">
        <w:rPr>
          <w:rFonts w:eastAsia="宋体" w:hint="eastAsia"/>
        </w:rPr>
        <w:t>的设计要求进行确认和审签，并将审签后的技术认可图样发放给</w:t>
      </w:r>
      <w:r w:rsidR="00C922CA">
        <w:rPr>
          <w:rFonts w:eastAsia="宋体" w:hint="eastAsia"/>
        </w:rPr>
        <w:t>供应商</w:t>
      </w:r>
      <w:r w:rsidRPr="00CD2767">
        <w:rPr>
          <w:rFonts w:eastAsia="宋体" w:hint="eastAsia"/>
        </w:rPr>
        <w:t>。</w:t>
      </w:r>
    </w:p>
    <w:p w:rsidR="00026FF3" w:rsidRPr="00026FF3" w:rsidRDefault="00832242" w:rsidP="00E16110">
      <w:pPr>
        <w:pStyle w:val="a1"/>
        <w:numPr>
          <w:ilvl w:val="2"/>
          <w:numId w:val="10"/>
        </w:numPr>
        <w:spacing w:beforeLines="0" w:afterLines="0"/>
        <w:ind w:leftChars="200" w:left="840" w:hangingChars="200" w:hanging="420"/>
        <w:rPr>
          <w:rFonts w:eastAsia="宋体"/>
        </w:rPr>
      </w:pPr>
      <w:r>
        <w:rPr>
          <w:rFonts w:eastAsia="宋体" w:hint="eastAsia"/>
        </w:rPr>
        <w:t>北</w:t>
      </w:r>
      <w:proofErr w:type="gramStart"/>
      <w:r>
        <w:rPr>
          <w:rFonts w:eastAsia="宋体" w:hint="eastAsia"/>
        </w:rPr>
        <w:t>汽股份</w:t>
      </w:r>
      <w:proofErr w:type="gramEnd"/>
      <w:r w:rsidR="00026FF3" w:rsidRPr="00026FF3">
        <w:rPr>
          <w:rFonts w:eastAsia="宋体" w:hint="eastAsia"/>
        </w:rPr>
        <w:t>对</w:t>
      </w:r>
      <w:r w:rsidR="00026FF3">
        <w:rPr>
          <w:rFonts w:eastAsia="宋体" w:hint="eastAsia"/>
        </w:rPr>
        <w:t>供应商</w:t>
      </w:r>
      <w:r w:rsidR="00026FF3" w:rsidRPr="00026FF3">
        <w:rPr>
          <w:rFonts w:eastAsia="宋体" w:hint="eastAsia"/>
        </w:rPr>
        <w:t>的技术认可图样是否体现并满足</w:t>
      </w:r>
      <w:r>
        <w:rPr>
          <w:rFonts w:eastAsia="宋体" w:hint="eastAsia"/>
        </w:rPr>
        <w:t>北</w:t>
      </w:r>
      <w:proofErr w:type="gramStart"/>
      <w:r>
        <w:rPr>
          <w:rFonts w:eastAsia="宋体" w:hint="eastAsia"/>
        </w:rPr>
        <w:t>汽股份</w:t>
      </w:r>
      <w:proofErr w:type="gramEnd"/>
      <w:r w:rsidR="00026FF3" w:rsidRPr="00026FF3">
        <w:rPr>
          <w:rFonts w:eastAsia="宋体" w:hint="eastAsia"/>
        </w:rPr>
        <w:t>全部的设计要求进行审查，并非对</w:t>
      </w:r>
      <w:r w:rsidR="00026FF3">
        <w:rPr>
          <w:rFonts w:eastAsia="宋体" w:hint="eastAsia"/>
        </w:rPr>
        <w:t>供应商</w:t>
      </w:r>
      <w:r w:rsidR="00026FF3" w:rsidRPr="00026FF3">
        <w:rPr>
          <w:rFonts w:eastAsia="宋体" w:hint="eastAsia"/>
        </w:rPr>
        <w:t>的图样使用或其结果及所生产零部件的缺陷负责。</w:t>
      </w:r>
    </w:p>
    <w:p w:rsidR="000B27BF" w:rsidRPr="00843828" w:rsidRDefault="00C922CA" w:rsidP="00AF4960">
      <w:pPr>
        <w:pStyle w:val="a1"/>
        <w:numPr>
          <w:ilvl w:val="3"/>
          <w:numId w:val="43"/>
        </w:numPr>
        <w:spacing w:before="156" w:after="156"/>
        <w:rPr>
          <w:rFonts w:asciiTheme="minorEastAsia" w:eastAsiaTheme="minorEastAsia" w:hAnsiTheme="minorEastAsia"/>
        </w:rPr>
      </w:pPr>
      <w:r w:rsidRPr="00843828">
        <w:rPr>
          <w:rFonts w:asciiTheme="minorEastAsia" w:eastAsiaTheme="minorEastAsia" w:hAnsiTheme="minorEastAsia" w:hint="eastAsia"/>
        </w:rPr>
        <w:t>供应商在零部件开发过程中应：</w:t>
      </w:r>
    </w:p>
    <w:p w:rsidR="000B27BF" w:rsidRPr="000253CF" w:rsidRDefault="00907167" w:rsidP="00E16110">
      <w:pPr>
        <w:pStyle w:val="a1"/>
        <w:numPr>
          <w:ilvl w:val="2"/>
          <w:numId w:val="11"/>
        </w:numPr>
        <w:spacing w:beforeLines="0" w:afterLines="0"/>
        <w:ind w:leftChars="200" w:left="840" w:hangingChars="200" w:hanging="420"/>
        <w:rPr>
          <w:rFonts w:eastAsia="宋体"/>
        </w:rPr>
      </w:pPr>
      <w:r>
        <w:rPr>
          <w:rFonts w:eastAsia="宋体" w:hint="eastAsia"/>
        </w:rPr>
        <w:t>根</w:t>
      </w:r>
      <w:r w:rsidRPr="000253CF">
        <w:rPr>
          <w:rFonts w:eastAsia="宋体" w:hint="eastAsia"/>
        </w:rPr>
        <w:t>据</w:t>
      </w:r>
      <w:r w:rsidR="00C922CA" w:rsidRPr="000253CF">
        <w:rPr>
          <w:rFonts w:eastAsia="宋体" w:hint="eastAsia"/>
        </w:rPr>
        <w:t>SOR</w:t>
      </w:r>
      <w:r w:rsidRPr="000253CF">
        <w:rPr>
          <w:rFonts w:eastAsia="宋体" w:hint="eastAsia"/>
        </w:rPr>
        <w:t>及后续更改</w:t>
      </w:r>
      <w:r w:rsidR="00E633B2" w:rsidRPr="000253CF">
        <w:rPr>
          <w:rFonts w:eastAsia="宋体" w:hint="eastAsia"/>
        </w:rPr>
        <w:t>要求完成产品开发工作。</w:t>
      </w:r>
    </w:p>
    <w:p w:rsidR="000B27BF" w:rsidRPr="000253CF" w:rsidRDefault="000B27BF" w:rsidP="00E16110">
      <w:pPr>
        <w:pStyle w:val="a1"/>
        <w:numPr>
          <w:ilvl w:val="2"/>
          <w:numId w:val="11"/>
        </w:numPr>
        <w:spacing w:beforeLines="0" w:afterLines="0"/>
        <w:ind w:leftChars="200" w:left="840" w:hangingChars="200" w:hanging="420"/>
        <w:rPr>
          <w:rFonts w:eastAsia="宋体"/>
        </w:rPr>
      </w:pPr>
      <w:r w:rsidRPr="000253CF">
        <w:rPr>
          <w:rFonts w:eastAsia="宋体" w:hint="eastAsia"/>
        </w:rPr>
        <w:t>按</w:t>
      </w:r>
      <w:r w:rsidR="00832242" w:rsidRPr="000253CF">
        <w:rPr>
          <w:rFonts w:eastAsia="宋体" w:hint="eastAsia"/>
        </w:rPr>
        <w:t>北</w:t>
      </w:r>
      <w:proofErr w:type="gramStart"/>
      <w:r w:rsidR="00832242" w:rsidRPr="000253CF">
        <w:rPr>
          <w:rFonts w:eastAsia="宋体" w:hint="eastAsia"/>
        </w:rPr>
        <w:t>汽股份</w:t>
      </w:r>
      <w:proofErr w:type="gramEnd"/>
      <w:r w:rsidRPr="000253CF">
        <w:rPr>
          <w:rFonts w:eastAsia="宋体" w:hint="eastAsia"/>
        </w:rPr>
        <w:t>的要求</w:t>
      </w:r>
      <w:r w:rsidR="00C922CA" w:rsidRPr="000253CF">
        <w:rPr>
          <w:rFonts w:eastAsia="宋体" w:hint="eastAsia"/>
        </w:rPr>
        <w:t>制定零部件开发计划，</w:t>
      </w:r>
      <w:r w:rsidRPr="000253CF">
        <w:rPr>
          <w:rFonts w:eastAsia="宋体" w:hint="eastAsia"/>
        </w:rPr>
        <w:t>包括但不限于时间、进度内容等，提交</w:t>
      </w:r>
      <w:r w:rsidR="00832242" w:rsidRPr="000253CF">
        <w:rPr>
          <w:rFonts w:eastAsia="宋体" w:hint="eastAsia"/>
        </w:rPr>
        <w:t>北</w:t>
      </w:r>
      <w:proofErr w:type="gramStart"/>
      <w:r w:rsidR="00832242" w:rsidRPr="000253CF">
        <w:rPr>
          <w:rFonts w:eastAsia="宋体" w:hint="eastAsia"/>
        </w:rPr>
        <w:t>汽股份</w:t>
      </w:r>
      <w:proofErr w:type="gramEnd"/>
      <w:r w:rsidRPr="000253CF">
        <w:rPr>
          <w:rFonts w:eastAsia="宋体" w:hint="eastAsia"/>
        </w:rPr>
        <w:t>确认。经</w:t>
      </w:r>
      <w:r w:rsidR="00832242" w:rsidRPr="000253CF">
        <w:rPr>
          <w:rFonts w:eastAsia="宋体" w:hint="eastAsia"/>
        </w:rPr>
        <w:t>北</w:t>
      </w:r>
      <w:proofErr w:type="gramStart"/>
      <w:r w:rsidR="00832242" w:rsidRPr="000253CF">
        <w:rPr>
          <w:rFonts w:eastAsia="宋体" w:hint="eastAsia"/>
        </w:rPr>
        <w:t>汽股份</w:t>
      </w:r>
      <w:proofErr w:type="gramEnd"/>
      <w:r w:rsidRPr="000253CF">
        <w:rPr>
          <w:rFonts w:eastAsia="宋体" w:hint="eastAsia"/>
        </w:rPr>
        <w:t>同意批准后，按开发计划的要求完成零部件的开发工作。</w:t>
      </w:r>
    </w:p>
    <w:p w:rsidR="000B27BF" w:rsidRPr="000253CF" w:rsidRDefault="000B27BF" w:rsidP="00E16110">
      <w:pPr>
        <w:pStyle w:val="a1"/>
        <w:numPr>
          <w:ilvl w:val="2"/>
          <w:numId w:val="11"/>
        </w:numPr>
        <w:spacing w:beforeLines="0" w:afterLines="0"/>
        <w:ind w:leftChars="200" w:left="840" w:hangingChars="200" w:hanging="420"/>
        <w:rPr>
          <w:rFonts w:eastAsia="宋体"/>
        </w:rPr>
      </w:pPr>
      <w:r w:rsidRPr="000253CF">
        <w:rPr>
          <w:rFonts w:eastAsia="宋体" w:hint="eastAsia"/>
        </w:rPr>
        <w:t>负责按照开发进度及时间向</w:t>
      </w:r>
      <w:r w:rsidR="00832242" w:rsidRPr="000253CF">
        <w:rPr>
          <w:rFonts w:eastAsia="宋体" w:hint="eastAsia"/>
        </w:rPr>
        <w:t>北</w:t>
      </w:r>
      <w:proofErr w:type="gramStart"/>
      <w:r w:rsidR="00832242" w:rsidRPr="000253CF">
        <w:rPr>
          <w:rFonts w:eastAsia="宋体" w:hint="eastAsia"/>
        </w:rPr>
        <w:t>汽股份</w:t>
      </w:r>
      <w:proofErr w:type="gramEnd"/>
      <w:r w:rsidRPr="000253CF">
        <w:rPr>
          <w:rFonts w:eastAsia="宋体" w:hint="eastAsia"/>
        </w:rPr>
        <w:t>提供必要的技术资料、技术认可</w:t>
      </w:r>
      <w:r w:rsidRPr="000253CF">
        <w:rPr>
          <w:rFonts w:eastAsia="宋体"/>
        </w:rPr>
        <w:t>图样和技术文件</w:t>
      </w:r>
      <w:r w:rsidR="00BF5FE3" w:rsidRPr="000253CF">
        <w:rPr>
          <w:rFonts w:asciiTheme="majorEastAsia" w:eastAsiaTheme="majorEastAsia" w:hAnsiTheme="majorEastAsia" w:hint="eastAsia"/>
        </w:rPr>
        <w:t>，详见《附件D 项目递交物》</w:t>
      </w:r>
      <w:r w:rsidRPr="000253CF">
        <w:rPr>
          <w:rFonts w:eastAsia="宋体" w:hint="eastAsia"/>
        </w:rPr>
        <w:t>。</w:t>
      </w:r>
    </w:p>
    <w:p w:rsidR="000B27BF" w:rsidRPr="00CD2767" w:rsidRDefault="000B27BF" w:rsidP="00E16110">
      <w:pPr>
        <w:pStyle w:val="a1"/>
        <w:numPr>
          <w:ilvl w:val="2"/>
          <w:numId w:val="11"/>
        </w:numPr>
        <w:spacing w:beforeLines="0" w:afterLines="0"/>
        <w:ind w:leftChars="200" w:left="840" w:hangingChars="200" w:hanging="420"/>
        <w:rPr>
          <w:rFonts w:eastAsia="宋体"/>
        </w:rPr>
      </w:pPr>
      <w:r w:rsidRPr="000253CF">
        <w:rPr>
          <w:rFonts w:eastAsia="宋体" w:hint="eastAsia"/>
        </w:rPr>
        <w:t>应严格按</w:t>
      </w:r>
      <w:r w:rsidR="00832242" w:rsidRPr="000253CF">
        <w:rPr>
          <w:rFonts w:eastAsia="宋体" w:hint="eastAsia"/>
        </w:rPr>
        <w:t>北</w:t>
      </w:r>
      <w:proofErr w:type="gramStart"/>
      <w:r w:rsidR="00832242" w:rsidRPr="000253CF">
        <w:rPr>
          <w:rFonts w:eastAsia="宋体" w:hint="eastAsia"/>
        </w:rPr>
        <w:t>汽股份</w:t>
      </w:r>
      <w:proofErr w:type="gramEnd"/>
      <w:r w:rsidRPr="000253CF">
        <w:rPr>
          <w:rFonts w:eastAsia="宋体" w:hint="eastAsia"/>
        </w:rPr>
        <w:t>提供的数据、样件、经</w:t>
      </w:r>
      <w:r w:rsidR="00832242" w:rsidRPr="000253CF">
        <w:rPr>
          <w:rFonts w:eastAsia="宋体" w:hint="eastAsia"/>
        </w:rPr>
        <w:t>北</w:t>
      </w:r>
      <w:proofErr w:type="gramStart"/>
      <w:r w:rsidR="00832242" w:rsidRPr="000253CF">
        <w:rPr>
          <w:rFonts w:eastAsia="宋体" w:hint="eastAsia"/>
        </w:rPr>
        <w:t>汽股份</w:t>
      </w:r>
      <w:proofErr w:type="gramEnd"/>
      <w:r w:rsidR="00907167" w:rsidRPr="000253CF">
        <w:rPr>
          <w:rFonts w:eastAsia="宋体" w:hint="eastAsia"/>
        </w:rPr>
        <w:t>确认的技术认可图样及其他技术资料进行开发，开发的零部件应符合</w:t>
      </w:r>
      <w:r w:rsidR="00BF5FE3" w:rsidRPr="000253CF">
        <w:rPr>
          <w:rFonts w:eastAsia="宋体" w:hint="eastAsia"/>
        </w:rPr>
        <w:t>SOR</w:t>
      </w:r>
      <w:r w:rsidR="00907167" w:rsidRPr="000253CF">
        <w:rPr>
          <w:rFonts w:eastAsia="宋体" w:hint="eastAsia"/>
        </w:rPr>
        <w:t>及后续更改</w:t>
      </w:r>
      <w:r w:rsidRPr="000253CF">
        <w:rPr>
          <w:rFonts w:eastAsia="宋体" w:hint="eastAsia"/>
        </w:rPr>
        <w:t>的技</w:t>
      </w:r>
      <w:r w:rsidRPr="00CD2767">
        <w:rPr>
          <w:rFonts w:eastAsia="宋体" w:hint="eastAsia"/>
        </w:rPr>
        <w:t>术要求。</w:t>
      </w:r>
    </w:p>
    <w:p w:rsidR="000B27BF" w:rsidRPr="00CD2767" w:rsidRDefault="000B27BF" w:rsidP="00E16110">
      <w:pPr>
        <w:pStyle w:val="a1"/>
        <w:numPr>
          <w:ilvl w:val="2"/>
          <w:numId w:val="11"/>
        </w:numPr>
        <w:spacing w:beforeLines="0" w:afterLines="0"/>
        <w:ind w:leftChars="200" w:left="840" w:hangingChars="200" w:hanging="420"/>
        <w:rPr>
          <w:rFonts w:eastAsia="宋体"/>
        </w:rPr>
      </w:pPr>
      <w:r w:rsidRPr="00CD2767">
        <w:rPr>
          <w:rFonts w:eastAsia="宋体" w:hAnsi="宋体" w:hint="eastAsia"/>
          <w:color w:val="auto"/>
        </w:rPr>
        <w:t>应对技术认可图样的使用或其结果及所生产零部件的缺陷负全部责任。</w:t>
      </w:r>
    </w:p>
    <w:p w:rsidR="000B27BF" w:rsidRPr="00CD2767" w:rsidRDefault="000B27BF" w:rsidP="00E16110">
      <w:pPr>
        <w:pStyle w:val="a1"/>
        <w:numPr>
          <w:ilvl w:val="2"/>
          <w:numId w:val="11"/>
        </w:numPr>
        <w:spacing w:beforeLines="0" w:afterLines="0"/>
        <w:ind w:leftChars="200" w:left="840" w:hangingChars="200" w:hanging="420"/>
        <w:rPr>
          <w:rFonts w:eastAsia="宋体"/>
        </w:rPr>
      </w:pPr>
      <w:r w:rsidRPr="00CD2767">
        <w:rPr>
          <w:rFonts w:eastAsia="宋体" w:hint="eastAsia"/>
        </w:rPr>
        <w:t>应承担进行生产及制造零部件的责任，并对零部件的实物质量负全部责任。</w:t>
      </w:r>
    </w:p>
    <w:p w:rsidR="000B27BF" w:rsidRPr="00925ABA" w:rsidRDefault="000B27BF" w:rsidP="00E16110">
      <w:pPr>
        <w:pStyle w:val="a1"/>
        <w:numPr>
          <w:ilvl w:val="2"/>
          <w:numId w:val="11"/>
        </w:numPr>
        <w:spacing w:beforeLines="0" w:afterLines="0"/>
        <w:ind w:leftChars="200" w:left="840" w:hangingChars="200" w:hanging="420"/>
        <w:rPr>
          <w:rFonts w:eastAsia="宋体"/>
        </w:rPr>
      </w:pPr>
      <w:r w:rsidRPr="00925ABA">
        <w:rPr>
          <w:rFonts w:eastAsia="宋体"/>
        </w:rPr>
        <w:t>若确因材料、工艺等条件难以满足</w:t>
      </w:r>
      <w:r w:rsidR="00832242">
        <w:rPr>
          <w:rFonts w:eastAsia="宋体" w:hint="eastAsia"/>
        </w:rPr>
        <w:t>北</w:t>
      </w:r>
      <w:proofErr w:type="gramStart"/>
      <w:r w:rsidR="00832242">
        <w:rPr>
          <w:rFonts w:eastAsia="宋体" w:hint="eastAsia"/>
        </w:rPr>
        <w:t>汽股份</w:t>
      </w:r>
      <w:proofErr w:type="gramEnd"/>
      <w:r w:rsidRPr="00925ABA">
        <w:rPr>
          <w:rFonts w:eastAsia="宋体"/>
        </w:rPr>
        <w:t>的技术要求、技术标准而需做某些更改和替代时</w:t>
      </w:r>
      <w:r w:rsidRPr="00925ABA">
        <w:rPr>
          <w:rFonts w:eastAsia="宋体" w:hint="eastAsia"/>
        </w:rPr>
        <w:t>，</w:t>
      </w:r>
      <w:r w:rsidRPr="00925ABA">
        <w:rPr>
          <w:rFonts w:eastAsia="宋体"/>
        </w:rPr>
        <w:t>必须向</w:t>
      </w:r>
      <w:r w:rsidR="00832242">
        <w:rPr>
          <w:rFonts w:eastAsia="宋体" w:hint="eastAsia"/>
        </w:rPr>
        <w:t>北</w:t>
      </w:r>
      <w:proofErr w:type="gramStart"/>
      <w:r w:rsidR="00832242">
        <w:rPr>
          <w:rFonts w:eastAsia="宋体" w:hint="eastAsia"/>
        </w:rPr>
        <w:t>汽股份</w:t>
      </w:r>
      <w:proofErr w:type="gramEnd"/>
      <w:r w:rsidRPr="00925ABA">
        <w:rPr>
          <w:rFonts w:eastAsia="宋体"/>
        </w:rPr>
        <w:t>提出</w:t>
      </w:r>
      <w:r w:rsidRPr="00925ABA">
        <w:rPr>
          <w:rFonts w:eastAsia="宋体" w:hint="eastAsia"/>
        </w:rPr>
        <w:t>书面</w:t>
      </w:r>
      <w:r w:rsidRPr="00925ABA">
        <w:rPr>
          <w:rFonts w:eastAsia="宋体"/>
        </w:rPr>
        <w:t>申请，</w:t>
      </w:r>
      <w:proofErr w:type="gramStart"/>
      <w:r w:rsidRPr="00925ABA">
        <w:rPr>
          <w:rFonts w:eastAsia="宋体" w:hint="eastAsia"/>
        </w:rPr>
        <w:t>待</w:t>
      </w:r>
      <w:r w:rsidR="00832242">
        <w:rPr>
          <w:rFonts w:eastAsia="宋体" w:hint="eastAsia"/>
        </w:rPr>
        <w:t>北汽股份</w:t>
      </w:r>
      <w:proofErr w:type="gramEnd"/>
      <w:r w:rsidRPr="00925ABA">
        <w:rPr>
          <w:rFonts w:eastAsia="宋体"/>
        </w:rPr>
        <w:t>批准后方能执行。</w:t>
      </w:r>
    </w:p>
    <w:p w:rsidR="005301F0" w:rsidRPr="005301F0" w:rsidRDefault="005301F0" w:rsidP="005301F0">
      <w:pPr>
        <w:pStyle w:val="a1"/>
        <w:spacing w:before="156" w:after="156"/>
        <w:ind w:left="0"/>
      </w:pPr>
      <w:r w:rsidRPr="005301F0">
        <w:rPr>
          <w:rFonts w:hint="eastAsia"/>
        </w:rPr>
        <w:t>设计职责与分工</w:t>
      </w:r>
    </w:p>
    <w:p w:rsidR="000B27BF" w:rsidRPr="005301F0" w:rsidRDefault="009A0C07" w:rsidP="005301F0">
      <w:pPr>
        <w:pStyle w:val="a1"/>
        <w:numPr>
          <w:ilvl w:val="0"/>
          <w:numId w:val="0"/>
        </w:numPr>
        <w:spacing w:beforeLines="0" w:afterLines="0"/>
        <w:ind w:firstLineChars="200" w:firstLine="420"/>
        <w:rPr>
          <w:rFonts w:asciiTheme="majorEastAsia" w:eastAsiaTheme="majorEastAsia" w:hAnsiTheme="majorEastAsia"/>
        </w:rPr>
      </w:pPr>
      <w:r w:rsidRPr="000B27BF">
        <w:rPr>
          <w:rFonts w:asciiTheme="majorEastAsia" w:eastAsiaTheme="majorEastAsia" w:hAnsiTheme="majorEastAsia" w:hint="eastAsia"/>
        </w:rPr>
        <w:t>对于本SOR所涉及的报价零部件，</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0B27BF">
        <w:rPr>
          <w:rFonts w:asciiTheme="majorEastAsia" w:eastAsiaTheme="majorEastAsia" w:hAnsiTheme="majorEastAsia" w:hint="eastAsia"/>
        </w:rPr>
        <w:t>将</w:t>
      </w:r>
      <w:r w:rsidR="00C039B9">
        <w:rPr>
          <w:rFonts w:asciiTheme="majorEastAsia" w:eastAsiaTheme="majorEastAsia" w:hAnsiTheme="majorEastAsia" w:hint="eastAsia"/>
        </w:rPr>
        <w:t>与</w:t>
      </w:r>
      <w:r w:rsidRPr="000B27BF">
        <w:rPr>
          <w:rFonts w:asciiTheme="majorEastAsia" w:eastAsiaTheme="majorEastAsia" w:hAnsiTheme="majorEastAsia" w:hint="eastAsia"/>
        </w:rPr>
        <w:t>供应商实施同步开发工程，具体职责与分工详见《附件A 设计职责及责任分工表》。</w:t>
      </w:r>
    </w:p>
    <w:p w:rsidR="009A0C07" w:rsidRDefault="009A0C07" w:rsidP="009A0C07">
      <w:pPr>
        <w:pStyle w:val="a0"/>
        <w:spacing w:before="156" w:after="156"/>
        <w:ind w:left="0"/>
        <w:rPr>
          <w:rFonts w:ascii="黑体" w:hAnsi="黑体"/>
        </w:rPr>
      </w:pPr>
      <w:bookmarkStart w:id="15" w:name="_Toc496798384"/>
      <w:r w:rsidRPr="009A0C07">
        <w:rPr>
          <w:rFonts w:ascii="黑体" w:hAnsi="黑体" w:hint="eastAsia"/>
        </w:rPr>
        <w:t>预先申明</w:t>
      </w:r>
      <w:bookmarkEnd w:id="15"/>
    </w:p>
    <w:p w:rsidR="00F118BD" w:rsidRDefault="009A0C07" w:rsidP="00E90EEF">
      <w:pPr>
        <w:pStyle w:val="a1"/>
        <w:spacing w:beforeLines="0" w:afterLines="0"/>
        <w:ind w:left="0"/>
        <w:rPr>
          <w:rFonts w:asciiTheme="majorEastAsia" w:eastAsiaTheme="majorEastAsia" w:hAnsiTheme="majorEastAsia"/>
        </w:rPr>
      </w:pPr>
      <w:r w:rsidRPr="009A0C07">
        <w:rPr>
          <w:rFonts w:asciiTheme="majorEastAsia" w:eastAsiaTheme="majorEastAsia" w:hAnsiTheme="majorEastAsia" w:hint="eastAsia"/>
        </w:rPr>
        <w:t>如果本SOR的内容和所附参考零件或规范有矛盾之处，请与</w:t>
      </w:r>
      <w:r w:rsidR="009F5938">
        <w:rPr>
          <w:rFonts w:asciiTheme="majorEastAsia" w:eastAsiaTheme="majorEastAsia" w:hAnsiTheme="majorEastAsia" w:hint="eastAsia"/>
        </w:rPr>
        <w:t>北</w:t>
      </w:r>
      <w:proofErr w:type="gramStart"/>
      <w:r w:rsidR="009F5938">
        <w:rPr>
          <w:rFonts w:asciiTheme="majorEastAsia" w:eastAsiaTheme="majorEastAsia" w:hAnsiTheme="majorEastAsia" w:hint="eastAsia"/>
        </w:rPr>
        <w:t>汽股份</w:t>
      </w:r>
      <w:proofErr w:type="gramEnd"/>
      <w:r w:rsidRPr="009A0C07">
        <w:rPr>
          <w:rFonts w:asciiTheme="majorEastAsia" w:eastAsiaTheme="majorEastAsia" w:hAnsiTheme="majorEastAsia" w:hint="eastAsia"/>
        </w:rPr>
        <w:t>的产品工程师联系。</w:t>
      </w:r>
    </w:p>
    <w:p w:rsidR="00F278E6" w:rsidRPr="000253CF" w:rsidRDefault="00F278E6" w:rsidP="00F278E6">
      <w:pPr>
        <w:pStyle w:val="a1"/>
        <w:spacing w:beforeLines="0" w:afterLines="0"/>
        <w:ind w:left="0"/>
        <w:rPr>
          <w:rFonts w:asciiTheme="majorEastAsia" w:eastAsiaTheme="majorEastAsia" w:hAnsiTheme="majorEastAsia"/>
        </w:rPr>
      </w:pPr>
      <w:r w:rsidRPr="000253CF">
        <w:rPr>
          <w:rFonts w:asciiTheme="majorEastAsia" w:eastAsiaTheme="majorEastAsia" w:hAnsiTheme="majorEastAsia" w:hint="eastAsia"/>
        </w:rPr>
        <w:t>在最终规范未确定之前，SOR</w:t>
      </w:r>
      <w:r w:rsidR="009D23B8" w:rsidRPr="000253CF">
        <w:rPr>
          <w:rFonts w:asciiTheme="majorEastAsia" w:eastAsiaTheme="majorEastAsia" w:hAnsiTheme="majorEastAsia" w:hint="eastAsia"/>
        </w:rPr>
        <w:t>的内容可能不断更新。</w:t>
      </w:r>
      <w:r w:rsidRPr="000253CF">
        <w:rPr>
          <w:rFonts w:asciiTheme="majorEastAsia" w:eastAsiaTheme="majorEastAsia" w:hAnsiTheme="majorEastAsia" w:hint="eastAsia"/>
        </w:rPr>
        <w:t>当设计变更（ECN）</w:t>
      </w:r>
      <w:r w:rsidR="00B03D27" w:rsidRPr="000253CF">
        <w:rPr>
          <w:rFonts w:asciiTheme="majorEastAsia" w:eastAsiaTheme="majorEastAsia" w:hAnsiTheme="majorEastAsia" w:hint="eastAsia"/>
        </w:rPr>
        <w:t>发起</w:t>
      </w:r>
      <w:r w:rsidRPr="000253CF">
        <w:rPr>
          <w:rFonts w:asciiTheme="majorEastAsia" w:eastAsiaTheme="majorEastAsia" w:hAnsiTheme="majorEastAsia" w:hint="eastAsia"/>
        </w:rPr>
        <w:t>时，以ECN传递的信息和数据为准，SOR不再更新维护。</w:t>
      </w:r>
    </w:p>
    <w:p w:rsidR="00F118BD" w:rsidRPr="000253CF" w:rsidRDefault="00F118BD" w:rsidP="00F118BD">
      <w:pPr>
        <w:pStyle w:val="a1"/>
        <w:spacing w:beforeLines="0" w:afterLines="0"/>
        <w:ind w:left="0"/>
        <w:rPr>
          <w:rFonts w:asciiTheme="minorEastAsia" w:eastAsiaTheme="minorEastAsia" w:hAnsiTheme="minorEastAsia"/>
          <w:color w:val="auto"/>
        </w:rPr>
      </w:pPr>
      <w:r w:rsidRPr="000253CF">
        <w:rPr>
          <w:rFonts w:asciiTheme="minorEastAsia" w:eastAsiaTheme="minorEastAsia" w:hAnsiTheme="minorEastAsia" w:hint="eastAsia"/>
          <w:color w:val="auto"/>
        </w:rPr>
        <w:t>供应商为</w:t>
      </w:r>
      <w:r w:rsidR="00832242" w:rsidRPr="000253CF">
        <w:rPr>
          <w:rFonts w:asciiTheme="minorEastAsia" w:eastAsiaTheme="minorEastAsia" w:hAnsiTheme="minorEastAsia" w:hint="eastAsia"/>
          <w:color w:val="auto"/>
        </w:rPr>
        <w:t>北</w:t>
      </w:r>
      <w:proofErr w:type="gramStart"/>
      <w:r w:rsidR="00832242" w:rsidRPr="000253CF">
        <w:rPr>
          <w:rFonts w:asciiTheme="minorEastAsia" w:eastAsiaTheme="minorEastAsia" w:hAnsiTheme="minorEastAsia" w:hint="eastAsia"/>
          <w:color w:val="auto"/>
        </w:rPr>
        <w:t>汽股份</w:t>
      </w:r>
      <w:proofErr w:type="gramEnd"/>
      <w:r w:rsidRPr="000253CF">
        <w:rPr>
          <w:rFonts w:asciiTheme="minorEastAsia" w:eastAsiaTheme="minorEastAsia" w:hAnsiTheme="minorEastAsia" w:hint="eastAsia"/>
          <w:color w:val="auto"/>
        </w:rPr>
        <w:t>提供的</w:t>
      </w:r>
      <w:r w:rsidR="00CE4ECE" w:rsidRPr="000253CF">
        <w:rPr>
          <w:rFonts w:asciiTheme="minorEastAsia" w:eastAsiaTheme="minorEastAsia" w:hAnsiTheme="minorEastAsia" w:hint="eastAsia"/>
          <w:color w:val="auto"/>
        </w:rPr>
        <w:t>本SOR</w:t>
      </w:r>
      <w:r w:rsidR="00E90EEF" w:rsidRPr="000253CF">
        <w:rPr>
          <w:rFonts w:asciiTheme="minorEastAsia" w:eastAsiaTheme="minorEastAsia" w:hAnsiTheme="minorEastAsia" w:hint="eastAsia"/>
          <w:color w:val="auto"/>
        </w:rPr>
        <w:t>下</w:t>
      </w:r>
      <w:r w:rsidR="00CE4ECE" w:rsidRPr="000253CF">
        <w:rPr>
          <w:rFonts w:asciiTheme="minorEastAsia" w:eastAsiaTheme="minorEastAsia" w:hAnsiTheme="minorEastAsia" w:hint="eastAsia"/>
          <w:color w:val="auto"/>
        </w:rPr>
        <w:t>的</w:t>
      </w:r>
      <w:r w:rsidRPr="000253CF">
        <w:rPr>
          <w:rFonts w:asciiTheme="minorEastAsia" w:eastAsiaTheme="minorEastAsia" w:hAnsiTheme="minorEastAsia" w:hint="eastAsia"/>
          <w:color w:val="auto"/>
        </w:rPr>
        <w:t>技术服务及向</w:t>
      </w:r>
      <w:r w:rsidR="00832242" w:rsidRPr="000253CF">
        <w:rPr>
          <w:rFonts w:asciiTheme="minorEastAsia" w:eastAsiaTheme="minorEastAsia" w:hAnsiTheme="minorEastAsia" w:hint="eastAsia"/>
          <w:color w:val="auto"/>
        </w:rPr>
        <w:t>北</w:t>
      </w:r>
      <w:proofErr w:type="gramStart"/>
      <w:r w:rsidR="00832242" w:rsidRPr="000253CF">
        <w:rPr>
          <w:rFonts w:asciiTheme="minorEastAsia" w:eastAsiaTheme="minorEastAsia" w:hAnsiTheme="minorEastAsia" w:hint="eastAsia"/>
          <w:color w:val="auto"/>
        </w:rPr>
        <w:t>汽股份</w:t>
      </w:r>
      <w:proofErr w:type="gramEnd"/>
      <w:r w:rsidRPr="000253CF">
        <w:rPr>
          <w:rFonts w:asciiTheme="minorEastAsia" w:eastAsiaTheme="minorEastAsia" w:hAnsiTheme="minorEastAsia" w:hint="eastAsia"/>
          <w:color w:val="auto"/>
        </w:rPr>
        <w:t>交付的工作成果不得侵犯任何第三方的商标权、著作权、</w:t>
      </w:r>
      <w:r w:rsidR="00104B37" w:rsidRPr="000253CF">
        <w:rPr>
          <w:rFonts w:asciiTheme="minorEastAsia" w:eastAsiaTheme="minorEastAsia" w:hAnsiTheme="minorEastAsia" w:hint="eastAsia"/>
          <w:color w:val="auto"/>
        </w:rPr>
        <w:t>专利权或其他知识产权，以及商业秘密等权利或公共利益。如发生第三方</w:t>
      </w:r>
      <w:r w:rsidRPr="000253CF">
        <w:rPr>
          <w:rFonts w:asciiTheme="minorEastAsia" w:eastAsiaTheme="minorEastAsia" w:hAnsiTheme="minorEastAsia" w:hint="eastAsia"/>
          <w:color w:val="auto"/>
        </w:rPr>
        <w:t>指控供应商</w:t>
      </w:r>
      <w:r w:rsidR="00CE4ECE" w:rsidRPr="000253CF">
        <w:rPr>
          <w:rFonts w:asciiTheme="minorEastAsia" w:eastAsiaTheme="minorEastAsia" w:hAnsiTheme="minorEastAsia" w:hint="eastAsia"/>
          <w:color w:val="auto"/>
        </w:rPr>
        <w:t>为</w:t>
      </w:r>
      <w:r w:rsidR="00832242" w:rsidRPr="000253CF">
        <w:rPr>
          <w:rFonts w:asciiTheme="minorEastAsia" w:eastAsiaTheme="minorEastAsia" w:hAnsiTheme="minorEastAsia" w:hint="eastAsia"/>
          <w:color w:val="auto"/>
        </w:rPr>
        <w:t>北</w:t>
      </w:r>
      <w:proofErr w:type="gramStart"/>
      <w:r w:rsidR="00832242" w:rsidRPr="000253CF">
        <w:rPr>
          <w:rFonts w:asciiTheme="minorEastAsia" w:eastAsiaTheme="minorEastAsia" w:hAnsiTheme="minorEastAsia" w:hint="eastAsia"/>
          <w:color w:val="auto"/>
        </w:rPr>
        <w:t>汽股份</w:t>
      </w:r>
      <w:proofErr w:type="gramEnd"/>
      <w:r w:rsidRPr="000253CF">
        <w:rPr>
          <w:rFonts w:asciiTheme="minorEastAsia" w:eastAsiaTheme="minorEastAsia" w:hAnsiTheme="minorEastAsia" w:hint="eastAsia"/>
          <w:color w:val="auto"/>
        </w:rPr>
        <w:t>提供的</w:t>
      </w:r>
      <w:r w:rsidR="00CE4ECE" w:rsidRPr="000253CF">
        <w:rPr>
          <w:rFonts w:asciiTheme="minorEastAsia" w:eastAsiaTheme="minorEastAsia" w:hAnsiTheme="minorEastAsia" w:hint="eastAsia"/>
          <w:color w:val="auto"/>
        </w:rPr>
        <w:t>技术服务或向</w:t>
      </w:r>
      <w:r w:rsidR="00832242" w:rsidRPr="000253CF">
        <w:rPr>
          <w:rFonts w:asciiTheme="minorEastAsia" w:eastAsiaTheme="minorEastAsia" w:hAnsiTheme="minorEastAsia" w:hint="eastAsia"/>
          <w:color w:val="auto"/>
        </w:rPr>
        <w:t>北</w:t>
      </w:r>
      <w:proofErr w:type="gramStart"/>
      <w:r w:rsidR="00832242" w:rsidRPr="000253CF">
        <w:rPr>
          <w:rFonts w:asciiTheme="minorEastAsia" w:eastAsiaTheme="minorEastAsia" w:hAnsiTheme="minorEastAsia" w:hint="eastAsia"/>
          <w:color w:val="auto"/>
        </w:rPr>
        <w:t>汽股份</w:t>
      </w:r>
      <w:proofErr w:type="gramEnd"/>
      <w:r w:rsidR="00CE4ECE" w:rsidRPr="000253CF">
        <w:rPr>
          <w:rFonts w:asciiTheme="minorEastAsia" w:eastAsiaTheme="minorEastAsia" w:hAnsiTheme="minorEastAsia" w:hint="eastAsia"/>
          <w:color w:val="auto"/>
        </w:rPr>
        <w:t>交付的工作成果侵犯其合法权益时，供应商应当承担全部责任，并赔偿</w:t>
      </w:r>
      <w:r w:rsidR="00832242" w:rsidRPr="000253CF">
        <w:rPr>
          <w:rFonts w:asciiTheme="minorEastAsia" w:eastAsiaTheme="minorEastAsia" w:hAnsiTheme="minorEastAsia" w:hint="eastAsia"/>
          <w:color w:val="auto"/>
        </w:rPr>
        <w:t>北</w:t>
      </w:r>
      <w:proofErr w:type="gramStart"/>
      <w:r w:rsidR="00832242" w:rsidRPr="000253CF">
        <w:rPr>
          <w:rFonts w:asciiTheme="minorEastAsia" w:eastAsiaTheme="minorEastAsia" w:hAnsiTheme="minorEastAsia" w:hint="eastAsia"/>
          <w:color w:val="auto"/>
        </w:rPr>
        <w:t>汽股份</w:t>
      </w:r>
      <w:proofErr w:type="gramEnd"/>
      <w:r w:rsidR="00CE4ECE" w:rsidRPr="000253CF">
        <w:rPr>
          <w:rFonts w:asciiTheme="minorEastAsia" w:eastAsiaTheme="minorEastAsia" w:hAnsiTheme="minorEastAsia" w:hint="eastAsia"/>
          <w:color w:val="auto"/>
        </w:rPr>
        <w:t>因此而造成的直接和间接损失。本条款永久有效，不受本SOR</w:t>
      </w:r>
      <w:r w:rsidRPr="000253CF">
        <w:rPr>
          <w:rFonts w:asciiTheme="minorEastAsia" w:eastAsiaTheme="minorEastAsia" w:hAnsiTheme="minorEastAsia" w:hint="eastAsia"/>
          <w:color w:val="auto"/>
        </w:rPr>
        <w:t>的有效期的影响</w:t>
      </w:r>
      <w:r w:rsidR="00CE4ECE" w:rsidRPr="000253CF">
        <w:rPr>
          <w:rFonts w:asciiTheme="minorEastAsia" w:eastAsiaTheme="minorEastAsia" w:hAnsiTheme="minorEastAsia" w:hint="eastAsia"/>
          <w:color w:val="auto"/>
        </w:rPr>
        <w:t>。</w:t>
      </w:r>
    </w:p>
    <w:p w:rsidR="00F118BD" w:rsidRPr="000253CF" w:rsidRDefault="00CE4ECE" w:rsidP="00F118BD">
      <w:pPr>
        <w:pStyle w:val="a1"/>
        <w:spacing w:beforeLines="0" w:afterLines="0"/>
        <w:ind w:left="0"/>
        <w:rPr>
          <w:rFonts w:asciiTheme="minorEastAsia" w:eastAsiaTheme="minorEastAsia" w:hAnsiTheme="minorEastAsia"/>
          <w:color w:val="auto"/>
        </w:rPr>
      </w:pPr>
      <w:r w:rsidRPr="000253CF">
        <w:rPr>
          <w:rFonts w:asciiTheme="minorEastAsia" w:eastAsiaTheme="minorEastAsia" w:hAnsiTheme="minorEastAsia" w:hint="eastAsia"/>
          <w:color w:val="auto"/>
        </w:rPr>
        <w:t>对于供应商在履行本SOR过程中所产生或者因履行本SOR所产生的所有发明、创造以及设计创新等（以下称“智力成果”），</w:t>
      </w:r>
      <w:r w:rsidR="00832242" w:rsidRPr="000253CF">
        <w:rPr>
          <w:rFonts w:asciiTheme="minorEastAsia" w:eastAsiaTheme="minorEastAsia" w:hAnsiTheme="minorEastAsia" w:hint="eastAsia"/>
          <w:color w:val="auto"/>
        </w:rPr>
        <w:t>北</w:t>
      </w:r>
      <w:proofErr w:type="gramStart"/>
      <w:r w:rsidR="00832242" w:rsidRPr="000253CF">
        <w:rPr>
          <w:rFonts w:asciiTheme="minorEastAsia" w:eastAsiaTheme="minorEastAsia" w:hAnsiTheme="minorEastAsia" w:hint="eastAsia"/>
          <w:color w:val="auto"/>
        </w:rPr>
        <w:t>汽股份</w:t>
      </w:r>
      <w:proofErr w:type="gramEnd"/>
      <w:r w:rsidR="00F118BD" w:rsidRPr="000253CF">
        <w:rPr>
          <w:rFonts w:asciiTheme="minorEastAsia" w:eastAsiaTheme="minorEastAsia" w:hAnsiTheme="minorEastAsia" w:hint="eastAsia"/>
          <w:color w:val="auto"/>
        </w:rPr>
        <w:t>享有该智力成果的知识产权申</w:t>
      </w:r>
      <w:r w:rsidRPr="000253CF">
        <w:rPr>
          <w:rFonts w:asciiTheme="minorEastAsia" w:eastAsiaTheme="minorEastAsia" w:hAnsiTheme="minorEastAsia" w:hint="eastAsia"/>
          <w:color w:val="auto"/>
        </w:rPr>
        <w:t>请权及相关知识产权。供应商应向</w:t>
      </w:r>
      <w:r w:rsidR="00832242" w:rsidRPr="000253CF">
        <w:rPr>
          <w:rFonts w:asciiTheme="minorEastAsia" w:eastAsiaTheme="minorEastAsia" w:hAnsiTheme="minorEastAsia" w:hint="eastAsia"/>
          <w:color w:val="auto"/>
        </w:rPr>
        <w:t>北</w:t>
      </w:r>
      <w:proofErr w:type="gramStart"/>
      <w:r w:rsidR="00832242" w:rsidRPr="000253CF">
        <w:rPr>
          <w:rFonts w:asciiTheme="minorEastAsia" w:eastAsiaTheme="minorEastAsia" w:hAnsiTheme="minorEastAsia" w:hint="eastAsia"/>
          <w:color w:val="auto"/>
        </w:rPr>
        <w:t>汽股份</w:t>
      </w:r>
      <w:proofErr w:type="gramEnd"/>
      <w:r w:rsidRPr="000253CF">
        <w:rPr>
          <w:rFonts w:asciiTheme="minorEastAsia" w:eastAsiaTheme="minorEastAsia" w:hAnsiTheme="minorEastAsia" w:hint="eastAsia"/>
          <w:color w:val="auto"/>
        </w:rPr>
        <w:t>提供与之相关的全部信息，并为</w:t>
      </w:r>
      <w:r w:rsidR="00832242" w:rsidRPr="000253CF">
        <w:rPr>
          <w:rFonts w:asciiTheme="minorEastAsia" w:eastAsiaTheme="minorEastAsia" w:hAnsiTheme="minorEastAsia" w:hint="eastAsia"/>
          <w:color w:val="auto"/>
        </w:rPr>
        <w:t>北</w:t>
      </w:r>
      <w:proofErr w:type="gramStart"/>
      <w:r w:rsidR="00832242" w:rsidRPr="000253CF">
        <w:rPr>
          <w:rFonts w:asciiTheme="minorEastAsia" w:eastAsiaTheme="minorEastAsia" w:hAnsiTheme="minorEastAsia" w:hint="eastAsia"/>
          <w:color w:val="auto"/>
        </w:rPr>
        <w:t>汽股份</w:t>
      </w:r>
      <w:proofErr w:type="gramEnd"/>
      <w:r w:rsidRPr="000253CF">
        <w:rPr>
          <w:rFonts w:asciiTheme="minorEastAsia" w:eastAsiaTheme="minorEastAsia" w:hAnsiTheme="minorEastAsia" w:hint="eastAsia"/>
          <w:color w:val="auto"/>
        </w:rPr>
        <w:t>对该智力成果的知识产权的申请和使用提供必要的协助。</w:t>
      </w:r>
      <w:r w:rsidR="00832242" w:rsidRPr="000253CF">
        <w:rPr>
          <w:rFonts w:asciiTheme="minorEastAsia" w:eastAsiaTheme="minorEastAsia" w:hAnsiTheme="minorEastAsia" w:hint="eastAsia"/>
          <w:color w:val="auto"/>
        </w:rPr>
        <w:t>北</w:t>
      </w:r>
      <w:proofErr w:type="gramStart"/>
      <w:r w:rsidR="00832242" w:rsidRPr="000253CF">
        <w:rPr>
          <w:rFonts w:asciiTheme="minorEastAsia" w:eastAsiaTheme="minorEastAsia" w:hAnsiTheme="minorEastAsia" w:hint="eastAsia"/>
          <w:color w:val="auto"/>
        </w:rPr>
        <w:t>汽股份</w:t>
      </w:r>
      <w:proofErr w:type="gramEnd"/>
      <w:r w:rsidR="00F118BD" w:rsidRPr="000253CF">
        <w:rPr>
          <w:rFonts w:asciiTheme="minorEastAsia" w:eastAsiaTheme="minorEastAsia" w:hAnsiTheme="minorEastAsia" w:hint="eastAsia"/>
          <w:color w:val="auto"/>
        </w:rPr>
        <w:t>有权出于本</w:t>
      </w:r>
      <w:r w:rsidR="00E90EEF" w:rsidRPr="000253CF">
        <w:rPr>
          <w:rFonts w:asciiTheme="minorEastAsia" w:eastAsiaTheme="minorEastAsia" w:hAnsiTheme="minorEastAsia" w:hint="eastAsia"/>
          <w:color w:val="auto"/>
        </w:rPr>
        <w:t>SOR的目的利用乙方按照本SOR</w:t>
      </w:r>
      <w:r w:rsidR="00F118BD" w:rsidRPr="000253CF">
        <w:rPr>
          <w:rFonts w:asciiTheme="minorEastAsia" w:eastAsiaTheme="minorEastAsia" w:hAnsiTheme="minorEastAsia" w:hint="eastAsia"/>
          <w:color w:val="auto"/>
        </w:rPr>
        <w:t>约定提供的工作成果，并对上述工作成果进行后续改进。由此产</w:t>
      </w:r>
      <w:r w:rsidRPr="000253CF">
        <w:rPr>
          <w:rFonts w:asciiTheme="minorEastAsia" w:eastAsiaTheme="minorEastAsia" w:hAnsiTheme="minorEastAsia" w:hint="eastAsia"/>
          <w:color w:val="auto"/>
        </w:rPr>
        <w:t>生的具有实质性或创造性技术进步特征的新的技术成果及其权利</w:t>
      </w:r>
      <w:proofErr w:type="gramStart"/>
      <w:r w:rsidRPr="000253CF">
        <w:rPr>
          <w:rFonts w:asciiTheme="minorEastAsia" w:eastAsiaTheme="minorEastAsia" w:hAnsiTheme="minorEastAsia" w:hint="eastAsia"/>
          <w:color w:val="auto"/>
        </w:rPr>
        <w:t>仅归</w:t>
      </w:r>
      <w:r w:rsidR="00832242" w:rsidRPr="000253CF">
        <w:rPr>
          <w:rFonts w:asciiTheme="minorEastAsia" w:eastAsiaTheme="minorEastAsia" w:hAnsiTheme="minorEastAsia" w:hint="eastAsia"/>
          <w:color w:val="auto"/>
        </w:rPr>
        <w:t>北汽股份</w:t>
      </w:r>
      <w:proofErr w:type="gramEnd"/>
      <w:r w:rsidR="00F118BD" w:rsidRPr="000253CF">
        <w:rPr>
          <w:rFonts w:asciiTheme="minorEastAsia" w:eastAsiaTheme="minorEastAsia" w:hAnsiTheme="minorEastAsia" w:hint="eastAsia"/>
          <w:color w:val="auto"/>
        </w:rPr>
        <w:t>所有。</w:t>
      </w:r>
    </w:p>
    <w:p w:rsidR="009A0C07" w:rsidRPr="009A0C07" w:rsidRDefault="009A0C07" w:rsidP="007653E9">
      <w:pPr>
        <w:pStyle w:val="a"/>
        <w:spacing w:beforeLines="100" w:afterLines="100"/>
      </w:pPr>
      <w:bookmarkStart w:id="16" w:name="_Toc496798385"/>
      <w:r w:rsidRPr="009A0C07">
        <w:rPr>
          <w:rFonts w:hint="eastAsia"/>
        </w:rPr>
        <w:t>工程联系方式</w:t>
      </w:r>
      <w:bookmarkEnd w:id="16"/>
    </w:p>
    <w:p w:rsidR="009A0C07" w:rsidRPr="00C71829" w:rsidRDefault="009A0C07" w:rsidP="00C2138C">
      <w:pPr>
        <w:ind w:firstLineChars="200" w:firstLine="420"/>
        <w:rPr>
          <w:rFonts w:asciiTheme="minorEastAsia" w:hAnsiTheme="minorEastAsia"/>
          <w:color w:val="000000" w:themeColor="text1"/>
        </w:rPr>
      </w:pPr>
      <w:r w:rsidRPr="00C71829">
        <w:rPr>
          <w:rFonts w:asciiTheme="minorEastAsia" w:hAnsiTheme="minorEastAsia" w:hint="eastAsia"/>
          <w:color w:val="000000" w:themeColor="text1"/>
        </w:rPr>
        <w:t>为确保本SOR所设计零件同步开发和相关工作的顺利实施，</w:t>
      </w:r>
      <w:r w:rsidR="00832242" w:rsidRPr="00C71829">
        <w:rPr>
          <w:rFonts w:asciiTheme="minorEastAsia" w:hAnsiTheme="minorEastAsia" w:hint="eastAsia"/>
          <w:color w:val="000000" w:themeColor="text1"/>
        </w:rPr>
        <w:t>北</w:t>
      </w:r>
      <w:proofErr w:type="gramStart"/>
      <w:r w:rsidR="00832242" w:rsidRPr="00C71829">
        <w:rPr>
          <w:rFonts w:asciiTheme="minorEastAsia" w:hAnsiTheme="minorEastAsia" w:hint="eastAsia"/>
          <w:color w:val="000000" w:themeColor="text1"/>
        </w:rPr>
        <w:t>汽股份</w:t>
      </w:r>
      <w:proofErr w:type="gramEnd"/>
      <w:r w:rsidR="006B2EF5" w:rsidRPr="00C71829">
        <w:rPr>
          <w:rFonts w:asciiTheme="minorEastAsia" w:hAnsiTheme="minorEastAsia" w:hint="eastAsia"/>
          <w:color w:val="000000" w:themeColor="text1"/>
        </w:rPr>
        <w:t>指定</w:t>
      </w:r>
      <w:r w:rsidR="00CC0715" w:rsidRPr="00C71829">
        <w:rPr>
          <w:rFonts w:asciiTheme="minorEastAsia" w:hAnsiTheme="minorEastAsia" w:hint="eastAsia"/>
          <w:color w:val="000000" w:themeColor="text1"/>
        </w:rPr>
        <w:t>产品工程师</w:t>
      </w:r>
      <w:r w:rsidRPr="00C71829">
        <w:rPr>
          <w:rFonts w:asciiTheme="minorEastAsia" w:hAnsiTheme="minorEastAsia" w:hint="eastAsia"/>
          <w:color w:val="000000" w:themeColor="text1"/>
        </w:rPr>
        <w:t>作为相应的工程联系人，任何与工程相关的工作都可以与该</w:t>
      </w:r>
      <w:r w:rsidR="00CC0715" w:rsidRPr="00C71829">
        <w:rPr>
          <w:rFonts w:asciiTheme="minorEastAsia" w:hAnsiTheme="minorEastAsia" w:hint="eastAsia"/>
          <w:color w:val="000000" w:themeColor="text1"/>
        </w:rPr>
        <w:t>产品工程师</w:t>
      </w:r>
      <w:r w:rsidRPr="00C71829">
        <w:rPr>
          <w:rFonts w:asciiTheme="minorEastAsia" w:hAnsiTheme="minorEastAsia" w:hint="eastAsia"/>
          <w:color w:val="000000" w:themeColor="text1"/>
        </w:rPr>
        <w:t>联系协调，具体联系方式详见</w:t>
      </w:r>
      <w:r w:rsidR="002F76C7" w:rsidRPr="00C71829">
        <w:rPr>
          <w:rFonts w:asciiTheme="minorEastAsia" w:hAnsiTheme="minorEastAsia" w:hint="eastAsia"/>
          <w:color w:val="000000" w:themeColor="text1"/>
        </w:rPr>
        <w:t>《</w:t>
      </w:r>
      <w:r w:rsidR="00C2138C" w:rsidRPr="00C71829">
        <w:rPr>
          <w:rFonts w:asciiTheme="minorEastAsia" w:hAnsiTheme="minorEastAsia" w:hint="eastAsia"/>
          <w:color w:val="000000" w:themeColor="text1"/>
        </w:rPr>
        <w:t xml:space="preserve">附件A </w:t>
      </w:r>
      <w:r w:rsidR="002F76C7" w:rsidRPr="00C71829">
        <w:rPr>
          <w:rFonts w:asciiTheme="minorEastAsia" w:hAnsiTheme="minorEastAsia" w:hint="eastAsia"/>
          <w:color w:val="000000" w:themeColor="text1"/>
        </w:rPr>
        <w:t>设计职责及责任分工表</w:t>
      </w:r>
      <w:r w:rsidRPr="00C71829">
        <w:rPr>
          <w:rFonts w:asciiTheme="minorEastAsia" w:hAnsiTheme="minorEastAsia" w:hint="eastAsia"/>
          <w:color w:val="000000" w:themeColor="text1"/>
        </w:rPr>
        <w:t>》。</w:t>
      </w:r>
    </w:p>
    <w:p w:rsidR="009A0C07" w:rsidRDefault="009A0C07" w:rsidP="007653E9">
      <w:pPr>
        <w:pStyle w:val="a"/>
        <w:spacing w:beforeLines="100" w:afterLines="100"/>
      </w:pPr>
      <w:bookmarkStart w:id="17" w:name="_Toc496798386"/>
      <w:r>
        <w:rPr>
          <w:rFonts w:hint="eastAsia"/>
        </w:rPr>
        <w:t>项目</w:t>
      </w:r>
      <w:r w:rsidR="00C5453A">
        <w:rPr>
          <w:rFonts w:hint="eastAsia"/>
        </w:rPr>
        <w:t>管理</w:t>
      </w:r>
      <w:bookmarkEnd w:id="17"/>
    </w:p>
    <w:p w:rsidR="00C5453A" w:rsidRPr="00C5453A" w:rsidRDefault="00C5453A" w:rsidP="00C5453A">
      <w:pPr>
        <w:pStyle w:val="a0"/>
        <w:spacing w:before="156" w:after="156"/>
        <w:ind w:left="0"/>
        <w:rPr>
          <w:rFonts w:ascii="黑体" w:hAnsi="黑体"/>
        </w:rPr>
      </w:pPr>
      <w:bookmarkStart w:id="18" w:name="_Toc496798387"/>
      <w:r w:rsidRPr="00C5453A">
        <w:rPr>
          <w:rFonts w:ascii="黑体" w:hAnsi="黑体" w:hint="eastAsia"/>
        </w:rPr>
        <w:t>项目信息</w:t>
      </w:r>
      <w:bookmarkEnd w:id="18"/>
    </w:p>
    <w:p w:rsidR="009A0C07" w:rsidRPr="00D75113" w:rsidRDefault="007E58B5" w:rsidP="007E58B5">
      <w:pPr>
        <w:ind w:firstLineChars="200" w:firstLine="420"/>
        <w:rPr>
          <w:rFonts w:asciiTheme="minorEastAsia" w:hAnsiTheme="minorEastAsia"/>
        </w:rPr>
      </w:pPr>
      <w:r w:rsidRPr="00D75113">
        <w:rPr>
          <w:rFonts w:asciiTheme="minorEastAsia" w:hAnsiTheme="minorEastAsia" w:hint="eastAsia"/>
        </w:rPr>
        <w:t>为使供应商了解项目概况、合理配备资源，</w:t>
      </w:r>
      <w:r w:rsidR="00832242" w:rsidRPr="00D75113">
        <w:rPr>
          <w:rFonts w:asciiTheme="minorEastAsia" w:hAnsiTheme="minorEastAsia" w:hint="eastAsia"/>
        </w:rPr>
        <w:t>北</w:t>
      </w:r>
      <w:proofErr w:type="gramStart"/>
      <w:r w:rsidR="00832242" w:rsidRPr="00D75113">
        <w:rPr>
          <w:rFonts w:asciiTheme="minorEastAsia" w:hAnsiTheme="minorEastAsia" w:hint="eastAsia"/>
        </w:rPr>
        <w:t>汽股份</w:t>
      </w:r>
      <w:proofErr w:type="gramEnd"/>
      <w:r w:rsidRPr="00D75113">
        <w:rPr>
          <w:rFonts w:asciiTheme="minorEastAsia" w:hAnsiTheme="minorEastAsia" w:hint="eastAsia"/>
        </w:rPr>
        <w:t>提供本SOR</w:t>
      </w:r>
      <w:r w:rsidR="00907167" w:rsidRPr="00D75113">
        <w:rPr>
          <w:rFonts w:asciiTheme="minorEastAsia" w:hAnsiTheme="minorEastAsia" w:hint="eastAsia"/>
        </w:rPr>
        <w:t>涉及</w:t>
      </w:r>
      <w:r w:rsidRPr="00D75113">
        <w:rPr>
          <w:rFonts w:asciiTheme="minorEastAsia" w:hAnsiTheme="minorEastAsia" w:hint="eastAsia"/>
        </w:rPr>
        <w:t>的项目基本信息，具体内容详见《附件B 项目一般描述》。</w:t>
      </w:r>
    </w:p>
    <w:p w:rsidR="00C5453A" w:rsidRDefault="00D566BF" w:rsidP="00C5453A">
      <w:pPr>
        <w:pStyle w:val="a0"/>
        <w:spacing w:before="156" w:after="156"/>
        <w:ind w:left="0"/>
        <w:rPr>
          <w:rFonts w:ascii="黑体" w:hAnsi="黑体"/>
        </w:rPr>
      </w:pPr>
      <w:bookmarkStart w:id="19" w:name="_Toc496798388"/>
      <w:r>
        <w:rPr>
          <w:rFonts w:ascii="黑体" w:hAnsi="黑体" w:hint="eastAsia"/>
        </w:rPr>
        <w:t>项目管理要求</w:t>
      </w:r>
      <w:bookmarkEnd w:id="19"/>
    </w:p>
    <w:p w:rsidR="00D566BF" w:rsidRPr="00D566BF" w:rsidRDefault="00D566BF" w:rsidP="00D566BF">
      <w:pPr>
        <w:pStyle w:val="a1"/>
        <w:spacing w:beforeLines="0" w:afterLines="0"/>
        <w:ind w:left="0"/>
        <w:rPr>
          <w:rFonts w:asciiTheme="minorEastAsia" w:eastAsiaTheme="minorEastAsia" w:hAnsiTheme="minorEastAsia"/>
        </w:rPr>
      </w:pPr>
      <w:r w:rsidRPr="00D566BF">
        <w:rPr>
          <w:rFonts w:asciiTheme="minorEastAsia" w:eastAsiaTheme="minorEastAsia" w:hAnsiTheme="minorEastAsia" w:hint="eastAsia"/>
        </w:rPr>
        <w:t>双方</w:t>
      </w:r>
      <w:r>
        <w:rPr>
          <w:rFonts w:asciiTheme="minorEastAsia" w:eastAsiaTheme="minorEastAsia" w:hAnsiTheme="minorEastAsia" w:hint="eastAsia"/>
        </w:rPr>
        <w:t>应</w:t>
      </w:r>
      <w:r w:rsidRPr="00D566BF">
        <w:rPr>
          <w:rFonts w:asciiTheme="minorEastAsia" w:eastAsiaTheme="minorEastAsia" w:hAnsiTheme="minorEastAsia"/>
        </w:rPr>
        <w:t>各自</w:t>
      </w:r>
      <w:r w:rsidRPr="00D566BF">
        <w:rPr>
          <w:rFonts w:asciiTheme="minorEastAsia" w:eastAsiaTheme="minorEastAsia" w:hAnsiTheme="minorEastAsia" w:hint="eastAsia"/>
        </w:rPr>
        <w:t>建立有效的项目开发团队，</w:t>
      </w:r>
      <w:r w:rsidRPr="00D566BF">
        <w:rPr>
          <w:rFonts w:asciiTheme="minorEastAsia" w:eastAsiaTheme="minorEastAsia" w:hAnsiTheme="minorEastAsia"/>
        </w:rPr>
        <w:t>由各自指定的“项目负责人”负责，</w:t>
      </w:r>
      <w:r>
        <w:rPr>
          <w:rFonts w:asciiTheme="minorEastAsia" w:eastAsiaTheme="minorEastAsia" w:hAnsiTheme="minorEastAsia" w:hint="eastAsia"/>
        </w:rPr>
        <w:t>并</w:t>
      </w:r>
      <w:r w:rsidRPr="00D566BF">
        <w:rPr>
          <w:rFonts w:asciiTheme="minorEastAsia" w:eastAsiaTheme="minorEastAsia" w:hAnsiTheme="minorEastAsia"/>
        </w:rPr>
        <w:t>依据</w:t>
      </w:r>
      <w:r w:rsidRPr="00D566BF">
        <w:rPr>
          <w:rFonts w:asciiTheme="minorEastAsia" w:eastAsiaTheme="minorEastAsia" w:hAnsiTheme="minorEastAsia" w:hint="eastAsia"/>
        </w:rPr>
        <w:t>《附件A 设计职责及责任分工表》</w:t>
      </w:r>
      <w:r w:rsidRPr="00D566BF">
        <w:rPr>
          <w:rFonts w:asciiTheme="minorEastAsia" w:eastAsiaTheme="minorEastAsia" w:hAnsiTheme="minorEastAsia"/>
        </w:rPr>
        <w:t>进行管理。</w:t>
      </w:r>
    </w:p>
    <w:p w:rsidR="00D566BF" w:rsidRPr="00925ABA" w:rsidRDefault="00D30F52" w:rsidP="00D566BF">
      <w:pPr>
        <w:pStyle w:val="a1"/>
        <w:spacing w:beforeLines="0" w:afterLines="0"/>
        <w:ind w:left="0"/>
        <w:rPr>
          <w:rFonts w:asciiTheme="minorEastAsia" w:eastAsiaTheme="minorEastAsia" w:hAnsiTheme="minorEastAsia"/>
        </w:rPr>
      </w:pPr>
      <w:r>
        <w:rPr>
          <w:rFonts w:asciiTheme="minorEastAsia" w:eastAsiaTheme="minorEastAsia" w:hAnsiTheme="minorEastAsia" w:hint="eastAsia"/>
        </w:rPr>
        <w:t>供应商</w:t>
      </w:r>
      <w:r w:rsidR="00D566BF" w:rsidRPr="00925ABA">
        <w:rPr>
          <w:rFonts w:asciiTheme="minorEastAsia" w:eastAsiaTheme="minorEastAsia" w:hAnsiTheme="minorEastAsia" w:hint="eastAsia"/>
        </w:rPr>
        <w:t>提供</w:t>
      </w:r>
      <w:r>
        <w:rPr>
          <w:rFonts w:asciiTheme="minorEastAsia" w:eastAsiaTheme="minorEastAsia" w:hAnsiTheme="minorEastAsia" w:hint="eastAsia"/>
        </w:rPr>
        <w:t>的</w:t>
      </w:r>
      <w:r w:rsidR="00D566BF" w:rsidRPr="00925ABA">
        <w:rPr>
          <w:rFonts w:asciiTheme="minorEastAsia" w:eastAsiaTheme="minorEastAsia" w:hAnsiTheme="minorEastAsia" w:hint="eastAsia"/>
        </w:rPr>
        <w:t>团队成员清单包括人员角色及职能职责、提供团队成员相应的资质证明，并经</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proofErr w:type="gramEnd"/>
      <w:r w:rsidR="00D566BF" w:rsidRPr="00925ABA">
        <w:rPr>
          <w:rFonts w:asciiTheme="minorEastAsia" w:eastAsiaTheme="minorEastAsia" w:hAnsiTheme="minorEastAsia" w:hint="eastAsia"/>
        </w:rPr>
        <w:t>确认。尽力保持此项目期间关键工作人员的连续性，如果人员变动，必须提供同等资历人员支持，新加入的团队成员须经</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proofErr w:type="gramEnd"/>
      <w:r w:rsidR="00D566BF" w:rsidRPr="00925ABA">
        <w:rPr>
          <w:rFonts w:asciiTheme="minorEastAsia" w:eastAsiaTheme="minorEastAsia" w:hAnsiTheme="minorEastAsia" w:hint="eastAsia"/>
        </w:rPr>
        <w:t>确认。保证有足够的人力资源来支持本项目交付物，包括参加会议</w:t>
      </w:r>
      <w:r>
        <w:rPr>
          <w:rFonts w:asciiTheme="minorEastAsia" w:eastAsiaTheme="minorEastAsia" w:hAnsiTheme="minorEastAsia" w:hint="eastAsia"/>
        </w:rPr>
        <w:t>。</w:t>
      </w:r>
    </w:p>
    <w:p w:rsidR="00D566BF" w:rsidRPr="00D566BF" w:rsidRDefault="00D566BF" w:rsidP="00D566BF">
      <w:pPr>
        <w:pStyle w:val="a1"/>
        <w:spacing w:beforeLines="0" w:afterLines="0"/>
        <w:ind w:left="0"/>
        <w:rPr>
          <w:rFonts w:asciiTheme="minorEastAsia" w:eastAsiaTheme="minorEastAsia" w:hAnsiTheme="minorEastAsia"/>
        </w:rPr>
      </w:pPr>
      <w:r w:rsidRPr="00D566BF">
        <w:rPr>
          <w:rFonts w:asciiTheme="minorEastAsia" w:eastAsiaTheme="minorEastAsia" w:hAnsiTheme="minorEastAsia" w:hint="eastAsia"/>
        </w:rPr>
        <w:t>双方</w:t>
      </w:r>
      <w:r w:rsidR="00D30F52">
        <w:rPr>
          <w:rFonts w:asciiTheme="minorEastAsia" w:eastAsiaTheme="minorEastAsia" w:hAnsiTheme="minorEastAsia" w:hint="eastAsia"/>
        </w:rPr>
        <w:t>应</w:t>
      </w:r>
      <w:r w:rsidRPr="00D566BF">
        <w:rPr>
          <w:rFonts w:asciiTheme="minorEastAsia" w:eastAsiaTheme="minorEastAsia" w:hAnsiTheme="minorEastAsia" w:hint="eastAsia"/>
        </w:rPr>
        <w:t>按照双方共同确认的实施计划，在规定的时间、按规定方式严格实施，各负其责。每个阶段实施结束后，双方应就本阶段实施结果及下一阶段实施安排写好备忘录，签订相关验收报告，留存备案。</w:t>
      </w:r>
    </w:p>
    <w:p w:rsidR="00D566BF" w:rsidRPr="00D566BF" w:rsidRDefault="00D566BF" w:rsidP="00D566BF">
      <w:pPr>
        <w:pStyle w:val="a1"/>
        <w:spacing w:beforeLines="0" w:afterLines="0"/>
        <w:ind w:left="0"/>
        <w:rPr>
          <w:rFonts w:asciiTheme="majorEastAsia" w:eastAsiaTheme="majorEastAsia" w:hAnsiTheme="majorEastAsia"/>
        </w:rPr>
      </w:pPr>
      <w:r w:rsidRPr="00D566BF">
        <w:rPr>
          <w:rFonts w:asciiTheme="majorEastAsia" w:eastAsiaTheme="majorEastAsia" w:hAnsiTheme="majorEastAsia"/>
        </w:rPr>
        <w:t>评审节点的组织：</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D566BF">
        <w:rPr>
          <w:rFonts w:asciiTheme="majorEastAsia" w:eastAsiaTheme="majorEastAsia" w:hAnsiTheme="majorEastAsia"/>
        </w:rPr>
        <w:t>负责，</w:t>
      </w:r>
      <w:r w:rsidR="00D30F52">
        <w:rPr>
          <w:rFonts w:asciiTheme="majorEastAsia" w:eastAsiaTheme="majorEastAsia" w:hAnsiTheme="majorEastAsia" w:hint="eastAsia"/>
        </w:rPr>
        <w:t>供应商</w:t>
      </w:r>
      <w:r w:rsidRPr="00D566BF">
        <w:rPr>
          <w:rFonts w:asciiTheme="majorEastAsia" w:eastAsiaTheme="majorEastAsia" w:hAnsiTheme="majorEastAsia"/>
        </w:rPr>
        <w:t>为辅。</w:t>
      </w:r>
    </w:p>
    <w:p w:rsidR="007E58B5" w:rsidRDefault="007E58B5" w:rsidP="007653E9">
      <w:pPr>
        <w:pStyle w:val="a"/>
        <w:spacing w:beforeLines="100" w:afterLines="100"/>
      </w:pPr>
      <w:bookmarkStart w:id="20" w:name="_Toc496798389"/>
      <w:r w:rsidRPr="007E58B5">
        <w:rPr>
          <w:rFonts w:hint="eastAsia"/>
        </w:rPr>
        <w:t>法规要求</w:t>
      </w:r>
      <w:bookmarkEnd w:id="20"/>
    </w:p>
    <w:p w:rsidR="007E58B5" w:rsidRPr="00843828" w:rsidRDefault="007E58B5" w:rsidP="00843828">
      <w:pPr>
        <w:pStyle w:val="a0"/>
        <w:spacing w:beforeLines="0" w:afterLines="0"/>
        <w:ind w:left="0"/>
        <w:rPr>
          <w:rFonts w:eastAsia="宋体" w:hAnsi="宋体"/>
        </w:rPr>
      </w:pPr>
      <w:r w:rsidRPr="00843828">
        <w:rPr>
          <w:rFonts w:eastAsia="宋体" w:hAnsi="宋体" w:hint="eastAsia"/>
        </w:rPr>
        <w:t>供应商必须确保开发零部件符合</w:t>
      </w:r>
      <w:r w:rsidR="00BF4215" w:rsidRPr="00843828">
        <w:rPr>
          <w:rFonts w:eastAsia="宋体" w:hAnsi="宋体" w:hint="eastAsia"/>
        </w:rPr>
        <w:t>中华人民共和国的最新法规和任何潜在市场所在国家法规的最新要求，同时</w:t>
      </w:r>
      <w:r w:rsidRPr="00843828">
        <w:rPr>
          <w:rFonts w:eastAsia="宋体" w:hAnsi="宋体" w:hint="eastAsia"/>
        </w:rPr>
        <w:t>符合</w:t>
      </w:r>
      <w:r w:rsidR="00832242">
        <w:rPr>
          <w:rFonts w:eastAsia="宋体" w:hAnsi="宋体" w:hint="eastAsia"/>
        </w:rPr>
        <w:t>北</w:t>
      </w:r>
      <w:proofErr w:type="gramStart"/>
      <w:r w:rsidR="00832242">
        <w:rPr>
          <w:rFonts w:eastAsia="宋体" w:hAnsi="宋体" w:hint="eastAsia"/>
        </w:rPr>
        <w:t>汽股份</w:t>
      </w:r>
      <w:proofErr w:type="gramEnd"/>
      <w:r w:rsidRPr="00843828">
        <w:rPr>
          <w:rFonts w:eastAsia="宋体" w:hAnsi="宋体" w:hint="eastAsia"/>
        </w:rPr>
        <w:t>的指</w:t>
      </w:r>
      <w:r w:rsidR="00843828">
        <w:rPr>
          <w:rFonts w:eastAsia="宋体" w:hAnsi="宋体" w:hint="eastAsia"/>
        </w:rPr>
        <w:t>定要求，获得零部件的型式认证，并递交支持整车型式认证的所有必要</w:t>
      </w:r>
      <w:r w:rsidRPr="00843828">
        <w:rPr>
          <w:rFonts w:eastAsia="宋体" w:hAnsi="宋体" w:hint="eastAsia"/>
        </w:rPr>
        <w:t>数据和文件。</w:t>
      </w:r>
    </w:p>
    <w:p w:rsidR="007E58B5" w:rsidRPr="00843828" w:rsidRDefault="007E58B5" w:rsidP="00843828">
      <w:pPr>
        <w:pStyle w:val="a0"/>
        <w:spacing w:beforeLines="0" w:afterLines="0"/>
        <w:ind w:left="0"/>
        <w:rPr>
          <w:rFonts w:eastAsia="宋体" w:hAnsi="宋体"/>
        </w:rPr>
      </w:pPr>
      <w:r w:rsidRPr="00843828">
        <w:rPr>
          <w:rFonts w:eastAsia="宋体" w:hAnsi="宋体" w:hint="eastAsia"/>
        </w:rPr>
        <w:t>在完成同步开发时，供应商</w:t>
      </w:r>
      <w:r w:rsidR="00C039B9" w:rsidRPr="00843828">
        <w:rPr>
          <w:rFonts w:eastAsia="宋体" w:hAnsi="宋体" w:hint="eastAsia"/>
        </w:rPr>
        <w:t>需</w:t>
      </w:r>
      <w:r w:rsidRPr="00843828">
        <w:rPr>
          <w:rFonts w:eastAsia="宋体" w:hAnsi="宋体" w:hint="eastAsia"/>
        </w:rPr>
        <w:t>提供必要的文件以证明其产品</w:t>
      </w:r>
      <w:r w:rsidR="00C039B9" w:rsidRPr="00843828">
        <w:rPr>
          <w:rFonts w:eastAsia="宋体" w:hAnsi="宋体" w:hint="eastAsia"/>
        </w:rPr>
        <w:t>已</w:t>
      </w:r>
      <w:r w:rsidRPr="00843828">
        <w:rPr>
          <w:rFonts w:eastAsia="宋体" w:hAnsi="宋体" w:hint="eastAsia"/>
        </w:rPr>
        <w:t>达到所承诺的法规要求。</w:t>
      </w:r>
    </w:p>
    <w:p w:rsidR="007E58B5" w:rsidRPr="00843828" w:rsidRDefault="007E58B5" w:rsidP="00843828">
      <w:pPr>
        <w:pStyle w:val="a0"/>
        <w:spacing w:beforeLines="0" w:afterLines="0"/>
        <w:ind w:left="0"/>
        <w:rPr>
          <w:rFonts w:eastAsia="宋体" w:hAnsi="宋体"/>
        </w:rPr>
      </w:pPr>
      <w:r w:rsidRPr="00843828">
        <w:rPr>
          <w:rFonts w:eastAsia="宋体" w:hAnsi="宋体" w:hint="eastAsia"/>
        </w:rPr>
        <w:t>具体内容详见《附件C 法规及规范要求》。</w:t>
      </w:r>
    </w:p>
    <w:p w:rsidR="007E58B5" w:rsidRDefault="007E58B5" w:rsidP="007653E9">
      <w:pPr>
        <w:pStyle w:val="a"/>
        <w:spacing w:beforeLines="100" w:afterLines="100"/>
      </w:pPr>
      <w:bookmarkStart w:id="21" w:name="_Toc496798390"/>
      <w:r>
        <w:rPr>
          <w:rFonts w:hint="eastAsia"/>
        </w:rPr>
        <w:t>产品要求</w:t>
      </w:r>
      <w:bookmarkEnd w:id="21"/>
    </w:p>
    <w:p w:rsidR="007E58B5" w:rsidRDefault="007E58B5" w:rsidP="007E58B5">
      <w:pPr>
        <w:pStyle w:val="a0"/>
        <w:spacing w:before="156" w:after="156"/>
        <w:ind w:left="0"/>
      </w:pPr>
      <w:bookmarkStart w:id="22" w:name="_Toc496798391"/>
      <w:r>
        <w:rPr>
          <w:rFonts w:hint="eastAsia"/>
        </w:rPr>
        <w:t>综述（总体方案）</w:t>
      </w:r>
      <w:bookmarkEnd w:id="22"/>
    </w:p>
    <w:p w:rsidR="007E58B5" w:rsidRPr="00C97B46" w:rsidRDefault="00832242" w:rsidP="003F53C5">
      <w:pPr>
        <w:ind w:firstLineChars="200" w:firstLine="420"/>
        <w:rPr>
          <w:rFonts w:asciiTheme="minorEastAsia" w:hAnsiTheme="minorEastAsia"/>
        </w:rPr>
      </w:pPr>
      <w:r w:rsidRPr="00C97B46">
        <w:rPr>
          <w:rFonts w:asciiTheme="minorEastAsia" w:hAnsiTheme="minorEastAsia" w:hint="eastAsia"/>
        </w:rPr>
        <w:t>北</w:t>
      </w:r>
      <w:proofErr w:type="gramStart"/>
      <w:r w:rsidRPr="00C97B46">
        <w:rPr>
          <w:rFonts w:asciiTheme="minorEastAsia" w:hAnsiTheme="minorEastAsia" w:hint="eastAsia"/>
        </w:rPr>
        <w:t>汽股份</w:t>
      </w:r>
      <w:proofErr w:type="gramEnd"/>
      <w:r w:rsidR="007E58B5" w:rsidRPr="00C97B46">
        <w:rPr>
          <w:rFonts w:asciiTheme="minorEastAsia" w:hAnsiTheme="minorEastAsia" w:hint="eastAsia"/>
        </w:rPr>
        <w:t>对本SOR所涉及的零部件进行了具体定义和方案描述，防止供需双方对SOR所涉及零部件的理解产生差异，具体内容详见《附件E 工程设计要求》。</w:t>
      </w:r>
    </w:p>
    <w:p w:rsidR="007E58B5" w:rsidRDefault="007E58B5" w:rsidP="007E58B5">
      <w:pPr>
        <w:pStyle w:val="a0"/>
        <w:spacing w:before="156" w:after="156"/>
        <w:ind w:left="0"/>
      </w:pPr>
      <w:bookmarkStart w:id="23" w:name="_Toc496798392"/>
      <w:r>
        <w:rPr>
          <w:rFonts w:hint="eastAsia"/>
        </w:rPr>
        <w:t>系统职责</w:t>
      </w:r>
      <w:bookmarkEnd w:id="23"/>
    </w:p>
    <w:p w:rsidR="007E58B5" w:rsidRDefault="007E58B5" w:rsidP="003F53C5">
      <w:pPr>
        <w:ind w:firstLineChars="200" w:firstLine="420"/>
      </w:pPr>
      <w:r>
        <w:rPr>
          <w:rFonts w:hint="eastAsia"/>
        </w:rPr>
        <w:t>如需零部件供应商承担系统责任，</w:t>
      </w:r>
      <w:r w:rsidR="00832242">
        <w:rPr>
          <w:rFonts w:hint="eastAsia"/>
        </w:rPr>
        <w:t>北</w:t>
      </w:r>
      <w:proofErr w:type="gramStart"/>
      <w:r w:rsidR="00832242">
        <w:rPr>
          <w:rFonts w:hint="eastAsia"/>
        </w:rPr>
        <w:t>汽股份</w:t>
      </w:r>
      <w:proofErr w:type="gramEnd"/>
      <w:r>
        <w:rPr>
          <w:rFonts w:hint="eastAsia"/>
        </w:rPr>
        <w:t>将提出相应的要求，具体详见《附件</w:t>
      </w:r>
      <w:r>
        <w:rPr>
          <w:rFonts w:hint="eastAsia"/>
        </w:rPr>
        <w:t xml:space="preserve">E </w:t>
      </w:r>
      <w:r>
        <w:rPr>
          <w:rFonts w:hint="eastAsia"/>
        </w:rPr>
        <w:t>工程设计要求》。</w:t>
      </w:r>
    </w:p>
    <w:p w:rsidR="003F53C5" w:rsidRDefault="003F53C5" w:rsidP="003F53C5">
      <w:pPr>
        <w:pStyle w:val="a0"/>
        <w:spacing w:before="156" w:after="156"/>
        <w:ind w:left="0"/>
      </w:pPr>
      <w:bookmarkStart w:id="24" w:name="_Toc496798393"/>
      <w:r>
        <w:rPr>
          <w:rFonts w:hint="eastAsia"/>
        </w:rPr>
        <w:t>要求一致性</w:t>
      </w:r>
      <w:bookmarkEnd w:id="24"/>
    </w:p>
    <w:p w:rsidR="003F53C5" w:rsidRPr="00C97B46" w:rsidRDefault="003F53C5" w:rsidP="003F53C5">
      <w:pPr>
        <w:ind w:firstLineChars="200" w:firstLine="420"/>
        <w:rPr>
          <w:rFonts w:asciiTheme="minorEastAsia" w:hAnsiTheme="minorEastAsia"/>
        </w:rPr>
      </w:pPr>
      <w:r w:rsidRPr="00C97B46">
        <w:rPr>
          <w:rFonts w:asciiTheme="minorEastAsia" w:hAnsiTheme="minorEastAsia" w:hint="eastAsia"/>
        </w:rPr>
        <w:t>零件不但应与此处所列出的图纸和规范保持一致，而且与本SOR上任何附加的要求也要一致。同时零件还应与将来可能的图纸、规范和SOR的更改内容保持一致。</w:t>
      </w:r>
    </w:p>
    <w:p w:rsidR="003F53C5" w:rsidRDefault="003F53C5" w:rsidP="003F53C5">
      <w:pPr>
        <w:pStyle w:val="a0"/>
        <w:spacing w:before="156" w:after="156"/>
        <w:ind w:left="0"/>
      </w:pPr>
      <w:bookmarkStart w:id="25" w:name="_Toc496798394"/>
      <w:r>
        <w:rPr>
          <w:rFonts w:hint="eastAsia"/>
        </w:rPr>
        <w:t>材料</w:t>
      </w:r>
      <w:bookmarkEnd w:id="25"/>
    </w:p>
    <w:p w:rsidR="00C4210F" w:rsidRPr="00C4210F" w:rsidRDefault="003F53C5" w:rsidP="00C4210F">
      <w:pPr>
        <w:pStyle w:val="a1"/>
        <w:spacing w:beforeLines="0" w:afterLines="0"/>
        <w:ind w:left="0"/>
        <w:rPr>
          <w:rFonts w:asciiTheme="majorEastAsia" w:eastAsiaTheme="majorEastAsia" w:hAnsiTheme="majorEastAsia"/>
        </w:rPr>
      </w:pPr>
      <w:r w:rsidRPr="00C4210F">
        <w:rPr>
          <w:rFonts w:asciiTheme="majorEastAsia" w:eastAsiaTheme="majorEastAsia" w:hAnsiTheme="majorEastAsia" w:hint="eastAsia"/>
        </w:rPr>
        <w:t>所有材料必须符合</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C4210F">
        <w:rPr>
          <w:rFonts w:asciiTheme="majorEastAsia" w:eastAsiaTheme="majorEastAsia" w:hAnsiTheme="majorEastAsia" w:hint="eastAsia"/>
        </w:rPr>
        <w:t>的材料工程指导方针，遵循</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C4210F">
        <w:rPr>
          <w:rFonts w:asciiTheme="majorEastAsia" w:eastAsiaTheme="majorEastAsia" w:hAnsiTheme="majorEastAsia" w:hint="eastAsia"/>
        </w:rPr>
        <w:t>材料标准</w:t>
      </w:r>
      <w:r w:rsidR="00AE59BF">
        <w:rPr>
          <w:rFonts w:asciiTheme="majorEastAsia" w:eastAsiaTheme="majorEastAsia" w:hAnsiTheme="majorEastAsia" w:hint="eastAsia"/>
        </w:rPr>
        <w:t>，具体要求详见</w:t>
      </w:r>
      <w:r w:rsidR="00AE59BF" w:rsidRPr="00AE59BF">
        <w:rPr>
          <w:rFonts w:asciiTheme="majorEastAsia" w:eastAsiaTheme="majorEastAsia" w:hAnsiTheme="majorEastAsia" w:hint="eastAsia"/>
        </w:rPr>
        <w:t>《附件E 工程设计要求》</w:t>
      </w:r>
      <w:r w:rsidRPr="00C4210F">
        <w:rPr>
          <w:rFonts w:asciiTheme="majorEastAsia" w:eastAsiaTheme="majorEastAsia" w:hAnsiTheme="majorEastAsia" w:hint="eastAsia"/>
        </w:rPr>
        <w:t>。</w:t>
      </w:r>
    </w:p>
    <w:p w:rsidR="00C4210F" w:rsidRPr="00876423" w:rsidRDefault="003F53C5" w:rsidP="00C4210F">
      <w:pPr>
        <w:pStyle w:val="a1"/>
        <w:spacing w:beforeLines="0" w:afterLines="0"/>
        <w:ind w:left="0"/>
        <w:rPr>
          <w:rFonts w:asciiTheme="majorEastAsia" w:eastAsiaTheme="majorEastAsia" w:hAnsiTheme="majorEastAsia"/>
          <w:i/>
          <w:color w:val="00B050"/>
        </w:rPr>
      </w:pPr>
      <w:r w:rsidRPr="00C4210F">
        <w:rPr>
          <w:rFonts w:asciiTheme="majorEastAsia" w:eastAsiaTheme="majorEastAsia" w:hAnsiTheme="majorEastAsia" w:hint="eastAsia"/>
        </w:rPr>
        <w:t>由</w:t>
      </w:r>
      <w:r w:rsidR="00C4210F" w:rsidRPr="00C4210F">
        <w:rPr>
          <w:rFonts w:asciiTheme="majorEastAsia" w:eastAsiaTheme="majorEastAsia" w:hAnsiTheme="majorEastAsia" w:hint="eastAsia"/>
        </w:rPr>
        <w:t>供应</w:t>
      </w:r>
      <w:proofErr w:type="gramStart"/>
      <w:r w:rsidR="00C4210F" w:rsidRPr="00C4210F">
        <w:rPr>
          <w:rFonts w:asciiTheme="majorEastAsia" w:eastAsiaTheme="majorEastAsia" w:hAnsiTheme="majorEastAsia" w:hint="eastAsia"/>
        </w:rPr>
        <w:t>商</w:t>
      </w:r>
      <w:r w:rsidR="00AE59BF">
        <w:rPr>
          <w:rFonts w:asciiTheme="majorEastAsia" w:eastAsiaTheme="majorEastAsia" w:hAnsiTheme="majorEastAsia" w:hint="eastAsia"/>
        </w:rPr>
        <w:t>设计</w:t>
      </w:r>
      <w:proofErr w:type="gramEnd"/>
      <w:r w:rsidR="00AE59BF">
        <w:rPr>
          <w:rFonts w:asciiTheme="majorEastAsia" w:eastAsiaTheme="majorEastAsia" w:hAnsiTheme="majorEastAsia" w:hint="eastAsia"/>
        </w:rPr>
        <w:t>的黑灰盒子零部件的材料应</w:t>
      </w:r>
      <w:r w:rsidR="00C4210F" w:rsidRPr="00C4210F">
        <w:rPr>
          <w:rFonts w:asciiTheme="majorEastAsia" w:eastAsiaTheme="majorEastAsia" w:hAnsiTheme="majorEastAsia" w:hint="eastAsia"/>
        </w:rPr>
        <w:t>根据产品的设计、耐久性要求和性能要求来选择具体材料（见图纸及规范），并</w:t>
      </w:r>
      <w:r w:rsidR="004569BE">
        <w:rPr>
          <w:rFonts w:asciiTheme="majorEastAsia" w:eastAsiaTheme="majorEastAsia" w:hAnsiTheme="majorEastAsia" w:hint="eastAsia"/>
        </w:rPr>
        <w:t>由</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00C4210F" w:rsidRPr="00C4210F">
        <w:rPr>
          <w:rFonts w:asciiTheme="majorEastAsia" w:eastAsiaTheme="majorEastAsia" w:hAnsiTheme="majorEastAsia" w:hint="eastAsia"/>
        </w:rPr>
        <w:t>的</w:t>
      </w:r>
      <w:r w:rsidR="00CC0715">
        <w:rPr>
          <w:rFonts w:asciiTheme="majorEastAsia" w:eastAsiaTheme="majorEastAsia" w:hAnsiTheme="majorEastAsia" w:hint="eastAsia"/>
        </w:rPr>
        <w:t>产品工程师</w:t>
      </w:r>
      <w:r w:rsidR="00C4210F" w:rsidRPr="00C4210F">
        <w:rPr>
          <w:rFonts w:asciiTheme="majorEastAsia" w:eastAsiaTheme="majorEastAsia" w:hAnsiTheme="majorEastAsia" w:hint="eastAsia"/>
        </w:rPr>
        <w:t>确认。</w:t>
      </w:r>
    </w:p>
    <w:p w:rsidR="00C4210F" w:rsidRPr="00C4210F" w:rsidRDefault="00C4210F" w:rsidP="00C4210F">
      <w:pPr>
        <w:pStyle w:val="a1"/>
        <w:spacing w:beforeLines="0" w:afterLines="0"/>
        <w:ind w:left="0"/>
        <w:rPr>
          <w:rFonts w:asciiTheme="majorEastAsia" w:eastAsiaTheme="majorEastAsia" w:hAnsiTheme="majorEastAsia"/>
        </w:rPr>
      </w:pPr>
      <w:r w:rsidRPr="00C4210F">
        <w:rPr>
          <w:rFonts w:asciiTheme="majorEastAsia" w:eastAsiaTheme="majorEastAsia" w:hAnsiTheme="majorEastAsia" w:hint="eastAsia"/>
        </w:rPr>
        <w:t>供应商负责提供单个零部件的材料、物质及质量，所报告的材料质量</w:t>
      </w:r>
      <w:r w:rsidR="004569BE">
        <w:rPr>
          <w:rFonts w:asciiTheme="majorEastAsia" w:eastAsiaTheme="majorEastAsia" w:hAnsiTheme="majorEastAsia" w:hint="eastAsia"/>
        </w:rPr>
        <w:t>之和</w:t>
      </w:r>
      <w:r w:rsidRPr="00C4210F">
        <w:rPr>
          <w:rFonts w:asciiTheme="majorEastAsia" w:eastAsiaTheme="majorEastAsia" w:hAnsiTheme="majorEastAsia" w:hint="eastAsia"/>
        </w:rPr>
        <w:t>必须等于零部件的总质量。</w:t>
      </w:r>
    </w:p>
    <w:p w:rsidR="00C4210F" w:rsidRDefault="00B8701A" w:rsidP="00C4210F">
      <w:pPr>
        <w:pStyle w:val="a1"/>
        <w:spacing w:beforeLines="0" w:afterLines="0"/>
        <w:ind w:left="0"/>
        <w:rPr>
          <w:rFonts w:asciiTheme="majorEastAsia" w:eastAsiaTheme="majorEastAsia" w:hAnsiTheme="majorEastAsia"/>
        </w:rPr>
      </w:pPr>
      <w:r>
        <w:rPr>
          <w:rFonts w:asciiTheme="majorEastAsia" w:eastAsiaTheme="majorEastAsia" w:hAnsiTheme="majorEastAsia" w:hint="eastAsia"/>
        </w:rPr>
        <w:t>供应商还应标明</w:t>
      </w:r>
      <w:r w:rsidR="00C4210F" w:rsidRPr="00C4210F">
        <w:rPr>
          <w:rFonts w:asciiTheme="majorEastAsia" w:eastAsiaTheme="majorEastAsia" w:hAnsiTheme="majorEastAsia" w:hint="eastAsia"/>
        </w:rPr>
        <w:t>零部件中所使用的可回收的材料及质量，并标出塑料零件、橡胶零件及热塑性弹性体零件可再循环利用的鉴别标志。</w:t>
      </w:r>
    </w:p>
    <w:p w:rsidR="007B3130" w:rsidRDefault="00AE59BF" w:rsidP="007B3130">
      <w:pPr>
        <w:pStyle w:val="a1"/>
        <w:spacing w:beforeLines="0" w:afterLines="0"/>
        <w:ind w:left="0"/>
        <w:rPr>
          <w:rFonts w:eastAsia="宋体" w:hAnsi="宋体"/>
        </w:rPr>
      </w:pPr>
      <w:r>
        <w:rPr>
          <w:rFonts w:eastAsia="宋体" w:hAnsi="宋体" w:hint="eastAsia"/>
        </w:rPr>
        <w:t>材料的</w:t>
      </w:r>
      <w:r w:rsidRPr="00F610E8">
        <w:rPr>
          <w:rFonts w:eastAsia="宋体" w:hAnsi="宋体" w:hint="eastAsia"/>
        </w:rPr>
        <w:t>禁</w:t>
      </w:r>
      <w:r>
        <w:rPr>
          <w:rFonts w:eastAsia="宋体" w:hAnsi="宋体" w:hint="eastAsia"/>
        </w:rPr>
        <w:t>、</w:t>
      </w:r>
      <w:r w:rsidRPr="00F610E8">
        <w:rPr>
          <w:rFonts w:eastAsia="宋体" w:hAnsi="宋体" w:hint="eastAsia"/>
        </w:rPr>
        <w:t>限用物质</w:t>
      </w:r>
      <w:r>
        <w:rPr>
          <w:rFonts w:eastAsia="宋体" w:hAnsi="宋体" w:hint="eastAsia"/>
        </w:rPr>
        <w:t>含量应满足</w:t>
      </w:r>
      <w:r w:rsidRPr="00F610E8">
        <w:rPr>
          <w:rFonts w:eastAsia="宋体" w:hAnsi="宋体" w:hint="eastAsia"/>
        </w:rPr>
        <w:t>BAMS097《北京汽车产品禁用、限用物质要求》</w:t>
      </w:r>
      <w:r>
        <w:rPr>
          <w:rFonts w:eastAsia="宋体" w:hAnsi="宋体" w:hint="eastAsia"/>
        </w:rPr>
        <w:t>的要求</w:t>
      </w:r>
      <w:r w:rsidRPr="00F610E8">
        <w:rPr>
          <w:rFonts w:eastAsia="宋体" w:hAnsi="宋体" w:hint="eastAsia"/>
        </w:rPr>
        <w:t>。</w:t>
      </w:r>
    </w:p>
    <w:p w:rsidR="007B3130" w:rsidRPr="00313CFD" w:rsidRDefault="007B3130" w:rsidP="007B3130">
      <w:pPr>
        <w:pStyle w:val="a1"/>
        <w:spacing w:beforeLines="0" w:afterLines="0"/>
        <w:ind w:left="0"/>
        <w:rPr>
          <w:rFonts w:asciiTheme="minorEastAsia" w:eastAsiaTheme="minorEastAsia" w:hAnsiTheme="minorEastAsia"/>
        </w:rPr>
      </w:pPr>
      <w:r w:rsidRPr="00313CFD">
        <w:rPr>
          <w:rFonts w:asciiTheme="minorEastAsia" w:eastAsiaTheme="minorEastAsia" w:hAnsiTheme="minorEastAsia" w:hint="eastAsia"/>
        </w:rPr>
        <w:t>供应商必须准确反馈零部件材料信息，且其成分信息须和实际产品一致。为了确保供应商填写的信息正确性，北</w:t>
      </w:r>
      <w:proofErr w:type="gramStart"/>
      <w:r w:rsidRPr="00313CFD">
        <w:rPr>
          <w:rFonts w:asciiTheme="minorEastAsia" w:eastAsiaTheme="minorEastAsia" w:hAnsiTheme="minorEastAsia" w:hint="eastAsia"/>
        </w:rPr>
        <w:t>汽股份</w:t>
      </w:r>
      <w:proofErr w:type="gramEnd"/>
      <w:r w:rsidRPr="00313CFD">
        <w:rPr>
          <w:rFonts w:asciiTheme="minorEastAsia" w:eastAsiaTheme="minorEastAsia" w:hAnsiTheme="minorEastAsia" w:hint="eastAsia"/>
        </w:rPr>
        <w:t xml:space="preserve">将会对供应商提供的信息进行监督审核: </w:t>
      </w:r>
    </w:p>
    <w:p w:rsidR="00313CFD" w:rsidRPr="00313CFD" w:rsidRDefault="007B3130" w:rsidP="00AF4960">
      <w:pPr>
        <w:pStyle w:val="af0"/>
        <w:numPr>
          <w:ilvl w:val="0"/>
          <w:numId w:val="38"/>
        </w:numPr>
        <w:ind w:firstLineChars="0"/>
        <w:rPr>
          <w:rFonts w:asciiTheme="minorEastAsia" w:hAnsiTheme="minorEastAsia"/>
        </w:rPr>
      </w:pPr>
      <w:r w:rsidRPr="00313CFD">
        <w:rPr>
          <w:rFonts w:asciiTheme="minorEastAsia" w:hAnsiTheme="minorEastAsia" w:hint="eastAsia"/>
        </w:rPr>
        <w:t>零件/材料成份等信息审核前，供应商先申报其使用的材料及其成份等信息，然后北</w:t>
      </w:r>
      <w:proofErr w:type="gramStart"/>
      <w:r w:rsidRPr="00313CFD">
        <w:rPr>
          <w:rFonts w:asciiTheme="minorEastAsia" w:hAnsiTheme="minorEastAsia" w:hint="eastAsia"/>
        </w:rPr>
        <w:t>汽股份</w:t>
      </w:r>
      <w:proofErr w:type="gramEnd"/>
      <w:r w:rsidRPr="00313CFD">
        <w:rPr>
          <w:rFonts w:asciiTheme="minorEastAsia" w:hAnsiTheme="minorEastAsia" w:hint="eastAsia"/>
        </w:rPr>
        <w:t>将会到供应商生产现场或在送货的产品上直接取样，进行检测</w:t>
      </w:r>
      <w:r w:rsidR="0010309E" w:rsidRPr="00313CFD">
        <w:rPr>
          <w:rFonts w:asciiTheme="minorEastAsia" w:hAnsiTheme="minorEastAsia" w:hint="eastAsia"/>
        </w:rPr>
        <w:t>（提交给第三方检测机构）</w:t>
      </w:r>
      <w:r w:rsidRPr="00313CFD">
        <w:rPr>
          <w:rFonts w:asciiTheme="minorEastAsia" w:hAnsiTheme="minorEastAsia" w:hint="eastAsia"/>
        </w:rPr>
        <w:t>。若在检测中发现供应商申报的信息不实，取样及检测中发生的一切费用均由供应商承担；</w:t>
      </w:r>
    </w:p>
    <w:p w:rsidR="007B3130" w:rsidRPr="00313CFD" w:rsidRDefault="007B3130" w:rsidP="00AF4960">
      <w:pPr>
        <w:pStyle w:val="af0"/>
        <w:numPr>
          <w:ilvl w:val="0"/>
          <w:numId w:val="38"/>
        </w:numPr>
        <w:ind w:firstLineChars="0"/>
        <w:rPr>
          <w:rFonts w:asciiTheme="minorEastAsia" w:hAnsiTheme="minorEastAsia"/>
        </w:rPr>
      </w:pPr>
      <w:r w:rsidRPr="00313CFD">
        <w:rPr>
          <w:rFonts w:asciiTheme="minorEastAsia" w:hAnsiTheme="minorEastAsia" w:hint="eastAsia"/>
        </w:rPr>
        <w:t>如果供应商提供的分供方清单已经通过北</w:t>
      </w:r>
      <w:proofErr w:type="gramStart"/>
      <w:r w:rsidRPr="00313CFD">
        <w:rPr>
          <w:rFonts w:asciiTheme="minorEastAsia" w:hAnsiTheme="minorEastAsia" w:hint="eastAsia"/>
        </w:rPr>
        <w:t>汽股份</w:t>
      </w:r>
      <w:proofErr w:type="gramEnd"/>
      <w:r w:rsidRPr="00313CFD">
        <w:rPr>
          <w:rFonts w:asciiTheme="minorEastAsia" w:hAnsiTheme="minorEastAsia" w:hint="eastAsia"/>
        </w:rPr>
        <w:t>的审核，但在送样试装或SOP过程中发现供应商的产品用材与前期确认状态不符，北</w:t>
      </w:r>
      <w:proofErr w:type="gramStart"/>
      <w:r w:rsidRPr="00313CFD">
        <w:rPr>
          <w:rFonts w:asciiTheme="minorEastAsia" w:hAnsiTheme="minorEastAsia" w:hint="eastAsia"/>
        </w:rPr>
        <w:t>汽股份</w:t>
      </w:r>
      <w:proofErr w:type="gramEnd"/>
      <w:r w:rsidRPr="00313CFD">
        <w:rPr>
          <w:rFonts w:asciiTheme="minorEastAsia" w:hAnsiTheme="minorEastAsia" w:hint="eastAsia"/>
        </w:rPr>
        <w:t>有权对供应商进行处罚甚至取消供应商的配套资格。</w:t>
      </w:r>
    </w:p>
    <w:p w:rsidR="00C4210F" w:rsidRDefault="00C4210F" w:rsidP="00C4210F">
      <w:pPr>
        <w:pStyle w:val="a0"/>
        <w:spacing w:before="156" w:after="156"/>
        <w:ind w:left="0"/>
      </w:pPr>
      <w:bookmarkStart w:id="26" w:name="_Toc496798395"/>
      <w:r>
        <w:rPr>
          <w:rFonts w:hint="eastAsia"/>
        </w:rPr>
        <w:t>饰件、外观、光泽、颜色</w:t>
      </w:r>
      <w:bookmarkEnd w:id="26"/>
    </w:p>
    <w:p w:rsidR="00C4210F" w:rsidRPr="00D75113" w:rsidRDefault="00C4210F" w:rsidP="00C4210F">
      <w:pPr>
        <w:ind w:firstLineChars="200" w:firstLine="420"/>
        <w:rPr>
          <w:rFonts w:asciiTheme="minorEastAsia" w:hAnsiTheme="minorEastAsia"/>
        </w:rPr>
      </w:pPr>
      <w:r w:rsidRPr="00D75113">
        <w:rPr>
          <w:rFonts w:asciiTheme="minorEastAsia" w:hAnsiTheme="minorEastAsia" w:hint="eastAsia"/>
        </w:rPr>
        <w:t>供应商提供的零部件应符合</w:t>
      </w:r>
      <w:r w:rsidR="00832242" w:rsidRPr="00D75113">
        <w:rPr>
          <w:rFonts w:asciiTheme="minorEastAsia" w:hAnsiTheme="minorEastAsia" w:hint="eastAsia"/>
        </w:rPr>
        <w:t>北</w:t>
      </w:r>
      <w:proofErr w:type="gramStart"/>
      <w:r w:rsidR="00832242" w:rsidRPr="00D75113">
        <w:rPr>
          <w:rFonts w:asciiTheme="minorEastAsia" w:hAnsiTheme="minorEastAsia" w:hint="eastAsia"/>
        </w:rPr>
        <w:t>汽股份</w:t>
      </w:r>
      <w:proofErr w:type="gramEnd"/>
      <w:r w:rsidRPr="00D75113">
        <w:rPr>
          <w:rFonts w:asciiTheme="minorEastAsia" w:hAnsiTheme="minorEastAsia" w:hint="eastAsia"/>
        </w:rPr>
        <w:t>对该零部件的外观、光泽、颜色、纹理等方面的工程要求，具体内容详见《附件E 工程设计要求》。</w:t>
      </w:r>
    </w:p>
    <w:p w:rsidR="00C4210F" w:rsidRDefault="00C4210F" w:rsidP="00C4210F">
      <w:pPr>
        <w:pStyle w:val="a0"/>
        <w:spacing w:before="156" w:after="156"/>
        <w:ind w:left="0"/>
      </w:pPr>
      <w:bookmarkStart w:id="27" w:name="_Toc496798396"/>
      <w:r>
        <w:rPr>
          <w:rFonts w:hint="eastAsia"/>
        </w:rPr>
        <w:t>标记和</w:t>
      </w:r>
      <w:proofErr w:type="gramStart"/>
      <w:r>
        <w:rPr>
          <w:rFonts w:hint="eastAsia"/>
        </w:rPr>
        <w:t>可</w:t>
      </w:r>
      <w:proofErr w:type="gramEnd"/>
      <w:r>
        <w:rPr>
          <w:rFonts w:hint="eastAsia"/>
        </w:rPr>
        <w:t>追溯性</w:t>
      </w:r>
      <w:bookmarkEnd w:id="27"/>
    </w:p>
    <w:p w:rsidR="00C4210F" w:rsidRPr="00D90505" w:rsidRDefault="00C4210F" w:rsidP="003409C4">
      <w:pPr>
        <w:pStyle w:val="a1"/>
        <w:spacing w:beforeLines="0" w:afterLines="0"/>
        <w:ind w:left="0"/>
        <w:rPr>
          <w:rFonts w:asciiTheme="majorEastAsia" w:eastAsiaTheme="majorEastAsia" w:hAnsiTheme="majorEastAsia"/>
          <w:color w:val="auto"/>
        </w:rPr>
      </w:pPr>
      <w:r w:rsidRPr="00D90505">
        <w:rPr>
          <w:rFonts w:asciiTheme="majorEastAsia" w:eastAsiaTheme="majorEastAsia" w:hAnsiTheme="majorEastAsia" w:hint="eastAsia"/>
          <w:color w:val="auto"/>
        </w:rPr>
        <w:t>供应商提供的零件上必须按照BAMS096</w:t>
      </w:r>
      <w:r w:rsidR="00A42E27" w:rsidRPr="00D90505">
        <w:rPr>
          <w:rFonts w:asciiTheme="majorEastAsia" w:eastAsiaTheme="majorEastAsia" w:hAnsiTheme="majorEastAsia" w:hint="eastAsia"/>
          <w:color w:val="auto"/>
        </w:rPr>
        <w:t>的要求标识永久性追溯</w:t>
      </w:r>
      <w:r w:rsidRPr="00D90505">
        <w:rPr>
          <w:rFonts w:asciiTheme="majorEastAsia" w:eastAsiaTheme="majorEastAsia" w:hAnsiTheme="majorEastAsia" w:hint="eastAsia"/>
          <w:color w:val="auto"/>
        </w:rPr>
        <w:t>标识。</w:t>
      </w:r>
    </w:p>
    <w:p w:rsidR="00AF0FE0" w:rsidRPr="003409C4" w:rsidRDefault="00C4210F" w:rsidP="00AF0FE0">
      <w:pPr>
        <w:pStyle w:val="a1"/>
        <w:spacing w:beforeLines="0" w:afterLines="0"/>
        <w:ind w:left="0"/>
        <w:rPr>
          <w:rFonts w:asciiTheme="majorEastAsia" w:eastAsiaTheme="majorEastAsia" w:hAnsiTheme="majorEastAsia"/>
        </w:rPr>
      </w:pPr>
      <w:r w:rsidRPr="00D90505">
        <w:rPr>
          <w:rFonts w:asciiTheme="majorEastAsia" w:eastAsiaTheme="majorEastAsia" w:hAnsiTheme="majorEastAsia" w:hint="eastAsia"/>
          <w:color w:val="auto"/>
        </w:rPr>
        <w:t>对于</w:t>
      </w:r>
      <w:r w:rsidR="00AF0FE0" w:rsidRPr="00D90505">
        <w:rPr>
          <w:rFonts w:asciiTheme="majorEastAsia" w:eastAsiaTheme="majorEastAsia" w:hAnsiTheme="majorEastAsia" w:hint="eastAsia"/>
          <w:color w:val="auto"/>
        </w:rPr>
        <w:t>需</w:t>
      </w:r>
      <w:r w:rsidR="00897CAF" w:rsidRPr="00D90505">
        <w:rPr>
          <w:rFonts w:asciiTheme="majorEastAsia" w:eastAsiaTheme="majorEastAsia" w:hAnsiTheme="majorEastAsia" w:hint="eastAsia"/>
          <w:color w:val="auto"/>
        </w:rPr>
        <w:t>按照</w:t>
      </w:r>
      <w:r w:rsidR="002E1A1D" w:rsidRPr="00D90505">
        <w:rPr>
          <w:rFonts w:asciiTheme="majorEastAsia" w:eastAsiaTheme="majorEastAsia" w:hAnsiTheme="majorEastAsia"/>
          <w:color w:val="auto"/>
        </w:rPr>
        <w:t>《</w:t>
      </w:r>
      <w:r w:rsidR="002E1A1D" w:rsidRPr="00D90505">
        <w:rPr>
          <w:rFonts w:asciiTheme="majorEastAsia" w:eastAsiaTheme="majorEastAsia" w:hAnsiTheme="majorEastAsia" w:hint="eastAsia"/>
          <w:color w:val="auto"/>
        </w:rPr>
        <w:t>&lt;</w:t>
      </w:r>
      <w:r w:rsidR="002E1A1D" w:rsidRPr="00D90505">
        <w:rPr>
          <w:rFonts w:asciiTheme="majorEastAsia" w:eastAsiaTheme="majorEastAsia" w:hAnsiTheme="majorEastAsia"/>
          <w:color w:val="auto"/>
        </w:rPr>
        <w:t>北汽股份制造过程质量管理手册</w:t>
      </w:r>
      <w:r w:rsidR="002E1A1D" w:rsidRPr="00D90505">
        <w:rPr>
          <w:rFonts w:asciiTheme="majorEastAsia" w:eastAsiaTheme="majorEastAsia" w:hAnsiTheme="majorEastAsia" w:hint="eastAsia"/>
          <w:color w:val="auto"/>
        </w:rPr>
        <w:t>&gt;</w:t>
      </w:r>
      <w:r w:rsidR="002E1A1D" w:rsidRPr="00D90505">
        <w:rPr>
          <w:rFonts w:asciiTheme="majorEastAsia" w:eastAsiaTheme="majorEastAsia" w:hAnsiTheme="majorEastAsia"/>
          <w:color w:val="auto"/>
        </w:rPr>
        <w:t>子模块4：标识和追溯</w:t>
      </w:r>
      <w:r w:rsidR="002E1A1D" w:rsidRPr="00D90505">
        <w:rPr>
          <w:rFonts w:asciiTheme="majorEastAsia" w:eastAsiaTheme="majorEastAsia" w:hAnsiTheme="majorEastAsia" w:hint="eastAsia"/>
          <w:color w:val="auto"/>
        </w:rPr>
        <w:t>》和</w:t>
      </w:r>
      <w:r w:rsidR="00897CAF" w:rsidRPr="00D90505">
        <w:rPr>
          <w:rFonts w:asciiTheme="majorEastAsia" w:eastAsiaTheme="majorEastAsia" w:hAnsiTheme="majorEastAsia" w:hint="eastAsia"/>
          <w:color w:val="auto"/>
        </w:rPr>
        <w:t>BAMS088的要求</w:t>
      </w:r>
      <w:r w:rsidR="007B7E44" w:rsidRPr="00D90505">
        <w:rPr>
          <w:rFonts w:asciiTheme="majorEastAsia" w:eastAsiaTheme="majorEastAsia" w:hAnsiTheme="majorEastAsia" w:hint="eastAsia"/>
          <w:color w:val="auto"/>
        </w:rPr>
        <w:t>粘贴</w:t>
      </w:r>
      <w:r w:rsidR="00C21C94" w:rsidRPr="00D90505">
        <w:rPr>
          <w:rFonts w:asciiTheme="majorEastAsia" w:eastAsiaTheme="majorEastAsia" w:hAnsiTheme="majorEastAsia" w:hint="eastAsia"/>
          <w:color w:val="auto"/>
        </w:rPr>
        <w:t>追溯</w:t>
      </w:r>
      <w:r w:rsidR="007B7E44" w:rsidRPr="00D90505">
        <w:rPr>
          <w:rFonts w:asciiTheme="majorEastAsia" w:eastAsiaTheme="majorEastAsia" w:hAnsiTheme="majorEastAsia" w:hint="eastAsia"/>
          <w:color w:val="auto"/>
        </w:rPr>
        <w:t>条码进行</w:t>
      </w:r>
      <w:r w:rsidRPr="00D90505">
        <w:rPr>
          <w:rFonts w:asciiTheme="majorEastAsia" w:eastAsiaTheme="majorEastAsia" w:hAnsiTheme="majorEastAsia" w:hint="eastAsia"/>
          <w:color w:val="auto"/>
        </w:rPr>
        <w:t>精确追溯</w:t>
      </w:r>
      <w:r w:rsidR="00AF0FE0" w:rsidRPr="00D90505">
        <w:rPr>
          <w:rFonts w:asciiTheme="majorEastAsia" w:eastAsiaTheme="majorEastAsia" w:hAnsiTheme="majorEastAsia" w:hint="eastAsia"/>
          <w:color w:val="auto"/>
        </w:rPr>
        <w:t>/批次追溯</w:t>
      </w:r>
      <w:r w:rsidRPr="00D90505">
        <w:rPr>
          <w:rFonts w:asciiTheme="majorEastAsia" w:eastAsiaTheme="majorEastAsia" w:hAnsiTheme="majorEastAsia" w:hint="eastAsia"/>
          <w:color w:val="auto"/>
        </w:rPr>
        <w:t>的零件，供</w:t>
      </w:r>
      <w:r w:rsidRPr="00AF0FE0">
        <w:rPr>
          <w:rFonts w:asciiTheme="majorEastAsia" w:eastAsiaTheme="majorEastAsia" w:hAnsiTheme="majorEastAsia" w:hint="eastAsia"/>
        </w:rPr>
        <w:t>应商应按图纸或相关技术信息的要求，在零件上添加条形码。</w:t>
      </w:r>
      <w:r w:rsidR="00897CAF" w:rsidRPr="003409C4">
        <w:rPr>
          <w:rFonts w:asciiTheme="majorEastAsia" w:eastAsiaTheme="majorEastAsia" w:hAnsiTheme="majorEastAsia"/>
        </w:rPr>
        <w:t xml:space="preserve"> </w:t>
      </w:r>
    </w:p>
    <w:p w:rsidR="00897CAF" w:rsidRPr="003409C4" w:rsidRDefault="00A42E27" w:rsidP="00485F17">
      <w:pPr>
        <w:pStyle w:val="a1"/>
        <w:spacing w:beforeLines="0" w:afterLines="0"/>
        <w:ind w:left="0"/>
        <w:rPr>
          <w:rFonts w:asciiTheme="majorEastAsia" w:eastAsiaTheme="majorEastAsia" w:hAnsiTheme="majorEastAsia"/>
        </w:rPr>
      </w:pPr>
      <w:r w:rsidRPr="004A3BFA">
        <w:rPr>
          <w:rFonts w:asciiTheme="majorEastAsia" w:eastAsiaTheme="majorEastAsia" w:hAnsiTheme="majorEastAsia" w:hint="eastAsia"/>
          <w:color w:val="auto"/>
        </w:rPr>
        <w:t>需粘贴追溯条码进行</w:t>
      </w:r>
      <w:r w:rsidR="00AF0FE0" w:rsidRPr="004A3BFA">
        <w:rPr>
          <w:rFonts w:asciiTheme="majorEastAsia" w:eastAsiaTheme="majorEastAsia" w:hAnsiTheme="majorEastAsia" w:hint="eastAsia"/>
          <w:color w:val="auto"/>
        </w:rPr>
        <w:t>精确追溯/批次追溯</w:t>
      </w:r>
      <w:r w:rsidR="00AF0FE0" w:rsidRPr="004A3BFA">
        <w:rPr>
          <w:rFonts w:asciiTheme="majorEastAsia" w:eastAsiaTheme="majorEastAsia" w:hAnsiTheme="majorEastAsia" w:hint="eastAsia"/>
        </w:rPr>
        <w:t>的</w:t>
      </w:r>
      <w:r w:rsidR="001F5FC8" w:rsidRPr="004A3BFA">
        <w:rPr>
          <w:rFonts w:asciiTheme="majorEastAsia" w:eastAsiaTheme="majorEastAsia" w:hAnsiTheme="majorEastAsia" w:hint="eastAsia"/>
        </w:rPr>
        <w:t>零件清单详见《附件E 工程设计要求》</w:t>
      </w:r>
      <w:r w:rsidR="004A3BFA" w:rsidRPr="00AF0FE0">
        <w:rPr>
          <w:rFonts w:asciiTheme="majorEastAsia" w:eastAsiaTheme="majorEastAsia" w:hAnsiTheme="majorEastAsia" w:hint="eastAsia"/>
        </w:rPr>
        <w:t>。</w:t>
      </w:r>
    </w:p>
    <w:p w:rsidR="003409C4" w:rsidRPr="003409C4" w:rsidRDefault="003409C4" w:rsidP="003409C4">
      <w:pPr>
        <w:pStyle w:val="a0"/>
        <w:spacing w:before="156" w:after="156"/>
        <w:ind w:left="0"/>
      </w:pPr>
      <w:bookmarkStart w:id="28" w:name="_Toc496798397"/>
      <w:r>
        <w:rPr>
          <w:rFonts w:hint="eastAsia"/>
        </w:rPr>
        <w:t>噪音与异响</w:t>
      </w:r>
      <w:bookmarkEnd w:id="28"/>
    </w:p>
    <w:p w:rsidR="001F5FC8" w:rsidRPr="006A3D93" w:rsidRDefault="003409C4" w:rsidP="006A3D93">
      <w:pPr>
        <w:pStyle w:val="a1"/>
        <w:spacing w:beforeLines="0" w:afterLines="0"/>
        <w:ind w:left="0"/>
        <w:rPr>
          <w:rFonts w:asciiTheme="majorEastAsia" w:eastAsiaTheme="majorEastAsia" w:hAnsiTheme="majorEastAsia"/>
        </w:rPr>
      </w:pPr>
      <w:r w:rsidRPr="006A3D93">
        <w:rPr>
          <w:rFonts w:asciiTheme="majorEastAsia" w:eastAsiaTheme="majorEastAsia" w:hAnsiTheme="majorEastAsia" w:hint="eastAsia"/>
        </w:rPr>
        <w:t>除了在图纸及规范上所指定的要求，各组装的零部件在整车试验的条件下不应</w:t>
      </w:r>
      <w:r w:rsidR="004569BE">
        <w:rPr>
          <w:rFonts w:asciiTheme="majorEastAsia" w:eastAsiaTheme="majorEastAsia" w:hAnsiTheme="majorEastAsia" w:hint="eastAsia"/>
        </w:rPr>
        <w:t>有</w:t>
      </w:r>
      <w:r w:rsidRPr="006A3D93">
        <w:rPr>
          <w:rFonts w:asciiTheme="majorEastAsia" w:eastAsiaTheme="majorEastAsia" w:hAnsiTheme="majorEastAsia" w:hint="eastAsia"/>
        </w:rPr>
        <w:t>任何不符合要求的噪音和异响，否则，供应商必须分析和跟踪所有相关问题，并负责最终解决。</w:t>
      </w:r>
    </w:p>
    <w:p w:rsidR="003409C4" w:rsidRPr="004569BE" w:rsidRDefault="003409C4" w:rsidP="004569BE">
      <w:pPr>
        <w:pStyle w:val="a0"/>
        <w:spacing w:before="156" w:after="156"/>
        <w:ind w:left="0"/>
      </w:pPr>
      <w:bookmarkStart w:id="29" w:name="_Toc496798398"/>
      <w:r w:rsidRPr="004569BE">
        <w:rPr>
          <w:rFonts w:hint="eastAsia"/>
        </w:rPr>
        <w:t>产品特殊特性</w:t>
      </w:r>
      <w:bookmarkEnd w:id="29"/>
    </w:p>
    <w:p w:rsidR="003409C4" w:rsidRPr="006A3D93" w:rsidRDefault="003409C4" w:rsidP="006A3D93">
      <w:pPr>
        <w:pStyle w:val="a1"/>
        <w:spacing w:beforeLines="0" w:afterLines="0"/>
        <w:ind w:left="0"/>
        <w:rPr>
          <w:rFonts w:asciiTheme="majorEastAsia" w:eastAsiaTheme="majorEastAsia" w:hAnsiTheme="majorEastAsia"/>
        </w:rPr>
      </w:pPr>
      <w:r w:rsidRPr="006A3D93">
        <w:rPr>
          <w:rFonts w:asciiTheme="majorEastAsia" w:eastAsiaTheme="majorEastAsia" w:hAnsiTheme="majorEastAsia" w:hint="eastAsia"/>
        </w:rPr>
        <w:t>供应商应按照</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6A3D93">
        <w:rPr>
          <w:rFonts w:asciiTheme="majorEastAsia" w:eastAsiaTheme="majorEastAsia" w:hAnsiTheme="majorEastAsia" w:hint="eastAsia"/>
        </w:rPr>
        <w:t>相关技术要求定义并控制产品特殊特性。</w:t>
      </w:r>
    </w:p>
    <w:p w:rsidR="003409C4" w:rsidRPr="002D5462" w:rsidRDefault="003409C4" w:rsidP="006A3D93">
      <w:pPr>
        <w:pStyle w:val="a1"/>
        <w:spacing w:beforeLines="0" w:afterLines="0"/>
        <w:ind w:left="0"/>
        <w:rPr>
          <w:rFonts w:asciiTheme="majorEastAsia" w:eastAsiaTheme="majorEastAsia" w:hAnsiTheme="majorEastAsia"/>
        </w:rPr>
      </w:pPr>
      <w:r w:rsidRPr="002D5462">
        <w:rPr>
          <w:rFonts w:asciiTheme="majorEastAsia" w:eastAsiaTheme="majorEastAsia" w:hAnsiTheme="majorEastAsia" w:hint="eastAsia"/>
        </w:rPr>
        <w:t>对于含有产品特殊特性的零件，供应商应按照BAMS098的要求对特殊特性在相关的技术文件中进行标识。</w:t>
      </w:r>
    </w:p>
    <w:p w:rsidR="003409C4" w:rsidRPr="002D5462" w:rsidRDefault="003409C4" w:rsidP="006A3D93">
      <w:pPr>
        <w:pStyle w:val="a1"/>
        <w:spacing w:beforeLines="0" w:afterLines="0"/>
        <w:ind w:left="0"/>
        <w:rPr>
          <w:rFonts w:asciiTheme="majorEastAsia" w:eastAsiaTheme="majorEastAsia" w:hAnsiTheme="majorEastAsia"/>
        </w:rPr>
      </w:pPr>
      <w:r w:rsidRPr="002D5462">
        <w:rPr>
          <w:rFonts w:asciiTheme="majorEastAsia" w:eastAsiaTheme="majorEastAsia" w:hAnsiTheme="majorEastAsia" w:hint="eastAsia"/>
        </w:rPr>
        <w:t>产品特殊特性过程能力应符合</w:t>
      </w:r>
      <w:r w:rsidR="00832242" w:rsidRPr="002D5462">
        <w:rPr>
          <w:rFonts w:asciiTheme="majorEastAsia" w:eastAsiaTheme="majorEastAsia" w:hAnsiTheme="majorEastAsia" w:hint="eastAsia"/>
        </w:rPr>
        <w:t>北</w:t>
      </w:r>
      <w:proofErr w:type="gramStart"/>
      <w:r w:rsidR="00832242" w:rsidRPr="002D5462">
        <w:rPr>
          <w:rFonts w:asciiTheme="majorEastAsia" w:eastAsiaTheme="majorEastAsia" w:hAnsiTheme="majorEastAsia" w:hint="eastAsia"/>
        </w:rPr>
        <w:t>汽股份</w:t>
      </w:r>
      <w:proofErr w:type="gramEnd"/>
      <w:r w:rsidRPr="002D5462">
        <w:rPr>
          <w:rFonts w:asciiTheme="majorEastAsia" w:eastAsiaTheme="majorEastAsia" w:hAnsiTheme="majorEastAsia" w:hint="eastAsia"/>
        </w:rPr>
        <w:t>的要求。</w:t>
      </w:r>
    </w:p>
    <w:p w:rsidR="003409C4" w:rsidRPr="002D5462" w:rsidRDefault="003409C4" w:rsidP="006A3D93">
      <w:pPr>
        <w:pStyle w:val="a1"/>
        <w:spacing w:beforeLines="0" w:afterLines="0"/>
        <w:ind w:left="0"/>
        <w:rPr>
          <w:rFonts w:asciiTheme="majorEastAsia" w:eastAsiaTheme="majorEastAsia" w:hAnsiTheme="majorEastAsia"/>
        </w:rPr>
      </w:pPr>
      <w:r w:rsidRPr="002D5462">
        <w:rPr>
          <w:rFonts w:asciiTheme="majorEastAsia" w:eastAsiaTheme="majorEastAsia" w:hAnsiTheme="majorEastAsia" w:hint="eastAsia"/>
        </w:rPr>
        <w:t>关键产品特性（KPC）：Cpk≥1.67，产品质量特性（PQC）</w:t>
      </w:r>
      <w:r w:rsidR="00740DC7" w:rsidRPr="002D5462">
        <w:rPr>
          <w:rFonts w:asciiTheme="majorEastAsia" w:eastAsiaTheme="majorEastAsia" w:hAnsiTheme="majorEastAsia" w:hint="eastAsia"/>
        </w:rPr>
        <w:t>：</w:t>
      </w:r>
      <w:r w:rsidRPr="002D5462">
        <w:rPr>
          <w:rFonts w:asciiTheme="majorEastAsia" w:eastAsiaTheme="majorEastAsia" w:hAnsiTheme="majorEastAsia" w:hint="eastAsia"/>
        </w:rPr>
        <w:t>Cpk≥1.33</w:t>
      </w:r>
      <w:r w:rsidR="00740DC7" w:rsidRPr="002D5462">
        <w:rPr>
          <w:rFonts w:asciiTheme="majorEastAsia" w:eastAsiaTheme="majorEastAsia" w:hAnsiTheme="majorEastAsia" w:hint="eastAsia"/>
        </w:rPr>
        <w:t>。</w:t>
      </w:r>
    </w:p>
    <w:p w:rsidR="00ED18B1" w:rsidRPr="000253CF" w:rsidRDefault="003409C4" w:rsidP="00ED18B1">
      <w:pPr>
        <w:pStyle w:val="a1"/>
        <w:spacing w:beforeLines="0" w:after="156"/>
        <w:ind w:left="0"/>
        <w:rPr>
          <w:rFonts w:asciiTheme="majorEastAsia" w:eastAsiaTheme="majorEastAsia" w:hAnsiTheme="majorEastAsia"/>
        </w:rPr>
      </w:pPr>
      <w:r w:rsidRPr="006A3D93">
        <w:rPr>
          <w:rFonts w:asciiTheme="majorEastAsia" w:eastAsiaTheme="majorEastAsia" w:hAnsiTheme="majorEastAsia" w:hint="eastAsia"/>
        </w:rPr>
        <w:t>供应商应在规定的节点提供本SOR所涉及零部件的“产品特殊特性清单”，要求如下：</w:t>
      </w:r>
    </w:p>
    <w:tbl>
      <w:tblPr>
        <w:tblStyle w:val="af3"/>
        <w:tblW w:w="0" w:type="auto"/>
        <w:jc w:val="center"/>
        <w:tblLook w:val="04A0"/>
      </w:tblPr>
      <w:tblGrid>
        <w:gridCol w:w="1423"/>
        <w:gridCol w:w="1423"/>
        <w:gridCol w:w="1423"/>
        <w:gridCol w:w="1423"/>
        <w:gridCol w:w="1423"/>
        <w:gridCol w:w="1424"/>
      </w:tblGrid>
      <w:tr w:rsidR="000253CF" w:rsidRPr="00740DC7" w:rsidTr="004569BE">
        <w:trPr>
          <w:jc w:val="center"/>
        </w:trPr>
        <w:tc>
          <w:tcPr>
            <w:tcW w:w="1423" w:type="dxa"/>
          </w:tcPr>
          <w:p w:rsidR="000253CF" w:rsidRPr="00740DC7" w:rsidRDefault="000253CF" w:rsidP="004569BE">
            <w:pPr>
              <w:jc w:val="center"/>
              <w:rPr>
                <w:rFonts w:asciiTheme="minorEastAsia" w:hAnsiTheme="minorEastAsia"/>
                <w:sz w:val="18"/>
                <w:szCs w:val="18"/>
              </w:rPr>
            </w:pPr>
            <w:r w:rsidRPr="00740DC7">
              <w:rPr>
                <w:rFonts w:asciiTheme="minorEastAsia" w:hAnsiTheme="minorEastAsia" w:hint="eastAsia"/>
                <w:sz w:val="18"/>
                <w:szCs w:val="18"/>
              </w:rPr>
              <w:t>序号</w:t>
            </w:r>
          </w:p>
        </w:tc>
        <w:tc>
          <w:tcPr>
            <w:tcW w:w="1423" w:type="dxa"/>
          </w:tcPr>
          <w:p w:rsidR="000253CF" w:rsidRPr="00740DC7" w:rsidRDefault="000253CF" w:rsidP="004569BE">
            <w:pPr>
              <w:jc w:val="center"/>
              <w:rPr>
                <w:rFonts w:asciiTheme="minorEastAsia" w:hAnsiTheme="minorEastAsia"/>
                <w:sz w:val="18"/>
                <w:szCs w:val="18"/>
              </w:rPr>
            </w:pPr>
            <w:r w:rsidRPr="00740DC7">
              <w:rPr>
                <w:rFonts w:asciiTheme="minorEastAsia" w:hAnsiTheme="minorEastAsia" w:hint="eastAsia"/>
                <w:sz w:val="18"/>
                <w:szCs w:val="18"/>
              </w:rPr>
              <w:t>零部件名称</w:t>
            </w:r>
          </w:p>
        </w:tc>
        <w:tc>
          <w:tcPr>
            <w:tcW w:w="1423" w:type="dxa"/>
          </w:tcPr>
          <w:p w:rsidR="000253CF" w:rsidRPr="00740DC7" w:rsidRDefault="000253CF" w:rsidP="004569BE">
            <w:pPr>
              <w:jc w:val="center"/>
              <w:rPr>
                <w:rFonts w:asciiTheme="minorEastAsia" w:hAnsiTheme="minorEastAsia"/>
                <w:sz w:val="18"/>
                <w:szCs w:val="18"/>
              </w:rPr>
            </w:pPr>
            <w:r w:rsidRPr="00740DC7">
              <w:rPr>
                <w:rFonts w:asciiTheme="minorEastAsia" w:hAnsiTheme="minorEastAsia" w:hint="eastAsia"/>
                <w:sz w:val="18"/>
                <w:szCs w:val="18"/>
              </w:rPr>
              <w:t>特性类型</w:t>
            </w:r>
          </w:p>
        </w:tc>
        <w:tc>
          <w:tcPr>
            <w:tcW w:w="1423" w:type="dxa"/>
          </w:tcPr>
          <w:p w:rsidR="000253CF" w:rsidRPr="00740DC7" w:rsidRDefault="000253CF" w:rsidP="004569BE">
            <w:pPr>
              <w:jc w:val="center"/>
              <w:rPr>
                <w:rFonts w:asciiTheme="minorEastAsia" w:hAnsiTheme="minorEastAsia"/>
                <w:sz w:val="18"/>
                <w:szCs w:val="18"/>
              </w:rPr>
            </w:pPr>
            <w:r w:rsidRPr="00740DC7">
              <w:rPr>
                <w:rFonts w:asciiTheme="minorEastAsia" w:hAnsiTheme="minorEastAsia" w:hint="eastAsia"/>
                <w:sz w:val="18"/>
                <w:szCs w:val="18"/>
              </w:rPr>
              <w:t>特性描述</w:t>
            </w:r>
          </w:p>
        </w:tc>
        <w:tc>
          <w:tcPr>
            <w:tcW w:w="1423" w:type="dxa"/>
          </w:tcPr>
          <w:p w:rsidR="000253CF" w:rsidRPr="00740DC7" w:rsidRDefault="000253CF" w:rsidP="004569BE">
            <w:pPr>
              <w:jc w:val="center"/>
              <w:rPr>
                <w:rFonts w:asciiTheme="minorEastAsia" w:hAnsiTheme="minorEastAsia"/>
                <w:sz w:val="18"/>
                <w:szCs w:val="18"/>
              </w:rPr>
            </w:pPr>
            <w:r w:rsidRPr="00740DC7">
              <w:rPr>
                <w:rFonts w:asciiTheme="minorEastAsia" w:hAnsiTheme="minorEastAsia" w:hint="eastAsia"/>
                <w:sz w:val="18"/>
                <w:szCs w:val="18"/>
              </w:rPr>
              <w:t>对应文件</w:t>
            </w:r>
          </w:p>
        </w:tc>
        <w:tc>
          <w:tcPr>
            <w:tcW w:w="1424" w:type="dxa"/>
          </w:tcPr>
          <w:p w:rsidR="000253CF" w:rsidRPr="00740DC7" w:rsidRDefault="000253CF" w:rsidP="004569BE">
            <w:pPr>
              <w:jc w:val="center"/>
              <w:rPr>
                <w:rFonts w:asciiTheme="minorEastAsia" w:hAnsiTheme="minorEastAsia"/>
                <w:sz w:val="18"/>
                <w:szCs w:val="18"/>
              </w:rPr>
            </w:pPr>
            <w:r w:rsidRPr="00740DC7">
              <w:rPr>
                <w:rFonts w:asciiTheme="minorEastAsia" w:hAnsiTheme="minorEastAsia" w:hint="eastAsia"/>
                <w:sz w:val="18"/>
                <w:szCs w:val="18"/>
              </w:rPr>
              <w:t>备注</w:t>
            </w:r>
          </w:p>
        </w:tc>
      </w:tr>
      <w:tr w:rsidR="000253CF" w:rsidRPr="00740DC7" w:rsidTr="004569BE">
        <w:trPr>
          <w:jc w:val="center"/>
        </w:trPr>
        <w:tc>
          <w:tcPr>
            <w:tcW w:w="1423" w:type="dxa"/>
          </w:tcPr>
          <w:p w:rsidR="000253CF" w:rsidRPr="00740DC7" w:rsidRDefault="00C91152" w:rsidP="004569BE">
            <w:pPr>
              <w:jc w:val="center"/>
              <w:rPr>
                <w:rFonts w:asciiTheme="minorEastAsia" w:hAnsiTheme="minorEastAsia"/>
                <w:sz w:val="18"/>
                <w:szCs w:val="18"/>
              </w:rPr>
            </w:pPr>
            <w:r>
              <w:rPr>
                <w:rFonts w:asciiTheme="minorEastAsia" w:hAnsiTheme="minorEastAsia" w:hint="eastAsia"/>
                <w:sz w:val="18"/>
                <w:szCs w:val="18"/>
              </w:rPr>
              <w:t>1</w:t>
            </w:r>
          </w:p>
        </w:tc>
        <w:tc>
          <w:tcPr>
            <w:tcW w:w="1423" w:type="dxa"/>
          </w:tcPr>
          <w:p w:rsidR="000253CF" w:rsidRPr="00740DC7" w:rsidRDefault="000253CF" w:rsidP="004569BE">
            <w:pPr>
              <w:jc w:val="center"/>
              <w:rPr>
                <w:rFonts w:asciiTheme="minorEastAsia" w:hAnsiTheme="minorEastAsia"/>
                <w:sz w:val="18"/>
                <w:szCs w:val="18"/>
              </w:rPr>
            </w:pPr>
            <w:r>
              <w:rPr>
                <w:rFonts w:asciiTheme="minorEastAsia" w:hAnsiTheme="minorEastAsia" w:hint="eastAsia"/>
                <w:sz w:val="18"/>
                <w:szCs w:val="18"/>
              </w:rPr>
              <w:t>/</w:t>
            </w:r>
          </w:p>
        </w:tc>
        <w:tc>
          <w:tcPr>
            <w:tcW w:w="1423" w:type="dxa"/>
          </w:tcPr>
          <w:p w:rsidR="000253CF" w:rsidRPr="00740DC7" w:rsidRDefault="000253CF" w:rsidP="004569BE">
            <w:pPr>
              <w:jc w:val="center"/>
              <w:rPr>
                <w:rFonts w:asciiTheme="minorEastAsia" w:hAnsiTheme="minorEastAsia"/>
                <w:sz w:val="18"/>
                <w:szCs w:val="18"/>
              </w:rPr>
            </w:pPr>
            <w:r>
              <w:rPr>
                <w:rFonts w:asciiTheme="minorEastAsia" w:hAnsiTheme="minorEastAsia" w:hint="eastAsia"/>
                <w:sz w:val="18"/>
                <w:szCs w:val="18"/>
              </w:rPr>
              <w:t>/</w:t>
            </w:r>
          </w:p>
        </w:tc>
        <w:tc>
          <w:tcPr>
            <w:tcW w:w="1423" w:type="dxa"/>
          </w:tcPr>
          <w:p w:rsidR="000253CF" w:rsidRPr="00740DC7" w:rsidRDefault="000253CF" w:rsidP="004569BE">
            <w:pPr>
              <w:jc w:val="center"/>
              <w:rPr>
                <w:rFonts w:asciiTheme="minorEastAsia" w:hAnsiTheme="minorEastAsia"/>
                <w:sz w:val="18"/>
                <w:szCs w:val="18"/>
              </w:rPr>
            </w:pPr>
            <w:r>
              <w:rPr>
                <w:rFonts w:asciiTheme="minorEastAsia" w:hAnsiTheme="minorEastAsia" w:hint="eastAsia"/>
                <w:sz w:val="18"/>
                <w:szCs w:val="18"/>
              </w:rPr>
              <w:t>/</w:t>
            </w:r>
          </w:p>
        </w:tc>
        <w:tc>
          <w:tcPr>
            <w:tcW w:w="1423" w:type="dxa"/>
          </w:tcPr>
          <w:p w:rsidR="000253CF" w:rsidRPr="00740DC7" w:rsidRDefault="000253CF" w:rsidP="004569BE">
            <w:pPr>
              <w:jc w:val="center"/>
              <w:rPr>
                <w:rFonts w:asciiTheme="minorEastAsia" w:hAnsiTheme="minorEastAsia"/>
                <w:sz w:val="18"/>
                <w:szCs w:val="18"/>
              </w:rPr>
            </w:pPr>
            <w:r>
              <w:rPr>
                <w:rFonts w:asciiTheme="minorEastAsia" w:hAnsiTheme="minorEastAsia" w:hint="eastAsia"/>
                <w:sz w:val="18"/>
                <w:szCs w:val="18"/>
              </w:rPr>
              <w:t>/</w:t>
            </w:r>
          </w:p>
        </w:tc>
        <w:tc>
          <w:tcPr>
            <w:tcW w:w="1424" w:type="dxa"/>
          </w:tcPr>
          <w:p w:rsidR="000253CF" w:rsidRPr="00740DC7" w:rsidRDefault="000253CF" w:rsidP="004569BE">
            <w:pPr>
              <w:jc w:val="center"/>
              <w:rPr>
                <w:rFonts w:asciiTheme="minorEastAsia" w:hAnsiTheme="minorEastAsia"/>
                <w:sz w:val="18"/>
                <w:szCs w:val="18"/>
              </w:rPr>
            </w:pPr>
            <w:r>
              <w:rPr>
                <w:rFonts w:asciiTheme="minorEastAsia" w:hAnsiTheme="minorEastAsia" w:hint="eastAsia"/>
                <w:sz w:val="18"/>
                <w:szCs w:val="18"/>
              </w:rPr>
              <w:t>/</w:t>
            </w:r>
          </w:p>
        </w:tc>
      </w:tr>
      <w:tr w:rsidR="00AE6A5A" w:rsidRPr="00740DC7" w:rsidTr="004569BE">
        <w:trPr>
          <w:jc w:val="center"/>
        </w:trPr>
        <w:tc>
          <w:tcPr>
            <w:tcW w:w="1423" w:type="dxa"/>
          </w:tcPr>
          <w:p w:rsidR="00AE6A5A" w:rsidRDefault="00AE6A5A" w:rsidP="004569BE">
            <w:pPr>
              <w:jc w:val="center"/>
              <w:rPr>
                <w:rFonts w:asciiTheme="minorEastAsia" w:hAnsiTheme="minorEastAsia"/>
                <w:sz w:val="18"/>
                <w:szCs w:val="18"/>
              </w:rPr>
            </w:pPr>
            <w:r>
              <w:rPr>
                <w:rFonts w:asciiTheme="minorEastAsia" w:hAnsiTheme="minorEastAsia" w:hint="eastAsia"/>
                <w:sz w:val="18"/>
                <w:szCs w:val="18"/>
              </w:rPr>
              <w:t>2</w:t>
            </w:r>
          </w:p>
        </w:tc>
        <w:tc>
          <w:tcPr>
            <w:tcW w:w="1423" w:type="dxa"/>
          </w:tcPr>
          <w:p w:rsidR="00AE6A5A" w:rsidRPr="00740DC7" w:rsidRDefault="00AE6A5A" w:rsidP="008C7229">
            <w:pPr>
              <w:jc w:val="center"/>
              <w:rPr>
                <w:rFonts w:asciiTheme="minorEastAsia" w:hAnsiTheme="minorEastAsia"/>
                <w:sz w:val="18"/>
                <w:szCs w:val="18"/>
              </w:rPr>
            </w:pPr>
            <w:r>
              <w:rPr>
                <w:rFonts w:asciiTheme="minorEastAsia" w:hAnsiTheme="minorEastAsia" w:hint="eastAsia"/>
                <w:sz w:val="18"/>
                <w:szCs w:val="18"/>
              </w:rPr>
              <w:t>/</w:t>
            </w:r>
          </w:p>
        </w:tc>
        <w:tc>
          <w:tcPr>
            <w:tcW w:w="1423" w:type="dxa"/>
          </w:tcPr>
          <w:p w:rsidR="00AE6A5A" w:rsidRPr="00740DC7" w:rsidRDefault="00AE6A5A" w:rsidP="008C7229">
            <w:pPr>
              <w:jc w:val="center"/>
              <w:rPr>
                <w:rFonts w:asciiTheme="minorEastAsia" w:hAnsiTheme="minorEastAsia"/>
                <w:sz w:val="18"/>
                <w:szCs w:val="18"/>
              </w:rPr>
            </w:pPr>
            <w:r>
              <w:rPr>
                <w:rFonts w:asciiTheme="minorEastAsia" w:hAnsiTheme="minorEastAsia" w:hint="eastAsia"/>
                <w:sz w:val="18"/>
                <w:szCs w:val="18"/>
              </w:rPr>
              <w:t>/</w:t>
            </w:r>
          </w:p>
        </w:tc>
        <w:tc>
          <w:tcPr>
            <w:tcW w:w="1423" w:type="dxa"/>
          </w:tcPr>
          <w:p w:rsidR="00AE6A5A" w:rsidRPr="00740DC7" w:rsidRDefault="00AE6A5A" w:rsidP="008C7229">
            <w:pPr>
              <w:jc w:val="center"/>
              <w:rPr>
                <w:rFonts w:asciiTheme="minorEastAsia" w:hAnsiTheme="minorEastAsia"/>
                <w:sz w:val="18"/>
                <w:szCs w:val="18"/>
              </w:rPr>
            </w:pPr>
            <w:r>
              <w:rPr>
                <w:rFonts w:asciiTheme="minorEastAsia" w:hAnsiTheme="minorEastAsia" w:hint="eastAsia"/>
                <w:sz w:val="18"/>
                <w:szCs w:val="18"/>
              </w:rPr>
              <w:t>/</w:t>
            </w:r>
          </w:p>
        </w:tc>
        <w:tc>
          <w:tcPr>
            <w:tcW w:w="1423" w:type="dxa"/>
          </w:tcPr>
          <w:p w:rsidR="00AE6A5A" w:rsidRPr="00740DC7" w:rsidRDefault="00AE6A5A" w:rsidP="008C7229">
            <w:pPr>
              <w:jc w:val="center"/>
              <w:rPr>
                <w:rFonts w:asciiTheme="minorEastAsia" w:hAnsiTheme="minorEastAsia"/>
                <w:sz w:val="18"/>
                <w:szCs w:val="18"/>
              </w:rPr>
            </w:pPr>
            <w:r>
              <w:rPr>
                <w:rFonts w:asciiTheme="minorEastAsia" w:hAnsiTheme="minorEastAsia" w:hint="eastAsia"/>
                <w:sz w:val="18"/>
                <w:szCs w:val="18"/>
              </w:rPr>
              <w:t>/</w:t>
            </w:r>
          </w:p>
        </w:tc>
        <w:tc>
          <w:tcPr>
            <w:tcW w:w="1424" w:type="dxa"/>
          </w:tcPr>
          <w:p w:rsidR="00AE6A5A" w:rsidRPr="00740DC7" w:rsidRDefault="00AE6A5A" w:rsidP="008C7229">
            <w:pPr>
              <w:jc w:val="center"/>
              <w:rPr>
                <w:rFonts w:asciiTheme="minorEastAsia" w:hAnsiTheme="minorEastAsia"/>
                <w:sz w:val="18"/>
                <w:szCs w:val="18"/>
              </w:rPr>
            </w:pPr>
            <w:r>
              <w:rPr>
                <w:rFonts w:asciiTheme="minorEastAsia" w:hAnsiTheme="minorEastAsia" w:hint="eastAsia"/>
                <w:sz w:val="18"/>
                <w:szCs w:val="18"/>
              </w:rPr>
              <w:t>/</w:t>
            </w:r>
          </w:p>
        </w:tc>
      </w:tr>
      <w:tr w:rsidR="00AE6A5A" w:rsidRPr="00740DC7" w:rsidTr="004569BE">
        <w:trPr>
          <w:jc w:val="center"/>
        </w:trPr>
        <w:tc>
          <w:tcPr>
            <w:tcW w:w="1423" w:type="dxa"/>
          </w:tcPr>
          <w:p w:rsidR="00AE6A5A" w:rsidRDefault="00AE6A5A" w:rsidP="004569BE">
            <w:pPr>
              <w:jc w:val="center"/>
              <w:rPr>
                <w:rFonts w:asciiTheme="minorEastAsia" w:hAnsiTheme="minorEastAsia"/>
                <w:sz w:val="18"/>
                <w:szCs w:val="18"/>
              </w:rPr>
            </w:pPr>
            <w:r>
              <w:rPr>
                <w:rFonts w:asciiTheme="minorEastAsia" w:hAnsiTheme="minorEastAsia" w:hint="eastAsia"/>
                <w:sz w:val="18"/>
                <w:szCs w:val="18"/>
              </w:rPr>
              <w:t>3</w:t>
            </w:r>
          </w:p>
        </w:tc>
        <w:tc>
          <w:tcPr>
            <w:tcW w:w="1423" w:type="dxa"/>
          </w:tcPr>
          <w:p w:rsidR="00AE6A5A" w:rsidRPr="00740DC7" w:rsidRDefault="00AE6A5A" w:rsidP="008C7229">
            <w:pPr>
              <w:jc w:val="center"/>
              <w:rPr>
                <w:rFonts w:asciiTheme="minorEastAsia" w:hAnsiTheme="minorEastAsia"/>
                <w:sz w:val="18"/>
                <w:szCs w:val="18"/>
              </w:rPr>
            </w:pPr>
            <w:r>
              <w:rPr>
                <w:rFonts w:asciiTheme="minorEastAsia" w:hAnsiTheme="minorEastAsia" w:hint="eastAsia"/>
                <w:sz w:val="18"/>
                <w:szCs w:val="18"/>
              </w:rPr>
              <w:t>/</w:t>
            </w:r>
          </w:p>
        </w:tc>
        <w:tc>
          <w:tcPr>
            <w:tcW w:w="1423" w:type="dxa"/>
          </w:tcPr>
          <w:p w:rsidR="00AE6A5A" w:rsidRPr="00740DC7" w:rsidRDefault="00AE6A5A" w:rsidP="008C7229">
            <w:pPr>
              <w:jc w:val="center"/>
              <w:rPr>
                <w:rFonts w:asciiTheme="minorEastAsia" w:hAnsiTheme="minorEastAsia"/>
                <w:sz w:val="18"/>
                <w:szCs w:val="18"/>
              </w:rPr>
            </w:pPr>
            <w:r>
              <w:rPr>
                <w:rFonts w:asciiTheme="minorEastAsia" w:hAnsiTheme="minorEastAsia" w:hint="eastAsia"/>
                <w:sz w:val="18"/>
                <w:szCs w:val="18"/>
              </w:rPr>
              <w:t>/</w:t>
            </w:r>
          </w:p>
        </w:tc>
        <w:tc>
          <w:tcPr>
            <w:tcW w:w="1423" w:type="dxa"/>
          </w:tcPr>
          <w:p w:rsidR="00AE6A5A" w:rsidRPr="00740DC7" w:rsidRDefault="00AE6A5A" w:rsidP="008C7229">
            <w:pPr>
              <w:jc w:val="center"/>
              <w:rPr>
                <w:rFonts w:asciiTheme="minorEastAsia" w:hAnsiTheme="minorEastAsia"/>
                <w:sz w:val="18"/>
                <w:szCs w:val="18"/>
              </w:rPr>
            </w:pPr>
            <w:r>
              <w:rPr>
                <w:rFonts w:asciiTheme="minorEastAsia" w:hAnsiTheme="minorEastAsia" w:hint="eastAsia"/>
                <w:sz w:val="18"/>
                <w:szCs w:val="18"/>
              </w:rPr>
              <w:t>/</w:t>
            </w:r>
          </w:p>
        </w:tc>
        <w:tc>
          <w:tcPr>
            <w:tcW w:w="1423" w:type="dxa"/>
          </w:tcPr>
          <w:p w:rsidR="00AE6A5A" w:rsidRPr="00740DC7" w:rsidRDefault="00AE6A5A" w:rsidP="008C7229">
            <w:pPr>
              <w:jc w:val="center"/>
              <w:rPr>
                <w:rFonts w:asciiTheme="minorEastAsia" w:hAnsiTheme="minorEastAsia"/>
                <w:sz w:val="18"/>
                <w:szCs w:val="18"/>
              </w:rPr>
            </w:pPr>
            <w:r>
              <w:rPr>
                <w:rFonts w:asciiTheme="minorEastAsia" w:hAnsiTheme="minorEastAsia" w:hint="eastAsia"/>
                <w:sz w:val="18"/>
                <w:szCs w:val="18"/>
              </w:rPr>
              <w:t>/</w:t>
            </w:r>
          </w:p>
        </w:tc>
        <w:tc>
          <w:tcPr>
            <w:tcW w:w="1424" w:type="dxa"/>
          </w:tcPr>
          <w:p w:rsidR="00AE6A5A" w:rsidRPr="00740DC7" w:rsidRDefault="00AE6A5A" w:rsidP="008C7229">
            <w:pPr>
              <w:jc w:val="center"/>
              <w:rPr>
                <w:rFonts w:asciiTheme="minorEastAsia" w:hAnsiTheme="minorEastAsia"/>
                <w:sz w:val="18"/>
                <w:szCs w:val="18"/>
              </w:rPr>
            </w:pPr>
            <w:r>
              <w:rPr>
                <w:rFonts w:asciiTheme="minorEastAsia" w:hAnsiTheme="minorEastAsia" w:hint="eastAsia"/>
                <w:sz w:val="18"/>
                <w:szCs w:val="18"/>
              </w:rPr>
              <w:t>/</w:t>
            </w:r>
          </w:p>
        </w:tc>
      </w:tr>
    </w:tbl>
    <w:p w:rsidR="00C360EF" w:rsidRPr="00C360EF" w:rsidRDefault="00C933E1" w:rsidP="00C360EF">
      <w:pPr>
        <w:pStyle w:val="a0"/>
        <w:spacing w:before="156" w:after="156"/>
        <w:ind w:left="0"/>
      </w:pPr>
      <w:bookmarkStart w:id="30" w:name="_Toc496798399"/>
      <w:r>
        <w:rPr>
          <w:rFonts w:hint="eastAsia"/>
        </w:rPr>
        <w:t>设计</w:t>
      </w:r>
      <w:r w:rsidR="00C360EF" w:rsidRPr="00C360EF">
        <w:rPr>
          <w:rFonts w:hint="eastAsia"/>
        </w:rPr>
        <w:t>目标成本要求</w:t>
      </w:r>
    </w:p>
    <w:p w:rsidR="00C360EF" w:rsidRPr="005E12A0" w:rsidRDefault="00C933E1" w:rsidP="00C360EF">
      <w:pPr>
        <w:pStyle w:val="a1"/>
        <w:spacing w:before="156" w:after="156"/>
        <w:ind w:left="0"/>
      </w:pPr>
      <w:r w:rsidRPr="005E12A0">
        <w:rPr>
          <w:rFonts w:hint="eastAsia"/>
        </w:rPr>
        <w:t>设计</w:t>
      </w:r>
      <w:r w:rsidR="00C360EF" w:rsidRPr="005E12A0">
        <w:rPr>
          <w:rFonts w:hint="eastAsia"/>
        </w:rPr>
        <w:t>目标成本</w:t>
      </w:r>
    </w:p>
    <w:p w:rsidR="00C360EF" w:rsidRPr="004F7376" w:rsidRDefault="00C360EF" w:rsidP="00AF4960">
      <w:pPr>
        <w:pStyle w:val="a1"/>
        <w:numPr>
          <w:ilvl w:val="3"/>
          <w:numId w:val="43"/>
        </w:numPr>
        <w:spacing w:before="156" w:after="156"/>
        <w:rPr>
          <w:rFonts w:asciiTheme="majorEastAsia" w:eastAsiaTheme="majorEastAsia" w:hAnsiTheme="majorEastAsia"/>
          <w:color w:val="auto"/>
        </w:rPr>
      </w:pPr>
      <w:r w:rsidRPr="004F7376">
        <w:rPr>
          <w:rFonts w:asciiTheme="majorEastAsia" w:eastAsiaTheme="majorEastAsia" w:hAnsiTheme="majorEastAsia" w:hint="eastAsia"/>
          <w:color w:val="auto"/>
        </w:rPr>
        <w:t>供应商提供的设计方案和产品必须满足</w:t>
      </w:r>
      <w:r w:rsidR="00C933E1" w:rsidRPr="004F7376">
        <w:rPr>
          <w:rFonts w:asciiTheme="majorEastAsia" w:eastAsiaTheme="majorEastAsia" w:hAnsiTheme="majorEastAsia" w:hint="eastAsia"/>
          <w:color w:val="auto"/>
        </w:rPr>
        <w:t>北</w:t>
      </w:r>
      <w:proofErr w:type="gramStart"/>
      <w:r w:rsidR="00C933E1" w:rsidRPr="004F7376">
        <w:rPr>
          <w:rFonts w:asciiTheme="majorEastAsia" w:eastAsiaTheme="majorEastAsia" w:hAnsiTheme="majorEastAsia" w:hint="eastAsia"/>
          <w:color w:val="auto"/>
        </w:rPr>
        <w:t>汽股份</w:t>
      </w:r>
      <w:proofErr w:type="gramEnd"/>
      <w:r w:rsidRPr="004F7376">
        <w:rPr>
          <w:rFonts w:asciiTheme="majorEastAsia" w:eastAsiaTheme="majorEastAsia" w:hAnsiTheme="majorEastAsia" w:hint="eastAsia"/>
          <w:color w:val="auto"/>
        </w:rPr>
        <w:t>提出的</w:t>
      </w:r>
      <w:r w:rsidR="00C933E1" w:rsidRPr="004F7376">
        <w:rPr>
          <w:rFonts w:asciiTheme="majorEastAsia" w:eastAsiaTheme="majorEastAsia" w:hAnsiTheme="majorEastAsia" w:hint="eastAsia"/>
          <w:color w:val="auto"/>
        </w:rPr>
        <w:t>设计</w:t>
      </w:r>
      <w:r w:rsidR="00E4786D" w:rsidRPr="004F7376">
        <w:rPr>
          <w:rFonts w:asciiTheme="majorEastAsia" w:eastAsiaTheme="majorEastAsia" w:hAnsiTheme="majorEastAsia" w:hint="eastAsia"/>
          <w:color w:val="auto"/>
        </w:rPr>
        <w:t>目标成本要求，</w:t>
      </w:r>
      <w:r w:rsidR="00E4786D" w:rsidRPr="004F7376">
        <w:rPr>
          <w:rFonts w:asciiTheme="majorEastAsia" w:eastAsiaTheme="majorEastAsia" w:hAnsiTheme="majorEastAsia"/>
          <w:color w:val="auto"/>
        </w:rPr>
        <w:t>在项目开发的定点定价阶段，供应商需要提供基于SOR的详细技术方案，并提交至北</w:t>
      </w:r>
      <w:proofErr w:type="gramStart"/>
      <w:r w:rsidR="00E4786D" w:rsidRPr="004F7376">
        <w:rPr>
          <w:rFonts w:asciiTheme="majorEastAsia" w:eastAsiaTheme="majorEastAsia" w:hAnsiTheme="majorEastAsia"/>
          <w:color w:val="auto"/>
        </w:rPr>
        <w:t>汽股份</w:t>
      </w:r>
      <w:proofErr w:type="gramEnd"/>
      <w:r w:rsidR="00E4786D" w:rsidRPr="004F7376">
        <w:rPr>
          <w:rFonts w:asciiTheme="majorEastAsia" w:eastAsiaTheme="majorEastAsia" w:hAnsiTheme="majorEastAsia"/>
          <w:color w:val="auto"/>
        </w:rPr>
        <w:t>进行设计成本评估以确认满足目标要求</w:t>
      </w:r>
      <w:r w:rsidRPr="004F7376">
        <w:rPr>
          <w:rFonts w:asciiTheme="majorEastAsia" w:eastAsiaTheme="majorEastAsia" w:hAnsiTheme="majorEastAsia" w:hint="eastAsia"/>
          <w:color w:val="auto"/>
        </w:rPr>
        <w:t>。</w:t>
      </w:r>
    </w:p>
    <w:p w:rsidR="00C360EF" w:rsidRPr="004F7376" w:rsidRDefault="00C360EF" w:rsidP="00AF4960">
      <w:pPr>
        <w:pStyle w:val="a1"/>
        <w:numPr>
          <w:ilvl w:val="3"/>
          <w:numId w:val="43"/>
        </w:numPr>
        <w:spacing w:before="156" w:after="156"/>
        <w:rPr>
          <w:rFonts w:asciiTheme="majorEastAsia" w:eastAsiaTheme="majorEastAsia" w:hAnsiTheme="majorEastAsia"/>
          <w:color w:val="auto"/>
        </w:rPr>
      </w:pPr>
      <w:r w:rsidRPr="004F7376">
        <w:rPr>
          <w:rFonts w:asciiTheme="majorEastAsia" w:eastAsiaTheme="majorEastAsia" w:hAnsiTheme="majorEastAsia" w:hint="eastAsia"/>
          <w:color w:val="auto"/>
        </w:rPr>
        <w:t>当产品发生技术变更时，</w:t>
      </w:r>
      <w:r w:rsidR="00E4786D" w:rsidRPr="004F7376">
        <w:rPr>
          <w:rFonts w:asciiTheme="majorEastAsia" w:eastAsiaTheme="majorEastAsia" w:hAnsiTheme="majorEastAsia"/>
          <w:color w:val="auto"/>
        </w:rPr>
        <w:t>供方必须对请求发起输入方和事由进行明确，如未明确变更事由及责任方的，相应成本及投资上涨部分由供方承担。</w:t>
      </w:r>
    </w:p>
    <w:p w:rsidR="00C360EF" w:rsidRPr="005E12A0" w:rsidRDefault="00C360EF" w:rsidP="00C360EF">
      <w:pPr>
        <w:pStyle w:val="a1"/>
        <w:spacing w:before="156" w:after="156"/>
        <w:ind w:left="0"/>
      </w:pPr>
      <w:r w:rsidRPr="005E12A0">
        <w:rPr>
          <w:rFonts w:hint="eastAsia"/>
        </w:rPr>
        <w:t>成本优化</w:t>
      </w:r>
    </w:p>
    <w:p w:rsidR="00C360EF" w:rsidRPr="005E12A0" w:rsidRDefault="00C360EF" w:rsidP="00AF4960">
      <w:pPr>
        <w:pStyle w:val="a1"/>
        <w:numPr>
          <w:ilvl w:val="3"/>
          <w:numId w:val="43"/>
        </w:numPr>
        <w:spacing w:before="156" w:after="156"/>
        <w:rPr>
          <w:rFonts w:asciiTheme="majorEastAsia" w:eastAsiaTheme="majorEastAsia" w:hAnsiTheme="majorEastAsia"/>
        </w:rPr>
      </w:pPr>
      <w:r w:rsidRPr="005E12A0">
        <w:rPr>
          <w:rFonts w:asciiTheme="majorEastAsia" w:eastAsiaTheme="majorEastAsia" w:hAnsiTheme="majorEastAsia" w:hint="eastAsia"/>
        </w:rPr>
        <w:t>供应商必须考虑</w:t>
      </w:r>
      <w:r w:rsidR="00C933E1" w:rsidRPr="005E12A0">
        <w:rPr>
          <w:rFonts w:asciiTheme="majorEastAsia" w:eastAsiaTheme="majorEastAsia" w:hAnsiTheme="majorEastAsia" w:hint="eastAsia"/>
        </w:rPr>
        <w:t>北</w:t>
      </w:r>
      <w:proofErr w:type="gramStart"/>
      <w:r w:rsidR="00C933E1" w:rsidRPr="005E12A0">
        <w:rPr>
          <w:rFonts w:asciiTheme="majorEastAsia" w:eastAsiaTheme="majorEastAsia" w:hAnsiTheme="majorEastAsia" w:hint="eastAsia"/>
        </w:rPr>
        <w:t>汽股份</w:t>
      </w:r>
      <w:proofErr w:type="gramEnd"/>
      <w:r w:rsidRPr="005E12A0">
        <w:rPr>
          <w:rFonts w:asciiTheme="majorEastAsia" w:eastAsiaTheme="majorEastAsia" w:hAnsiTheme="majorEastAsia" w:hint="eastAsia"/>
        </w:rPr>
        <w:t>提出的成本优化提议，并将此提议转化为具体的实施方案，并实施成本、进度、质量、性能、投资等多维度评估后提交</w:t>
      </w:r>
      <w:r w:rsidR="00C933E1" w:rsidRPr="005E12A0">
        <w:rPr>
          <w:rFonts w:asciiTheme="majorEastAsia" w:eastAsiaTheme="majorEastAsia" w:hAnsiTheme="majorEastAsia" w:hint="eastAsia"/>
        </w:rPr>
        <w:t>北汽股份</w:t>
      </w:r>
      <w:r w:rsidRPr="005E12A0">
        <w:rPr>
          <w:rFonts w:asciiTheme="majorEastAsia" w:eastAsiaTheme="majorEastAsia" w:hAnsiTheme="majorEastAsia" w:hint="eastAsia"/>
        </w:rPr>
        <w:t>。</w:t>
      </w:r>
    </w:p>
    <w:p w:rsidR="00C360EF" w:rsidRPr="005E12A0" w:rsidRDefault="00C360EF" w:rsidP="00AF4960">
      <w:pPr>
        <w:pStyle w:val="a1"/>
        <w:numPr>
          <w:ilvl w:val="3"/>
          <w:numId w:val="43"/>
        </w:numPr>
        <w:spacing w:before="156" w:after="156"/>
        <w:rPr>
          <w:rFonts w:asciiTheme="majorEastAsia" w:eastAsiaTheme="majorEastAsia" w:hAnsiTheme="majorEastAsia"/>
        </w:rPr>
      </w:pPr>
      <w:r w:rsidRPr="005E12A0">
        <w:rPr>
          <w:rFonts w:asciiTheme="majorEastAsia" w:eastAsiaTheme="majorEastAsia" w:hAnsiTheme="majorEastAsia" w:hint="eastAsia"/>
        </w:rPr>
        <w:t>在整车开发过程中，供应商需根据</w:t>
      </w:r>
      <w:r w:rsidR="00C933E1" w:rsidRPr="005E12A0">
        <w:rPr>
          <w:rFonts w:asciiTheme="majorEastAsia" w:eastAsiaTheme="majorEastAsia" w:hAnsiTheme="majorEastAsia" w:hint="eastAsia"/>
        </w:rPr>
        <w:t>北</w:t>
      </w:r>
      <w:proofErr w:type="gramStart"/>
      <w:r w:rsidR="00C933E1" w:rsidRPr="005E12A0">
        <w:rPr>
          <w:rFonts w:asciiTheme="majorEastAsia" w:eastAsiaTheme="majorEastAsia" w:hAnsiTheme="majorEastAsia" w:hint="eastAsia"/>
        </w:rPr>
        <w:t>汽股份</w:t>
      </w:r>
      <w:proofErr w:type="gramEnd"/>
      <w:r w:rsidRPr="005E12A0">
        <w:rPr>
          <w:rFonts w:asciiTheme="majorEastAsia" w:eastAsiaTheme="majorEastAsia" w:hAnsiTheme="majorEastAsia" w:hint="eastAsia"/>
        </w:rPr>
        <w:t>提出的意见和要求，持续优化来尽可能降低成本。</w:t>
      </w:r>
    </w:p>
    <w:p w:rsidR="006A3D93" w:rsidRDefault="006A3D93" w:rsidP="007653E9">
      <w:pPr>
        <w:pStyle w:val="a"/>
        <w:spacing w:beforeLines="100" w:afterLines="100"/>
      </w:pPr>
      <w:r>
        <w:rPr>
          <w:rFonts w:hint="eastAsia"/>
        </w:rPr>
        <w:t>设计数据</w:t>
      </w:r>
      <w:bookmarkEnd w:id="30"/>
    </w:p>
    <w:p w:rsidR="006A3D93" w:rsidRDefault="006A3D93" w:rsidP="006A3D93">
      <w:pPr>
        <w:pStyle w:val="a0"/>
        <w:spacing w:before="156" w:after="156"/>
        <w:ind w:left="0"/>
      </w:pPr>
      <w:bookmarkStart w:id="31" w:name="_Toc496798400"/>
      <w:r>
        <w:rPr>
          <w:rFonts w:hint="eastAsia"/>
        </w:rPr>
        <w:t>工程图纸</w:t>
      </w:r>
      <w:bookmarkEnd w:id="31"/>
    </w:p>
    <w:p w:rsidR="006A3D93" w:rsidRDefault="006A3D93" w:rsidP="001C6582">
      <w:pPr>
        <w:pStyle w:val="a1"/>
        <w:spacing w:beforeLines="0" w:afterLines="0"/>
        <w:ind w:left="0"/>
        <w:rPr>
          <w:rFonts w:asciiTheme="majorEastAsia" w:eastAsiaTheme="majorEastAsia" w:hAnsiTheme="majorEastAsia"/>
        </w:rPr>
      </w:pPr>
      <w:r w:rsidRPr="001C6582">
        <w:rPr>
          <w:rFonts w:asciiTheme="majorEastAsia" w:eastAsiaTheme="majorEastAsia" w:hAnsiTheme="majorEastAsia" w:hint="eastAsia"/>
        </w:rPr>
        <w:t>对应报价零部件，</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1C6582">
        <w:rPr>
          <w:rFonts w:asciiTheme="majorEastAsia" w:eastAsiaTheme="majorEastAsia" w:hAnsiTheme="majorEastAsia" w:hint="eastAsia"/>
        </w:rPr>
        <w:t>将提供相应的零部件产品图纸或数模（可能会含有子零件的图纸或数模），作为供应商报价依据，具体详见《</w:t>
      </w:r>
      <w:r w:rsidRPr="003409C4">
        <w:rPr>
          <w:rFonts w:asciiTheme="majorEastAsia" w:eastAsiaTheme="majorEastAsia" w:hAnsiTheme="majorEastAsia" w:hint="eastAsia"/>
        </w:rPr>
        <w:t>附件E 工程设计要求》。</w:t>
      </w:r>
    </w:p>
    <w:p w:rsidR="006A3D93" w:rsidRDefault="006A3D93" w:rsidP="001C6582">
      <w:pPr>
        <w:pStyle w:val="a1"/>
        <w:spacing w:beforeLines="0" w:afterLines="0"/>
        <w:ind w:left="0"/>
        <w:rPr>
          <w:rFonts w:asciiTheme="majorEastAsia" w:eastAsiaTheme="majorEastAsia" w:hAnsiTheme="majorEastAsia"/>
        </w:rPr>
      </w:pPr>
      <w:r>
        <w:rPr>
          <w:rFonts w:asciiTheme="majorEastAsia" w:eastAsiaTheme="majorEastAsia" w:hAnsiTheme="majorEastAsia" w:hint="eastAsia"/>
        </w:rPr>
        <w:t>如果需要，</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Pr>
          <w:rFonts w:asciiTheme="majorEastAsia" w:eastAsiaTheme="majorEastAsia" w:hAnsiTheme="majorEastAsia" w:hint="eastAsia"/>
        </w:rPr>
        <w:t>可能会提供与报价零部件相关或相似的零件图纸或数模，作为供应商报价的参考，</w:t>
      </w:r>
      <w:r w:rsidRPr="001C6582">
        <w:rPr>
          <w:rFonts w:asciiTheme="majorEastAsia" w:eastAsiaTheme="majorEastAsia" w:hAnsiTheme="majorEastAsia" w:hint="eastAsia"/>
        </w:rPr>
        <w:t>具体详见《</w:t>
      </w:r>
      <w:r w:rsidRPr="003409C4">
        <w:rPr>
          <w:rFonts w:asciiTheme="majorEastAsia" w:eastAsiaTheme="majorEastAsia" w:hAnsiTheme="majorEastAsia" w:hint="eastAsia"/>
        </w:rPr>
        <w:t>附件E 工程设计要求》。</w:t>
      </w:r>
    </w:p>
    <w:p w:rsidR="006A3D93" w:rsidRDefault="00937A44" w:rsidP="00937A44">
      <w:pPr>
        <w:pStyle w:val="a0"/>
        <w:spacing w:before="156" w:after="156"/>
        <w:ind w:left="0"/>
      </w:pPr>
      <w:bookmarkStart w:id="32" w:name="_Toc496798401"/>
      <w:bookmarkEnd w:id="2"/>
      <w:bookmarkEnd w:id="3"/>
      <w:bookmarkEnd w:id="4"/>
      <w:bookmarkEnd w:id="5"/>
      <w:bookmarkEnd w:id="6"/>
      <w:bookmarkEnd w:id="11"/>
      <w:r>
        <w:rPr>
          <w:rFonts w:hint="eastAsia"/>
        </w:rPr>
        <w:t>规范</w:t>
      </w:r>
      <w:bookmarkEnd w:id="32"/>
    </w:p>
    <w:p w:rsidR="00937A44" w:rsidRPr="00D75113" w:rsidRDefault="00937A44" w:rsidP="00937A44">
      <w:pPr>
        <w:ind w:firstLineChars="200" w:firstLine="420"/>
        <w:rPr>
          <w:rFonts w:asciiTheme="minorEastAsia" w:hAnsiTheme="minorEastAsia"/>
        </w:rPr>
      </w:pPr>
      <w:r w:rsidRPr="00D75113">
        <w:rPr>
          <w:rFonts w:asciiTheme="minorEastAsia" w:hAnsiTheme="minorEastAsia" w:hint="eastAsia"/>
        </w:rPr>
        <w:t>供应商提供的零部件产品除必须满足中华人民共和国法规和任何潜在市场所在国家法规的要求外，还必须满足</w:t>
      </w:r>
      <w:r w:rsidR="00832242" w:rsidRPr="00D75113">
        <w:rPr>
          <w:rFonts w:asciiTheme="minorEastAsia" w:hAnsiTheme="minorEastAsia" w:hint="eastAsia"/>
        </w:rPr>
        <w:t>北</w:t>
      </w:r>
      <w:proofErr w:type="gramStart"/>
      <w:r w:rsidR="00832242" w:rsidRPr="00D75113">
        <w:rPr>
          <w:rFonts w:asciiTheme="minorEastAsia" w:hAnsiTheme="minorEastAsia" w:hint="eastAsia"/>
        </w:rPr>
        <w:t>汽股份</w:t>
      </w:r>
      <w:proofErr w:type="gramEnd"/>
      <w:r w:rsidRPr="00D75113">
        <w:rPr>
          <w:rFonts w:asciiTheme="minorEastAsia" w:hAnsiTheme="minorEastAsia" w:hint="eastAsia"/>
        </w:rPr>
        <w:t>的相应工程规范的要求，具体内容详见《附件C 法规及规范要求》。</w:t>
      </w:r>
    </w:p>
    <w:p w:rsidR="00937A44" w:rsidRPr="000419D4" w:rsidRDefault="00937A44" w:rsidP="00937A44">
      <w:pPr>
        <w:pStyle w:val="a0"/>
        <w:spacing w:before="156" w:after="156"/>
        <w:ind w:left="0"/>
        <w:rPr>
          <w:i/>
          <w:color w:val="00B050"/>
        </w:rPr>
      </w:pPr>
      <w:bookmarkStart w:id="33" w:name="_Toc496798402"/>
      <w:r>
        <w:rPr>
          <w:rFonts w:hint="eastAsia"/>
        </w:rPr>
        <w:t>对供应</w:t>
      </w:r>
      <w:proofErr w:type="gramStart"/>
      <w:r>
        <w:rPr>
          <w:rFonts w:hint="eastAsia"/>
        </w:rPr>
        <w:t>商设计</w:t>
      </w:r>
      <w:proofErr w:type="gramEnd"/>
      <w:r>
        <w:rPr>
          <w:rFonts w:hint="eastAsia"/>
        </w:rPr>
        <w:t>数据的要求</w:t>
      </w:r>
      <w:bookmarkEnd w:id="33"/>
    </w:p>
    <w:p w:rsidR="00937A44" w:rsidRPr="00740DC7" w:rsidRDefault="00937A44" w:rsidP="0036341B">
      <w:pPr>
        <w:pStyle w:val="a1"/>
        <w:spacing w:beforeLines="0" w:afterLines="0"/>
        <w:ind w:left="0"/>
        <w:rPr>
          <w:rFonts w:asciiTheme="minorEastAsia" w:eastAsiaTheme="minorEastAsia" w:hAnsiTheme="minorEastAsia"/>
        </w:rPr>
      </w:pPr>
      <w:r w:rsidRPr="00740DC7">
        <w:rPr>
          <w:rFonts w:asciiTheme="minorEastAsia" w:eastAsiaTheme="minorEastAsia" w:hAnsiTheme="minorEastAsia" w:hint="eastAsia"/>
        </w:rPr>
        <w:t>由供应</w:t>
      </w:r>
      <w:proofErr w:type="gramStart"/>
      <w:r w:rsidRPr="00740DC7">
        <w:rPr>
          <w:rFonts w:asciiTheme="minorEastAsia" w:eastAsiaTheme="minorEastAsia" w:hAnsiTheme="minorEastAsia" w:hint="eastAsia"/>
        </w:rPr>
        <w:t>商设计</w:t>
      </w:r>
      <w:proofErr w:type="gramEnd"/>
      <w:r w:rsidRPr="00740DC7">
        <w:rPr>
          <w:rFonts w:asciiTheme="minorEastAsia" w:eastAsiaTheme="minorEastAsia" w:hAnsiTheme="minorEastAsia" w:hint="eastAsia"/>
        </w:rPr>
        <w:t>的零件，供应商应交付</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proofErr w:type="gramEnd"/>
      <w:r w:rsidRPr="00740DC7">
        <w:rPr>
          <w:rFonts w:asciiTheme="minorEastAsia" w:eastAsiaTheme="minorEastAsia" w:hAnsiTheme="minorEastAsia" w:hint="eastAsia"/>
        </w:rPr>
        <w:t>以下设计数据：</w:t>
      </w:r>
    </w:p>
    <w:p w:rsidR="00937A44" w:rsidRDefault="00937A44" w:rsidP="00E16110">
      <w:pPr>
        <w:numPr>
          <w:ilvl w:val="0"/>
          <w:numId w:val="6"/>
        </w:numPr>
        <w:ind w:left="0" w:firstLineChars="200" w:firstLine="420"/>
        <w:rPr>
          <w:rFonts w:asciiTheme="minorEastAsia" w:hAnsiTheme="minorEastAsia"/>
        </w:rPr>
      </w:pPr>
      <w:r w:rsidRPr="00740DC7">
        <w:rPr>
          <w:rFonts w:asciiTheme="minorEastAsia" w:hAnsiTheme="minorEastAsia" w:hint="eastAsia"/>
        </w:rPr>
        <w:t>三维数模；</w:t>
      </w:r>
    </w:p>
    <w:p w:rsidR="00D805B7" w:rsidRPr="00B06561" w:rsidRDefault="00D805B7" w:rsidP="00E16110">
      <w:pPr>
        <w:numPr>
          <w:ilvl w:val="0"/>
          <w:numId w:val="6"/>
        </w:numPr>
        <w:ind w:left="0" w:firstLineChars="200" w:firstLine="420"/>
        <w:rPr>
          <w:rFonts w:asciiTheme="minorEastAsia" w:hAnsiTheme="minorEastAsia"/>
        </w:rPr>
      </w:pPr>
      <w:r w:rsidRPr="00B06561">
        <w:rPr>
          <w:rFonts w:asciiTheme="minorEastAsia" w:hAnsiTheme="minorEastAsia" w:hint="eastAsia"/>
        </w:rPr>
        <w:t>详细的零部件清单（包括总成及总成下一级关键零部件）</w:t>
      </w:r>
      <w:r w:rsidR="00EF4CF6">
        <w:rPr>
          <w:rFonts w:asciiTheme="minorEastAsia" w:hAnsiTheme="minorEastAsia" w:hint="eastAsia"/>
        </w:rPr>
        <w:t>；</w:t>
      </w:r>
    </w:p>
    <w:p w:rsidR="00937A44" w:rsidRPr="00B06561" w:rsidRDefault="00AB223D" w:rsidP="00E16110">
      <w:pPr>
        <w:numPr>
          <w:ilvl w:val="0"/>
          <w:numId w:val="6"/>
        </w:numPr>
        <w:ind w:left="0" w:firstLineChars="200" w:firstLine="420"/>
        <w:rPr>
          <w:rFonts w:asciiTheme="minorEastAsia" w:hAnsiTheme="minorEastAsia"/>
        </w:rPr>
      </w:pPr>
      <w:r w:rsidRPr="00B06561">
        <w:rPr>
          <w:rFonts w:asciiTheme="minorEastAsia" w:hAnsiTheme="minorEastAsia" w:hint="eastAsia"/>
        </w:rPr>
        <w:t>技术认可图样</w:t>
      </w:r>
      <w:r w:rsidR="00937A44" w:rsidRPr="00B06561">
        <w:rPr>
          <w:rFonts w:asciiTheme="minorEastAsia" w:hAnsiTheme="minorEastAsia" w:hint="eastAsia"/>
        </w:rPr>
        <w:t>；</w:t>
      </w:r>
    </w:p>
    <w:p w:rsidR="00937A44" w:rsidRPr="00B06561" w:rsidRDefault="00937A44" w:rsidP="00E16110">
      <w:pPr>
        <w:numPr>
          <w:ilvl w:val="0"/>
          <w:numId w:val="6"/>
        </w:numPr>
        <w:ind w:left="0" w:firstLineChars="200" w:firstLine="420"/>
        <w:rPr>
          <w:rFonts w:asciiTheme="minorEastAsia" w:hAnsiTheme="minorEastAsia"/>
        </w:rPr>
      </w:pPr>
      <w:r w:rsidRPr="00B06561">
        <w:rPr>
          <w:rFonts w:asciiTheme="minorEastAsia" w:hAnsiTheme="minorEastAsia" w:hint="eastAsia"/>
        </w:rPr>
        <w:t>DFMEA文档；</w:t>
      </w:r>
    </w:p>
    <w:p w:rsidR="00937A44" w:rsidRPr="00B06561" w:rsidRDefault="00937A44" w:rsidP="00E16110">
      <w:pPr>
        <w:numPr>
          <w:ilvl w:val="0"/>
          <w:numId w:val="6"/>
        </w:numPr>
        <w:ind w:left="0" w:firstLineChars="200" w:firstLine="420"/>
        <w:rPr>
          <w:rFonts w:asciiTheme="minorEastAsia" w:hAnsiTheme="minorEastAsia"/>
        </w:rPr>
      </w:pPr>
      <w:r w:rsidRPr="00B06561">
        <w:rPr>
          <w:rFonts w:asciiTheme="minorEastAsia" w:hAnsiTheme="minorEastAsia" w:hint="eastAsia"/>
        </w:rPr>
        <w:t>CAE分析报告。</w:t>
      </w:r>
    </w:p>
    <w:p w:rsidR="007B4D27" w:rsidRPr="00B06561" w:rsidRDefault="004569BE" w:rsidP="004569BE">
      <w:pPr>
        <w:pStyle w:val="a1"/>
        <w:spacing w:beforeLines="0" w:afterLines="0"/>
        <w:ind w:left="0"/>
        <w:rPr>
          <w:rFonts w:asciiTheme="minorEastAsia" w:eastAsiaTheme="minorEastAsia" w:hAnsiTheme="minorEastAsia"/>
          <w:color w:val="auto"/>
        </w:rPr>
      </w:pPr>
      <w:r w:rsidRPr="00B06561">
        <w:rPr>
          <w:rFonts w:asciiTheme="minorEastAsia" w:eastAsiaTheme="minorEastAsia" w:hAnsiTheme="minorEastAsia" w:hint="eastAsia"/>
          <w:color w:val="auto"/>
        </w:rPr>
        <w:t>供应商提供的</w:t>
      </w:r>
      <w:r w:rsidR="007B4D27" w:rsidRPr="00B06561">
        <w:rPr>
          <w:rFonts w:asciiTheme="minorEastAsia" w:eastAsiaTheme="minorEastAsia" w:hAnsiTheme="minorEastAsia" w:hint="eastAsia"/>
          <w:color w:val="auto"/>
        </w:rPr>
        <w:t>设计数据</w:t>
      </w:r>
      <w:r w:rsidR="0036341B" w:rsidRPr="00B06561">
        <w:rPr>
          <w:rFonts w:asciiTheme="minorEastAsia" w:eastAsiaTheme="minorEastAsia" w:hAnsiTheme="minorEastAsia" w:hint="eastAsia"/>
          <w:color w:val="auto"/>
        </w:rPr>
        <w:t>应在设计冻结日期之前提交给</w:t>
      </w:r>
      <w:r w:rsidR="00832242">
        <w:rPr>
          <w:rFonts w:asciiTheme="minorEastAsia" w:eastAsiaTheme="minorEastAsia" w:hAnsiTheme="minorEastAsia" w:hint="eastAsia"/>
          <w:color w:val="auto"/>
        </w:rPr>
        <w:t>北汽股份</w:t>
      </w:r>
      <w:r w:rsidR="0036341B" w:rsidRPr="00B06561">
        <w:rPr>
          <w:rFonts w:asciiTheme="minorEastAsia" w:eastAsiaTheme="minorEastAsia" w:hAnsiTheme="minorEastAsia" w:hint="eastAsia"/>
          <w:color w:val="auto"/>
        </w:rPr>
        <w:t>，以使</w:t>
      </w:r>
      <w:r w:rsidR="00832242">
        <w:rPr>
          <w:rFonts w:asciiTheme="minorEastAsia" w:eastAsiaTheme="minorEastAsia" w:hAnsiTheme="minorEastAsia" w:hint="eastAsia"/>
          <w:color w:val="auto"/>
        </w:rPr>
        <w:t>北</w:t>
      </w:r>
      <w:proofErr w:type="gramStart"/>
      <w:r w:rsidR="00832242">
        <w:rPr>
          <w:rFonts w:asciiTheme="minorEastAsia" w:eastAsiaTheme="minorEastAsia" w:hAnsiTheme="minorEastAsia" w:hint="eastAsia"/>
          <w:color w:val="auto"/>
        </w:rPr>
        <w:t>汽股份</w:t>
      </w:r>
      <w:proofErr w:type="gramEnd"/>
      <w:r w:rsidR="0036341B" w:rsidRPr="00B06561">
        <w:rPr>
          <w:rFonts w:asciiTheme="minorEastAsia" w:eastAsiaTheme="minorEastAsia" w:hAnsiTheme="minorEastAsia" w:hint="eastAsia"/>
          <w:color w:val="auto"/>
        </w:rPr>
        <w:t>进行虚拟装配和零部件设计。</w:t>
      </w:r>
    </w:p>
    <w:p w:rsidR="00D805B7" w:rsidRPr="00B06561" w:rsidRDefault="00832242" w:rsidP="00D805B7">
      <w:pPr>
        <w:pStyle w:val="a1"/>
        <w:spacing w:beforeLines="0" w:afterLines="0"/>
        <w:ind w:left="0"/>
        <w:rPr>
          <w:rFonts w:asciiTheme="minorEastAsia" w:eastAsiaTheme="minorEastAsia" w:hAnsiTheme="minorEastAsia"/>
          <w:color w:val="auto"/>
        </w:rPr>
      </w:pPr>
      <w:r>
        <w:rPr>
          <w:rFonts w:asciiTheme="minorEastAsia" w:eastAsiaTheme="minorEastAsia" w:hAnsiTheme="minorEastAsia" w:hint="eastAsia"/>
          <w:color w:val="auto"/>
        </w:rPr>
        <w:t>北</w:t>
      </w:r>
      <w:proofErr w:type="gramStart"/>
      <w:r>
        <w:rPr>
          <w:rFonts w:asciiTheme="minorEastAsia" w:eastAsiaTheme="minorEastAsia" w:hAnsiTheme="minorEastAsia" w:hint="eastAsia"/>
          <w:color w:val="auto"/>
        </w:rPr>
        <w:t>汽股份</w:t>
      </w:r>
      <w:proofErr w:type="gramEnd"/>
      <w:r w:rsidR="0036341B" w:rsidRPr="00B06561">
        <w:rPr>
          <w:rFonts w:asciiTheme="minorEastAsia" w:eastAsiaTheme="minorEastAsia" w:hAnsiTheme="minorEastAsia" w:hint="eastAsia"/>
          <w:color w:val="auto"/>
        </w:rPr>
        <w:t>根据不同的零部件提供相应的SSTS/CTS，用于规范零部件的需求。</w:t>
      </w:r>
    </w:p>
    <w:p w:rsidR="00D805B7" w:rsidRPr="00B06561" w:rsidRDefault="00D805B7" w:rsidP="00D805B7">
      <w:pPr>
        <w:pStyle w:val="a1"/>
        <w:spacing w:beforeLines="0" w:afterLines="0"/>
        <w:ind w:left="0"/>
        <w:rPr>
          <w:rFonts w:asciiTheme="minorEastAsia" w:eastAsiaTheme="minorEastAsia" w:hAnsiTheme="minorEastAsia"/>
          <w:color w:val="auto"/>
        </w:rPr>
      </w:pPr>
      <w:r w:rsidRPr="00B06561">
        <w:rPr>
          <w:rFonts w:asciiTheme="minorEastAsia" w:eastAsiaTheme="minorEastAsia" w:hAnsiTheme="minorEastAsia" w:hint="eastAsia"/>
          <w:color w:val="auto"/>
        </w:rPr>
        <w:t>供应商应提供总成</w:t>
      </w:r>
      <w:r w:rsidR="00B45A7D">
        <w:rPr>
          <w:rFonts w:asciiTheme="minorEastAsia" w:eastAsiaTheme="minorEastAsia" w:hAnsiTheme="minorEastAsia" w:hint="eastAsia"/>
          <w:color w:val="auto"/>
        </w:rPr>
        <w:t>及总成</w:t>
      </w:r>
      <w:r w:rsidRPr="00B06561">
        <w:rPr>
          <w:rFonts w:asciiTheme="minorEastAsia" w:eastAsiaTheme="minorEastAsia" w:hAnsiTheme="minorEastAsia" w:hint="eastAsia"/>
          <w:color w:val="auto"/>
        </w:rPr>
        <w:t>下一级关键零部件的清单，以使</w:t>
      </w:r>
      <w:r w:rsidR="00832242">
        <w:rPr>
          <w:rFonts w:asciiTheme="minorEastAsia" w:eastAsiaTheme="minorEastAsia" w:hAnsiTheme="minorEastAsia" w:hint="eastAsia"/>
          <w:color w:val="auto"/>
        </w:rPr>
        <w:t>北</w:t>
      </w:r>
      <w:proofErr w:type="gramStart"/>
      <w:r w:rsidR="00832242">
        <w:rPr>
          <w:rFonts w:asciiTheme="minorEastAsia" w:eastAsiaTheme="minorEastAsia" w:hAnsiTheme="minorEastAsia" w:hint="eastAsia"/>
          <w:color w:val="auto"/>
        </w:rPr>
        <w:t>汽股份</w:t>
      </w:r>
      <w:proofErr w:type="gramEnd"/>
      <w:r w:rsidRPr="00B06561">
        <w:rPr>
          <w:rFonts w:asciiTheme="minorEastAsia" w:eastAsiaTheme="minorEastAsia" w:hAnsiTheme="minorEastAsia" w:hint="eastAsia"/>
          <w:color w:val="auto"/>
        </w:rPr>
        <w:t>进行认可图样的质量管控。</w:t>
      </w:r>
    </w:p>
    <w:p w:rsidR="00DB4CF2" w:rsidRPr="00740DC7" w:rsidRDefault="0036341B" w:rsidP="004569BE">
      <w:pPr>
        <w:pStyle w:val="a1"/>
        <w:spacing w:beforeLines="0" w:afterLines="0"/>
        <w:ind w:left="0"/>
        <w:rPr>
          <w:rFonts w:asciiTheme="minorEastAsia" w:eastAsiaTheme="minorEastAsia" w:hAnsiTheme="minorEastAsia"/>
        </w:rPr>
      </w:pPr>
      <w:r w:rsidRPr="00A950EB">
        <w:rPr>
          <w:rFonts w:asciiTheme="minorEastAsia" w:eastAsiaTheme="minorEastAsia" w:hAnsiTheme="minorEastAsia" w:hint="eastAsia"/>
          <w:color w:val="auto"/>
        </w:rPr>
        <w:t>三维CAD数据</w:t>
      </w:r>
      <w:r w:rsidR="0017395A" w:rsidRPr="00A950EB">
        <w:rPr>
          <w:rFonts w:asciiTheme="minorEastAsia" w:eastAsiaTheme="minorEastAsia" w:hAnsiTheme="minorEastAsia" w:hint="eastAsia"/>
          <w:color w:val="auto"/>
        </w:rPr>
        <w:t>：</w:t>
      </w:r>
      <w:r w:rsidRPr="00A950EB">
        <w:rPr>
          <w:rFonts w:asciiTheme="minorEastAsia" w:eastAsiaTheme="minorEastAsia" w:hAnsiTheme="minorEastAsia" w:hint="eastAsia"/>
          <w:color w:val="auto"/>
        </w:rPr>
        <w:t>供应商必须具备与</w:t>
      </w:r>
      <w:r w:rsidR="00832242">
        <w:rPr>
          <w:rFonts w:asciiTheme="minorEastAsia" w:eastAsiaTheme="minorEastAsia" w:hAnsiTheme="minorEastAsia" w:hint="eastAsia"/>
          <w:color w:val="auto"/>
        </w:rPr>
        <w:t>北</w:t>
      </w:r>
      <w:proofErr w:type="gramStart"/>
      <w:r w:rsidR="00832242">
        <w:rPr>
          <w:rFonts w:asciiTheme="minorEastAsia" w:eastAsiaTheme="minorEastAsia" w:hAnsiTheme="minorEastAsia" w:hint="eastAsia"/>
          <w:color w:val="auto"/>
        </w:rPr>
        <w:t>汽股份</w:t>
      </w:r>
      <w:proofErr w:type="gramEnd"/>
      <w:r w:rsidRPr="00A950EB">
        <w:rPr>
          <w:rFonts w:asciiTheme="minorEastAsia" w:eastAsiaTheme="minorEastAsia" w:hAnsiTheme="minorEastAsia" w:hint="eastAsia"/>
          <w:color w:val="auto"/>
        </w:rPr>
        <w:t>的CAD信息进行接口的能力，要求的CAD数据格式为所使</w:t>
      </w:r>
      <w:r w:rsidRPr="00740DC7">
        <w:rPr>
          <w:rFonts w:asciiTheme="minorEastAsia" w:eastAsiaTheme="minorEastAsia" w:hAnsiTheme="minorEastAsia" w:hint="eastAsia"/>
        </w:rPr>
        <w:t>用软件的最新格式，具体要求详见《附件E 工程设计要求》</w:t>
      </w:r>
      <w:r w:rsidR="00DB4CF2" w:rsidRPr="00740DC7">
        <w:rPr>
          <w:rFonts w:asciiTheme="minorEastAsia" w:eastAsiaTheme="minorEastAsia" w:hAnsiTheme="minorEastAsia" w:hint="eastAsia"/>
        </w:rPr>
        <w:t>。</w:t>
      </w:r>
    </w:p>
    <w:p w:rsidR="00DB4CF2" w:rsidRPr="00740DC7" w:rsidRDefault="00DB4CF2" w:rsidP="00E16110">
      <w:pPr>
        <w:numPr>
          <w:ilvl w:val="0"/>
          <w:numId w:val="7"/>
        </w:numPr>
        <w:ind w:leftChars="200" w:left="840"/>
        <w:rPr>
          <w:rFonts w:asciiTheme="minorEastAsia" w:hAnsiTheme="minorEastAsia"/>
        </w:rPr>
      </w:pPr>
      <w:r w:rsidRPr="00740DC7">
        <w:rPr>
          <w:rFonts w:asciiTheme="minorEastAsia" w:hAnsiTheme="minorEastAsia" w:hint="eastAsia"/>
        </w:rPr>
        <w:t>提供的CAD数模必须采用</w:t>
      </w:r>
      <w:r w:rsidR="00832242">
        <w:rPr>
          <w:rFonts w:asciiTheme="minorEastAsia" w:hAnsiTheme="minorEastAsia" w:hint="eastAsia"/>
        </w:rPr>
        <w:t>北</w:t>
      </w:r>
      <w:proofErr w:type="gramStart"/>
      <w:r w:rsidR="00832242">
        <w:rPr>
          <w:rFonts w:asciiTheme="minorEastAsia" w:hAnsiTheme="minorEastAsia" w:hint="eastAsia"/>
        </w:rPr>
        <w:t>汽股份</w:t>
      </w:r>
      <w:proofErr w:type="gramEnd"/>
      <w:r w:rsidR="003803AC" w:rsidRPr="00740DC7">
        <w:rPr>
          <w:rFonts w:asciiTheme="minorEastAsia" w:hAnsiTheme="minorEastAsia" w:hint="eastAsia"/>
        </w:rPr>
        <w:t>指定的正版三维设计软件</w:t>
      </w:r>
      <w:r w:rsidRPr="00740DC7">
        <w:rPr>
          <w:rFonts w:asciiTheme="minorEastAsia" w:hAnsiTheme="minorEastAsia" w:hint="eastAsia"/>
        </w:rPr>
        <w:t>；</w:t>
      </w:r>
    </w:p>
    <w:p w:rsidR="00DB4CF2" w:rsidRPr="00740DC7" w:rsidRDefault="00DB4CF2" w:rsidP="00E16110">
      <w:pPr>
        <w:numPr>
          <w:ilvl w:val="0"/>
          <w:numId w:val="7"/>
        </w:numPr>
        <w:ind w:leftChars="200" w:left="840"/>
        <w:rPr>
          <w:rFonts w:asciiTheme="minorEastAsia" w:hAnsiTheme="minorEastAsia"/>
        </w:rPr>
      </w:pPr>
      <w:r w:rsidRPr="00740DC7">
        <w:rPr>
          <w:rFonts w:asciiTheme="minorEastAsia" w:hAnsiTheme="minorEastAsia" w:hint="eastAsia"/>
        </w:rPr>
        <w:t>CAD数模应在整车坐标系统中正确定位；</w:t>
      </w:r>
    </w:p>
    <w:p w:rsidR="0017395A" w:rsidRPr="00740DC7" w:rsidRDefault="0017395A" w:rsidP="00E16110">
      <w:pPr>
        <w:numPr>
          <w:ilvl w:val="0"/>
          <w:numId w:val="7"/>
        </w:numPr>
        <w:ind w:leftChars="200" w:left="840"/>
        <w:rPr>
          <w:rFonts w:asciiTheme="minorEastAsia" w:hAnsiTheme="minorEastAsia"/>
        </w:rPr>
      </w:pPr>
      <w:r w:rsidRPr="00740DC7">
        <w:rPr>
          <w:rFonts w:asciiTheme="minorEastAsia" w:hAnsiTheme="minorEastAsia" w:hint="eastAsia"/>
        </w:rPr>
        <w:t>CAD数模</w:t>
      </w:r>
      <w:r w:rsidR="000419D4" w:rsidRPr="00740DC7">
        <w:rPr>
          <w:rFonts w:asciiTheme="minorEastAsia" w:hAnsiTheme="minorEastAsia" w:hint="eastAsia"/>
        </w:rPr>
        <w:t>最后的安装条件是几何尺寸</w:t>
      </w:r>
      <w:r w:rsidRPr="00740DC7">
        <w:rPr>
          <w:rFonts w:asciiTheme="minorEastAsia" w:hAnsiTheme="minorEastAsia" w:hint="eastAsia"/>
        </w:rPr>
        <w:t>应与整车的安装位置相匹配，不应显示任何运输保护的零部件（例如孔盖）</w:t>
      </w:r>
      <w:r w:rsidR="00EF4CF6">
        <w:rPr>
          <w:rFonts w:asciiTheme="minorEastAsia" w:hAnsiTheme="minorEastAsia" w:hint="eastAsia"/>
        </w:rPr>
        <w:t>。</w:t>
      </w:r>
    </w:p>
    <w:p w:rsidR="0017395A" w:rsidRPr="004F7376" w:rsidRDefault="004B4460" w:rsidP="004569BE">
      <w:pPr>
        <w:pStyle w:val="a1"/>
        <w:spacing w:beforeLines="0" w:afterLines="0"/>
        <w:ind w:left="0"/>
        <w:rPr>
          <w:rFonts w:asciiTheme="minorEastAsia" w:eastAsiaTheme="minorEastAsia" w:hAnsiTheme="minorEastAsia" w:cstheme="minorBidi"/>
          <w:color w:val="auto"/>
          <w:szCs w:val="21"/>
        </w:rPr>
      </w:pPr>
      <w:r w:rsidRPr="00740DC7">
        <w:rPr>
          <w:rFonts w:asciiTheme="minorEastAsia" w:eastAsiaTheme="minorEastAsia" w:hAnsiTheme="minorEastAsia" w:cstheme="minorBidi" w:hint="eastAsia"/>
          <w:color w:val="auto"/>
          <w:szCs w:val="21"/>
        </w:rPr>
        <w:t>技术认可图样</w:t>
      </w:r>
      <w:r w:rsidR="0017395A" w:rsidRPr="00740DC7">
        <w:rPr>
          <w:rFonts w:asciiTheme="minorEastAsia" w:eastAsiaTheme="minorEastAsia" w:hAnsiTheme="minorEastAsia" w:cstheme="minorBidi" w:hint="eastAsia"/>
          <w:color w:val="auto"/>
          <w:szCs w:val="21"/>
        </w:rPr>
        <w:t>：必须包含所有的规范和测试要求，</w:t>
      </w:r>
      <w:r w:rsidRPr="00740DC7">
        <w:rPr>
          <w:rFonts w:asciiTheme="minorEastAsia" w:eastAsiaTheme="minorEastAsia" w:hAnsiTheme="minorEastAsia" w:cstheme="minorBidi" w:hint="eastAsia"/>
          <w:color w:val="auto"/>
          <w:szCs w:val="21"/>
        </w:rPr>
        <w:t>包含但不限于下</w:t>
      </w:r>
      <w:r w:rsidRPr="004F7376">
        <w:rPr>
          <w:rFonts w:asciiTheme="minorEastAsia" w:eastAsiaTheme="minorEastAsia" w:hAnsiTheme="minorEastAsia" w:cstheme="minorBidi" w:hint="eastAsia"/>
          <w:color w:val="auto"/>
          <w:szCs w:val="21"/>
        </w:rPr>
        <w:t>列内容</w:t>
      </w:r>
      <w:r w:rsidR="00E4786D" w:rsidRPr="004F7376">
        <w:rPr>
          <w:rFonts w:asciiTheme="minorEastAsia" w:eastAsiaTheme="minorEastAsia" w:hAnsiTheme="minorEastAsia" w:cstheme="minorBidi" w:hint="eastAsia"/>
          <w:color w:val="auto"/>
          <w:szCs w:val="21"/>
        </w:rPr>
        <w:t>：</w:t>
      </w:r>
    </w:p>
    <w:p w:rsidR="0017395A" w:rsidRPr="00740DC7" w:rsidRDefault="0017395A" w:rsidP="00E16110">
      <w:pPr>
        <w:numPr>
          <w:ilvl w:val="0"/>
          <w:numId w:val="8"/>
        </w:numPr>
        <w:ind w:leftChars="200" w:left="840"/>
        <w:rPr>
          <w:rFonts w:asciiTheme="minorEastAsia" w:hAnsiTheme="minorEastAsia"/>
        </w:rPr>
      </w:pPr>
      <w:r w:rsidRPr="00740DC7">
        <w:rPr>
          <w:rFonts w:asciiTheme="minorEastAsia" w:hAnsiTheme="minorEastAsia" w:hint="eastAsia"/>
        </w:rPr>
        <w:t>接口范围有充分的尺寸和公差；</w:t>
      </w:r>
    </w:p>
    <w:p w:rsidR="0017395A" w:rsidRPr="00740DC7" w:rsidRDefault="00832242" w:rsidP="00E16110">
      <w:pPr>
        <w:numPr>
          <w:ilvl w:val="0"/>
          <w:numId w:val="8"/>
        </w:numPr>
        <w:ind w:leftChars="200" w:left="840"/>
        <w:rPr>
          <w:rFonts w:asciiTheme="minorEastAsia" w:hAnsiTheme="minorEastAsia"/>
        </w:rPr>
      </w:pPr>
      <w:r>
        <w:rPr>
          <w:rFonts w:asciiTheme="minorEastAsia" w:hAnsiTheme="minorEastAsia" w:hint="eastAsia"/>
        </w:rPr>
        <w:t>北</w:t>
      </w:r>
      <w:proofErr w:type="gramStart"/>
      <w:r>
        <w:rPr>
          <w:rFonts w:asciiTheme="minorEastAsia" w:hAnsiTheme="minorEastAsia" w:hint="eastAsia"/>
        </w:rPr>
        <w:t>汽股份</w:t>
      </w:r>
      <w:proofErr w:type="gramEnd"/>
      <w:r w:rsidR="0017395A" w:rsidRPr="00740DC7">
        <w:rPr>
          <w:rFonts w:asciiTheme="minorEastAsia" w:hAnsiTheme="minorEastAsia" w:hint="eastAsia"/>
        </w:rPr>
        <w:t>相关尺寸和公差；</w:t>
      </w:r>
    </w:p>
    <w:p w:rsidR="0017395A" w:rsidRPr="00740DC7" w:rsidRDefault="0017395A" w:rsidP="00E16110">
      <w:pPr>
        <w:numPr>
          <w:ilvl w:val="0"/>
          <w:numId w:val="8"/>
        </w:numPr>
        <w:ind w:leftChars="200" w:left="840"/>
        <w:rPr>
          <w:rFonts w:asciiTheme="minorEastAsia" w:hAnsiTheme="minorEastAsia"/>
        </w:rPr>
      </w:pPr>
      <w:r w:rsidRPr="00740DC7">
        <w:rPr>
          <w:rFonts w:asciiTheme="minorEastAsia" w:hAnsiTheme="minorEastAsia" w:hint="eastAsia"/>
        </w:rPr>
        <w:t>使用的所有规范；</w:t>
      </w:r>
    </w:p>
    <w:p w:rsidR="0017395A" w:rsidRPr="00740DC7" w:rsidRDefault="0017395A" w:rsidP="00E16110">
      <w:pPr>
        <w:numPr>
          <w:ilvl w:val="0"/>
          <w:numId w:val="8"/>
        </w:numPr>
        <w:ind w:leftChars="200" w:left="840"/>
        <w:rPr>
          <w:rFonts w:asciiTheme="minorEastAsia" w:hAnsiTheme="minorEastAsia"/>
        </w:rPr>
      </w:pPr>
      <w:r w:rsidRPr="00740DC7">
        <w:rPr>
          <w:rFonts w:asciiTheme="minorEastAsia" w:hAnsiTheme="minorEastAsia" w:hint="eastAsia"/>
        </w:rPr>
        <w:t>零部件质量；</w:t>
      </w:r>
    </w:p>
    <w:p w:rsidR="0017395A" w:rsidRPr="00740DC7" w:rsidRDefault="0017395A" w:rsidP="00E16110">
      <w:pPr>
        <w:numPr>
          <w:ilvl w:val="0"/>
          <w:numId w:val="8"/>
        </w:numPr>
        <w:ind w:leftChars="200" w:left="840"/>
        <w:rPr>
          <w:rFonts w:asciiTheme="minorEastAsia" w:hAnsiTheme="minorEastAsia"/>
        </w:rPr>
      </w:pPr>
      <w:r w:rsidRPr="00740DC7">
        <w:rPr>
          <w:rFonts w:asciiTheme="minorEastAsia" w:hAnsiTheme="minorEastAsia" w:hint="eastAsia"/>
        </w:rPr>
        <w:t>焊接规范；</w:t>
      </w:r>
    </w:p>
    <w:p w:rsidR="0017395A" w:rsidRPr="00740DC7" w:rsidRDefault="0017395A" w:rsidP="00E16110">
      <w:pPr>
        <w:numPr>
          <w:ilvl w:val="0"/>
          <w:numId w:val="8"/>
        </w:numPr>
        <w:ind w:leftChars="200" w:left="840"/>
        <w:rPr>
          <w:rFonts w:asciiTheme="minorEastAsia" w:hAnsiTheme="minorEastAsia"/>
        </w:rPr>
      </w:pPr>
      <w:r w:rsidRPr="00740DC7">
        <w:rPr>
          <w:rFonts w:asciiTheme="minorEastAsia" w:hAnsiTheme="minorEastAsia" w:hint="eastAsia"/>
        </w:rPr>
        <w:t>工装控制数据；</w:t>
      </w:r>
    </w:p>
    <w:p w:rsidR="0017395A" w:rsidRPr="00740DC7" w:rsidRDefault="000419D4" w:rsidP="00E16110">
      <w:pPr>
        <w:numPr>
          <w:ilvl w:val="0"/>
          <w:numId w:val="8"/>
        </w:numPr>
        <w:ind w:leftChars="200" w:left="840"/>
        <w:rPr>
          <w:rFonts w:asciiTheme="minorEastAsia" w:hAnsiTheme="minorEastAsia"/>
        </w:rPr>
      </w:pPr>
      <w:r w:rsidRPr="00740DC7">
        <w:rPr>
          <w:rFonts w:asciiTheme="minorEastAsia" w:hAnsiTheme="minorEastAsia" w:hint="eastAsia"/>
        </w:rPr>
        <w:t>适用</w:t>
      </w:r>
      <w:r w:rsidR="0017395A" w:rsidRPr="00740DC7">
        <w:rPr>
          <w:rFonts w:asciiTheme="minorEastAsia" w:hAnsiTheme="minorEastAsia" w:hint="eastAsia"/>
        </w:rPr>
        <w:t>的产品特殊特性。</w:t>
      </w:r>
    </w:p>
    <w:p w:rsidR="0017395A" w:rsidRPr="00740DC7" w:rsidRDefault="0017395A" w:rsidP="0017395A">
      <w:pPr>
        <w:pStyle w:val="a1"/>
        <w:spacing w:beforeLines="0" w:afterLines="0"/>
        <w:ind w:left="0"/>
        <w:rPr>
          <w:rFonts w:asciiTheme="minorEastAsia" w:eastAsiaTheme="minorEastAsia" w:hAnsiTheme="minorEastAsia"/>
        </w:rPr>
      </w:pPr>
      <w:r w:rsidRPr="00740DC7">
        <w:rPr>
          <w:rFonts w:asciiTheme="minorEastAsia" w:eastAsiaTheme="minorEastAsia" w:hAnsiTheme="minorEastAsia" w:hint="eastAsia"/>
        </w:rPr>
        <w:t>DFMEA文档：</w:t>
      </w:r>
    </w:p>
    <w:p w:rsidR="0017395A" w:rsidRPr="00740DC7" w:rsidRDefault="0017395A" w:rsidP="00E16110">
      <w:pPr>
        <w:numPr>
          <w:ilvl w:val="0"/>
          <w:numId w:val="9"/>
        </w:numPr>
        <w:ind w:leftChars="200" w:left="840"/>
        <w:rPr>
          <w:rFonts w:asciiTheme="minorEastAsia" w:hAnsiTheme="minorEastAsia"/>
        </w:rPr>
      </w:pPr>
      <w:r w:rsidRPr="00740DC7">
        <w:rPr>
          <w:rFonts w:asciiTheme="minorEastAsia" w:hAnsiTheme="minorEastAsia" w:hint="eastAsia"/>
        </w:rPr>
        <w:t>供应商负责编制零部件的DFMEA，同时考虑到所有零部件的变量</w:t>
      </w:r>
      <w:r w:rsidR="00B00874" w:rsidRPr="00740DC7">
        <w:rPr>
          <w:rFonts w:asciiTheme="minorEastAsia" w:hAnsiTheme="minorEastAsia" w:hint="eastAsia"/>
        </w:rPr>
        <w:t>；</w:t>
      </w:r>
    </w:p>
    <w:p w:rsidR="0017395A" w:rsidRDefault="0017395A" w:rsidP="00E16110">
      <w:pPr>
        <w:numPr>
          <w:ilvl w:val="0"/>
          <w:numId w:val="9"/>
        </w:numPr>
        <w:ind w:leftChars="200" w:left="840"/>
      </w:pPr>
      <w:r w:rsidRPr="00740DC7">
        <w:rPr>
          <w:rFonts w:asciiTheme="minorEastAsia" w:hAnsiTheme="minorEastAsia" w:hint="eastAsia"/>
        </w:rPr>
        <w:t>DFMEA</w:t>
      </w:r>
      <w:r w:rsidR="000419D4" w:rsidRPr="00740DC7">
        <w:rPr>
          <w:rFonts w:asciiTheme="minorEastAsia" w:hAnsiTheme="minorEastAsia" w:hint="eastAsia"/>
        </w:rPr>
        <w:t>的</w:t>
      </w:r>
      <w:r w:rsidR="00B00874" w:rsidRPr="00740DC7">
        <w:rPr>
          <w:rFonts w:asciiTheme="minorEastAsia" w:hAnsiTheme="minorEastAsia" w:hint="eastAsia"/>
        </w:rPr>
        <w:t>电子版</w:t>
      </w:r>
      <w:r w:rsidR="00B00874">
        <w:rPr>
          <w:rFonts w:hint="eastAsia"/>
        </w:rPr>
        <w:t>文档应提交给</w:t>
      </w:r>
      <w:r w:rsidR="00832242">
        <w:rPr>
          <w:rFonts w:hint="eastAsia"/>
        </w:rPr>
        <w:t>北汽股份</w:t>
      </w:r>
      <w:r w:rsidR="00B00874">
        <w:rPr>
          <w:rFonts w:hint="eastAsia"/>
        </w:rPr>
        <w:t>。</w:t>
      </w:r>
    </w:p>
    <w:p w:rsidR="00B00874" w:rsidRDefault="00B00874" w:rsidP="00B00874">
      <w:pPr>
        <w:pStyle w:val="a0"/>
        <w:spacing w:before="156" w:after="156"/>
        <w:ind w:left="0"/>
      </w:pPr>
      <w:bookmarkStart w:id="34" w:name="_Toc496798403"/>
      <w:r>
        <w:rPr>
          <w:rFonts w:hint="eastAsia"/>
        </w:rPr>
        <w:t>环保设计要求</w:t>
      </w:r>
      <w:bookmarkEnd w:id="34"/>
    </w:p>
    <w:p w:rsidR="00B00874" w:rsidRPr="00B00874" w:rsidRDefault="00B00874" w:rsidP="00B00874">
      <w:pPr>
        <w:pStyle w:val="a1"/>
        <w:spacing w:beforeLines="0" w:afterLines="0"/>
        <w:ind w:left="0"/>
        <w:rPr>
          <w:rFonts w:asciiTheme="majorEastAsia" w:eastAsiaTheme="majorEastAsia" w:hAnsiTheme="majorEastAsia"/>
        </w:rPr>
      </w:pPr>
      <w:r w:rsidRPr="00B00874">
        <w:rPr>
          <w:rFonts w:asciiTheme="majorEastAsia" w:eastAsiaTheme="majorEastAsia" w:hAnsiTheme="majorEastAsia" w:hint="eastAsia"/>
        </w:rPr>
        <w:t>供应商应负责确保其产品满足任何潜在市场的“报废汽车ELV法规”要求，采用环保回收优化设计，禁用、限用有害物质，报告可回收的材料及质量，并提供拆解信息（包括零件号、回收</w:t>
      </w:r>
      <w:r w:rsidR="009B735C">
        <w:rPr>
          <w:rFonts w:asciiTheme="majorEastAsia" w:eastAsiaTheme="majorEastAsia" w:hAnsiTheme="majorEastAsia" w:hint="eastAsia"/>
        </w:rPr>
        <w:t>材料信息、质量、固定方式、拆解方式、工具、配图等），具体要求可向</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B00874">
        <w:rPr>
          <w:rFonts w:asciiTheme="majorEastAsia" w:eastAsiaTheme="majorEastAsia" w:hAnsiTheme="majorEastAsia" w:hint="eastAsia"/>
        </w:rPr>
        <w:t>材料工程师咨询。</w:t>
      </w:r>
    </w:p>
    <w:p w:rsidR="00B00874" w:rsidRDefault="00B00874" w:rsidP="00B00874">
      <w:pPr>
        <w:pStyle w:val="a1"/>
        <w:spacing w:beforeLines="0" w:afterLines="0"/>
        <w:ind w:left="0"/>
        <w:rPr>
          <w:rFonts w:asciiTheme="majorEastAsia" w:eastAsiaTheme="majorEastAsia" w:hAnsiTheme="majorEastAsia"/>
        </w:rPr>
      </w:pPr>
      <w:r w:rsidRPr="00B00874">
        <w:rPr>
          <w:rFonts w:asciiTheme="majorEastAsia" w:eastAsiaTheme="majorEastAsia" w:hAnsiTheme="majorEastAsia" w:hint="eastAsia"/>
        </w:rPr>
        <w:t>如供应商提供的零部件</w:t>
      </w:r>
      <w:r w:rsidR="004569BE">
        <w:rPr>
          <w:rFonts w:asciiTheme="majorEastAsia" w:eastAsiaTheme="majorEastAsia" w:hAnsiTheme="majorEastAsia" w:hint="eastAsia"/>
        </w:rPr>
        <w:t>涉及</w:t>
      </w:r>
      <w:r w:rsidRPr="00B00874">
        <w:rPr>
          <w:rFonts w:asciiTheme="majorEastAsia" w:eastAsiaTheme="majorEastAsia" w:hAnsiTheme="majorEastAsia" w:hint="eastAsia"/>
        </w:rPr>
        <w:t>车内VOC时，</w:t>
      </w:r>
      <w:r w:rsidRPr="004569BE">
        <w:rPr>
          <w:rFonts w:asciiTheme="majorEastAsia" w:eastAsiaTheme="majorEastAsia" w:hAnsiTheme="majorEastAsia" w:hint="eastAsia"/>
        </w:rPr>
        <w:t>应符合BA</w:t>
      </w:r>
      <w:r w:rsidR="004569BE" w:rsidRPr="004569BE">
        <w:rPr>
          <w:rFonts w:asciiTheme="majorEastAsia" w:eastAsiaTheme="majorEastAsia" w:hAnsiTheme="majorEastAsia" w:hint="eastAsia"/>
        </w:rPr>
        <w:t>S482《零部件VOC限值》</w:t>
      </w:r>
      <w:r w:rsidRPr="004569BE">
        <w:rPr>
          <w:rFonts w:asciiTheme="majorEastAsia" w:eastAsiaTheme="majorEastAsia" w:hAnsiTheme="majorEastAsia" w:hint="eastAsia"/>
        </w:rPr>
        <w:t>的规定。</w:t>
      </w:r>
    </w:p>
    <w:p w:rsidR="00CF0CAE" w:rsidRPr="00CF0CAE" w:rsidRDefault="00CF0CAE" w:rsidP="00CF0CAE">
      <w:pPr>
        <w:pStyle w:val="a1"/>
        <w:spacing w:before="156" w:after="156"/>
        <w:ind w:left="0"/>
        <w:rPr>
          <w:rFonts w:asciiTheme="minorEastAsia" w:eastAsiaTheme="minorEastAsia" w:hAnsiTheme="minorEastAsia"/>
        </w:rPr>
      </w:pPr>
      <w:r w:rsidRPr="00CF0CAE">
        <w:rPr>
          <w:rFonts w:asciiTheme="minorEastAsia" w:eastAsiaTheme="minorEastAsia" w:hAnsiTheme="minorEastAsia" w:hint="eastAsia"/>
          <w:kern w:val="44"/>
        </w:rPr>
        <w:t>VOC、气味、雾化试验（针对于北汽研发验证、质量抽查等项目的）须在通过北</w:t>
      </w:r>
      <w:proofErr w:type="gramStart"/>
      <w:r w:rsidRPr="00CF0CAE">
        <w:rPr>
          <w:rFonts w:asciiTheme="minorEastAsia" w:eastAsiaTheme="minorEastAsia" w:hAnsiTheme="minorEastAsia" w:hint="eastAsia"/>
          <w:kern w:val="44"/>
        </w:rPr>
        <w:t>汽股份</w:t>
      </w:r>
      <w:proofErr w:type="gramEnd"/>
      <w:r w:rsidRPr="00CF0CAE">
        <w:rPr>
          <w:rFonts w:asciiTheme="minorEastAsia" w:eastAsiaTheme="minorEastAsia" w:hAnsiTheme="minorEastAsia" w:hint="eastAsia"/>
          <w:kern w:val="44"/>
        </w:rPr>
        <w:t>认可的第三方试验室或通过认可的供应商试验室中开展。</w:t>
      </w:r>
    </w:p>
    <w:p w:rsidR="00B00874" w:rsidRDefault="00B00874" w:rsidP="007653E9">
      <w:pPr>
        <w:pStyle w:val="a"/>
        <w:spacing w:beforeLines="100" w:afterLines="100"/>
      </w:pPr>
      <w:bookmarkStart w:id="35" w:name="_Toc496798404"/>
      <w:r>
        <w:rPr>
          <w:rFonts w:hint="eastAsia"/>
        </w:rPr>
        <w:t>非一致性报价</w:t>
      </w:r>
      <w:bookmarkEnd w:id="35"/>
    </w:p>
    <w:p w:rsidR="00B00874" w:rsidRDefault="00B00874" w:rsidP="00B00874">
      <w:pPr>
        <w:pStyle w:val="a0"/>
        <w:spacing w:before="156" w:after="156"/>
        <w:ind w:left="0"/>
      </w:pPr>
      <w:bookmarkStart w:id="36" w:name="_Toc496798405"/>
      <w:r>
        <w:rPr>
          <w:rFonts w:hint="eastAsia"/>
        </w:rPr>
        <w:t>无能力达到要求</w:t>
      </w:r>
      <w:bookmarkEnd w:id="36"/>
    </w:p>
    <w:p w:rsidR="00B00874" w:rsidRPr="00C97B46" w:rsidRDefault="00B00874" w:rsidP="006052AE">
      <w:pPr>
        <w:ind w:firstLineChars="200" w:firstLine="420"/>
        <w:rPr>
          <w:rFonts w:asciiTheme="majorEastAsia" w:eastAsiaTheme="majorEastAsia" w:hAnsiTheme="majorEastAsia"/>
        </w:rPr>
      </w:pPr>
      <w:r w:rsidRPr="00C97B46">
        <w:rPr>
          <w:rFonts w:asciiTheme="majorEastAsia" w:eastAsiaTheme="majorEastAsia" w:hAnsiTheme="majorEastAsia" w:hint="eastAsia"/>
        </w:rPr>
        <w:t>如果供应商已确定不能满足本SOR中所指定的一些技术或非技术的要求，供应商必须在报价回复中详细申明。</w:t>
      </w:r>
      <w:r w:rsidR="009815B0" w:rsidRPr="00C97B46">
        <w:rPr>
          <w:rFonts w:asciiTheme="majorEastAsia" w:eastAsiaTheme="majorEastAsia" w:hAnsiTheme="majorEastAsia" w:hint="eastAsia"/>
        </w:rPr>
        <w:t>同时供应商还必须就如何减小或消除这种影响提出建议书。</w:t>
      </w:r>
      <w:r w:rsidR="006052AE" w:rsidRPr="00C97B46">
        <w:rPr>
          <w:rFonts w:asciiTheme="majorEastAsia" w:eastAsiaTheme="majorEastAsia" w:hAnsiTheme="majorEastAsia"/>
        </w:rPr>
        <w:t>这些建议在某些情况下可能会导致修改SOR、技术要求或图样，该建议书必须得到</w:t>
      </w:r>
      <w:r w:rsidR="00832242" w:rsidRPr="00C97B46">
        <w:rPr>
          <w:rFonts w:asciiTheme="majorEastAsia" w:eastAsiaTheme="majorEastAsia" w:hAnsiTheme="majorEastAsia" w:hint="eastAsia"/>
        </w:rPr>
        <w:t>北</w:t>
      </w:r>
      <w:proofErr w:type="gramStart"/>
      <w:r w:rsidR="00832242" w:rsidRPr="00C97B46">
        <w:rPr>
          <w:rFonts w:asciiTheme="majorEastAsia" w:eastAsiaTheme="majorEastAsia" w:hAnsiTheme="majorEastAsia" w:hint="eastAsia"/>
        </w:rPr>
        <w:t>汽股份</w:t>
      </w:r>
      <w:proofErr w:type="gramEnd"/>
      <w:r w:rsidR="006052AE" w:rsidRPr="00C97B46">
        <w:rPr>
          <w:rFonts w:asciiTheme="majorEastAsia" w:eastAsiaTheme="majorEastAsia" w:hAnsiTheme="majorEastAsia" w:hint="eastAsia"/>
        </w:rPr>
        <w:t>产品开发部门</w:t>
      </w:r>
      <w:r w:rsidR="006052AE" w:rsidRPr="00C97B46">
        <w:rPr>
          <w:rFonts w:asciiTheme="majorEastAsia" w:eastAsiaTheme="majorEastAsia" w:hAnsiTheme="majorEastAsia"/>
        </w:rPr>
        <w:t>的认可，被选择的供应商在以上例外情况未经</w:t>
      </w:r>
      <w:r w:rsidR="00832242" w:rsidRPr="00C97B46">
        <w:rPr>
          <w:rFonts w:asciiTheme="majorEastAsia" w:eastAsiaTheme="majorEastAsia" w:hAnsiTheme="majorEastAsia" w:hint="eastAsia"/>
        </w:rPr>
        <w:t>北</w:t>
      </w:r>
      <w:proofErr w:type="gramStart"/>
      <w:r w:rsidR="00832242" w:rsidRPr="00C97B46">
        <w:rPr>
          <w:rFonts w:asciiTheme="majorEastAsia" w:eastAsiaTheme="majorEastAsia" w:hAnsiTheme="majorEastAsia" w:hint="eastAsia"/>
        </w:rPr>
        <w:t>汽股份</w:t>
      </w:r>
      <w:proofErr w:type="gramEnd"/>
      <w:r w:rsidR="006052AE" w:rsidRPr="00C97B46">
        <w:rPr>
          <w:rFonts w:asciiTheme="majorEastAsia" w:eastAsiaTheme="majorEastAsia" w:hAnsiTheme="majorEastAsia" w:hint="eastAsia"/>
        </w:rPr>
        <w:t>产品开发部门</w:t>
      </w:r>
      <w:r w:rsidR="006052AE" w:rsidRPr="00C97B46">
        <w:rPr>
          <w:rFonts w:asciiTheme="majorEastAsia" w:eastAsiaTheme="majorEastAsia" w:hAnsiTheme="majorEastAsia"/>
        </w:rPr>
        <w:t>的书面授权下，不能开展进一步的工作。</w:t>
      </w:r>
    </w:p>
    <w:p w:rsidR="006052AE" w:rsidRDefault="006052AE" w:rsidP="006052AE">
      <w:pPr>
        <w:pStyle w:val="a0"/>
        <w:spacing w:before="156" w:after="156"/>
        <w:ind w:left="0"/>
      </w:pPr>
      <w:bookmarkStart w:id="37" w:name="_Toc496798406"/>
      <w:r>
        <w:rPr>
          <w:rFonts w:hint="eastAsia"/>
        </w:rPr>
        <w:t>等效功能替代</w:t>
      </w:r>
      <w:bookmarkEnd w:id="37"/>
    </w:p>
    <w:p w:rsidR="006052AE" w:rsidRPr="00962996" w:rsidRDefault="006052AE" w:rsidP="006052AE">
      <w:pPr>
        <w:ind w:firstLineChars="200" w:firstLine="420"/>
        <w:rPr>
          <w:rFonts w:asciiTheme="minorEastAsia" w:hAnsiTheme="minorEastAsia"/>
        </w:rPr>
      </w:pPr>
      <w:r w:rsidRPr="00962996">
        <w:rPr>
          <w:rFonts w:asciiTheme="minorEastAsia" w:hAnsiTheme="minorEastAsia" w:hint="eastAsia"/>
        </w:rPr>
        <w:t>如果</w:t>
      </w:r>
      <w:r w:rsidRPr="00962996">
        <w:rPr>
          <w:rFonts w:asciiTheme="minorEastAsia" w:hAnsiTheme="minorEastAsia"/>
        </w:rPr>
        <w:t>供应商提出的等效功能替代建议对项目的进度、质量、成本或工程功能性不会产生不利影响，则此建议将被纳入考虑。供应</w:t>
      </w:r>
      <w:r w:rsidRPr="00962996">
        <w:rPr>
          <w:rFonts w:asciiTheme="minorEastAsia" w:hAnsiTheme="minorEastAsia"/>
          <w:color w:val="000000" w:themeColor="text1"/>
        </w:rPr>
        <w:t>商</w:t>
      </w:r>
      <w:r w:rsidR="009F11DE" w:rsidRPr="00962996">
        <w:rPr>
          <w:rFonts w:asciiTheme="minorEastAsia" w:hAnsiTheme="minorEastAsia" w:hint="eastAsia"/>
          <w:color w:val="000000" w:themeColor="text1"/>
        </w:rPr>
        <w:t>只</w:t>
      </w:r>
      <w:r w:rsidRPr="00962996">
        <w:rPr>
          <w:rFonts w:asciiTheme="minorEastAsia" w:hAnsiTheme="minorEastAsia" w:hint="eastAsia"/>
          <w:color w:val="000000" w:themeColor="text1"/>
        </w:rPr>
        <w:t>得去</w:t>
      </w:r>
      <w:r w:rsidRPr="00962996">
        <w:rPr>
          <w:rFonts w:asciiTheme="minorEastAsia" w:hAnsiTheme="minorEastAsia" w:hint="eastAsia"/>
        </w:rPr>
        <w:t>考虑那些能给</w:t>
      </w:r>
      <w:r w:rsidR="00832242" w:rsidRPr="00962996">
        <w:rPr>
          <w:rFonts w:asciiTheme="minorEastAsia" w:hAnsiTheme="minorEastAsia" w:hint="eastAsia"/>
        </w:rPr>
        <w:t>北</w:t>
      </w:r>
      <w:proofErr w:type="gramStart"/>
      <w:r w:rsidR="00832242" w:rsidRPr="00962996">
        <w:rPr>
          <w:rFonts w:asciiTheme="minorEastAsia" w:hAnsiTheme="minorEastAsia" w:hint="eastAsia"/>
        </w:rPr>
        <w:t>汽股份</w:t>
      </w:r>
      <w:proofErr w:type="gramEnd"/>
      <w:r w:rsidRPr="00962996">
        <w:rPr>
          <w:rFonts w:asciiTheme="minorEastAsia" w:hAnsiTheme="minorEastAsia"/>
        </w:rPr>
        <w:t>带来重大利益</w:t>
      </w:r>
      <w:r w:rsidRPr="00962996">
        <w:rPr>
          <w:rFonts w:asciiTheme="minorEastAsia" w:hAnsiTheme="minorEastAsia" w:hint="eastAsia"/>
        </w:rPr>
        <w:t>（</w:t>
      </w:r>
      <w:r w:rsidRPr="00962996">
        <w:rPr>
          <w:rFonts w:asciiTheme="minorEastAsia" w:hAnsiTheme="minorEastAsia"/>
        </w:rPr>
        <w:t>如降低成本、改善工艺性能或缩短时间周期</w:t>
      </w:r>
      <w:r w:rsidRPr="00962996">
        <w:rPr>
          <w:rFonts w:asciiTheme="minorEastAsia" w:hAnsiTheme="minorEastAsia" w:hint="eastAsia"/>
        </w:rPr>
        <w:t>）</w:t>
      </w:r>
      <w:r w:rsidRPr="00962996">
        <w:rPr>
          <w:rFonts w:asciiTheme="minorEastAsia" w:hAnsiTheme="minorEastAsia"/>
        </w:rPr>
        <w:t>的等效功能替代方案，供应商还可以提出那些尽管同规定要求不是100%一致，但与此SOR所描述的零件具有同样安装尺寸和功能的零部件和材料。任何由于等效功能替代所产生的零件、子系统和整车认证的费用将由供应商承担。</w:t>
      </w:r>
    </w:p>
    <w:p w:rsidR="006052AE" w:rsidRPr="00962996" w:rsidRDefault="006052AE" w:rsidP="006052AE">
      <w:pPr>
        <w:ind w:firstLineChars="200" w:firstLine="420"/>
        <w:rPr>
          <w:rFonts w:asciiTheme="minorEastAsia" w:hAnsiTheme="minorEastAsia"/>
        </w:rPr>
      </w:pPr>
      <w:r w:rsidRPr="00962996">
        <w:rPr>
          <w:rFonts w:asciiTheme="minorEastAsia" w:hAnsiTheme="minorEastAsia"/>
        </w:rPr>
        <w:t>任何等效功能替代的建议，必</w:t>
      </w:r>
      <w:r w:rsidRPr="00962996">
        <w:rPr>
          <w:rFonts w:asciiTheme="minorEastAsia" w:hAnsiTheme="minorEastAsia" w:hint="eastAsia"/>
        </w:rPr>
        <w:t>须</w:t>
      </w:r>
      <w:r w:rsidRPr="00962996">
        <w:rPr>
          <w:rFonts w:asciiTheme="minorEastAsia" w:hAnsiTheme="minorEastAsia"/>
        </w:rPr>
        <w:t>在报价回复中详细说明。该建议必须得到</w:t>
      </w:r>
      <w:r w:rsidR="00832242" w:rsidRPr="00962996">
        <w:rPr>
          <w:rFonts w:asciiTheme="minorEastAsia" w:hAnsiTheme="minorEastAsia" w:hint="eastAsia"/>
        </w:rPr>
        <w:t>北</w:t>
      </w:r>
      <w:proofErr w:type="gramStart"/>
      <w:r w:rsidR="00832242" w:rsidRPr="00962996">
        <w:rPr>
          <w:rFonts w:asciiTheme="minorEastAsia" w:hAnsiTheme="minorEastAsia" w:hint="eastAsia"/>
        </w:rPr>
        <w:t>汽股份</w:t>
      </w:r>
      <w:proofErr w:type="gramEnd"/>
      <w:r w:rsidRPr="00962996">
        <w:rPr>
          <w:rFonts w:asciiTheme="minorEastAsia" w:hAnsiTheme="minorEastAsia" w:hint="eastAsia"/>
        </w:rPr>
        <w:t>产品开发部门</w:t>
      </w:r>
      <w:r w:rsidRPr="00962996">
        <w:rPr>
          <w:rFonts w:asciiTheme="minorEastAsia" w:hAnsiTheme="minorEastAsia"/>
        </w:rPr>
        <w:t>的认可，且在某些情况下可能会导致修改SOR、技术要求或图样。被选择的供应商在以上例外情况未经</w:t>
      </w:r>
      <w:r w:rsidR="00832242" w:rsidRPr="00962996">
        <w:rPr>
          <w:rFonts w:asciiTheme="minorEastAsia" w:hAnsiTheme="minorEastAsia" w:hint="eastAsia"/>
        </w:rPr>
        <w:t>北</w:t>
      </w:r>
      <w:proofErr w:type="gramStart"/>
      <w:r w:rsidR="00832242" w:rsidRPr="00962996">
        <w:rPr>
          <w:rFonts w:asciiTheme="minorEastAsia" w:hAnsiTheme="minorEastAsia" w:hint="eastAsia"/>
        </w:rPr>
        <w:t>汽股份</w:t>
      </w:r>
      <w:proofErr w:type="gramEnd"/>
      <w:r w:rsidRPr="00962996">
        <w:rPr>
          <w:rFonts w:asciiTheme="minorEastAsia" w:hAnsiTheme="minorEastAsia" w:hint="eastAsia"/>
        </w:rPr>
        <w:t>产品开发部门</w:t>
      </w:r>
      <w:r w:rsidRPr="00962996">
        <w:rPr>
          <w:rFonts w:asciiTheme="minorEastAsia" w:hAnsiTheme="minorEastAsia"/>
        </w:rPr>
        <w:t>的书面授权下，不能开展进一步的工作。</w:t>
      </w:r>
    </w:p>
    <w:p w:rsidR="006052AE" w:rsidRPr="006052AE" w:rsidRDefault="006052AE" w:rsidP="007653E9">
      <w:pPr>
        <w:pStyle w:val="a"/>
        <w:spacing w:beforeLines="100" w:afterLines="100"/>
      </w:pPr>
      <w:bookmarkStart w:id="38" w:name="_Toc496798407"/>
      <w:r>
        <w:rPr>
          <w:rFonts w:hint="eastAsia"/>
        </w:rPr>
        <w:t>进度要求</w:t>
      </w:r>
      <w:bookmarkEnd w:id="38"/>
    </w:p>
    <w:p w:rsidR="00B00874" w:rsidRPr="00C52AD8" w:rsidRDefault="006052AE" w:rsidP="00C52AD8">
      <w:pPr>
        <w:pStyle w:val="a0"/>
        <w:spacing w:beforeLines="0" w:afterLines="0"/>
        <w:ind w:left="0"/>
        <w:rPr>
          <w:rFonts w:asciiTheme="majorEastAsia" w:eastAsiaTheme="majorEastAsia" w:hAnsiTheme="majorEastAsia"/>
        </w:rPr>
      </w:pPr>
      <w:bookmarkStart w:id="39" w:name="_Toc493255032"/>
      <w:bookmarkStart w:id="40" w:name="_Toc496798408"/>
      <w:r w:rsidRPr="00C52AD8">
        <w:rPr>
          <w:rFonts w:asciiTheme="majorEastAsia" w:eastAsiaTheme="majorEastAsia" w:hAnsiTheme="majorEastAsia"/>
        </w:rPr>
        <w:t>供应商必</w:t>
      </w:r>
      <w:r w:rsidRPr="00C52AD8">
        <w:rPr>
          <w:rFonts w:asciiTheme="majorEastAsia" w:eastAsiaTheme="majorEastAsia" w:hAnsiTheme="majorEastAsia" w:hint="eastAsia"/>
        </w:rPr>
        <w:t>须</w:t>
      </w:r>
      <w:r w:rsidRPr="00C52AD8">
        <w:rPr>
          <w:rFonts w:asciiTheme="majorEastAsia" w:eastAsiaTheme="majorEastAsia" w:hAnsiTheme="majorEastAsia"/>
        </w:rPr>
        <w:t>严格遵循由</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C52AD8">
        <w:rPr>
          <w:rFonts w:asciiTheme="majorEastAsia" w:eastAsiaTheme="majorEastAsia" w:hAnsiTheme="majorEastAsia"/>
        </w:rPr>
        <w:t>提供的项目总进度表。同时，作为报价的</w:t>
      </w:r>
      <w:r w:rsidRPr="00C52AD8">
        <w:rPr>
          <w:rFonts w:asciiTheme="majorEastAsia" w:eastAsiaTheme="majorEastAsia" w:hAnsiTheme="majorEastAsia" w:hint="eastAsia"/>
        </w:rPr>
        <w:t>内容之一，供应商应递交</w:t>
      </w:r>
      <w:r w:rsidRPr="00C52AD8">
        <w:rPr>
          <w:rFonts w:asciiTheme="majorEastAsia" w:eastAsiaTheme="majorEastAsia" w:hAnsiTheme="majorEastAsia"/>
        </w:rPr>
        <w:t>详</w:t>
      </w:r>
      <w:r w:rsidRPr="00C52AD8">
        <w:rPr>
          <w:rFonts w:asciiTheme="majorEastAsia" w:eastAsiaTheme="majorEastAsia" w:hAnsiTheme="majorEastAsia" w:hint="eastAsia"/>
        </w:rPr>
        <w:t>细</w:t>
      </w:r>
      <w:r w:rsidRPr="00C52AD8">
        <w:rPr>
          <w:rFonts w:asciiTheme="majorEastAsia" w:eastAsiaTheme="majorEastAsia" w:hAnsiTheme="majorEastAsia"/>
        </w:rPr>
        <w:t>的</w:t>
      </w:r>
      <w:r w:rsidRPr="00C52AD8">
        <w:rPr>
          <w:rFonts w:asciiTheme="majorEastAsia" w:eastAsiaTheme="majorEastAsia" w:hAnsiTheme="majorEastAsia" w:hint="eastAsia"/>
        </w:rPr>
        <w:t>开发进度表</w:t>
      </w:r>
      <w:r w:rsidRPr="00C52AD8">
        <w:rPr>
          <w:rFonts w:asciiTheme="majorEastAsia" w:eastAsiaTheme="majorEastAsia" w:hAnsiTheme="majorEastAsia"/>
        </w:rPr>
        <w:t>，</w:t>
      </w:r>
      <w:r w:rsidRPr="00C52AD8">
        <w:rPr>
          <w:rFonts w:asciiTheme="majorEastAsia" w:eastAsiaTheme="majorEastAsia" w:hAnsiTheme="majorEastAsia" w:hint="eastAsia"/>
        </w:rPr>
        <w:t>该进度表应</w:t>
      </w:r>
      <w:r w:rsidRPr="00C52AD8">
        <w:rPr>
          <w:rFonts w:asciiTheme="majorEastAsia" w:eastAsiaTheme="majorEastAsia" w:hAnsiTheme="majorEastAsia"/>
        </w:rPr>
        <w:t>包</w:t>
      </w:r>
      <w:r w:rsidRPr="00C52AD8">
        <w:rPr>
          <w:rFonts w:asciiTheme="majorEastAsia" w:eastAsiaTheme="majorEastAsia" w:hAnsiTheme="majorEastAsia" w:hint="eastAsia"/>
        </w:rPr>
        <w:t>括</w:t>
      </w:r>
      <w:r w:rsidRPr="00C52AD8">
        <w:rPr>
          <w:rFonts w:asciiTheme="majorEastAsia" w:eastAsiaTheme="majorEastAsia" w:hAnsiTheme="majorEastAsia"/>
        </w:rPr>
        <w:t>试验计划、工装、</w:t>
      </w:r>
      <w:r w:rsidRPr="00C52AD8">
        <w:rPr>
          <w:rFonts w:asciiTheme="majorEastAsia" w:eastAsiaTheme="majorEastAsia" w:hAnsiTheme="majorEastAsia" w:hint="eastAsia"/>
        </w:rPr>
        <w:t>模具、MB认可、</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C52AD8">
        <w:rPr>
          <w:rFonts w:asciiTheme="majorEastAsia" w:eastAsiaTheme="majorEastAsia" w:hAnsiTheme="majorEastAsia" w:hint="eastAsia"/>
        </w:rPr>
        <w:t>材料需求</w:t>
      </w:r>
      <w:r w:rsidRPr="00C52AD8">
        <w:rPr>
          <w:rFonts w:asciiTheme="majorEastAsia" w:eastAsiaTheme="majorEastAsia" w:hAnsiTheme="majorEastAsia"/>
        </w:rPr>
        <w:t>和PPAP节点</w:t>
      </w:r>
      <w:r w:rsidRPr="00C52AD8">
        <w:rPr>
          <w:rFonts w:asciiTheme="majorEastAsia" w:eastAsiaTheme="majorEastAsia" w:hAnsiTheme="majorEastAsia" w:hint="eastAsia"/>
        </w:rPr>
        <w:t>等</w:t>
      </w:r>
      <w:r w:rsidRPr="00C52AD8">
        <w:rPr>
          <w:rFonts w:asciiTheme="majorEastAsia" w:eastAsiaTheme="majorEastAsia" w:hAnsiTheme="majorEastAsia"/>
        </w:rPr>
        <w:t>。</w:t>
      </w:r>
      <w:bookmarkEnd w:id="39"/>
      <w:bookmarkEnd w:id="40"/>
    </w:p>
    <w:p w:rsidR="004569BE" w:rsidRPr="00C52AD8" w:rsidRDefault="004569BE" w:rsidP="00C52AD8">
      <w:pPr>
        <w:pStyle w:val="a0"/>
        <w:spacing w:beforeLines="0" w:afterLines="0"/>
        <w:ind w:left="0"/>
        <w:rPr>
          <w:rFonts w:asciiTheme="majorEastAsia" w:eastAsiaTheme="majorEastAsia" w:hAnsiTheme="majorEastAsia"/>
        </w:rPr>
      </w:pPr>
      <w:bookmarkStart w:id="41" w:name="_Toc493255033"/>
      <w:bookmarkStart w:id="42" w:name="_Toc496798409"/>
      <w:r w:rsidRPr="00C52AD8">
        <w:rPr>
          <w:rFonts w:asciiTheme="majorEastAsia" w:eastAsiaTheme="majorEastAsia" w:hAnsiTheme="majorEastAsia" w:hint="eastAsia"/>
        </w:rPr>
        <w:t>供应商无法按规定的进度要求完成相应阶段的工作，</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C52AD8">
        <w:rPr>
          <w:rFonts w:asciiTheme="majorEastAsia" w:eastAsiaTheme="majorEastAsia" w:hAnsiTheme="majorEastAsia" w:hint="eastAsia"/>
        </w:rPr>
        <w:t>有权终止合作，并由供应商承担由此产生的损失。</w:t>
      </w:r>
      <w:bookmarkEnd w:id="41"/>
      <w:bookmarkEnd w:id="42"/>
    </w:p>
    <w:p w:rsidR="0087149E" w:rsidRPr="00C52AD8" w:rsidRDefault="00832242" w:rsidP="00C52AD8">
      <w:pPr>
        <w:pStyle w:val="a0"/>
        <w:spacing w:beforeLines="0" w:afterLines="0"/>
        <w:ind w:left="0"/>
        <w:rPr>
          <w:rFonts w:asciiTheme="majorEastAsia" w:eastAsiaTheme="majorEastAsia" w:hAnsiTheme="majorEastAsia"/>
        </w:rPr>
      </w:pPr>
      <w:bookmarkStart w:id="43" w:name="_Toc493255034"/>
      <w:bookmarkStart w:id="44" w:name="_Toc496798410"/>
      <w:r>
        <w:rPr>
          <w:rFonts w:asciiTheme="majorEastAsia" w:eastAsiaTheme="majorEastAsia" w:hAnsiTheme="majorEastAsia" w:hint="eastAsia"/>
        </w:rPr>
        <w:t>北</w:t>
      </w:r>
      <w:proofErr w:type="gramStart"/>
      <w:r>
        <w:rPr>
          <w:rFonts w:asciiTheme="majorEastAsia" w:eastAsiaTheme="majorEastAsia" w:hAnsiTheme="majorEastAsia" w:hint="eastAsia"/>
        </w:rPr>
        <w:t>汽股份</w:t>
      </w:r>
      <w:proofErr w:type="gramEnd"/>
      <w:r w:rsidR="0087149E" w:rsidRPr="00C52AD8">
        <w:rPr>
          <w:rFonts w:asciiTheme="majorEastAsia" w:eastAsiaTheme="majorEastAsia" w:hAnsiTheme="majorEastAsia" w:hint="eastAsia"/>
        </w:rPr>
        <w:t>项目总进度表，详见《附件B 项目一般概述》。</w:t>
      </w:r>
      <w:bookmarkEnd w:id="43"/>
      <w:bookmarkEnd w:id="44"/>
    </w:p>
    <w:p w:rsidR="0087149E" w:rsidRDefault="0087149E" w:rsidP="007653E9">
      <w:pPr>
        <w:pStyle w:val="a"/>
        <w:spacing w:beforeLines="100" w:afterLines="100"/>
      </w:pPr>
      <w:bookmarkStart w:id="45" w:name="_Toc496798411"/>
      <w:r w:rsidRPr="0087149E">
        <w:t>试制项目和</w:t>
      </w:r>
      <w:r>
        <w:rPr>
          <w:rFonts w:hint="eastAsia"/>
        </w:rPr>
        <w:t>功能评估要求</w:t>
      </w:r>
      <w:bookmarkEnd w:id="45"/>
    </w:p>
    <w:p w:rsidR="0087149E" w:rsidRPr="000419D4" w:rsidRDefault="0087149E" w:rsidP="0087149E">
      <w:pPr>
        <w:pStyle w:val="a0"/>
        <w:spacing w:before="156" w:after="156"/>
        <w:ind w:left="0"/>
        <w:rPr>
          <w:i/>
          <w:color w:val="00B050"/>
        </w:rPr>
      </w:pPr>
      <w:bookmarkStart w:id="46" w:name="_Toc496798412"/>
      <w:r>
        <w:rPr>
          <w:rFonts w:hint="eastAsia"/>
        </w:rPr>
        <w:t>非工装样件试制</w:t>
      </w:r>
      <w:bookmarkEnd w:id="46"/>
    </w:p>
    <w:p w:rsidR="0087149E" w:rsidRPr="00962996" w:rsidRDefault="0087149E" w:rsidP="00180670">
      <w:pPr>
        <w:ind w:firstLineChars="200" w:firstLine="420"/>
        <w:rPr>
          <w:rFonts w:asciiTheme="minorEastAsia" w:hAnsiTheme="minorEastAsia"/>
        </w:rPr>
      </w:pPr>
      <w:r w:rsidRPr="00962996">
        <w:rPr>
          <w:rFonts w:asciiTheme="minorEastAsia" w:hAnsiTheme="minorEastAsia" w:hint="eastAsia"/>
        </w:rPr>
        <w:t>供应商应按</w:t>
      </w:r>
      <w:r w:rsidR="00832242" w:rsidRPr="00962996">
        <w:rPr>
          <w:rFonts w:asciiTheme="minorEastAsia" w:hAnsiTheme="minorEastAsia" w:hint="eastAsia"/>
        </w:rPr>
        <w:t>北</w:t>
      </w:r>
      <w:proofErr w:type="gramStart"/>
      <w:r w:rsidR="00832242" w:rsidRPr="00962996">
        <w:rPr>
          <w:rFonts w:asciiTheme="minorEastAsia" w:hAnsiTheme="minorEastAsia" w:hint="eastAsia"/>
        </w:rPr>
        <w:t>汽股份</w:t>
      </w:r>
      <w:proofErr w:type="gramEnd"/>
      <w:r w:rsidRPr="00962996">
        <w:rPr>
          <w:rFonts w:asciiTheme="minorEastAsia" w:hAnsiTheme="minorEastAsia" w:hint="eastAsia"/>
        </w:rPr>
        <w:t>的项目开发计划，在不同的阶段提供一定数量的非工装样件（包括手工样件、快速样件、软模件等）</w:t>
      </w:r>
      <w:r w:rsidR="005E6486" w:rsidRPr="00962996">
        <w:rPr>
          <w:rFonts w:asciiTheme="minorEastAsia" w:hAnsiTheme="minorEastAsia" w:hint="eastAsia"/>
        </w:rPr>
        <w:t>，满足</w:t>
      </w:r>
      <w:r w:rsidR="00832242" w:rsidRPr="00962996">
        <w:rPr>
          <w:rFonts w:asciiTheme="minorEastAsia" w:hAnsiTheme="minorEastAsia" w:hint="eastAsia"/>
        </w:rPr>
        <w:t>北</w:t>
      </w:r>
      <w:proofErr w:type="gramStart"/>
      <w:r w:rsidR="00832242" w:rsidRPr="00962996">
        <w:rPr>
          <w:rFonts w:asciiTheme="minorEastAsia" w:hAnsiTheme="minorEastAsia" w:hint="eastAsia"/>
        </w:rPr>
        <w:t>汽股份</w:t>
      </w:r>
      <w:proofErr w:type="gramEnd"/>
      <w:r w:rsidR="005E6486" w:rsidRPr="00962996">
        <w:rPr>
          <w:rFonts w:asciiTheme="minorEastAsia" w:hAnsiTheme="minorEastAsia" w:hint="eastAsia"/>
        </w:rPr>
        <w:t>产品验证的要求，具体要求详见《附件B 项目一般概述》。其中部分样件为供应商免费提供，数量由双方商定。</w:t>
      </w:r>
    </w:p>
    <w:p w:rsidR="005E6486" w:rsidRDefault="005E6486" w:rsidP="00180670">
      <w:pPr>
        <w:pStyle w:val="a0"/>
        <w:spacing w:before="156" w:after="156"/>
        <w:ind w:left="0"/>
      </w:pPr>
      <w:bookmarkStart w:id="47" w:name="_Toc496798413"/>
      <w:r>
        <w:rPr>
          <w:rFonts w:hint="eastAsia"/>
        </w:rPr>
        <w:t>工装样件试制</w:t>
      </w:r>
      <w:bookmarkEnd w:id="47"/>
    </w:p>
    <w:p w:rsidR="005E6486" w:rsidRPr="001A5E07" w:rsidRDefault="005E6486" w:rsidP="00180670">
      <w:pPr>
        <w:ind w:firstLineChars="200" w:firstLine="420"/>
        <w:rPr>
          <w:rFonts w:asciiTheme="minorEastAsia" w:hAnsiTheme="minorEastAsia"/>
        </w:rPr>
      </w:pPr>
      <w:r w:rsidRPr="001A5E07">
        <w:rPr>
          <w:rFonts w:asciiTheme="minorEastAsia" w:hAnsiTheme="minorEastAsia" w:hint="eastAsia"/>
        </w:rPr>
        <w:t>供应商应按</w:t>
      </w:r>
      <w:r w:rsidR="00832242" w:rsidRPr="001A5E07">
        <w:rPr>
          <w:rFonts w:asciiTheme="minorEastAsia" w:hAnsiTheme="minorEastAsia" w:hint="eastAsia"/>
        </w:rPr>
        <w:t>北</w:t>
      </w:r>
      <w:proofErr w:type="gramStart"/>
      <w:r w:rsidR="00832242" w:rsidRPr="001A5E07">
        <w:rPr>
          <w:rFonts w:asciiTheme="minorEastAsia" w:hAnsiTheme="minorEastAsia" w:hint="eastAsia"/>
        </w:rPr>
        <w:t>汽股份</w:t>
      </w:r>
      <w:proofErr w:type="gramEnd"/>
      <w:r w:rsidRPr="001A5E07">
        <w:rPr>
          <w:rFonts w:asciiTheme="minorEastAsia" w:hAnsiTheme="minorEastAsia" w:hint="eastAsia"/>
        </w:rPr>
        <w:t>的项目开发计划，提供一定数量的工装样件，满足</w:t>
      </w:r>
      <w:r w:rsidR="00832242" w:rsidRPr="001A5E07">
        <w:rPr>
          <w:rFonts w:asciiTheme="minorEastAsia" w:hAnsiTheme="minorEastAsia" w:hint="eastAsia"/>
        </w:rPr>
        <w:t>北</w:t>
      </w:r>
      <w:proofErr w:type="gramStart"/>
      <w:r w:rsidR="00832242" w:rsidRPr="001A5E07">
        <w:rPr>
          <w:rFonts w:asciiTheme="minorEastAsia" w:hAnsiTheme="minorEastAsia" w:hint="eastAsia"/>
        </w:rPr>
        <w:t>汽股份</w:t>
      </w:r>
      <w:proofErr w:type="gramEnd"/>
      <w:r w:rsidRPr="001A5E07">
        <w:rPr>
          <w:rFonts w:asciiTheme="minorEastAsia" w:hAnsiTheme="minorEastAsia" w:hint="eastAsia"/>
        </w:rPr>
        <w:t>产品认证的需求，具体要求详见《附件B 项目一般概述》。其中部分样件为供应商免费提供，数量由双方商定。</w:t>
      </w:r>
    </w:p>
    <w:p w:rsidR="005E6486" w:rsidRPr="001A5E07" w:rsidRDefault="00180670" w:rsidP="001A5E07">
      <w:pPr>
        <w:ind w:leftChars="200" w:left="780" w:hangingChars="200" w:hanging="360"/>
        <w:rPr>
          <w:rFonts w:asciiTheme="minorEastAsia" w:hAnsiTheme="minorEastAsia"/>
          <w:sz w:val="18"/>
          <w:szCs w:val="18"/>
        </w:rPr>
      </w:pPr>
      <w:r w:rsidRPr="001A5E07">
        <w:rPr>
          <w:rFonts w:ascii="黑体" w:eastAsia="黑体" w:hAnsi="黑体" w:hint="eastAsia"/>
          <w:sz w:val="18"/>
          <w:szCs w:val="18"/>
        </w:rPr>
        <w:t>注：</w:t>
      </w:r>
      <w:r w:rsidRPr="001A5E07">
        <w:rPr>
          <w:rFonts w:asciiTheme="minorEastAsia" w:hAnsiTheme="minorEastAsia" w:hint="eastAsia"/>
          <w:sz w:val="18"/>
          <w:szCs w:val="18"/>
        </w:rPr>
        <w:t>工装样件（OTS件）指采用</w:t>
      </w:r>
      <w:r w:rsidR="00A80DBD" w:rsidRPr="001A5E07">
        <w:rPr>
          <w:rFonts w:asciiTheme="minorEastAsia" w:hAnsiTheme="minorEastAsia" w:hint="eastAsia"/>
          <w:sz w:val="18"/>
          <w:szCs w:val="18"/>
        </w:rPr>
        <w:t>符合</w:t>
      </w:r>
      <w:r w:rsidRPr="001A5E07">
        <w:rPr>
          <w:rFonts w:asciiTheme="minorEastAsia" w:hAnsiTheme="minorEastAsia" w:hint="eastAsia"/>
          <w:sz w:val="18"/>
          <w:szCs w:val="18"/>
        </w:rPr>
        <w:t>设计要求的材料或子零件，使用正式生产用模具和工装，并按照与正式生产相同的工艺参数和工序生产制造的工程样件，允许不按照正式生产节拍等进行制造。</w:t>
      </w:r>
    </w:p>
    <w:p w:rsidR="00DA6E7F" w:rsidRPr="00DA6E7F" w:rsidRDefault="00DA6E7F" w:rsidP="00DA6E7F">
      <w:pPr>
        <w:pStyle w:val="a0"/>
        <w:spacing w:before="156" w:after="156"/>
        <w:ind w:left="0"/>
      </w:pPr>
      <w:bookmarkStart w:id="48" w:name="_Toc496798414"/>
      <w:r w:rsidRPr="00DA6E7F">
        <w:rPr>
          <w:rFonts w:hint="eastAsia"/>
        </w:rPr>
        <w:t>样件的检验</w:t>
      </w:r>
      <w:bookmarkEnd w:id="48"/>
    </w:p>
    <w:p w:rsidR="00DA6E7F" w:rsidRPr="004B4460" w:rsidRDefault="00DA6E7F" w:rsidP="004B4460">
      <w:pPr>
        <w:ind w:firstLineChars="200" w:firstLine="420"/>
      </w:pPr>
      <w:r w:rsidRPr="004B4460">
        <w:rPr>
          <w:rFonts w:hint="eastAsia"/>
        </w:rPr>
        <w:t>供应商提交的样件，必须先进行自检和试验，递交相关的协作样件鉴定表和试验报告，要求字迹清晰、书面整洁且符合图样和技术标准最新更改水平的要求。样件由</w:t>
      </w:r>
      <w:r w:rsidR="00832242">
        <w:rPr>
          <w:rFonts w:hint="eastAsia"/>
        </w:rPr>
        <w:t>北</w:t>
      </w:r>
      <w:proofErr w:type="gramStart"/>
      <w:r w:rsidR="00832242">
        <w:rPr>
          <w:rFonts w:hint="eastAsia"/>
        </w:rPr>
        <w:t>汽股份</w:t>
      </w:r>
      <w:proofErr w:type="gramEnd"/>
      <w:r w:rsidRPr="004B4460">
        <w:rPr>
          <w:rFonts w:hint="eastAsia"/>
        </w:rPr>
        <w:t>鉴定合格后，按</w:t>
      </w:r>
      <w:r w:rsidR="00832242">
        <w:rPr>
          <w:rFonts w:hint="eastAsia"/>
        </w:rPr>
        <w:t>北</w:t>
      </w:r>
      <w:proofErr w:type="gramStart"/>
      <w:r w:rsidR="00832242">
        <w:rPr>
          <w:rFonts w:hint="eastAsia"/>
        </w:rPr>
        <w:t>汽股份</w:t>
      </w:r>
      <w:proofErr w:type="gramEnd"/>
      <w:r w:rsidRPr="004B4460">
        <w:rPr>
          <w:rFonts w:hint="eastAsia"/>
        </w:rPr>
        <w:t>书面通知，方能转入小批量供货。</w:t>
      </w:r>
    </w:p>
    <w:p w:rsidR="00180670" w:rsidRPr="00180670" w:rsidRDefault="00180670" w:rsidP="00180670">
      <w:pPr>
        <w:pStyle w:val="a0"/>
        <w:spacing w:before="156" w:after="156"/>
        <w:ind w:left="0"/>
      </w:pPr>
      <w:bookmarkStart w:id="49" w:name="_Toc496798415"/>
      <w:r w:rsidRPr="00180670">
        <w:rPr>
          <w:rFonts w:hint="eastAsia"/>
        </w:rPr>
        <w:t>尺寸评估</w:t>
      </w:r>
      <w:bookmarkEnd w:id="49"/>
    </w:p>
    <w:p w:rsidR="00180670" w:rsidRPr="00D75113" w:rsidRDefault="00401C46" w:rsidP="00BA4D96">
      <w:pPr>
        <w:ind w:firstLineChars="200" w:firstLine="420"/>
        <w:rPr>
          <w:rFonts w:asciiTheme="minorEastAsia" w:hAnsiTheme="minorEastAsia"/>
        </w:rPr>
      </w:pPr>
      <w:r w:rsidRPr="00D75113">
        <w:rPr>
          <w:rFonts w:asciiTheme="minorEastAsia" w:hAnsiTheme="minorEastAsia" w:hint="eastAsia"/>
        </w:rPr>
        <w:t>供应商提供的样件应完成100%尺寸检验，并保留完整的检验记录，尺寸检验报告内容应包含但不限于测量数据、检验结论、供应商签字确认、</w:t>
      </w:r>
      <w:r w:rsidR="00CC0715" w:rsidRPr="00D75113">
        <w:rPr>
          <w:rFonts w:asciiTheme="minorEastAsia" w:hAnsiTheme="minorEastAsia" w:hint="eastAsia"/>
        </w:rPr>
        <w:t>产品工程师</w:t>
      </w:r>
      <w:r w:rsidRPr="00D75113">
        <w:rPr>
          <w:rFonts w:asciiTheme="minorEastAsia" w:hAnsiTheme="minorEastAsia" w:hint="eastAsia"/>
        </w:rPr>
        <w:t>签字确认等信息。尺寸检验报告格式，</w:t>
      </w:r>
      <w:r w:rsidR="00180670" w:rsidRPr="00D75113">
        <w:rPr>
          <w:rFonts w:asciiTheme="minorEastAsia" w:hAnsiTheme="minorEastAsia" w:hint="eastAsia"/>
        </w:rPr>
        <w:t>供应商可</w:t>
      </w:r>
      <w:r w:rsidR="004569BE" w:rsidRPr="00D75113">
        <w:rPr>
          <w:rFonts w:asciiTheme="minorEastAsia" w:hAnsiTheme="minorEastAsia" w:hint="eastAsia"/>
        </w:rPr>
        <w:t>向</w:t>
      </w:r>
      <w:r w:rsidR="00CC0715" w:rsidRPr="00D75113">
        <w:rPr>
          <w:rFonts w:asciiTheme="minorEastAsia" w:hAnsiTheme="minorEastAsia" w:hint="eastAsia"/>
        </w:rPr>
        <w:t>产品工程师</w:t>
      </w:r>
      <w:r w:rsidR="00180670" w:rsidRPr="00D75113">
        <w:rPr>
          <w:rFonts w:asciiTheme="minorEastAsia" w:hAnsiTheme="minorEastAsia" w:hint="eastAsia"/>
        </w:rPr>
        <w:t>索取。</w:t>
      </w:r>
    </w:p>
    <w:p w:rsidR="00401C46" w:rsidRDefault="00401C46" w:rsidP="00401C46">
      <w:pPr>
        <w:pStyle w:val="a0"/>
        <w:spacing w:before="156" w:after="156"/>
        <w:ind w:left="0"/>
      </w:pPr>
      <w:bookmarkStart w:id="50" w:name="_Toc496798416"/>
      <w:r>
        <w:rPr>
          <w:rFonts w:hint="eastAsia"/>
        </w:rPr>
        <w:t>性能评估</w:t>
      </w:r>
      <w:bookmarkEnd w:id="50"/>
    </w:p>
    <w:p w:rsidR="00401C46" w:rsidRDefault="00401C46" w:rsidP="00401C46">
      <w:pPr>
        <w:ind w:firstLineChars="200" w:firstLine="420"/>
      </w:pPr>
      <w:r>
        <w:rPr>
          <w:rFonts w:hint="eastAsia"/>
        </w:rPr>
        <w:t>供应商提供的样件的性能评估，根据开发阶段要求由</w:t>
      </w:r>
      <w:r w:rsidR="00CC0715">
        <w:rPr>
          <w:rFonts w:hint="eastAsia"/>
        </w:rPr>
        <w:t>产品工程师</w:t>
      </w:r>
      <w:r>
        <w:rPr>
          <w:rFonts w:hint="eastAsia"/>
        </w:rPr>
        <w:t>确定进行性能评估的时间。性能检验报告内容应包含但不限于测量数据、检验结论、供应商签字确认、</w:t>
      </w:r>
      <w:r w:rsidR="00CC0715">
        <w:rPr>
          <w:rFonts w:hint="eastAsia"/>
        </w:rPr>
        <w:t>产品工程师</w:t>
      </w:r>
      <w:r>
        <w:rPr>
          <w:rFonts w:hint="eastAsia"/>
        </w:rPr>
        <w:t>签字确认等信息。性能检验报告格式，</w:t>
      </w:r>
      <w:r w:rsidRPr="00BA4D96">
        <w:rPr>
          <w:rFonts w:hint="eastAsia"/>
        </w:rPr>
        <w:t>供应商可</w:t>
      </w:r>
      <w:r>
        <w:rPr>
          <w:rFonts w:hint="eastAsia"/>
        </w:rPr>
        <w:t>向</w:t>
      </w:r>
      <w:r w:rsidR="00CC0715">
        <w:rPr>
          <w:rFonts w:hint="eastAsia"/>
        </w:rPr>
        <w:t>产品工程师</w:t>
      </w:r>
      <w:r w:rsidRPr="00BA4D96">
        <w:rPr>
          <w:rFonts w:hint="eastAsia"/>
        </w:rPr>
        <w:t>索取。</w:t>
      </w:r>
    </w:p>
    <w:p w:rsidR="00180670" w:rsidRDefault="00981F1D" w:rsidP="007653E9">
      <w:pPr>
        <w:pStyle w:val="a"/>
        <w:spacing w:beforeLines="100" w:afterLines="100"/>
      </w:pPr>
      <w:bookmarkStart w:id="51" w:name="_Toc496798417"/>
      <w:r>
        <w:rPr>
          <w:rFonts w:hint="eastAsia"/>
        </w:rPr>
        <w:t>试验认证</w:t>
      </w:r>
      <w:bookmarkEnd w:id="51"/>
    </w:p>
    <w:p w:rsidR="00981F1D" w:rsidRPr="00DA6E7F" w:rsidRDefault="00981F1D" w:rsidP="00DA6E7F">
      <w:pPr>
        <w:pStyle w:val="a0"/>
        <w:spacing w:beforeLines="0" w:afterLines="0"/>
        <w:ind w:left="0"/>
        <w:rPr>
          <w:rFonts w:asciiTheme="majorEastAsia" w:eastAsiaTheme="majorEastAsia" w:hAnsiTheme="majorEastAsia"/>
        </w:rPr>
      </w:pPr>
      <w:bookmarkStart w:id="52" w:name="_Toc493255042"/>
      <w:bookmarkStart w:id="53" w:name="_Toc496798418"/>
      <w:r w:rsidRPr="00DA6E7F">
        <w:rPr>
          <w:rFonts w:asciiTheme="majorEastAsia" w:eastAsiaTheme="majorEastAsia" w:hAnsiTheme="majorEastAsia" w:hint="eastAsia"/>
        </w:rPr>
        <w:t>试验</w:t>
      </w:r>
      <w:r w:rsidRPr="00DA6E7F">
        <w:rPr>
          <w:rFonts w:asciiTheme="majorEastAsia" w:eastAsiaTheme="majorEastAsia" w:hAnsiTheme="majorEastAsia"/>
        </w:rPr>
        <w:t>认证</w:t>
      </w:r>
      <w:r w:rsidRPr="00DA6E7F">
        <w:rPr>
          <w:rFonts w:asciiTheme="majorEastAsia" w:eastAsiaTheme="majorEastAsia" w:hAnsiTheme="majorEastAsia" w:hint="eastAsia"/>
        </w:rPr>
        <w:t>的目的是为了验证供应商的零部件/子系统产品是否符合设计目标及整车使用寿命目标，具体要求按照该项目的整车技术规范（VTS），或与</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DA6E7F">
        <w:rPr>
          <w:rFonts w:asciiTheme="majorEastAsia" w:eastAsiaTheme="majorEastAsia" w:hAnsiTheme="majorEastAsia" w:hint="eastAsia"/>
        </w:rPr>
        <w:t>产品工程师确认。在</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DA6E7F">
        <w:rPr>
          <w:rFonts w:asciiTheme="majorEastAsia" w:eastAsiaTheme="majorEastAsia" w:hAnsiTheme="majorEastAsia" w:hint="eastAsia"/>
        </w:rPr>
        <w:t>定义的技术条件下，供应商必须对零部件/子系统产品进行客户使用习惯的模拟试验。在</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DA6E7F">
        <w:rPr>
          <w:rFonts w:asciiTheme="majorEastAsia" w:eastAsiaTheme="majorEastAsia" w:hAnsiTheme="majorEastAsia" w:hint="eastAsia"/>
        </w:rPr>
        <w:t>规定的时间前，供应商提供的零件必须符合</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DA6E7F">
        <w:rPr>
          <w:rFonts w:asciiTheme="majorEastAsia" w:eastAsiaTheme="majorEastAsia" w:hAnsiTheme="majorEastAsia" w:hint="eastAsia"/>
        </w:rPr>
        <w:t>提出的要求并出具相应的试验报告。供应商所提供的零部件/子系统都必须在整车认证开始前完成试验认可，并满足相应的要求。</w:t>
      </w:r>
      <w:bookmarkEnd w:id="52"/>
      <w:bookmarkEnd w:id="53"/>
    </w:p>
    <w:p w:rsidR="00B724F3" w:rsidRPr="00DA6E7F" w:rsidRDefault="00832242" w:rsidP="00DA6E7F">
      <w:pPr>
        <w:pStyle w:val="a0"/>
        <w:spacing w:beforeLines="0" w:afterLines="0"/>
        <w:ind w:left="0"/>
        <w:rPr>
          <w:rFonts w:asciiTheme="majorEastAsia" w:eastAsiaTheme="majorEastAsia" w:hAnsiTheme="majorEastAsia"/>
        </w:rPr>
      </w:pPr>
      <w:bookmarkStart w:id="54" w:name="_Toc493255043"/>
      <w:bookmarkStart w:id="55" w:name="_Toc496798419"/>
      <w:r>
        <w:rPr>
          <w:rFonts w:asciiTheme="majorEastAsia" w:eastAsiaTheme="majorEastAsia" w:hAnsiTheme="majorEastAsia" w:hint="eastAsia"/>
        </w:rPr>
        <w:t>北</w:t>
      </w:r>
      <w:proofErr w:type="gramStart"/>
      <w:r>
        <w:rPr>
          <w:rFonts w:asciiTheme="majorEastAsia" w:eastAsiaTheme="majorEastAsia" w:hAnsiTheme="majorEastAsia" w:hint="eastAsia"/>
        </w:rPr>
        <w:t>汽股份</w:t>
      </w:r>
      <w:proofErr w:type="gramEnd"/>
      <w:r w:rsidR="00981F1D" w:rsidRPr="00DA6E7F">
        <w:rPr>
          <w:rFonts w:asciiTheme="majorEastAsia" w:eastAsiaTheme="majorEastAsia" w:hAnsiTheme="majorEastAsia" w:hint="eastAsia"/>
        </w:rPr>
        <w:t>有权利在产品开发各试验验证阶段对样件进行抽样、封样，并且有权利对所抽取封存的样件进行检测，必要</w:t>
      </w:r>
      <w:proofErr w:type="gramStart"/>
      <w:r w:rsidR="00981F1D" w:rsidRPr="00DA6E7F">
        <w:rPr>
          <w:rFonts w:asciiTheme="majorEastAsia" w:eastAsiaTheme="majorEastAsia" w:hAnsiTheme="majorEastAsia" w:hint="eastAsia"/>
        </w:rPr>
        <w:t>时供应</w:t>
      </w:r>
      <w:proofErr w:type="gramEnd"/>
      <w:r w:rsidR="00981F1D" w:rsidRPr="00DA6E7F">
        <w:rPr>
          <w:rFonts w:asciiTheme="majorEastAsia" w:eastAsiaTheme="majorEastAsia" w:hAnsiTheme="majorEastAsia" w:hint="eastAsia"/>
        </w:rPr>
        <w:t>商有义务提供进行测试所需的工装夹具及相关支持。</w:t>
      </w:r>
      <w:r w:rsidR="00B724F3" w:rsidRPr="00DA6E7F">
        <w:rPr>
          <w:rFonts w:asciiTheme="majorEastAsia" w:eastAsiaTheme="majorEastAsia" w:hAnsiTheme="majorEastAsia" w:hint="eastAsia"/>
        </w:rPr>
        <w:t>供应</w:t>
      </w:r>
      <w:proofErr w:type="gramStart"/>
      <w:r w:rsidR="00B724F3" w:rsidRPr="00DA6E7F">
        <w:rPr>
          <w:rFonts w:asciiTheme="majorEastAsia" w:eastAsiaTheme="majorEastAsia" w:hAnsiTheme="majorEastAsia" w:hint="eastAsia"/>
        </w:rPr>
        <w:t>商</w:t>
      </w:r>
      <w:r w:rsidR="00B724F3" w:rsidRPr="00DA6E7F">
        <w:rPr>
          <w:rFonts w:asciiTheme="majorEastAsia" w:eastAsiaTheme="majorEastAsia" w:hAnsiTheme="majorEastAsia"/>
        </w:rPr>
        <w:t>正常</w:t>
      </w:r>
      <w:proofErr w:type="gramEnd"/>
      <w:r w:rsidR="00B724F3" w:rsidRPr="00DA6E7F">
        <w:rPr>
          <w:rFonts w:asciiTheme="majorEastAsia" w:eastAsiaTheme="majorEastAsia" w:hAnsiTheme="majorEastAsia"/>
        </w:rPr>
        <w:t>供货的产品质量不</w:t>
      </w:r>
      <w:r w:rsidR="00B724F3" w:rsidRPr="00DA6E7F">
        <w:rPr>
          <w:rFonts w:asciiTheme="majorEastAsia" w:eastAsiaTheme="majorEastAsia" w:hAnsiTheme="majorEastAsia" w:hint="eastAsia"/>
        </w:rPr>
        <w:t>应</w:t>
      </w:r>
      <w:r w:rsidR="00B724F3" w:rsidRPr="00DA6E7F">
        <w:rPr>
          <w:rFonts w:asciiTheme="majorEastAsia" w:eastAsiaTheme="majorEastAsia" w:hAnsiTheme="majorEastAsia"/>
        </w:rPr>
        <w:t>低于鉴定合格的样</w:t>
      </w:r>
      <w:r w:rsidR="00B724F3" w:rsidRPr="00DA6E7F">
        <w:rPr>
          <w:rFonts w:asciiTheme="majorEastAsia" w:eastAsiaTheme="majorEastAsia" w:hAnsiTheme="majorEastAsia" w:hint="eastAsia"/>
        </w:rPr>
        <w:t>件</w:t>
      </w:r>
      <w:r w:rsidR="00B724F3" w:rsidRPr="00DA6E7F">
        <w:rPr>
          <w:rFonts w:asciiTheme="majorEastAsia" w:eastAsiaTheme="majorEastAsia" w:hAnsiTheme="majorEastAsia"/>
        </w:rPr>
        <w:t>质量，并符合</w:t>
      </w:r>
      <w:r>
        <w:rPr>
          <w:rFonts w:asciiTheme="majorEastAsia" w:eastAsiaTheme="majorEastAsia" w:hAnsiTheme="majorEastAsia" w:hint="eastAsia"/>
        </w:rPr>
        <w:t>北</w:t>
      </w:r>
      <w:proofErr w:type="gramStart"/>
      <w:r>
        <w:rPr>
          <w:rFonts w:asciiTheme="majorEastAsia" w:eastAsiaTheme="majorEastAsia" w:hAnsiTheme="majorEastAsia" w:hint="eastAsia"/>
        </w:rPr>
        <w:t>汽股份</w:t>
      </w:r>
      <w:proofErr w:type="gramEnd"/>
      <w:r w:rsidR="00B724F3" w:rsidRPr="00DA6E7F">
        <w:rPr>
          <w:rFonts w:asciiTheme="majorEastAsia" w:eastAsiaTheme="majorEastAsia" w:hAnsiTheme="majorEastAsia"/>
        </w:rPr>
        <w:t>所要求的</w:t>
      </w:r>
      <w:r w:rsidR="00B724F3" w:rsidRPr="00DA6E7F">
        <w:rPr>
          <w:rFonts w:asciiTheme="majorEastAsia" w:eastAsiaTheme="majorEastAsia" w:hAnsiTheme="majorEastAsia" w:hint="eastAsia"/>
        </w:rPr>
        <w:t>技术水平或</w:t>
      </w:r>
      <w:r w:rsidR="00B724F3" w:rsidRPr="00DA6E7F">
        <w:rPr>
          <w:rFonts w:asciiTheme="majorEastAsia" w:eastAsiaTheme="majorEastAsia" w:hAnsiTheme="majorEastAsia"/>
        </w:rPr>
        <w:t>更改水</w:t>
      </w:r>
      <w:r w:rsidR="00B724F3" w:rsidRPr="00DA6E7F">
        <w:rPr>
          <w:rFonts w:asciiTheme="majorEastAsia" w:eastAsiaTheme="majorEastAsia" w:hAnsiTheme="majorEastAsia" w:hint="eastAsia"/>
        </w:rPr>
        <w:t>平</w:t>
      </w:r>
      <w:r w:rsidR="00B724F3" w:rsidRPr="00DA6E7F">
        <w:rPr>
          <w:rFonts w:asciiTheme="majorEastAsia" w:eastAsiaTheme="majorEastAsia" w:hAnsiTheme="majorEastAsia"/>
        </w:rPr>
        <w:t>。</w:t>
      </w:r>
      <w:bookmarkEnd w:id="54"/>
      <w:bookmarkEnd w:id="55"/>
    </w:p>
    <w:p w:rsidR="008D6820" w:rsidRDefault="005301F0" w:rsidP="008D6820">
      <w:pPr>
        <w:pStyle w:val="a0"/>
        <w:spacing w:beforeLines="0" w:afterLines="0"/>
        <w:ind w:left="0"/>
        <w:rPr>
          <w:rFonts w:asciiTheme="majorEastAsia" w:eastAsiaTheme="majorEastAsia" w:hAnsiTheme="majorEastAsia"/>
        </w:rPr>
      </w:pPr>
      <w:bookmarkStart w:id="56" w:name="_Toc493255044"/>
      <w:bookmarkStart w:id="57" w:name="_Toc496798420"/>
      <w:r w:rsidRPr="00DA6E7F">
        <w:rPr>
          <w:rFonts w:asciiTheme="majorEastAsia" w:eastAsiaTheme="majorEastAsia" w:hAnsiTheme="majorEastAsia" w:hint="eastAsia"/>
        </w:rPr>
        <w:t>供应商应按照</w:t>
      </w:r>
      <w:r w:rsidR="00832242">
        <w:rPr>
          <w:rFonts w:asciiTheme="majorEastAsia" w:eastAsiaTheme="majorEastAsia" w:hAnsiTheme="majorEastAsia" w:hint="eastAsia"/>
        </w:rPr>
        <w:t>北</w:t>
      </w:r>
      <w:proofErr w:type="gramStart"/>
      <w:r w:rsidR="00832242">
        <w:rPr>
          <w:rFonts w:asciiTheme="majorEastAsia" w:eastAsiaTheme="majorEastAsia" w:hAnsiTheme="majorEastAsia" w:hint="eastAsia"/>
        </w:rPr>
        <w:t>汽股份</w:t>
      </w:r>
      <w:proofErr w:type="gramEnd"/>
      <w:r w:rsidRPr="00DA6E7F">
        <w:rPr>
          <w:rFonts w:asciiTheme="majorEastAsia" w:eastAsiaTheme="majorEastAsia" w:hAnsiTheme="majorEastAsia" w:hint="eastAsia"/>
        </w:rPr>
        <w:t>批准的零部件</w:t>
      </w:r>
      <w:r w:rsidRPr="00DA6E7F">
        <w:rPr>
          <w:rFonts w:asciiTheme="majorEastAsia" w:eastAsiaTheme="majorEastAsia" w:hAnsiTheme="majorEastAsia"/>
        </w:rPr>
        <w:t>DVP&amp;R计划，完成零部件的技术认证和相关试验。</w:t>
      </w:r>
      <w:bookmarkEnd w:id="56"/>
      <w:bookmarkEnd w:id="57"/>
    </w:p>
    <w:p w:rsidR="008D6820" w:rsidRPr="000253CF" w:rsidRDefault="008D6820" w:rsidP="008D6820">
      <w:pPr>
        <w:pStyle w:val="a0"/>
        <w:spacing w:beforeLines="0" w:afterLines="0"/>
        <w:ind w:left="0"/>
        <w:rPr>
          <w:rFonts w:asciiTheme="majorEastAsia" w:eastAsiaTheme="majorEastAsia" w:hAnsiTheme="majorEastAsia"/>
          <w:color w:val="auto"/>
        </w:rPr>
      </w:pPr>
      <w:r w:rsidRPr="000253CF">
        <w:rPr>
          <w:rFonts w:asciiTheme="minorEastAsia" w:eastAsiaTheme="minorEastAsia" w:hAnsiTheme="minorEastAsia" w:hint="eastAsia"/>
          <w:color w:val="auto"/>
        </w:rPr>
        <w:t>供应商委托第三方开展零部件试验时，应告知第三方检测</w:t>
      </w:r>
      <w:proofErr w:type="gramStart"/>
      <w:r w:rsidRPr="000253CF">
        <w:rPr>
          <w:rFonts w:asciiTheme="minorEastAsia" w:eastAsiaTheme="minorEastAsia" w:hAnsiTheme="minorEastAsia" w:hint="eastAsia"/>
          <w:color w:val="auto"/>
        </w:rPr>
        <w:t>机构</w:t>
      </w:r>
      <w:r w:rsidR="00832242" w:rsidRPr="000253CF">
        <w:rPr>
          <w:rFonts w:asciiTheme="minorEastAsia" w:eastAsiaTheme="minorEastAsia" w:hAnsiTheme="minorEastAsia" w:hint="eastAsia"/>
          <w:color w:val="auto"/>
        </w:rPr>
        <w:t>北汽股份</w:t>
      </w:r>
      <w:proofErr w:type="gramEnd"/>
      <w:r w:rsidRPr="000253CF">
        <w:rPr>
          <w:rFonts w:asciiTheme="minorEastAsia" w:eastAsiaTheme="minorEastAsia" w:hAnsiTheme="minorEastAsia" w:hint="eastAsia"/>
          <w:color w:val="auto"/>
        </w:rPr>
        <w:t>有权对整个试验过程进行监控，包括对试验报告的查询和对试验数据的核实，如不配合会按虚假报告进行处理。</w:t>
      </w:r>
    </w:p>
    <w:p w:rsidR="00981F1D" w:rsidRPr="00DA6E7F" w:rsidRDefault="00981F1D" w:rsidP="00DA6E7F">
      <w:pPr>
        <w:pStyle w:val="a0"/>
        <w:spacing w:beforeLines="0" w:afterLines="0"/>
        <w:ind w:left="0"/>
        <w:rPr>
          <w:rFonts w:asciiTheme="majorEastAsia" w:eastAsiaTheme="majorEastAsia" w:hAnsiTheme="majorEastAsia"/>
        </w:rPr>
      </w:pPr>
      <w:bookmarkStart w:id="58" w:name="_Toc493255045"/>
      <w:bookmarkStart w:id="59" w:name="_Toc496798421"/>
      <w:r w:rsidRPr="00DA6E7F">
        <w:rPr>
          <w:rFonts w:asciiTheme="majorEastAsia" w:eastAsiaTheme="majorEastAsia" w:hAnsiTheme="majorEastAsia" w:hint="eastAsia"/>
        </w:rPr>
        <w:t>具体要求详见《</w:t>
      </w:r>
      <w:r w:rsidR="00740F96" w:rsidRPr="00DA6E7F">
        <w:rPr>
          <w:rFonts w:asciiTheme="majorEastAsia" w:eastAsiaTheme="majorEastAsia" w:hAnsiTheme="majorEastAsia" w:hint="eastAsia"/>
        </w:rPr>
        <w:t>附件</w:t>
      </w:r>
      <w:r w:rsidRPr="00DA6E7F">
        <w:rPr>
          <w:rFonts w:asciiTheme="majorEastAsia" w:eastAsiaTheme="majorEastAsia" w:hAnsiTheme="majorEastAsia" w:hint="eastAsia"/>
        </w:rPr>
        <w:t xml:space="preserve">F </w:t>
      </w:r>
      <w:r w:rsidR="00740F96" w:rsidRPr="00DA6E7F">
        <w:rPr>
          <w:rFonts w:asciiTheme="majorEastAsia" w:eastAsiaTheme="majorEastAsia" w:hAnsiTheme="majorEastAsia" w:hint="eastAsia"/>
        </w:rPr>
        <w:t>产品设计验证要求</w:t>
      </w:r>
      <w:r w:rsidRPr="00DA6E7F">
        <w:rPr>
          <w:rFonts w:asciiTheme="majorEastAsia" w:eastAsiaTheme="majorEastAsia" w:hAnsiTheme="majorEastAsia" w:hint="eastAsia"/>
        </w:rPr>
        <w:t>》。</w:t>
      </w:r>
      <w:bookmarkEnd w:id="58"/>
      <w:bookmarkEnd w:id="59"/>
    </w:p>
    <w:p w:rsidR="00B00874" w:rsidRDefault="00981F1D" w:rsidP="007653E9">
      <w:pPr>
        <w:pStyle w:val="a"/>
        <w:spacing w:beforeLines="100" w:afterLines="100"/>
      </w:pPr>
      <w:bookmarkStart w:id="60" w:name="_Toc496798422"/>
      <w:r>
        <w:rPr>
          <w:rFonts w:hint="eastAsia"/>
        </w:rPr>
        <w:t>工装</w:t>
      </w:r>
      <w:bookmarkEnd w:id="60"/>
    </w:p>
    <w:p w:rsidR="00BA4D96" w:rsidRPr="00F610E8" w:rsidRDefault="00BA4D96" w:rsidP="00BA4D96">
      <w:pPr>
        <w:pStyle w:val="a0"/>
        <w:spacing w:before="156" w:after="156"/>
        <w:ind w:left="0"/>
        <w:rPr>
          <w:color w:val="000000" w:themeColor="text1"/>
        </w:rPr>
      </w:pPr>
      <w:bookmarkStart w:id="61" w:name="_Toc425239311"/>
      <w:bookmarkStart w:id="62" w:name="_Toc427397238"/>
      <w:bookmarkStart w:id="63" w:name="_Toc496798423"/>
      <w:r w:rsidRPr="00F610E8">
        <w:rPr>
          <w:rFonts w:hint="eastAsia"/>
          <w:color w:val="000000" w:themeColor="text1"/>
        </w:rPr>
        <w:t>一般要求</w:t>
      </w:r>
      <w:bookmarkEnd w:id="61"/>
      <w:bookmarkEnd w:id="62"/>
      <w:bookmarkEnd w:id="63"/>
    </w:p>
    <w:p w:rsidR="006B4C3F" w:rsidRPr="006B4C3F" w:rsidRDefault="006B4C3F" w:rsidP="006B4C3F">
      <w:pPr>
        <w:pStyle w:val="a1"/>
        <w:spacing w:beforeLines="0" w:afterLines="0"/>
        <w:ind w:left="0"/>
        <w:rPr>
          <w:rFonts w:eastAsia="宋体"/>
        </w:rPr>
      </w:pPr>
      <w:r w:rsidRPr="006B4C3F">
        <w:rPr>
          <w:rFonts w:eastAsia="宋体" w:hint="eastAsia"/>
        </w:rPr>
        <w:t>试制产品的工装及工艺技术条件必须满足</w:t>
      </w:r>
      <w:r w:rsidR="00832242">
        <w:rPr>
          <w:rFonts w:eastAsia="宋体" w:hint="eastAsia"/>
        </w:rPr>
        <w:t>北</w:t>
      </w:r>
      <w:proofErr w:type="gramStart"/>
      <w:r w:rsidR="00832242">
        <w:rPr>
          <w:rFonts w:eastAsia="宋体" w:hint="eastAsia"/>
        </w:rPr>
        <w:t>汽股份</w:t>
      </w:r>
      <w:proofErr w:type="gramEnd"/>
      <w:r w:rsidRPr="006B4C3F">
        <w:rPr>
          <w:rFonts w:eastAsia="宋体" w:hint="eastAsia"/>
        </w:rPr>
        <w:t>的产品技术要求。</w:t>
      </w:r>
    </w:p>
    <w:p w:rsidR="00BA4D96" w:rsidRPr="000253CF" w:rsidRDefault="00BA4D96" w:rsidP="00BA4D96">
      <w:pPr>
        <w:pStyle w:val="a1"/>
        <w:spacing w:beforeLines="0" w:afterLines="0"/>
        <w:ind w:left="0"/>
        <w:rPr>
          <w:rFonts w:eastAsia="宋体"/>
        </w:rPr>
      </w:pPr>
      <w:r w:rsidRPr="00F72C68">
        <w:rPr>
          <w:rFonts w:eastAsia="宋体" w:hint="eastAsia"/>
        </w:rPr>
        <w:t>各类工装（含模具、夹具、检具等）方案（</w:t>
      </w:r>
      <w:proofErr w:type="gramStart"/>
      <w:r w:rsidRPr="00F72C68">
        <w:rPr>
          <w:rFonts w:eastAsia="宋体" w:hint="eastAsia"/>
        </w:rPr>
        <w:t>含使用</w:t>
      </w:r>
      <w:proofErr w:type="gramEnd"/>
      <w:r w:rsidRPr="00F72C68">
        <w:rPr>
          <w:rFonts w:eastAsia="宋体" w:hint="eastAsia"/>
        </w:rPr>
        <w:t>次数）均需得到</w:t>
      </w:r>
      <w:r w:rsidR="00832242">
        <w:rPr>
          <w:rFonts w:eastAsia="宋体" w:hint="eastAsia"/>
        </w:rPr>
        <w:t>北</w:t>
      </w:r>
      <w:proofErr w:type="gramStart"/>
      <w:r w:rsidR="00832242">
        <w:rPr>
          <w:rFonts w:eastAsia="宋体" w:hint="eastAsia"/>
        </w:rPr>
        <w:t>汽股份</w:t>
      </w:r>
      <w:proofErr w:type="gramEnd"/>
      <w:r w:rsidRPr="00F72C68">
        <w:rPr>
          <w:rFonts w:eastAsia="宋体" w:hint="eastAsia"/>
        </w:rPr>
        <w:t>认可，详细3D/2D数</w:t>
      </w:r>
      <w:r w:rsidRPr="000253CF">
        <w:rPr>
          <w:rFonts w:eastAsia="宋体" w:hint="eastAsia"/>
        </w:rPr>
        <w:t>据必须</w:t>
      </w:r>
      <w:proofErr w:type="gramStart"/>
      <w:r w:rsidRPr="000253CF">
        <w:rPr>
          <w:rFonts w:eastAsia="宋体" w:hint="eastAsia"/>
        </w:rPr>
        <w:t>发</w:t>
      </w:r>
      <w:r w:rsidR="00832242" w:rsidRPr="000253CF">
        <w:rPr>
          <w:rFonts w:eastAsia="宋体" w:hint="eastAsia"/>
        </w:rPr>
        <w:t>北汽股份</w:t>
      </w:r>
      <w:proofErr w:type="gramEnd"/>
      <w:r w:rsidRPr="000253CF">
        <w:rPr>
          <w:rFonts w:eastAsia="宋体" w:hint="eastAsia"/>
        </w:rPr>
        <w:t>存档。</w:t>
      </w:r>
    </w:p>
    <w:p w:rsidR="00BA4D96" w:rsidRPr="000253CF" w:rsidRDefault="00BA4D96" w:rsidP="00BA4D96">
      <w:pPr>
        <w:pStyle w:val="a1"/>
        <w:spacing w:beforeLines="0" w:afterLines="0"/>
        <w:ind w:left="0"/>
        <w:rPr>
          <w:rFonts w:eastAsia="宋体"/>
        </w:rPr>
      </w:pPr>
      <w:r w:rsidRPr="000253CF">
        <w:rPr>
          <w:rFonts w:eastAsia="宋体" w:hint="eastAsia"/>
        </w:rPr>
        <w:t>各类工装（含模具、夹具、检具等）制造前均需有</w:t>
      </w:r>
      <w:r w:rsidR="00832242" w:rsidRPr="000253CF">
        <w:rPr>
          <w:rFonts w:eastAsia="宋体" w:hint="eastAsia"/>
        </w:rPr>
        <w:t>北</w:t>
      </w:r>
      <w:proofErr w:type="gramStart"/>
      <w:r w:rsidR="00832242" w:rsidRPr="000253CF">
        <w:rPr>
          <w:rFonts w:eastAsia="宋体" w:hint="eastAsia"/>
        </w:rPr>
        <w:t>汽股份</w:t>
      </w:r>
      <w:proofErr w:type="gramEnd"/>
      <w:r w:rsidRPr="000253CF">
        <w:rPr>
          <w:rFonts w:eastAsia="宋体" w:hint="eastAsia"/>
        </w:rPr>
        <w:t>参与方案评审（会议形式或异地数据</w:t>
      </w:r>
      <w:r w:rsidRPr="00313CFD">
        <w:rPr>
          <w:rFonts w:eastAsia="宋体" w:hint="eastAsia"/>
        </w:rPr>
        <w:t>交流）并认可。</w:t>
      </w:r>
      <w:r w:rsidR="006A7E77" w:rsidRPr="00313CFD">
        <w:rPr>
          <w:rFonts w:eastAsia="宋体" w:hint="eastAsia"/>
        </w:rPr>
        <w:t>供应</w:t>
      </w:r>
      <w:proofErr w:type="gramStart"/>
      <w:r w:rsidR="006A7E77" w:rsidRPr="00313CFD">
        <w:rPr>
          <w:rFonts w:eastAsia="宋体" w:hint="eastAsia"/>
        </w:rPr>
        <w:t>商过程</w:t>
      </w:r>
      <w:proofErr w:type="gramEnd"/>
      <w:r w:rsidR="006A7E77" w:rsidRPr="00313CFD">
        <w:rPr>
          <w:rFonts w:eastAsia="宋体" w:hint="eastAsia"/>
        </w:rPr>
        <w:t>能力不足时需提供包含关键特性必检项的专用检具</w:t>
      </w:r>
      <w:r w:rsidR="008E0475" w:rsidRPr="00313CFD">
        <w:rPr>
          <w:rFonts w:eastAsia="宋体" w:hint="eastAsia"/>
        </w:rPr>
        <w:t>，具体数量应与北</w:t>
      </w:r>
      <w:proofErr w:type="gramStart"/>
      <w:r w:rsidR="008E0475" w:rsidRPr="00313CFD">
        <w:rPr>
          <w:rFonts w:eastAsia="宋体" w:hint="eastAsia"/>
        </w:rPr>
        <w:t>汽股份</w:t>
      </w:r>
      <w:proofErr w:type="gramEnd"/>
      <w:r w:rsidR="00804BEB" w:rsidRPr="00313CFD">
        <w:rPr>
          <w:rFonts w:eastAsia="宋体" w:hint="eastAsia"/>
        </w:rPr>
        <w:t>SQE</w:t>
      </w:r>
      <w:r w:rsidR="00804BEB" w:rsidRPr="000253CF">
        <w:rPr>
          <w:rFonts w:eastAsia="宋体" w:hint="eastAsia"/>
        </w:rPr>
        <w:t>工程师</w:t>
      </w:r>
      <w:r w:rsidR="008E0475" w:rsidRPr="000253CF">
        <w:rPr>
          <w:rFonts w:eastAsia="宋体" w:hint="eastAsia"/>
        </w:rPr>
        <w:t>进行确认。</w:t>
      </w:r>
    </w:p>
    <w:p w:rsidR="00BA4D96" w:rsidRPr="00D56E47" w:rsidRDefault="00BA4D96" w:rsidP="00D56E47">
      <w:pPr>
        <w:pStyle w:val="a1"/>
        <w:spacing w:beforeLines="0" w:afterLines="0"/>
        <w:ind w:left="0"/>
        <w:rPr>
          <w:rFonts w:eastAsia="宋体"/>
        </w:rPr>
      </w:pPr>
      <w:bookmarkStart w:id="64" w:name="_Toc491613706"/>
      <w:r w:rsidRPr="00D56E47">
        <w:rPr>
          <w:rFonts w:eastAsia="宋体" w:hint="eastAsia"/>
        </w:rPr>
        <w:t>供应商负责各类工装（含模具、夹具、检具等）的保存、日常维修保养及其他管理工作，除非收到</w:t>
      </w:r>
      <w:r w:rsidR="00832242">
        <w:rPr>
          <w:rFonts w:eastAsia="宋体" w:hint="eastAsia"/>
        </w:rPr>
        <w:t>北</w:t>
      </w:r>
      <w:proofErr w:type="gramStart"/>
      <w:r w:rsidR="00832242">
        <w:rPr>
          <w:rFonts w:eastAsia="宋体" w:hint="eastAsia"/>
        </w:rPr>
        <w:t>汽股份</w:t>
      </w:r>
      <w:proofErr w:type="gramEnd"/>
      <w:r w:rsidRPr="00D56E47">
        <w:rPr>
          <w:rFonts w:eastAsia="宋体" w:hint="eastAsia"/>
        </w:rPr>
        <w:t>书面通知授权供应商废弃工装。若供应商收到</w:t>
      </w:r>
      <w:r w:rsidR="00832242">
        <w:rPr>
          <w:rFonts w:eastAsia="宋体" w:hint="eastAsia"/>
        </w:rPr>
        <w:t>北</w:t>
      </w:r>
      <w:proofErr w:type="gramStart"/>
      <w:r w:rsidR="00832242">
        <w:rPr>
          <w:rFonts w:eastAsia="宋体" w:hint="eastAsia"/>
        </w:rPr>
        <w:t>汽股份</w:t>
      </w:r>
      <w:proofErr w:type="gramEnd"/>
      <w:r w:rsidRPr="00D56E47">
        <w:rPr>
          <w:rFonts w:eastAsia="宋体" w:hint="eastAsia"/>
        </w:rPr>
        <w:t>书面通知授权在供应商处废弃工装和模具，应由</w:t>
      </w:r>
      <w:r w:rsidR="00832242">
        <w:rPr>
          <w:rFonts w:eastAsia="宋体" w:hint="eastAsia"/>
        </w:rPr>
        <w:t>北</w:t>
      </w:r>
      <w:proofErr w:type="gramStart"/>
      <w:r w:rsidR="00832242">
        <w:rPr>
          <w:rFonts w:eastAsia="宋体" w:hint="eastAsia"/>
        </w:rPr>
        <w:t>汽股份</w:t>
      </w:r>
      <w:proofErr w:type="gramEnd"/>
      <w:r w:rsidRPr="00D56E47">
        <w:rPr>
          <w:rFonts w:eastAsia="宋体" w:hint="eastAsia"/>
        </w:rPr>
        <w:t>的代表在现场进行确认后执行。</w:t>
      </w:r>
      <w:bookmarkEnd w:id="64"/>
    </w:p>
    <w:p w:rsidR="00DB4CF2" w:rsidRPr="00587A46" w:rsidRDefault="00BA4D96" w:rsidP="00587A46">
      <w:pPr>
        <w:pStyle w:val="a0"/>
        <w:spacing w:before="156" w:after="156"/>
        <w:ind w:left="0"/>
      </w:pPr>
      <w:bookmarkStart w:id="65" w:name="_Toc496798424"/>
      <w:r>
        <w:rPr>
          <w:rFonts w:hint="eastAsia"/>
        </w:rPr>
        <w:t>检具开发要求</w:t>
      </w:r>
      <w:bookmarkEnd w:id="65"/>
    </w:p>
    <w:p w:rsidR="00587A46" w:rsidRPr="000253CF" w:rsidRDefault="00587A46" w:rsidP="00317965">
      <w:pPr>
        <w:pStyle w:val="a1"/>
        <w:spacing w:before="156" w:after="156"/>
        <w:ind w:left="0"/>
        <w:rPr>
          <w:rFonts w:ascii="黑体" w:hAnsi="黑体"/>
          <w:color w:val="auto"/>
        </w:rPr>
      </w:pPr>
      <w:r w:rsidRPr="000253CF">
        <w:rPr>
          <w:rFonts w:ascii="黑体" w:hAnsi="黑体" w:hint="eastAsia"/>
          <w:color w:val="auto"/>
        </w:rPr>
        <w:t>检具供应商定点</w:t>
      </w:r>
    </w:p>
    <w:p w:rsidR="00587A46" w:rsidRPr="000253CF" w:rsidRDefault="001D2EC1" w:rsidP="00587A46">
      <w:pPr>
        <w:ind w:firstLineChars="200" w:firstLine="420"/>
      </w:pPr>
      <w:r>
        <w:rPr>
          <w:rFonts w:hint="eastAsia"/>
        </w:rPr>
        <w:t>对于定点的供应商，需要</w:t>
      </w:r>
      <w:r w:rsidR="00587A46" w:rsidRPr="000253CF">
        <w:rPr>
          <w:rFonts w:hint="eastAsia"/>
        </w:rPr>
        <w:t>完成检具供应</w:t>
      </w:r>
      <w:proofErr w:type="gramStart"/>
      <w:r w:rsidR="00587A46" w:rsidRPr="000253CF">
        <w:rPr>
          <w:rFonts w:hint="eastAsia"/>
        </w:rPr>
        <w:t>商能力</w:t>
      </w:r>
      <w:proofErr w:type="gramEnd"/>
      <w:r w:rsidR="00587A46" w:rsidRPr="000253CF">
        <w:rPr>
          <w:rFonts w:hint="eastAsia"/>
        </w:rPr>
        <w:t>评估工作。评估主要内容包括：人员能力、项目管理能力、设计能力、制造能力、检测能力、售后服务等（详细内容见检具供应</w:t>
      </w:r>
      <w:proofErr w:type="gramStart"/>
      <w:r w:rsidR="00587A46" w:rsidRPr="000253CF">
        <w:rPr>
          <w:rFonts w:hint="eastAsia"/>
        </w:rPr>
        <w:t>商能力</w:t>
      </w:r>
      <w:proofErr w:type="gramEnd"/>
      <w:r w:rsidR="00587A46" w:rsidRPr="000253CF">
        <w:rPr>
          <w:rFonts w:hint="eastAsia"/>
        </w:rPr>
        <w:t>调查表）</w:t>
      </w:r>
      <w:r w:rsidR="00317965" w:rsidRPr="000253CF">
        <w:rPr>
          <w:rFonts w:hint="eastAsia"/>
        </w:rPr>
        <w:t>。</w:t>
      </w:r>
    </w:p>
    <w:p w:rsidR="00587A46" w:rsidRPr="000253CF" w:rsidRDefault="00587A46" w:rsidP="00317965">
      <w:pPr>
        <w:pStyle w:val="a1"/>
        <w:spacing w:before="156" w:after="156"/>
        <w:ind w:left="0"/>
        <w:rPr>
          <w:rFonts w:ascii="黑体" w:hAnsi="黑体"/>
          <w:color w:val="auto"/>
        </w:rPr>
      </w:pPr>
      <w:r w:rsidRPr="000253CF">
        <w:rPr>
          <w:rFonts w:ascii="黑体" w:hAnsi="黑体" w:hint="eastAsia"/>
          <w:color w:val="auto"/>
        </w:rPr>
        <w:t>检具设计认可</w:t>
      </w:r>
    </w:p>
    <w:p w:rsidR="009F7F06" w:rsidRPr="009F7F06" w:rsidRDefault="009F7F06" w:rsidP="009F7F06">
      <w:pPr>
        <w:pStyle w:val="a"/>
        <w:numPr>
          <w:ilvl w:val="0"/>
          <w:numId w:val="0"/>
        </w:numPr>
        <w:spacing w:beforeLines="0" w:afterLines="0"/>
        <w:ind w:firstLineChars="200" w:firstLine="420"/>
        <w:rPr>
          <w:rFonts w:asciiTheme="minorEastAsia" w:eastAsiaTheme="minorEastAsia" w:hAnsiTheme="minorEastAsia"/>
        </w:rPr>
      </w:pPr>
      <w:r w:rsidRPr="00313CFD">
        <w:rPr>
          <w:rFonts w:asciiTheme="minorEastAsia" w:eastAsiaTheme="minorEastAsia" w:hAnsiTheme="minorEastAsia" w:hint="eastAsia"/>
        </w:rPr>
        <w:t>检具设计制造以产品2D图纸、数据主模型为依据，并满足北</w:t>
      </w:r>
      <w:proofErr w:type="gramStart"/>
      <w:r w:rsidRPr="00313CFD">
        <w:rPr>
          <w:rFonts w:asciiTheme="minorEastAsia" w:eastAsiaTheme="minorEastAsia" w:hAnsiTheme="minorEastAsia" w:hint="eastAsia"/>
        </w:rPr>
        <w:t>汽股份</w:t>
      </w:r>
      <w:proofErr w:type="gramEnd"/>
      <w:r w:rsidRPr="00313CFD">
        <w:rPr>
          <w:rFonts w:asciiTheme="minorEastAsia" w:eastAsiaTheme="minorEastAsia" w:hAnsiTheme="minorEastAsia" w:hint="eastAsia"/>
        </w:rPr>
        <w:t>《检具设计与制造技术规范》要求。检具设计方案及检具检验指导书应按北</w:t>
      </w:r>
      <w:proofErr w:type="gramStart"/>
      <w:r w:rsidRPr="00313CFD">
        <w:rPr>
          <w:rFonts w:asciiTheme="minorEastAsia" w:eastAsiaTheme="minorEastAsia" w:hAnsiTheme="minorEastAsia" w:hint="eastAsia"/>
        </w:rPr>
        <w:t>汽股份</w:t>
      </w:r>
      <w:proofErr w:type="gramEnd"/>
      <w:r w:rsidRPr="00313CFD">
        <w:rPr>
          <w:rFonts w:asciiTheme="minorEastAsia" w:eastAsiaTheme="minorEastAsia" w:hAnsiTheme="minorEastAsia" w:hint="eastAsia"/>
        </w:rPr>
        <w:t>确定的模板及要求进行编制，并在内部签批后进行提交。</w:t>
      </w:r>
    </w:p>
    <w:p w:rsidR="00587A46" w:rsidRPr="000253CF" w:rsidRDefault="00587A46" w:rsidP="00587A46">
      <w:pPr>
        <w:ind w:firstLineChars="200" w:firstLine="420"/>
      </w:pPr>
      <w:r w:rsidRPr="000253CF">
        <w:rPr>
          <w:rFonts w:hint="eastAsia"/>
        </w:rPr>
        <w:t>检具供应商确认检具结果，制定检具设计方案，检具设计方案需符合</w:t>
      </w:r>
      <w:r w:rsidR="00317965" w:rsidRPr="000253CF">
        <w:rPr>
          <w:rFonts w:hint="eastAsia"/>
        </w:rPr>
        <w:t>、</w:t>
      </w:r>
      <w:r w:rsidRPr="000253CF">
        <w:t>包含</w:t>
      </w:r>
      <w:r w:rsidRPr="000253CF">
        <w:rPr>
          <w:rFonts w:hint="eastAsia"/>
        </w:rPr>
        <w:t>：</w:t>
      </w:r>
    </w:p>
    <w:p w:rsidR="00587A46" w:rsidRPr="000253CF" w:rsidRDefault="00587A46" w:rsidP="00AF4960">
      <w:pPr>
        <w:pStyle w:val="af0"/>
        <w:numPr>
          <w:ilvl w:val="0"/>
          <w:numId w:val="35"/>
        </w:numPr>
        <w:ind w:firstLineChars="0"/>
      </w:pPr>
      <w:r w:rsidRPr="000253CF">
        <w:rPr>
          <w:rFonts w:hint="eastAsia"/>
        </w:rPr>
        <w:t>图纸，数模反映最新工程更改</w:t>
      </w:r>
      <w:r w:rsidR="00317965" w:rsidRPr="000253CF">
        <w:rPr>
          <w:rFonts w:hint="eastAsia"/>
        </w:rPr>
        <w:t>；</w:t>
      </w:r>
    </w:p>
    <w:p w:rsidR="00587A46" w:rsidRPr="000253CF" w:rsidRDefault="00587A46" w:rsidP="00AF4960">
      <w:pPr>
        <w:pStyle w:val="af0"/>
        <w:numPr>
          <w:ilvl w:val="0"/>
          <w:numId w:val="35"/>
        </w:numPr>
        <w:ind w:firstLineChars="0"/>
      </w:pPr>
      <w:r w:rsidRPr="000253CF">
        <w:rPr>
          <w:rFonts w:hint="eastAsia"/>
        </w:rPr>
        <w:t>定位基准和夹紧点符合要求</w:t>
      </w:r>
      <w:r w:rsidR="00317965" w:rsidRPr="000253CF">
        <w:rPr>
          <w:rFonts w:hint="eastAsia"/>
        </w:rPr>
        <w:t>；</w:t>
      </w:r>
    </w:p>
    <w:p w:rsidR="00587A46" w:rsidRPr="000253CF" w:rsidRDefault="00587A46" w:rsidP="00AF4960">
      <w:pPr>
        <w:pStyle w:val="af0"/>
        <w:numPr>
          <w:ilvl w:val="0"/>
          <w:numId w:val="35"/>
        </w:numPr>
        <w:ind w:firstLineChars="0"/>
      </w:pPr>
      <w:r w:rsidRPr="000253CF">
        <w:rPr>
          <w:rFonts w:hint="eastAsia"/>
        </w:rPr>
        <w:t>检测项目符合要求</w:t>
      </w:r>
      <w:r w:rsidR="00317965" w:rsidRPr="000253CF">
        <w:rPr>
          <w:rFonts w:hint="eastAsia"/>
        </w:rPr>
        <w:t>；</w:t>
      </w:r>
    </w:p>
    <w:p w:rsidR="00587A46" w:rsidRPr="000253CF" w:rsidRDefault="00587A46" w:rsidP="00AF4960">
      <w:pPr>
        <w:pStyle w:val="af0"/>
        <w:numPr>
          <w:ilvl w:val="0"/>
          <w:numId w:val="35"/>
        </w:numPr>
        <w:ind w:firstLineChars="0"/>
      </w:pPr>
      <w:r w:rsidRPr="000253CF">
        <w:rPr>
          <w:rFonts w:hint="eastAsia"/>
        </w:rPr>
        <w:t>检测数据量化</w:t>
      </w:r>
      <w:r w:rsidR="00317965" w:rsidRPr="000253CF">
        <w:rPr>
          <w:rFonts w:hint="eastAsia"/>
        </w:rPr>
        <w:t>；</w:t>
      </w:r>
    </w:p>
    <w:p w:rsidR="00587A46" w:rsidRPr="000253CF" w:rsidRDefault="00587A46" w:rsidP="00AF4960">
      <w:pPr>
        <w:pStyle w:val="af0"/>
        <w:numPr>
          <w:ilvl w:val="0"/>
          <w:numId w:val="35"/>
        </w:numPr>
        <w:ind w:firstLineChars="0"/>
      </w:pPr>
      <w:r w:rsidRPr="000253CF">
        <w:rPr>
          <w:rFonts w:hint="eastAsia"/>
        </w:rPr>
        <w:t>零基准符合要求</w:t>
      </w:r>
      <w:r w:rsidR="00317965" w:rsidRPr="000253CF">
        <w:rPr>
          <w:rFonts w:hint="eastAsia"/>
        </w:rPr>
        <w:t>；</w:t>
      </w:r>
    </w:p>
    <w:p w:rsidR="00587A46" w:rsidRPr="000253CF" w:rsidRDefault="00587A46" w:rsidP="00AF4960">
      <w:pPr>
        <w:pStyle w:val="af0"/>
        <w:numPr>
          <w:ilvl w:val="0"/>
          <w:numId w:val="35"/>
        </w:numPr>
        <w:ind w:firstLineChars="0"/>
      </w:pPr>
      <w:r w:rsidRPr="000253CF">
        <w:rPr>
          <w:rFonts w:hint="eastAsia"/>
        </w:rPr>
        <w:t>使用或操作可行性分析，人机工程等</w:t>
      </w:r>
      <w:r w:rsidR="00317965" w:rsidRPr="000253CF">
        <w:rPr>
          <w:rFonts w:hint="eastAsia"/>
        </w:rPr>
        <w:t>；</w:t>
      </w:r>
    </w:p>
    <w:p w:rsidR="00587A46" w:rsidRPr="000253CF" w:rsidRDefault="00587A46" w:rsidP="00AF4960">
      <w:pPr>
        <w:pStyle w:val="af0"/>
        <w:numPr>
          <w:ilvl w:val="0"/>
          <w:numId w:val="35"/>
        </w:numPr>
        <w:ind w:firstLineChars="0"/>
      </w:pPr>
      <w:r w:rsidRPr="000253CF">
        <w:rPr>
          <w:rFonts w:hint="eastAsia"/>
        </w:rPr>
        <w:t>被检测项目是否能用三坐标测量</w:t>
      </w:r>
      <w:r w:rsidR="00317965" w:rsidRPr="000253CF">
        <w:rPr>
          <w:rFonts w:hint="eastAsia"/>
        </w:rPr>
        <w:t>；</w:t>
      </w:r>
    </w:p>
    <w:p w:rsidR="00587A46" w:rsidRPr="000253CF" w:rsidRDefault="00587A46" w:rsidP="00AF4960">
      <w:pPr>
        <w:pStyle w:val="af0"/>
        <w:numPr>
          <w:ilvl w:val="0"/>
          <w:numId w:val="35"/>
        </w:numPr>
        <w:ind w:firstLineChars="0"/>
      </w:pPr>
      <w:r w:rsidRPr="000253CF">
        <w:rPr>
          <w:rFonts w:hint="eastAsia"/>
        </w:rPr>
        <w:t>颜色和标记符合要求</w:t>
      </w:r>
      <w:r w:rsidR="00317965" w:rsidRPr="000253CF">
        <w:rPr>
          <w:rFonts w:hint="eastAsia"/>
        </w:rPr>
        <w:t>；</w:t>
      </w:r>
    </w:p>
    <w:p w:rsidR="00587A46" w:rsidRPr="000253CF" w:rsidRDefault="00587A46" w:rsidP="00AF4960">
      <w:pPr>
        <w:pStyle w:val="af0"/>
        <w:numPr>
          <w:ilvl w:val="0"/>
          <w:numId w:val="35"/>
        </w:numPr>
        <w:ind w:firstLineChars="0"/>
      </w:pPr>
      <w:r w:rsidRPr="000253CF">
        <w:rPr>
          <w:rFonts w:hint="eastAsia"/>
        </w:rPr>
        <w:t>坐标系与车身坐标系一致</w:t>
      </w:r>
      <w:r w:rsidR="00317965" w:rsidRPr="000253CF">
        <w:rPr>
          <w:rFonts w:hint="eastAsia"/>
        </w:rPr>
        <w:t>；</w:t>
      </w:r>
    </w:p>
    <w:p w:rsidR="00587A46" w:rsidRPr="000253CF" w:rsidRDefault="00587A46" w:rsidP="00AF4960">
      <w:pPr>
        <w:pStyle w:val="af0"/>
        <w:numPr>
          <w:ilvl w:val="0"/>
          <w:numId w:val="35"/>
        </w:numPr>
        <w:ind w:firstLineChars="0"/>
      </w:pPr>
      <w:r w:rsidRPr="000253CF">
        <w:rPr>
          <w:rFonts w:hint="eastAsia"/>
        </w:rPr>
        <w:t>检具材料符合要求</w:t>
      </w:r>
      <w:r w:rsidR="00317965" w:rsidRPr="000253CF">
        <w:rPr>
          <w:rFonts w:hint="eastAsia"/>
        </w:rPr>
        <w:t>；</w:t>
      </w:r>
    </w:p>
    <w:p w:rsidR="00587A46" w:rsidRPr="000253CF" w:rsidRDefault="00587A46" w:rsidP="00AF4960">
      <w:pPr>
        <w:pStyle w:val="af0"/>
        <w:numPr>
          <w:ilvl w:val="0"/>
          <w:numId w:val="35"/>
        </w:numPr>
        <w:ind w:firstLineChars="0"/>
      </w:pPr>
      <w:r w:rsidRPr="000253CF">
        <w:rPr>
          <w:rFonts w:hint="eastAsia"/>
        </w:rPr>
        <w:t>可移动部分或导轨符合设计要求</w:t>
      </w:r>
      <w:r w:rsidR="00317965" w:rsidRPr="000253CF">
        <w:rPr>
          <w:rFonts w:hint="eastAsia"/>
        </w:rPr>
        <w:t>；</w:t>
      </w:r>
    </w:p>
    <w:p w:rsidR="00587A46" w:rsidRPr="000253CF" w:rsidRDefault="00587A46" w:rsidP="00AF4960">
      <w:pPr>
        <w:pStyle w:val="af0"/>
        <w:numPr>
          <w:ilvl w:val="0"/>
          <w:numId w:val="35"/>
        </w:numPr>
        <w:ind w:firstLineChars="0"/>
      </w:pPr>
      <w:r w:rsidRPr="000253CF">
        <w:rPr>
          <w:rFonts w:hint="eastAsia"/>
        </w:rPr>
        <w:t>检验方案合理</w:t>
      </w:r>
      <w:r w:rsidR="00317965" w:rsidRPr="000253CF">
        <w:rPr>
          <w:rFonts w:hint="eastAsia"/>
        </w:rPr>
        <w:t>；</w:t>
      </w:r>
    </w:p>
    <w:p w:rsidR="00587A46" w:rsidRDefault="00587A46" w:rsidP="00AF4960">
      <w:pPr>
        <w:pStyle w:val="af0"/>
        <w:numPr>
          <w:ilvl w:val="0"/>
          <w:numId w:val="35"/>
        </w:numPr>
        <w:ind w:firstLineChars="0"/>
      </w:pPr>
      <w:r w:rsidRPr="000253CF">
        <w:rPr>
          <w:rFonts w:hint="eastAsia"/>
        </w:rPr>
        <w:t>检具搬运方便</w:t>
      </w:r>
      <w:r w:rsidR="00317965" w:rsidRPr="000253CF">
        <w:rPr>
          <w:rFonts w:hint="eastAsia"/>
        </w:rPr>
        <w:t>。</w:t>
      </w:r>
    </w:p>
    <w:p w:rsidR="00587A46" w:rsidRPr="000253CF" w:rsidRDefault="00587A46" w:rsidP="00317965">
      <w:pPr>
        <w:pStyle w:val="a1"/>
        <w:spacing w:before="156" w:after="156"/>
        <w:ind w:left="0"/>
        <w:rPr>
          <w:rFonts w:ascii="黑体" w:hAnsi="黑体"/>
          <w:color w:val="auto"/>
        </w:rPr>
      </w:pPr>
      <w:r w:rsidRPr="000253CF">
        <w:rPr>
          <w:rFonts w:ascii="黑体" w:hAnsi="黑体" w:hint="eastAsia"/>
          <w:color w:val="auto"/>
        </w:rPr>
        <w:t>检具制造认可</w:t>
      </w:r>
    </w:p>
    <w:p w:rsidR="00587A46" w:rsidRPr="000253CF" w:rsidRDefault="00587A46" w:rsidP="00587A46">
      <w:pPr>
        <w:ind w:firstLineChars="200" w:firstLine="420"/>
      </w:pPr>
      <w:r w:rsidRPr="000253CF">
        <w:rPr>
          <w:rFonts w:hint="eastAsia"/>
        </w:rPr>
        <w:t>检具供应</w:t>
      </w:r>
      <w:proofErr w:type="gramStart"/>
      <w:r w:rsidRPr="000253CF">
        <w:rPr>
          <w:rFonts w:hint="eastAsia"/>
        </w:rPr>
        <w:t>商按照</w:t>
      </w:r>
      <w:proofErr w:type="gramEnd"/>
      <w:r w:rsidRPr="000253CF">
        <w:rPr>
          <w:rFonts w:hint="eastAsia"/>
        </w:rPr>
        <w:t>检具设计方案及制造计划进行制造和调试，检具需</w:t>
      </w:r>
      <w:r w:rsidRPr="000253CF">
        <w:t>通过</w:t>
      </w:r>
      <w:r w:rsidRPr="000253CF">
        <w:rPr>
          <w:rFonts w:hint="eastAsia"/>
        </w:rPr>
        <w:t>结构及功能性检验、检具尺寸检验、检具重复性精度检验等</w:t>
      </w:r>
      <w:r w:rsidRPr="000253CF">
        <w:t>。</w:t>
      </w:r>
      <w:r w:rsidRPr="000253CF">
        <w:rPr>
          <w:rFonts w:hint="eastAsia"/>
        </w:rPr>
        <w:t>外购件检具需</w:t>
      </w:r>
      <w:r w:rsidRPr="000253CF">
        <w:t>满足</w:t>
      </w:r>
      <w:r w:rsidRPr="000253CF">
        <w:rPr>
          <w:rFonts w:hint="eastAsia"/>
        </w:rPr>
        <w:t>技术要求，</w:t>
      </w:r>
      <w:r w:rsidRPr="000253CF">
        <w:t>包含</w:t>
      </w:r>
      <w:r w:rsidRPr="000253CF">
        <w:rPr>
          <w:rFonts w:hint="eastAsia"/>
        </w:rPr>
        <w:t>：</w:t>
      </w:r>
    </w:p>
    <w:p w:rsidR="00587A46" w:rsidRPr="000253CF" w:rsidRDefault="00587A46" w:rsidP="00AF4960">
      <w:pPr>
        <w:pStyle w:val="af0"/>
        <w:numPr>
          <w:ilvl w:val="0"/>
          <w:numId w:val="36"/>
        </w:numPr>
        <w:ind w:firstLineChars="0"/>
      </w:pPr>
      <w:r w:rsidRPr="000253CF">
        <w:rPr>
          <w:rFonts w:hint="eastAsia"/>
        </w:rPr>
        <w:t>一套完整的检具</w:t>
      </w:r>
      <w:r w:rsidR="004A17BE">
        <w:rPr>
          <w:rFonts w:hint="eastAsia"/>
        </w:rPr>
        <w:t>；</w:t>
      </w:r>
    </w:p>
    <w:p w:rsidR="00587A46" w:rsidRPr="000253CF" w:rsidRDefault="00587A46" w:rsidP="00AF4960">
      <w:pPr>
        <w:pStyle w:val="af0"/>
        <w:numPr>
          <w:ilvl w:val="0"/>
          <w:numId w:val="36"/>
        </w:numPr>
        <w:ind w:firstLineChars="0"/>
      </w:pPr>
      <w:r w:rsidRPr="000253CF">
        <w:rPr>
          <w:rFonts w:hint="eastAsia"/>
        </w:rPr>
        <w:t>检具图纸及检具方案图</w:t>
      </w:r>
      <w:r w:rsidR="004A17BE">
        <w:rPr>
          <w:rFonts w:hint="eastAsia"/>
        </w:rPr>
        <w:t>；</w:t>
      </w:r>
    </w:p>
    <w:p w:rsidR="00587A46" w:rsidRPr="000253CF" w:rsidRDefault="00587A46" w:rsidP="00AF4960">
      <w:pPr>
        <w:pStyle w:val="af0"/>
        <w:numPr>
          <w:ilvl w:val="0"/>
          <w:numId w:val="36"/>
        </w:numPr>
        <w:ind w:firstLineChars="0"/>
      </w:pPr>
      <w:r w:rsidRPr="000253CF">
        <w:rPr>
          <w:rFonts w:hint="eastAsia"/>
        </w:rPr>
        <w:t>检具测量报告（</w:t>
      </w:r>
      <w:proofErr w:type="gramStart"/>
      <w:r w:rsidRPr="000253CF">
        <w:rPr>
          <w:rFonts w:hint="eastAsia"/>
        </w:rPr>
        <w:t>含销检</w:t>
      </w:r>
      <w:proofErr w:type="gramEnd"/>
      <w:r w:rsidRPr="000253CF">
        <w:rPr>
          <w:rFonts w:hint="eastAsia"/>
        </w:rPr>
        <w:t>报告）</w:t>
      </w:r>
      <w:r w:rsidR="004A17BE">
        <w:rPr>
          <w:rFonts w:hint="eastAsia"/>
        </w:rPr>
        <w:t>；</w:t>
      </w:r>
    </w:p>
    <w:p w:rsidR="00587A46" w:rsidRPr="000253CF" w:rsidRDefault="00587A46" w:rsidP="00AF4960">
      <w:pPr>
        <w:pStyle w:val="af0"/>
        <w:numPr>
          <w:ilvl w:val="0"/>
          <w:numId w:val="36"/>
        </w:numPr>
        <w:ind w:firstLineChars="0"/>
      </w:pPr>
      <w:r w:rsidRPr="000253CF">
        <w:rPr>
          <w:rFonts w:hint="eastAsia"/>
        </w:rPr>
        <w:t>重复性和再现性报告</w:t>
      </w:r>
      <w:r w:rsidR="004A17BE">
        <w:rPr>
          <w:rFonts w:hint="eastAsia"/>
        </w:rPr>
        <w:t>；</w:t>
      </w:r>
    </w:p>
    <w:p w:rsidR="00587A46" w:rsidRPr="000253CF" w:rsidRDefault="00587A46" w:rsidP="00AF4960">
      <w:pPr>
        <w:pStyle w:val="af0"/>
        <w:numPr>
          <w:ilvl w:val="0"/>
          <w:numId w:val="36"/>
        </w:numPr>
        <w:ind w:firstLineChars="0"/>
      </w:pPr>
      <w:r w:rsidRPr="000253CF">
        <w:rPr>
          <w:rFonts w:hint="eastAsia"/>
        </w:rPr>
        <w:t>检具操作指导书</w:t>
      </w:r>
      <w:r w:rsidR="004A17BE">
        <w:rPr>
          <w:rFonts w:hint="eastAsia"/>
        </w:rPr>
        <w:t>；</w:t>
      </w:r>
    </w:p>
    <w:p w:rsidR="00587A46" w:rsidRPr="000253CF" w:rsidRDefault="00587A46" w:rsidP="00AF4960">
      <w:pPr>
        <w:pStyle w:val="af0"/>
        <w:numPr>
          <w:ilvl w:val="0"/>
          <w:numId w:val="36"/>
        </w:numPr>
        <w:ind w:firstLineChars="0"/>
      </w:pPr>
      <w:r w:rsidRPr="000253CF">
        <w:rPr>
          <w:rFonts w:hint="eastAsia"/>
        </w:rPr>
        <w:t>电</w:t>
      </w:r>
      <w:r w:rsidRPr="004A17BE">
        <w:rPr>
          <w:rFonts w:asciiTheme="minorEastAsia" w:hAnsiTheme="minorEastAsia" w:hint="eastAsia"/>
        </w:rPr>
        <w:t>子版文件及3D数</w:t>
      </w:r>
      <w:r w:rsidRPr="000253CF">
        <w:rPr>
          <w:rFonts w:hint="eastAsia"/>
        </w:rPr>
        <w:t>据</w:t>
      </w:r>
      <w:r w:rsidR="004A17BE">
        <w:rPr>
          <w:rFonts w:hint="eastAsia"/>
        </w:rPr>
        <w:t>。</w:t>
      </w:r>
    </w:p>
    <w:p w:rsidR="00587A46" w:rsidRPr="000253CF" w:rsidRDefault="00587A46" w:rsidP="00317965">
      <w:pPr>
        <w:pStyle w:val="a1"/>
        <w:spacing w:before="156" w:after="156"/>
        <w:ind w:left="0"/>
        <w:rPr>
          <w:rFonts w:ascii="黑体" w:hAnsi="黑体"/>
          <w:color w:val="auto"/>
        </w:rPr>
      </w:pPr>
      <w:r w:rsidRPr="000253CF">
        <w:rPr>
          <w:rFonts w:ascii="黑体" w:hAnsi="黑体" w:hint="eastAsia"/>
          <w:color w:val="auto"/>
        </w:rPr>
        <w:t>检具所有权</w:t>
      </w:r>
      <w:r w:rsidRPr="000253CF">
        <w:rPr>
          <w:rFonts w:ascii="黑体" w:hAnsi="黑体"/>
          <w:color w:val="auto"/>
        </w:rPr>
        <w:t>及</w:t>
      </w:r>
      <w:r w:rsidRPr="000253CF">
        <w:rPr>
          <w:rFonts w:ascii="黑体" w:hAnsi="黑体" w:hint="eastAsia"/>
          <w:color w:val="auto"/>
        </w:rPr>
        <w:t>定期检查和复检</w:t>
      </w:r>
    </w:p>
    <w:p w:rsidR="00587A46" w:rsidRPr="000253CF" w:rsidRDefault="00587A46" w:rsidP="00587A46">
      <w:pPr>
        <w:ind w:firstLineChars="200" w:firstLine="420"/>
        <w:rPr>
          <w:rFonts w:asciiTheme="minorEastAsia" w:hAnsiTheme="minorEastAsia"/>
        </w:rPr>
      </w:pPr>
      <w:r w:rsidRPr="000253CF">
        <w:rPr>
          <w:rFonts w:asciiTheme="minorEastAsia" w:hAnsiTheme="minorEastAsia" w:hint="eastAsia"/>
        </w:rPr>
        <w:t>检具的所有权归</w:t>
      </w:r>
      <w:r w:rsidR="00832242" w:rsidRPr="000253CF">
        <w:rPr>
          <w:rFonts w:asciiTheme="minorEastAsia" w:hAnsiTheme="minorEastAsia" w:hint="eastAsia"/>
        </w:rPr>
        <w:t>北</w:t>
      </w:r>
      <w:proofErr w:type="gramStart"/>
      <w:r w:rsidR="00832242" w:rsidRPr="000253CF">
        <w:rPr>
          <w:rFonts w:asciiTheme="minorEastAsia" w:hAnsiTheme="minorEastAsia" w:hint="eastAsia"/>
        </w:rPr>
        <w:t>汽股份</w:t>
      </w:r>
      <w:proofErr w:type="gramEnd"/>
      <w:r w:rsidR="009F7F06">
        <w:rPr>
          <w:rFonts w:asciiTheme="minorEastAsia" w:hAnsiTheme="minorEastAsia" w:hint="eastAsia"/>
        </w:rPr>
        <w:t>所有，供应商进行使用。</w:t>
      </w:r>
      <w:r w:rsidRPr="000253CF">
        <w:rPr>
          <w:rFonts w:asciiTheme="minorEastAsia" w:hAnsiTheme="minorEastAsia" w:hint="eastAsia"/>
        </w:rPr>
        <w:t>供应商负责检具的维修，保养及管理。原则上，检具精度应两年检查一次，以确保检具的使用精度。以下情况时，供应商应申请追加检具检查（具体情况可与</w:t>
      </w:r>
      <w:r w:rsidR="00832242" w:rsidRPr="000253CF">
        <w:rPr>
          <w:rFonts w:asciiTheme="minorEastAsia" w:hAnsiTheme="minorEastAsia" w:hint="eastAsia"/>
        </w:rPr>
        <w:t>北</w:t>
      </w:r>
      <w:proofErr w:type="gramStart"/>
      <w:r w:rsidR="00832242" w:rsidRPr="000253CF">
        <w:rPr>
          <w:rFonts w:asciiTheme="minorEastAsia" w:hAnsiTheme="minorEastAsia" w:hint="eastAsia"/>
        </w:rPr>
        <w:t>汽股份</w:t>
      </w:r>
      <w:proofErr w:type="gramEnd"/>
      <w:r w:rsidRPr="000253CF">
        <w:rPr>
          <w:rFonts w:asciiTheme="minorEastAsia" w:hAnsiTheme="minorEastAsia" w:hint="eastAsia"/>
        </w:rPr>
        <w:t>质量工程师协商决定）：</w:t>
      </w:r>
      <w:r w:rsidRPr="000253CF">
        <w:rPr>
          <w:rFonts w:asciiTheme="minorEastAsia" w:hAnsiTheme="minorEastAsia"/>
        </w:rPr>
        <w:t xml:space="preserve"> </w:t>
      </w:r>
    </w:p>
    <w:p w:rsidR="00317965" w:rsidRPr="000253CF" w:rsidRDefault="00587A46" w:rsidP="00AF4960">
      <w:pPr>
        <w:pStyle w:val="af0"/>
        <w:numPr>
          <w:ilvl w:val="0"/>
          <w:numId w:val="37"/>
        </w:numPr>
        <w:ind w:firstLineChars="0"/>
      </w:pPr>
      <w:r w:rsidRPr="000253CF">
        <w:rPr>
          <w:rFonts w:hint="eastAsia"/>
        </w:rPr>
        <w:t>零部件设计变更后，检具随之进行修改后；</w:t>
      </w:r>
    </w:p>
    <w:p w:rsidR="00317965" w:rsidRPr="000253CF" w:rsidRDefault="00587A46" w:rsidP="00AF4960">
      <w:pPr>
        <w:pStyle w:val="af0"/>
        <w:numPr>
          <w:ilvl w:val="0"/>
          <w:numId w:val="37"/>
        </w:numPr>
        <w:ind w:firstLineChars="0"/>
      </w:pPr>
      <w:r w:rsidRPr="000253CF">
        <w:rPr>
          <w:rFonts w:hint="eastAsia"/>
        </w:rPr>
        <w:t>检具因使用或其他因素导致破损，重新修复后；</w:t>
      </w:r>
    </w:p>
    <w:p w:rsidR="00587A46" w:rsidRPr="000253CF" w:rsidRDefault="00587A46" w:rsidP="00AF4960">
      <w:pPr>
        <w:pStyle w:val="af0"/>
        <w:numPr>
          <w:ilvl w:val="0"/>
          <w:numId w:val="37"/>
        </w:numPr>
        <w:ind w:firstLineChars="0"/>
      </w:pPr>
      <w:r w:rsidRPr="000253CF">
        <w:rPr>
          <w:rFonts w:hint="eastAsia"/>
        </w:rPr>
        <w:t>单品检具测量尺寸与功能主检具出现矛盾，单品检具按照功能主检具进行修改后。</w:t>
      </w:r>
    </w:p>
    <w:p w:rsidR="00CF0CAE" w:rsidRPr="00CF0CAE" w:rsidRDefault="00BA4D96" w:rsidP="00CF0CAE">
      <w:pPr>
        <w:pStyle w:val="a0"/>
        <w:spacing w:before="156" w:after="156"/>
        <w:ind w:left="0"/>
      </w:pPr>
      <w:bookmarkStart w:id="66" w:name="_Toc496798425"/>
      <w:r>
        <w:rPr>
          <w:rFonts w:hint="eastAsia"/>
        </w:rPr>
        <w:t>模具开发要求</w:t>
      </w:r>
      <w:bookmarkEnd w:id="66"/>
    </w:p>
    <w:p w:rsidR="00CF0CAE" w:rsidRPr="004F5E82" w:rsidRDefault="00CF0CAE" w:rsidP="00CF0CAE">
      <w:pPr>
        <w:pStyle w:val="a1"/>
        <w:spacing w:before="156" w:after="156"/>
        <w:ind w:left="0"/>
      </w:pPr>
      <w:r w:rsidRPr="004F5E82">
        <w:rPr>
          <w:rFonts w:hint="eastAsia"/>
        </w:rPr>
        <w:t>模具供应商定点</w:t>
      </w:r>
    </w:p>
    <w:p w:rsidR="00CF0CAE" w:rsidRPr="004F5E82" w:rsidRDefault="00CF0CAE" w:rsidP="00CF0CAE">
      <w:pPr>
        <w:pStyle w:val="a0"/>
        <w:numPr>
          <w:ilvl w:val="0"/>
          <w:numId w:val="0"/>
        </w:numPr>
        <w:spacing w:before="156" w:after="156"/>
        <w:ind w:firstLineChars="250" w:firstLine="525"/>
        <w:rPr>
          <w:rFonts w:eastAsia="宋体"/>
          <w:color w:val="auto"/>
        </w:rPr>
      </w:pPr>
      <w:r w:rsidRPr="004F5E82">
        <w:rPr>
          <w:rFonts w:eastAsia="宋体" w:hint="eastAsia"/>
          <w:color w:val="auto"/>
        </w:rPr>
        <w:t>零部件供应商应优先选用北汽模具供应</w:t>
      </w:r>
      <w:proofErr w:type="gramStart"/>
      <w:r w:rsidRPr="004F5E82">
        <w:rPr>
          <w:rFonts w:eastAsia="宋体" w:hint="eastAsia"/>
          <w:color w:val="auto"/>
        </w:rPr>
        <w:t>商资源</w:t>
      </w:r>
      <w:proofErr w:type="gramEnd"/>
      <w:r w:rsidRPr="004F5E82">
        <w:rPr>
          <w:rFonts w:eastAsia="宋体" w:hint="eastAsia"/>
          <w:color w:val="auto"/>
        </w:rPr>
        <w:t>库中的模具供应商，</w:t>
      </w:r>
      <w:proofErr w:type="gramStart"/>
      <w:r w:rsidRPr="004F5E82">
        <w:rPr>
          <w:rFonts w:eastAsia="宋体" w:hint="eastAsia"/>
          <w:color w:val="auto"/>
        </w:rPr>
        <w:t>且按照</w:t>
      </w:r>
      <w:proofErr w:type="gramEnd"/>
      <w:r w:rsidRPr="004F5E82">
        <w:rPr>
          <w:rFonts w:eastAsia="宋体" w:hint="eastAsia"/>
          <w:color w:val="auto"/>
        </w:rPr>
        <w:t>模具供应商等级分类等级进行选用。若选用的模具供应商不在模具供应</w:t>
      </w:r>
      <w:proofErr w:type="gramStart"/>
      <w:r w:rsidRPr="004F5E82">
        <w:rPr>
          <w:rFonts w:eastAsia="宋体" w:hint="eastAsia"/>
          <w:color w:val="auto"/>
        </w:rPr>
        <w:t>商资源</w:t>
      </w:r>
      <w:proofErr w:type="gramEnd"/>
      <w:r w:rsidRPr="004F5E82">
        <w:rPr>
          <w:rFonts w:eastAsia="宋体" w:hint="eastAsia"/>
          <w:color w:val="auto"/>
        </w:rPr>
        <w:t>库中，则必须提供该模具供应商《模具开发能力评估报告》，经北</w:t>
      </w:r>
      <w:proofErr w:type="gramStart"/>
      <w:r w:rsidRPr="004F5E82">
        <w:rPr>
          <w:rFonts w:eastAsia="宋体" w:hint="eastAsia"/>
          <w:color w:val="auto"/>
        </w:rPr>
        <w:t>汽股份</w:t>
      </w:r>
      <w:proofErr w:type="gramEnd"/>
      <w:r w:rsidRPr="004F5E82">
        <w:rPr>
          <w:rFonts w:eastAsia="宋体" w:hint="eastAsia"/>
          <w:color w:val="auto"/>
        </w:rPr>
        <w:t>模具QPT小组评估认可后方可选用。。零部件供应商在完成模具供应商定点后，应将定点结果及相应证明材料及时以书面形式反馈给北汽。若未反馈或反馈结果与实际不符，将直接影响模具费用支付。必审件的模具供应商一经确认后不允许私自转包。如特殊情况须转包的，须经北</w:t>
      </w:r>
      <w:proofErr w:type="gramStart"/>
      <w:r w:rsidRPr="004F5E82">
        <w:rPr>
          <w:rFonts w:eastAsia="宋体" w:hint="eastAsia"/>
          <w:color w:val="auto"/>
        </w:rPr>
        <w:t>汽股份</w:t>
      </w:r>
      <w:proofErr w:type="gramEnd"/>
      <w:r w:rsidRPr="004F5E82">
        <w:rPr>
          <w:rFonts w:eastAsia="宋体" w:hint="eastAsia"/>
          <w:color w:val="auto"/>
        </w:rPr>
        <w:t>模具QPT小组同意。模具供应商在</w:t>
      </w:r>
      <w:r w:rsidRPr="004F5E82">
        <w:rPr>
          <w:rFonts w:eastAsia="宋体"/>
          <w:color w:val="auto"/>
        </w:rPr>
        <w:t>ESO</w:t>
      </w:r>
      <w:r w:rsidRPr="004F5E82">
        <w:rPr>
          <w:rFonts w:eastAsia="宋体" w:hint="eastAsia"/>
          <w:color w:val="auto"/>
        </w:rPr>
        <w:t>完成后发生变更的，需向北</w:t>
      </w:r>
      <w:proofErr w:type="gramStart"/>
      <w:r w:rsidRPr="004F5E82">
        <w:rPr>
          <w:rFonts w:eastAsia="宋体" w:hint="eastAsia"/>
          <w:color w:val="auto"/>
        </w:rPr>
        <w:t>汽股份</w:t>
      </w:r>
      <w:proofErr w:type="gramEnd"/>
      <w:r w:rsidRPr="004F5E82">
        <w:rPr>
          <w:rFonts w:eastAsia="宋体" w:hint="eastAsia"/>
          <w:color w:val="auto"/>
        </w:rPr>
        <w:t>提交申请，经确认并完成相关验证试验后方可进行变更。北</w:t>
      </w:r>
      <w:proofErr w:type="gramStart"/>
      <w:r w:rsidRPr="004F5E82">
        <w:rPr>
          <w:rFonts w:eastAsia="宋体" w:hint="eastAsia"/>
          <w:color w:val="auto"/>
        </w:rPr>
        <w:t>汽股份</w:t>
      </w:r>
      <w:proofErr w:type="gramEnd"/>
      <w:r w:rsidRPr="004F5E82">
        <w:rPr>
          <w:rFonts w:eastAsia="宋体" w:hint="eastAsia"/>
          <w:color w:val="auto"/>
        </w:rPr>
        <w:t>推荐模具供应商资源，旨在协助零部件供应商规范模具供应商的技术质量，并不意味着零部件供应商对模具供应</w:t>
      </w:r>
      <w:proofErr w:type="gramStart"/>
      <w:r w:rsidRPr="004F5E82">
        <w:rPr>
          <w:rFonts w:eastAsia="宋体" w:hint="eastAsia"/>
          <w:color w:val="auto"/>
        </w:rPr>
        <w:t>商管理</w:t>
      </w:r>
      <w:proofErr w:type="gramEnd"/>
      <w:r w:rsidRPr="004F5E82">
        <w:rPr>
          <w:rFonts w:eastAsia="宋体" w:hint="eastAsia"/>
          <w:color w:val="auto"/>
        </w:rPr>
        <w:t>责任的转移</w:t>
      </w:r>
    </w:p>
    <w:p w:rsidR="00CF0CAE" w:rsidRPr="004F5E82" w:rsidRDefault="00CF0CAE" w:rsidP="00CF0CAE">
      <w:pPr>
        <w:pStyle w:val="a1"/>
        <w:spacing w:before="156" w:after="156"/>
        <w:ind w:left="0"/>
        <w:rPr>
          <w:rFonts w:ascii="黑体" w:hAnsi="黑体"/>
          <w:color w:val="auto"/>
        </w:rPr>
      </w:pPr>
      <w:r w:rsidRPr="004F5E82">
        <w:rPr>
          <w:rFonts w:ascii="黑体" w:hAnsi="黑体" w:hint="eastAsia"/>
          <w:color w:val="auto"/>
        </w:rPr>
        <w:t>模具设计</w:t>
      </w:r>
    </w:p>
    <w:p w:rsidR="00CF0CAE" w:rsidRPr="004F5E82" w:rsidRDefault="00CF0CAE" w:rsidP="00AF4960">
      <w:pPr>
        <w:pStyle w:val="a1"/>
        <w:numPr>
          <w:ilvl w:val="3"/>
          <w:numId w:val="43"/>
        </w:numPr>
        <w:spacing w:before="156" w:after="156"/>
        <w:rPr>
          <w:rFonts w:eastAsia="宋体" w:hAnsi="宋体"/>
          <w:color w:val="auto"/>
        </w:rPr>
      </w:pPr>
      <w:r w:rsidRPr="004F5E82">
        <w:rPr>
          <w:rFonts w:eastAsia="宋体" w:hAnsi="宋体" w:hint="eastAsia"/>
          <w:color w:val="auto"/>
        </w:rPr>
        <w:t>供应商收到研究院的产品数据后，应在规定的时间内向北</w:t>
      </w:r>
      <w:proofErr w:type="gramStart"/>
      <w:r w:rsidRPr="004F5E82">
        <w:rPr>
          <w:rFonts w:eastAsia="宋体" w:hAnsi="宋体" w:hint="eastAsia"/>
          <w:color w:val="auto"/>
        </w:rPr>
        <w:t>汽股份</w:t>
      </w:r>
      <w:proofErr w:type="gramEnd"/>
      <w:r w:rsidRPr="004F5E82">
        <w:rPr>
          <w:rFonts w:eastAsia="宋体" w:hAnsi="宋体" w:hint="eastAsia"/>
          <w:color w:val="auto"/>
        </w:rPr>
        <w:t>产品工程师提供分析报告，包括：</w:t>
      </w:r>
    </w:p>
    <w:p w:rsidR="00CF0CAE" w:rsidRPr="004F5E82" w:rsidRDefault="00CF0CAE" w:rsidP="00CF0CAE">
      <w:pPr>
        <w:pStyle w:val="a"/>
        <w:numPr>
          <w:ilvl w:val="0"/>
          <w:numId w:val="0"/>
        </w:numPr>
        <w:spacing w:beforeLines="0" w:afterLines="0"/>
        <w:ind w:firstLineChars="200" w:firstLine="420"/>
        <w:rPr>
          <w:rFonts w:ascii="宋体" w:eastAsia="宋体" w:hAnsi="宋体"/>
          <w:color w:val="auto"/>
        </w:rPr>
      </w:pPr>
      <w:r w:rsidRPr="004F5E82">
        <w:rPr>
          <w:rFonts w:ascii="宋体" w:eastAsia="宋体" w:hAnsi="宋体" w:hint="eastAsia"/>
          <w:color w:val="auto"/>
        </w:rPr>
        <w:t>1）产品工艺可行性分析报告：包含产品脱模分析；产品可能存在的缺陷分析等。</w:t>
      </w:r>
    </w:p>
    <w:p w:rsidR="00CF0CAE" w:rsidRPr="004F5E82" w:rsidRDefault="00CF0CAE" w:rsidP="00CF0CAE">
      <w:pPr>
        <w:pStyle w:val="a"/>
        <w:numPr>
          <w:ilvl w:val="0"/>
          <w:numId w:val="0"/>
        </w:numPr>
        <w:spacing w:beforeLines="0" w:afterLines="0"/>
        <w:ind w:firstLineChars="200" w:firstLine="420"/>
        <w:rPr>
          <w:rFonts w:ascii="宋体" w:eastAsia="宋体" w:hAnsi="宋体"/>
          <w:color w:val="auto"/>
        </w:rPr>
      </w:pPr>
      <w:r w:rsidRPr="004F5E82">
        <w:rPr>
          <w:rFonts w:ascii="宋体" w:eastAsia="宋体" w:hAnsi="宋体" w:hint="eastAsia"/>
          <w:color w:val="auto"/>
        </w:rPr>
        <w:t>2）产品分型线校核，分型</w:t>
      </w:r>
      <w:proofErr w:type="gramStart"/>
      <w:r w:rsidRPr="004F5E82">
        <w:rPr>
          <w:rFonts w:ascii="宋体" w:eastAsia="宋体" w:hAnsi="宋体" w:hint="eastAsia"/>
          <w:color w:val="auto"/>
        </w:rPr>
        <w:t>线及浇口</w:t>
      </w:r>
      <w:proofErr w:type="gramEnd"/>
      <w:r w:rsidRPr="004F5E82">
        <w:rPr>
          <w:rFonts w:ascii="宋体" w:eastAsia="宋体" w:hAnsi="宋体" w:hint="eastAsia"/>
          <w:color w:val="auto"/>
        </w:rPr>
        <w:t>位置提交北</w:t>
      </w:r>
      <w:proofErr w:type="gramStart"/>
      <w:r w:rsidRPr="004F5E82">
        <w:rPr>
          <w:rFonts w:ascii="宋体" w:eastAsia="宋体" w:hAnsi="宋体" w:hint="eastAsia"/>
          <w:color w:val="auto"/>
        </w:rPr>
        <w:t>汽股份</w:t>
      </w:r>
      <w:proofErr w:type="gramEnd"/>
      <w:r w:rsidRPr="004F5E82">
        <w:rPr>
          <w:rFonts w:ascii="宋体" w:eastAsia="宋体" w:hAnsi="宋体" w:hint="eastAsia"/>
          <w:color w:val="auto"/>
        </w:rPr>
        <w:t>产品工程师进行确认</w:t>
      </w:r>
    </w:p>
    <w:p w:rsidR="00CF0CAE" w:rsidRPr="004F5E82" w:rsidRDefault="00CF0CAE" w:rsidP="00CF0CAE">
      <w:pPr>
        <w:pStyle w:val="a"/>
        <w:numPr>
          <w:ilvl w:val="0"/>
          <w:numId w:val="0"/>
        </w:numPr>
        <w:spacing w:beforeLines="0" w:afterLines="0"/>
        <w:ind w:firstLineChars="200" w:firstLine="420"/>
        <w:rPr>
          <w:rFonts w:ascii="宋体" w:eastAsia="宋体" w:hAnsi="宋体"/>
          <w:color w:val="auto"/>
        </w:rPr>
      </w:pPr>
      <w:r w:rsidRPr="004F5E82">
        <w:rPr>
          <w:rFonts w:ascii="宋体" w:eastAsia="宋体" w:hAnsi="宋体" w:hint="eastAsia"/>
          <w:color w:val="auto"/>
        </w:rPr>
        <w:t>3）</w:t>
      </w:r>
      <w:proofErr w:type="gramStart"/>
      <w:r w:rsidRPr="004F5E82">
        <w:rPr>
          <w:rFonts w:ascii="宋体" w:eastAsia="宋体" w:hAnsi="宋体" w:hint="eastAsia"/>
          <w:color w:val="auto"/>
        </w:rPr>
        <w:t>模流分析</w:t>
      </w:r>
      <w:proofErr w:type="gramEnd"/>
      <w:r w:rsidRPr="004F5E82">
        <w:rPr>
          <w:rFonts w:ascii="宋体" w:eastAsia="宋体" w:hAnsi="宋体" w:hint="eastAsia"/>
          <w:color w:val="auto"/>
        </w:rPr>
        <w:t>报告：应及时组织进行CAE分析（</w:t>
      </w:r>
      <w:r w:rsidRPr="004F5E82">
        <w:rPr>
          <w:rFonts w:ascii="宋体" w:eastAsia="宋体" w:hAnsi="宋体"/>
          <w:color w:val="auto"/>
        </w:rPr>
        <w:t>fill</w:t>
      </w:r>
      <w:r w:rsidRPr="004F5E82">
        <w:rPr>
          <w:rFonts w:ascii="宋体" w:eastAsia="宋体" w:hAnsi="宋体" w:hint="eastAsia"/>
          <w:color w:val="auto"/>
        </w:rPr>
        <w:t xml:space="preserve"> </w:t>
      </w:r>
      <w:r w:rsidRPr="004F5E82">
        <w:rPr>
          <w:rFonts w:ascii="宋体" w:eastAsia="宋体" w:hAnsi="宋体"/>
          <w:color w:val="auto"/>
        </w:rPr>
        <w:t>+ pack</w:t>
      </w:r>
      <w:r w:rsidRPr="004F5E82">
        <w:rPr>
          <w:rFonts w:ascii="宋体" w:eastAsia="宋体" w:hAnsi="宋体" w:hint="eastAsia"/>
          <w:color w:val="auto"/>
        </w:rPr>
        <w:t xml:space="preserve"> </w:t>
      </w:r>
      <w:r w:rsidRPr="004F5E82">
        <w:rPr>
          <w:rFonts w:ascii="宋体" w:eastAsia="宋体" w:hAnsi="宋体"/>
          <w:color w:val="auto"/>
        </w:rPr>
        <w:t>+ warp + cooling</w:t>
      </w:r>
      <w:r w:rsidRPr="004F5E82">
        <w:rPr>
          <w:rFonts w:ascii="宋体" w:eastAsia="宋体" w:hAnsi="宋体" w:hint="eastAsia"/>
          <w:color w:val="auto"/>
        </w:rPr>
        <w:t>），将详细的浇</w:t>
      </w:r>
      <w:proofErr w:type="gramStart"/>
      <w:r w:rsidRPr="004F5E82">
        <w:rPr>
          <w:rFonts w:ascii="宋体" w:eastAsia="宋体" w:hAnsi="宋体" w:hint="eastAsia"/>
          <w:color w:val="auto"/>
        </w:rPr>
        <w:t>口设计</w:t>
      </w:r>
      <w:proofErr w:type="gramEnd"/>
      <w:r w:rsidRPr="004F5E82">
        <w:rPr>
          <w:rFonts w:ascii="宋体" w:eastAsia="宋体" w:hAnsi="宋体" w:hint="eastAsia"/>
          <w:color w:val="auto"/>
        </w:rPr>
        <w:t>位置、尺寸等内容提交给北</w:t>
      </w:r>
      <w:proofErr w:type="gramStart"/>
      <w:r w:rsidRPr="004F5E82">
        <w:rPr>
          <w:rFonts w:ascii="宋体" w:eastAsia="宋体" w:hAnsi="宋体" w:hint="eastAsia"/>
          <w:color w:val="auto"/>
        </w:rPr>
        <w:t>汽股份</w:t>
      </w:r>
      <w:proofErr w:type="gramEnd"/>
      <w:r w:rsidRPr="004F5E82">
        <w:rPr>
          <w:rFonts w:ascii="宋体" w:eastAsia="宋体" w:hAnsi="宋体" w:hint="eastAsia"/>
          <w:color w:val="auto"/>
        </w:rPr>
        <w:t>产品工程师确认。</w:t>
      </w:r>
    </w:p>
    <w:p w:rsidR="00CF0CAE" w:rsidRPr="00CF0CAE" w:rsidRDefault="00CF0CAE" w:rsidP="00AF4960">
      <w:pPr>
        <w:pStyle w:val="a1"/>
        <w:numPr>
          <w:ilvl w:val="3"/>
          <w:numId w:val="43"/>
        </w:numPr>
        <w:spacing w:beforeLines="0" w:afterLines="0"/>
        <w:rPr>
          <w:rFonts w:asciiTheme="majorEastAsia" w:eastAsiaTheme="majorEastAsia" w:hAnsiTheme="majorEastAsia"/>
          <w:color w:val="auto"/>
        </w:rPr>
      </w:pPr>
      <w:r w:rsidRPr="004F5E82">
        <w:rPr>
          <w:rFonts w:eastAsia="宋体" w:hAnsi="宋体" w:hint="eastAsia"/>
          <w:color w:val="auto"/>
        </w:rPr>
        <w:t>模具设计完成后，供应商应及时将模具3D数据发送至北</w:t>
      </w:r>
      <w:proofErr w:type="gramStart"/>
      <w:r w:rsidRPr="004F5E82">
        <w:rPr>
          <w:rFonts w:eastAsia="宋体" w:hAnsi="宋体" w:hint="eastAsia"/>
          <w:color w:val="auto"/>
        </w:rPr>
        <w:t>汽股份</w:t>
      </w:r>
      <w:proofErr w:type="gramEnd"/>
      <w:r w:rsidRPr="004F5E82">
        <w:rPr>
          <w:rFonts w:eastAsia="宋体" w:hAnsi="宋体" w:hint="eastAsia"/>
          <w:color w:val="auto"/>
        </w:rPr>
        <w:t>产品工程师（建议图形格式为UG格式，版本为UG10.0以下版本）；所有注塑模具设计方案都必须经过供应商内部评审，并保留评审记录。模具方案评审邀请北</w:t>
      </w:r>
      <w:proofErr w:type="gramStart"/>
      <w:r w:rsidRPr="004F5E82">
        <w:rPr>
          <w:rFonts w:eastAsia="宋体" w:hAnsi="宋体" w:hint="eastAsia"/>
          <w:color w:val="auto"/>
        </w:rPr>
        <w:t>汽股份</w:t>
      </w:r>
      <w:proofErr w:type="gramEnd"/>
      <w:r w:rsidRPr="004F5E82">
        <w:rPr>
          <w:rFonts w:eastAsia="宋体" w:hAnsi="宋体" w:hint="eastAsia"/>
          <w:color w:val="auto"/>
        </w:rPr>
        <w:t>相应的产品工程师参加评审。</w:t>
      </w:r>
    </w:p>
    <w:p w:rsidR="00CF0CAE" w:rsidRPr="004F5E82" w:rsidRDefault="00CF0CAE" w:rsidP="00AF4960">
      <w:pPr>
        <w:pStyle w:val="a1"/>
        <w:numPr>
          <w:ilvl w:val="3"/>
          <w:numId w:val="43"/>
        </w:numPr>
        <w:spacing w:beforeLines="0" w:afterLines="0"/>
        <w:rPr>
          <w:rFonts w:eastAsia="宋体" w:hAnsi="宋体"/>
          <w:color w:val="auto"/>
        </w:rPr>
      </w:pPr>
      <w:r w:rsidRPr="004F5E82">
        <w:rPr>
          <w:rFonts w:eastAsia="宋体" w:hAnsi="宋体"/>
          <w:color w:val="auto"/>
        </w:rPr>
        <w:t>注塑模具热流道应以北</w:t>
      </w:r>
      <w:proofErr w:type="gramStart"/>
      <w:r w:rsidRPr="004F5E82">
        <w:rPr>
          <w:rFonts w:eastAsia="宋体" w:hAnsi="宋体"/>
          <w:color w:val="auto"/>
        </w:rPr>
        <w:t>汽股份</w:t>
      </w:r>
      <w:proofErr w:type="gramEnd"/>
      <w:r w:rsidRPr="004F5E82">
        <w:rPr>
          <w:rFonts w:eastAsia="宋体" w:hAnsi="宋体"/>
          <w:color w:val="auto"/>
        </w:rPr>
        <w:t>推荐的热流</w:t>
      </w:r>
      <w:proofErr w:type="gramStart"/>
      <w:r w:rsidRPr="004F5E82">
        <w:rPr>
          <w:rFonts w:eastAsia="宋体" w:hAnsi="宋体"/>
          <w:color w:val="auto"/>
        </w:rPr>
        <w:t>道品牌</w:t>
      </w:r>
      <w:proofErr w:type="gramEnd"/>
      <w:r w:rsidRPr="004F5E82">
        <w:rPr>
          <w:rFonts w:eastAsia="宋体" w:hAnsi="宋体"/>
          <w:color w:val="auto"/>
        </w:rPr>
        <w:t>为主，若选用的热流</w:t>
      </w:r>
      <w:proofErr w:type="gramStart"/>
      <w:r w:rsidRPr="004F5E82">
        <w:rPr>
          <w:rFonts w:eastAsia="宋体" w:hAnsi="宋体"/>
          <w:color w:val="auto"/>
        </w:rPr>
        <w:t>道品牌</w:t>
      </w:r>
      <w:proofErr w:type="gramEnd"/>
      <w:r w:rsidRPr="004F5E82">
        <w:rPr>
          <w:rFonts w:eastAsia="宋体" w:hAnsi="宋体"/>
          <w:color w:val="auto"/>
        </w:rPr>
        <w:t>不在供应</w:t>
      </w:r>
      <w:proofErr w:type="gramStart"/>
      <w:r w:rsidRPr="004F5E82">
        <w:rPr>
          <w:rFonts w:eastAsia="宋体" w:hAnsi="宋体"/>
          <w:color w:val="auto"/>
        </w:rPr>
        <w:t>商资源</w:t>
      </w:r>
      <w:proofErr w:type="gramEnd"/>
      <w:r w:rsidRPr="004F5E82">
        <w:rPr>
          <w:rFonts w:eastAsia="宋体" w:hAnsi="宋体"/>
          <w:color w:val="auto"/>
        </w:rPr>
        <w:t>库中，则须经北</w:t>
      </w:r>
      <w:proofErr w:type="gramStart"/>
      <w:r w:rsidRPr="004F5E82">
        <w:rPr>
          <w:rFonts w:eastAsia="宋体" w:hAnsi="宋体"/>
          <w:color w:val="auto"/>
        </w:rPr>
        <w:t>汽股份</w:t>
      </w:r>
      <w:proofErr w:type="gramEnd"/>
      <w:r w:rsidRPr="004F5E82">
        <w:rPr>
          <w:rFonts w:eastAsia="宋体" w:hAnsi="宋体"/>
          <w:color w:val="auto"/>
        </w:rPr>
        <w:t>模具QPT小组评估认可后方可选用</w:t>
      </w:r>
      <w:r w:rsidRPr="004F5E82">
        <w:rPr>
          <w:rFonts w:eastAsia="宋体" w:hAnsi="宋体" w:hint="eastAsia"/>
          <w:color w:val="auto"/>
        </w:rPr>
        <w:t>。</w:t>
      </w:r>
    </w:p>
    <w:p w:rsidR="00CF0CAE" w:rsidRPr="004F5E82" w:rsidRDefault="00CF0CAE" w:rsidP="00AF4960">
      <w:pPr>
        <w:pStyle w:val="a1"/>
        <w:numPr>
          <w:ilvl w:val="3"/>
          <w:numId w:val="43"/>
        </w:numPr>
        <w:spacing w:beforeLines="0" w:afterLines="0"/>
        <w:rPr>
          <w:rFonts w:eastAsia="宋体" w:hAnsi="宋体"/>
          <w:color w:val="auto"/>
        </w:rPr>
      </w:pPr>
      <w:r w:rsidRPr="004F5E82">
        <w:rPr>
          <w:rFonts w:eastAsia="宋体" w:hAnsi="宋体" w:hint="eastAsia"/>
          <w:color w:val="auto"/>
        </w:rPr>
        <w:t>注塑模具钢材应以北</w:t>
      </w:r>
      <w:proofErr w:type="gramStart"/>
      <w:r w:rsidRPr="004F5E82">
        <w:rPr>
          <w:rFonts w:eastAsia="宋体" w:hAnsi="宋体" w:hint="eastAsia"/>
          <w:color w:val="auto"/>
        </w:rPr>
        <w:t>汽股份</w:t>
      </w:r>
      <w:proofErr w:type="gramEnd"/>
      <w:r w:rsidRPr="004F5E82">
        <w:rPr>
          <w:rFonts w:eastAsia="宋体" w:hAnsi="宋体" w:hint="eastAsia"/>
          <w:color w:val="auto"/>
        </w:rPr>
        <w:t>推荐的模具钢材为主，或同等性能的钢材。结合产品材料及模具寿命，产品表面工艺要求进行确认。</w:t>
      </w:r>
    </w:p>
    <w:p w:rsidR="00CF0CAE" w:rsidRPr="004F5E82" w:rsidRDefault="00CF0CAE" w:rsidP="00CF0CAE">
      <w:pPr>
        <w:pStyle w:val="a1"/>
        <w:spacing w:before="156" w:after="156"/>
        <w:ind w:left="0"/>
        <w:rPr>
          <w:rFonts w:ascii="黑体" w:hAnsi="黑体"/>
          <w:color w:val="auto"/>
        </w:rPr>
      </w:pPr>
      <w:r w:rsidRPr="004F5E82">
        <w:rPr>
          <w:rFonts w:ascii="黑体" w:hAnsi="黑体" w:hint="eastAsia"/>
          <w:color w:val="auto"/>
        </w:rPr>
        <w:t>模具制造</w:t>
      </w:r>
    </w:p>
    <w:p w:rsidR="00CF0CAE" w:rsidRPr="004F5E82" w:rsidRDefault="00CF0CAE" w:rsidP="00AF4960">
      <w:pPr>
        <w:pStyle w:val="a1"/>
        <w:numPr>
          <w:ilvl w:val="3"/>
          <w:numId w:val="43"/>
        </w:numPr>
        <w:spacing w:beforeLines="0" w:afterLines="0"/>
        <w:rPr>
          <w:rFonts w:eastAsia="宋体" w:hAnsi="宋体"/>
          <w:color w:val="auto"/>
        </w:rPr>
      </w:pPr>
      <w:r w:rsidRPr="004F5E82">
        <w:rPr>
          <w:rFonts w:eastAsia="宋体" w:hAnsi="宋体" w:hint="eastAsia"/>
          <w:color w:val="auto"/>
        </w:rPr>
        <w:t>内外饰注塑模具具体要求详见北</w:t>
      </w:r>
      <w:proofErr w:type="gramStart"/>
      <w:r w:rsidRPr="004F5E82">
        <w:rPr>
          <w:rFonts w:eastAsia="宋体" w:hAnsi="宋体" w:hint="eastAsia"/>
          <w:color w:val="auto"/>
        </w:rPr>
        <w:t>汽股份企</w:t>
      </w:r>
      <w:proofErr w:type="gramEnd"/>
      <w:r w:rsidRPr="004F5E82">
        <w:rPr>
          <w:rFonts w:eastAsia="宋体" w:hAnsi="宋体" w:hint="eastAsia"/>
          <w:color w:val="auto"/>
        </w:rPr>
        <w:t>标《</w:t>
      </w:r>
      <w:r w:rsidRPr="004F5E82">
        <w:rPr>
          <w:rFonts w:eastAsia="宋体" w:hAnsi="宋体"/>
          <w:color w:val="auto"/>
        </w:rPr>
        <w:t>SJ31002—2018 汽车注塑模具通用要求</w:t>
      </w:r>
      <w:r w:rsidRPr="004F5E82">
        <w:rPr>
          <w:rFonts w:eastAsia="宋体" w:hAnsi="宋体" w:hint="eastAsia"/>
          <w:color w:val="auto"/>
        </w:rPr>
        <w:t>》。</w:t>
      </w:r>
    </w:p>
    <w:p w:rsidR="00CF0CAE" w:rsidRPr="004F5E82" w:rsidRDefault="00CF0CAE" w:rsidP="00AF4960">
      <w:pPr>
        <w:pStyle w:val="a1"/>
        <w:numPr>
          <w:ilvl w:val="3"/>
          <w:numId w:val="43"/>
        </w:numPr>
        <w:spacing w:beforeLines="0" w:afterLines="0"/>
        <w:rPr>
          <w:rFonts w:eastAsia="宋体" w:hAnsi="宋体"/>
          <w:color w:val="auto"/>
        </w:rPr>
      </w:pPr>
      <w:r w:rsidRPr="004F5E82">
        <w:rPr>
          <w:rFonts w:eastAsia="宋体" w:hAnsi="宋体" w:hint="eastAsia"/>
          <w:color w:val="auto"/>
        </w:rPr>
        <w:t>塑料注射模架及钢材应满足</w:t>
      </w:r>
      <w:r w:rsidRPr="004F5E82">
        <w:rPr>
          <w:rFonts w:eastAsia="宋体" w:hAnsi="宋体"/>
          <w:color w:val="auto"/>
        </w:rPr>
        <w:t xml:space="preserve">GB/T </w:t>
      </w:r>
      <w:r w:rsidRPr="004F5E82">
        <w:rPr>
          <w:rFonts w:eastAsia="宋体" w:hAnsi="宋体" w:hint="eastAsia"/>
          <w:color w:val="auto"/>
        </w:rPr>
        <w:t>15555要求；塑料注射模零件应满足</w:t>
      </w:r>
      <w:r w:rsidRPr="004F5E82">
        <w:rPr>
          <w:rFonts w:eastAsia="宋体" w:hAnsi="宋体"/>
          <w:color w:val="auto"/>
        </w:rPr>
        <w:t xml:space="preserve">GB/T </w:t>
      </w:r>
      <w:r w:rsidRPr="004F5E82">
        <w:rPr>
          <w:rFonts w:eastAsia="宋体" w:hAnsi="宋体" w:hint="eastAsia"/>
          <w:color w:val="auto"/>
        </w:rPr>
        <w:t>4170要求；塑料注射模生产技术条件应满足</w:t>
      </w:r>
      <w:r w:rsidRPr="004F5E82">
        <w:rPr>
          <w:rFonts w:eastAsia="宋体" w:hAnsi="宋体"/>
          <w:color w:val="auto"/>
        </w:rPr>
        <w:t xml:space="preserve">GB/T </w:t>
      </w:r>
      <w:r w:rsidRPr="004F5E82">
        <w:rPr>
          <w:rFonts w:eastAsia="宋体" w:hAnsi="宋体" w:hint="eastAsia"/>
          <w:color w:val="auto"/>
        </w:rPr>
        <w:t>12554要求。</w:t>
      </w:r>
    </w:p>
    <w:p w:rsidR="00CF0CAE" w:rsidRPr="004F5E82" w:rsidRDefault="00CF0CAE" w:rsidP="00AF4960">
      <w:pPr>
        <w:pStyle w:val="a1"/>
        <w:numPr>
          <w:ilvl w:val="3"/>
          <w:numId w:val="43"/>
        </w:numPr>
        <w:spacing w:beforeLines="0" w:afterLines="0"/>
        <w:rPr>
          <w:rFonts w:eastAsia="宋体" w:hAnsi="宋体"/>
          <w:color w:val="auto"/>
        </w:rPr>
      </w:pPr>
      <w:proofErr w:type="gramStart"/>
      <w:r w:rsidRPr="004F5E82">
        <w:rPr>
          <w:rFonts w:eastAsia="宋体" w:hAnsi="宋体" w:hint="eastAsia"/>
          <w:color w:val="auto"/>
        </w:rPr>
        <w:t>型芯保留</w:t>
      </w:r>
      <w:proofErr w:type="gramEnd"/>
      <w:r w:rsidRPr="004F5E82">
        <w:rPr>
          <w:rFonts w:eastAsia="宋体" w:hAnsi="宋体" w:hint="eastAsia"/>
          <w:color w:val="auto"/>
        </w:rPr>
        <w:t>高速</w:t>
      </w:r>
      <w:r w:rsidRPr="004F5E82">
        <w:rPr>
          <w:rFonts w:eastAsia="宋体" w:hAnsi="宋体"/>
          <w:color w:val="auto"/>
        </w:rPr>
        <w:t>CNC</w:t>
      </w:r>
      <w:r w:rsidRPr="004F5E82">
        <w:rPr>
          <w:rFonts w:eastAsia="宋体" w:hAnsi="宋体" w:hint="eastAsia"/>
          <w:color w:val="auto"/>
        </w:rPr>
        <w:t>的细刀纹，</w:t>
      </w:r>
      <w:proofErr w:type="gramStart"/>
      <w:r w:rsidRPr="004F5E82">
        <w:rPr>
          <w:rFonts w:eastAsia="宋体" w:hAnsi="宋体" w:hint="eastAsia"/>
          <w:color w:val="auto"/>
        </w:rPr>
        <w:t>筋条抛光</w:t>
      </w:r>
      <w:proofErr w:type="gramEnd"/>
      <w:r w:rsidRPr="004F5E82">
        <w:rPr>
          <w:rFonts w:eastAsia="宋体" w:hAnsi="宋体" w:hint="eastAsia"/>
          <w:color w:val="auto"/>
        </w:rPr>
        <w:t>至</w:t>
      </w:r>
      <w:r w:rsidRPr="004F5E82">
        <w:rPr>
          <w:rFonts w:eastAsia="宋体" w:hAnsi="宋体"/>
          <w:color w:val="auto"/>
        </w:rPr>
        <w:t>320#</w:t>
      </w:r>
      <w:r w:rsidRPr="004F5E82">
        <w:rPr>
          <w:rFonts w:eastAsia="宋体" w:hAnsi="宋体" w:hint="eastAsia"/>
          <w:color w:val="auto"/>
        </w:rPr>
        <w:t>砂纸；型腔表面采用高速</w:t>
      </w:r>
      <w:r w:rsidRPr="004F5E82">
        <w:rPr>
          <w:rFonts w:eastAsia="宋体" w:hAnsi="宋体"/>
          <w:color w:val="auto"/>
        </w:rPr>
        <w:t>CNC</w:t>
      </w:r>
      <w:r w:rsidRPr="004F5E82">
        <w:rPr>
          <w:rFonts w:eastAsia="宋体" w:hAnsi="宋体" w:hint="eastAsia"/>
          <w:color w:val="auto"/>
        </w:rPr>
        <w:t>加工，细皮纹模腔抛光至</w:t>
      </w:r>
      <w:r w:rsidRPr="004F5E82">
        <w:rPr>
          <w:rFonts w:eastAsia="宋体" w:hAnsi="宋体"/>
          <w:color w:val="auto"/>
        </w:rPr>
        <w:t>800#</w:t>
      </w:r>
      <w:r w:rsidRPr="004F5E82">
        <w:rPr>
          <w:rFonts w:eastAsia="宋体" w:hAnsi="宋体" w:hint="eastAsia"/>
          <w:color w:val="auto"/>
        </w:rPr>
        <w:t>砂纸，粗皮纹模腔抛光至</w:t>
      </w:r>
      <w:r w:rsidRPr="004F5E82">
        <w:rPr>
          <w:rFonts w:eastAsia="宋体" w:hAnsi="宋体"/>
          <w:color w:val="auto"/>
        </w:rPr>
        <w:t>600#</w:t>
      </w:r>
      <w:r w:rsidRPr="004F5E82">
        <w:rPr>
          <w:rFonts w:eastAsia="宋体" w:hAnsi="宋体" w:hint="eastAsia"/>
          <w:color w:val="auto"/>
        </w:rPr>
        <w:t>砂纸，高亮喷漆产品抛光至</w:t>
      </w:r>
      <w:r w:rsidRPr="004F5E82">
        <w:rPr>
          <w:rFonts w:eastAsia="宋体" w:hAnsi="宋体"/>
          <w:color w:val="auto"/>
        </w:rPr>
        <w:t>1000#</w:t>
      </w:r>
      <w:r w:rsidRPr="004F5E82">
        <w:rPr>
          <w:rFonts w:eastAsia="宋体" w:hAnsi="宋体" w:hint="eastAsia"/>
          <w:color w:val="auto"/>
        </w:rPr>
        <w:t>砂纸，电镀件或透明件抛光至</w:t>
      </w:r>
      <w:r w:rsidRPr="004F5E82">
        <w:rPr>
          <w:rFonts w:eastAsia="宋体" w:hAnsi="宋体"/>
          <w:color w:val="auto"/>
        </w:rPr>
        <w:t>1200#</w:t>
      </w:r>
      <w:r w:rsidRPr="004F5E82">
        <w:rPr>
          <w:rFonts w:eastAsia="宋体" w:hAnsi="宋体" w:hint="eastAsia"/>
          <w:color w:val="auto"/>
        </w:rPr>
        <w:t>砂纸以上（达到</w:t>
      </w:r>
      <w:r w:rsidRPr="004F5E82">
        <w:rPr>
          <w:rFonts w:eastAsia="宋体" w:hAnsi="宋体"/>
          <w:color w:val="auto"/>
        </w:rPr>
        <w:t>A2</w:t>
      </w:r>
      <w:r w:rsidRPr="004F5E82">
        <w:rPr>
          <w:rFonts w:eastAsia="宋体" w:hAnsi="宋体" w:hint="eastAsia"/>
          <w:color w:val="auto"/>
        </w:rPr>
        <w:t>镜面，粗糙度</w:t>
      </w:r>
      <w:r w:rsidRPr="004F5E82">
        <w:rPr>
          <w:rFonts w:eastAsia="宋体" w:hAnsi="宋体"/>
          <w:color w:val="auto"/>
        </w:rPr>
        <w:t>Ra0.025</w:t>
      </w:r>
      <w:r w:rsidRPr="004F5E82">
        <w:rPr>
          <w:rFonts w:eastAsia="宋体" w:hAnsi="宋体" w:hint="eastAsia"/>
          <w:color w:val="auto"/>
        </w:rPr>
        <w:t>）。</w:t>
      </w:r>
    </w:p>
    <w:p w:rsidR="00CF0CAE" w:rsidRPr="004F5E82" w:rsidRDefault="00CF0CAE" w:rsidP="00AF4960">
      <w:pPr>
        <w:pStyle w:val="a1"/>
        <w:numPr>
          <w:ilvl w:val="3"/>
          <w:numId w:val="43"/>
        </w:numPr>
        <w:spacing w:beforeLines="0" w:afterLines="0"/>
        <w:rPr>
          <w:rFonts w:eastAsia="宋体" w:hAnsi="宋体"/>
          <w:color w:val="auto"/>
        </w:rPr>
      </w:pPr>
      <w:r w:rsidRPr="004F5E82">
        <w:rPr>
          <w:rFonts w:eastAsia="宋体" w:hAnsi="宋体" w:hint="eastAsia"/>
          <w:color w:val="auto"/>
        </w:rPr>
        <w:t>模具型腔表面及分型面不应出现焊补痕和电火花硬化层。若模具上无法避免使用烧焊工艺，则烧焊工艺应征</w:t>
      </w:r>
      <w:proofErr w:type="gramStart"/>
      <w:r w:rsidRPr="004F5E82">
        <w:rPr>
          <w:rFonts w:eastAsia="宋体" w:hAnsi="宋体" w:hint="eastAsia"/>
          <w:color w:val="auto"/>
        </w:rPr>
        <w:t>得产品</w:t>
      </w:r>
      <w:proofErr w:type="gramEnd"/>
      <w:r w:rsidRPr="004F5E82">
        <w:rPr>
          <w:rFonts w:eastAsia="宋体" w:hAnsi="宋体" w:hint="eastAsia"/>
          <w:color w:val="auto"/>
        </w:rPr>
        <w:t>工程师同意后实施。烧焊后的模具做皮纹时，供应商应将烧焊部分通知皮纹供应商，让皮纹供应商做特殊处理。</w:t>
      </w:r>
    </w:p>
    <w:p w:rsidR="00CF0CAE" w:rsidRPr="004F5E82" w:rsidRDefault="00CF0CAE" w:rsidP="00AF4960">
      <w:pPr>
        <w:pStyle w:val="a1"/>
        <w:numPr>
          <w:ilvl w:val="3"/>
          <w:numId w:val="43"/>
        </w:numPr>
        <w:spacing w:beforeLines="0" w:afterLines="0"/>
        <w:rPr>
          <w:rFonts w:eastAsia="宋体" w:hAnsi="宋体"/>
          <w:color w:val="auto"/>
        </w:rPr>
      </w:pPr>
      <w:r w:rsidRPr="004F5E82">
        <w:rPr>
          <w:rFonts w:eastAsia="宋体" w:hAnsi="宋体" w:hint="eastAsia"/>
          <w:color w:val="auto"/>
        </w:rPr>
        <w:t>产品有皮纹要求时，为了保持皮纹深度和皮纹光泽度的一致性，构成模具型腔的钢材需在同一块钢材母材上下料，如：仪表板前除霜格栅弹块。</w:t>
      </w:r>
    </w:p>
    <w:p w:rsidR="00CF0CAE" w:rsidRPr="004F5E82" w:rsidRDefault="00CF0CAE" w:rsidP="00AF4960">
      <w:pPr>
        <w:pStyle w:val="a1"/>
        <w:numPr>
          <w:ilvl w:val="3"/>
          <w:numId w:val="43"/>
        </w:numPr>
        <w:spacing w:beforeLines="0" w:afterLines="0"/>
        <w:rPr>
          <w:rFonts w:eastAsia="宋体" w:hAnsi="宋体"/>
          <w:color w:val="auto"/>
        </w:rPr>
      </w:pPr>
      <w:r w:rsidRPr="004F5E82">
        <w:rPr>
          <w:rFonts w:eastAsia="宋体" w:hAnsi="宋体" w:hint="eastAsia"/>
          <w:color w:val="auto"/>
        </w:rPr>
        <w:t>应消除模具制造</w:t>
      </w:r>
      <w:proofErr w:type="gramStart"/>
      <w:r w:rsidRPr="004F5E82">
        <w:rPr>
          <w:rFonts w:eastAsia="宋体" w:hAnsi="宋体" w:hint="eastAsia"/>
          <w:color w:val="auto"/>
        </w:rPr>
        <w:t>中模材</w:t>
      </w:r>
      <w:proofErr w:type="gramEnd"/>
      <w:r w:rsidRPr="004F5E82">
        <w:rPr>
          <w:rFonts w:eastAsia="宋体" w:hAnsi="宋体" w:hint="eastAsia"/>
          <w:color w:val="auto"/>
        </w:rPr>
        <w:t>应力，保证模具的制造精度。</w:t>
      </w:r>
    </w:p>
    <w:p w:rsidR="00CF0CAE" w:rsidRPr="004F5E82" w:rsidRDefault="00CF0CAE" w:rsidP="00AF4960">
      <w:pPr>
        <w:pStyle w:val="a1"/>
        <w:numPr>
          <w:ilvl w:val="3"/>
          <w:numId w:val="43"/>
        </w:numPr>
        <w:spacing w:beforeLines="0" w:afterLines="0"/>
        <w:rPr>
          <w:rFonts w:eastAsia="宋体" w:hAnsi="宋体"/>
          <w:color w:val="auto"/>
        </w:rPr>
      </w:pPr>
      <w:r w:rsidRPr="004F5E82">
        <w:rPr>
          <w:rFonts w:eastAsia="宋体" w:hAnsi="宋体" w:hint="eastAsia"/>
          <w:color w:val="auto"/>
        </w:rPr>
        <w:t>供应商应指定专人负责模具制造的监控，与北</w:t>
      </w:r>
      <w:proofErr w:type="gramStart"/>
      <w:r w:rsidRPr="004F5E82">
        <w:rPr>
          <w:rFonts w:eastAsia="宋体" w:hAnsi="宋体" w:hint="eastAsia"/>
          <w:color w:val="auto"/>
        </w:rPr>
        <w:t>汽股份</w:t>
      </w:r>
      <w:proofErr w:type="gramEnd"/>
      <w:r w:rsidRPr="004F5E82">
        <w:rPr>
          <w:rFonts w:eastAsia="宋体" w:hAnsi="宋体" w:hint="eastAsia"/>
          <w:color w:val="auto"/>
        </w:rPr>
        <w:t>产品工程师保持有效的沟通，每周至少一次反馈模具制造或问题整改的进度信息，及时协调解决制造中的相关问题；若北</w:t>
      </w:r>
      <w:proofErr w:type="gramStart"/>
      <w:r w:rsidRPr="004F5E82">
        <w:rPr>
          <w:rFonts w:eastAsia="宋体" w:hAnsi="宋体" w:hint="eastAsia"/>
          <w:color w:val="auto"/>
        </w:rPr>
        <w:t>汽股份</w:t>
      </w:r>
      <w:proofErr w:type="gramEnd"/>
      <w:r w:rsidRPr="004F5E82">
        <w:rPr>
          <w:rFonts w:eastAsia="宋体" w:hAnsi="宋体" w:hint="eastAsia"/>
          <w:color w:val="auto"/>
        </w:rPr>
        <w:t>产品工程师有需求，供应商应配合至模具制造现场的跟踪。模具的制造进度依据双方确认的进度计划进行。供应商应保证充足的资源来满足模具制造的需求。</w:t>
      </w:r>
    </w:p>
    <w:p w:rsidR="00BA4D96" w:rsidRPr="00BA4D96" w:rsidRDefault="00BA4D96" w:rsidP="00BA4D96">
      <w:pPr>
        <w:pStyle w:val="a0"/>
        <w:spacing w:before="156" w:after="156"/>
        <w:ind w:left="0"/>
      </w:pPr>
      <w:bookmarkStart w:id="67" w:name="_Toc496798426"/>
      <w:r>
        <w:rPr>
          <w:rFonts w:hint="eastAsia"/>
        </w:rPr>
        <w:t>夹具开发要求</w:t>
      </w:r>
      <w:bookmarkEnd w:id="67"/>
    </w:p>
    <w:p w:rsidR="00885DF6" w:rsidRDefault="00885DF6" w:rsidP="00885DF6">
      <w:pPr>
        <w:ind w:firstLineChars="200" w:firstLine="420"/>
        <w:rPr>
          <w:rFonts w:asciiTheme="majorEastAsia" w:eastAsiaTheme="majorEastAsia" w:hAnsiTheme="majorEastAsia"/>
        </w:rPr>
      </w:pPr>
      <w:r w:rsidRPr="00885DF6">
        <w:rPr>
          <w:rFonts w:asciiTheme="majorEastAsia" w:eastAsiaTheme="majorEastAsia" w:hAnsiTheme="majorEastAsia" w:hint="eastAsia"/>
        </w:rPr>
        <w:t>具体要求详见《附件E 工程设计要求》。</w:t>
      </w:r>
    </w:p>
    <w:p w:rsidR="00885DF6" w:rsidRDefault="00885DF6" w:rsidP="007653E9">
      <w:pPr>
        <w:pStyle w:val="a"/>
        <w:spacing w:beforeLines="100" w:afterLines="100"/>
      </w:pPr>
      <w:bookmarkStart w:id="68" w:name="_Toc496798427"/>
      <w:r w:rsidRPr="00885DF6">
        <w:rPr>
          <w:rFonts w:hint="eastAsia"/>
        </w:rPr>
        <w:t>供应商管理</w:t>
      </w:r>
      <w:bookmarkEnd w:id="68"/>
    </w:p>
    <w:p w:rsidR="002C552F" w:rsidRPr="00000DCE" w:rsidRDefault="002C552F" w:rsidP="002C552F">
      <w:pPr>
        <w:pStyle w:val="a0"/>
        <w:spacing w:before="156" w:after="156"/>
        <w:ind w:left="0"/>
        <w:rPr>
          <w:color w:val="auto"/>
        </w:rPr>
      </w:pPr>
      <w:bookmarkStart w:id="69" w:name="_Toc440719830"/>
      <w:bookmarkStart w:id="70" w:name="_Toc455847531"/>
      <w:bookmarkStart w:id="71" w:name="_Toc496798428"/>
      <w:r w:rsidRPr="00000DCE">
        <w:rPr>
          <w:rFonts w:hint="eastAsia"/>
          <w:color w:val="auto"/>
        </w:rPr>
        <w:t>供应商人员安排</w:t>
      </w:r>
      <w:bookmarkEnd w:id="69"/>
      <w:bookmarkEnd w:id="70"/>
      <w:bookmarkEnd w:id="71"/>
    </w:p>
    <w:p w:rsidR="00026FF3" w:rsidRPr="00FE239F" w:rsidRDefault="002C552F" w:rsidP="007653E9">
      <w:pPr>
        <w:spacing w:afterLines="50"/>
        <w:ind w:firstLineChars="200" w:firstLine="420"/>
        <w:rPr>
          <w:rFonts w:asciiTheme="minorEastAsia" w:hAnsiTheme="minorEastAsia"/>
        </w:rPr>
      </w:pPr>
      <w:r w:rsidRPr="00F446E9">
        <w:rPr>
          <w:rFonts w:hint="eastAsia"/>
        </w:rPr>
        <w:t>供应</w:t>
      </w:r>
      <w:r w:rsidRPr="00FE239F">
        <w:rPr>
          <w:rFonts w:asciiTheme="minorEastAsia" w:hAnsiTheme="minorEastAsia" w:hint="eastAsia"/>
        </w:rPr>
        <w:t>商应</w:t>
      </w:r>
      <w:r w:rsidR="00462B68">
        <w:rPr>
          <w:rFonts w:asciiTheme="minorEastAsia" w:hAnsiTheme="minorEastAsia" w:hint="eastAsia"/>
        </w:rPr>
        <w:t>按照3.2的要求</w:t>
      </w:r>
      <w:r w:rsidRPr="00FE239F">
        <w:rPr>
          <w:rFonts w:asciiTheme="minorEastAsia" w:hAnsiTheme="minorEastAsia" w:hint="eastAsia"/>
        </w:rPr>
        <w:t>指定</w:t>
      </w:r>
      <w:proofErr w:type="gramStart"/>
      <w:r w:rsidRPr="00FE239F">
        <w:rPr>
          <w:rFonts w:asciiTheme="minorEastAsia" w:hAnsiTheme="minorEastAsia"/>
          <w:kern w:val="0"/>
        </w:rPr>
        <w:t>专职项目</w:t>
      </w:r>
      <w:proofErr w:type="gramEnd"/>
      <w:r w:rsidRPr="00FE239F">
        <w:rPr>
          <w:rFonts w:asciiTheme="minorEastAsia" w:hAnsiTheme="minorEastAsia"/>
          <w:kern w:val="0"/>
        </w:rPr>
        <w:t>经理和产品工程师</w:t>
      </w:r>
      <w:r w:rsidRPr="00FE239F">
        <w:rPr>
          <w:rFonts w:asciiTheme="minorEastAsia" w:hAnsiTheme="minorEastAsia" w:hint="eastAsia"/>
        </w:rPr>
        <w:t>，共同参与</w:t>
      </w:r>
      <w:r w:rsidR="00832242">
        <w:rPr>
          <w:rFonts w:asciiTheme="minorEastAsia" w:hAnsiTheme="minorEastAsia" w:hint="eastAsia"/>
        </w:rPr>
        <w:t>北</w:t>
      </w:r>
      <w:proofErr w:type="gramStart"/>
      <w:r w:rsidR="00832242">
        <w:rPr>
          <w:rFonts w:asciiTheme="minorEastAsia" w:hAnsiTheme="minorEastAsia" w:hint="eastAsia"/>
        </w:rPr>
        <w:t>汽股份</w:t>
      </w:r>
      <w:proofErr w:type="gramEnd"/>
      <w:r w:rsidRPr="00FE239F">
        <w:rPr>
          <w:rFonts w:asciiTheme="minorEastAsia" w:hAnsiTheme="minorEastAsia" w:hint="eastAsia"/>
        </w:rPr>
        <w:t>产品开发小组会议和设计确认工作。同时，</w:t>
      </w:r>
      <w:proofErr w:type="gramStart"/>
      <w:r w:rsidRPr="00FE239F">
        <w:rPr>
          <w:rFonts w:asciiTheme="minorEastAsia" w:hAnsiTheme="minorEastAsia"/>
          <w:kern w:val="0"/>
        </w:rPr>
        <w:t>专职项目</w:t>
      </w:r>
      <w:proofErr w:type="gramEnd"/>
      <w:r w:rsidRPr="00FE239F">
        <w:rPr>
          <w:rFonts w:asciiTheme="minorEastAsia" w:hAnsiTheme="minorEastAsia"/>
          <w:kern w:val="0"/>
        </w:rPr>
        <w:t>经理</w:t>
      </w:r>
      <w:r w:rsidRPr="00FE239F">
        <w:rPr>
          <w:rFonts w:asciiTheme="minorEastAsia" w:hAnsiTheme="minorEastAsia" w:hint="eastAsia"/>
        </w:rPr>
        <w:t>还应负责汇报关键的</w:t>
      </w:r>
      <w:proofErr w:type="gramStart"/>
      <w:r w:rsidRPr="00FE239F">
        <w:rPr>
          <w:rFonts w:asciiTheme="minorEastAsia" w:hAnsiTheme="minorEastAsia" w:hint="eastAsia"/>
        </w:rPr>
        <w:t>交样情况</w:t>
      </w:r>
      <w:proofErr w:type="gramEnd"/>
      <w:r w:rsidRPr="00FE239F">
        <w:rPr>
          <w:rFonts w:asciiTheme="minorEastAsia" w:hAnsiTheme="minorEastAsia" w:hint="eastAsia"/>
        </w:rPr>
        <w:t>和项目节点的执行状态。在第一轮报价时，供应商需一并提交负责该项目的组织机构及相关人员信息，见</w:t>
      </w:r>
      <w:r w:rsidR="00A661EC">
        <w:rPr>
          <w:rFonts w:asciiTheme="minorEastAsia" w:hAnsiTheme="minorEastAsia" w:hint="eastAsia"/>
        </w:rPr>
        <w:t>下表</w:t>
      </w:r>
      <w:r w:rsidRPr="00FE239F">
        <w:rPr>
          <w:rFonts w:asciiTheme="minorEastAsia" w:hAnsiTheme="minorEastAsia" w:hint="eastAsia"/>
        </w:rPr>
        <w:t>。</w:t>
      </w:r>
    </w:p>
    <w:tbl>
      <w:tblPr>
        <w:tblpPr w:leftFromText="180" w:rightFromText="180" w:vertAnchor="text" w:horzAnchor="margin" w:tblpXSpec="center" w:tblpY="190"/>
        <w:tblW w:w="9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5"/>
        <w:gridCol w:w="1350"/>
        <w:gridCol w:w="1842"/>
        <w:gridCol w:w="2552"/>
        <w:gridCol w:w="2619"/>
      </w:tblGrid>
      <w:tr w:rsidR="002C552F" w:rsidRPr="00354600" w:rsidTr="004569BE">
        <w:trPr>
          <w:trHeight w:val="20"/>
        </w:trPr>
        <w:tc>
          <w:tcPr>
            <w:tcW w:w="885" w:type="dxa"/>
            <w:vAlign w:val="center"/>
          </w:tcPr>
          <w:p w:rsidR="002C552F" w:rsidRPr="00354600" w:rsidRDefault="002C552F" w:rsidP="004569BE">
            <w:pPr>
              <w:pStyle w:val="af1"/>
              <w:jc w:val="center"/>
              <w:rPr>
                <w:rFonts w:hAnsi="宋体"/>
                <w:sz w:val="18"/>
                <w:szCs w:val="18"/>
              </w:rPr>
            </w:pPr>
            <w:r w:rsidRPr="00354600">
              <w:rPr>
                <w:rFonts w:hAnsi="宋体" w:hint="eastAsia"/>
                <w:sz w:val="18"/>
                <w:szCs w:val="18"/>
              </w:rPr>
              <w:t>姓名</w:t>
            </w:r>
          </w:p>
        </w:tc>
        <w:tc>
          <w:tcPr>
            <w:tcW w:w="1350" w:type="dxa"/>
            <w:vAlign w:val="center"/>
          </w:tcPr>
          <w:p w:rsidR="002C552F" w:rsidRPr="00354600" w:rsidRDefault="002C552F" w:rsidP="004569BE">
            <w:pPr>
              <w:pStyle w:val="af1"/>
              <w:jc w:val="center"/>
              <w:rPr>
                <w:rFonts w:hAnsi="宋体"/>
                <w:sz w:val="18"/>
                <w:szCs w:val="18"/>
              </w:rPr>
            </w:pPr>
            <w:r w:rsidRPr="00354600">
              <w:rPr>
                <w:rFonts w:hAnsi="宋体" w:hint="eastAsia"/>
                <w:sz w:val="18"/>
                <w:szCs w:val="18"/>
              </w:rPr>
              <w:t>职务</w:t>
            </w:r>
          </w:p>
        </w:tc>
        <w:tc>
          <w:tcPr>
            <w:tcW w:w="1842" w:type="dxa"/>
            <w:vAlign w:val="center"/>
          </w:tcPr>
          <w:p w:rsidR="002C552F" w:rsidRPr="00354600" w:rsidRDefault="002C552F" w:rsidP="004569BE">
            <w:pPr>
              <w:pStyle w:val="af1"/>
              <w:jc w:val="center"/>
              <w:rPr>
                <w:rFonts w:hAnsi="宋体"/>
                <w:sz w:val="18"/>
                <w:szCs w:val="18"/>
              </w:rPr>
            </w:pPr>
            <w:r w:rsidRPr="00354600">
              <w:rPr>
                <w:rFonts w:hAnsi="宋体" w:hint="eastAsia"/>
                <w:sz w:val="18"/>
                <w:szCs w:val="18"/>
              </w:rPr>
              <w:t>电话</w:t>
            </w:r>
          </w:p>
        </w:tc>
        <w:tc>
          <w:tcPr>
            <w:tcW w:w="2552" w:type="dxa"/>
            <w:vAlign w:val="center"/>
          </w:tcPr>
          <w:p w:rsidR="002C552F" w:rsidRPr="00354600" w:rsidRDefault="002C552F" w:rsidP="004569BE">
            <w:pPr>
              <w:pStyle w:val="af1"/>
              <w:jc w:val="center"/>
              <w:rPr>
                <w:rFonts w:hAnsi="宋体"/>
                <w:sz w:val="18"/>
                <w:szCs w:val="18"/>
              </w:rPr>
            </w:pPr>
            <w:r w:rsidRPr="00354600">
              <w:rPr>
                <w:rFonts w:hAnsi="宋体" w:hint="eastAsia"/>
                <w:sz w:val="18"/>
                <w:szCs w:val="18"/>
              </w:rPr>
              <w:t>邮箱</w:t>
            </w:r>
          </w:p>
        </w:tc>
        <w:tc>
          <w:tcPr>
            <w:tcW w:w="2619" w:type="dxa"/>
            <w:shd w:val="clear" w:color="auto" w:fill="auto"/>
            <w:vAlign w:val="center"/>
          </w:tcPr>
          <w:p w:rsidR="002C552F" w:rsidRPr="00354600" w:rsidRDefault="002C552F" w:rsidP="004569BE">
            <w:pPr>
              <w:pStyle w:val="af1"/>
              <w:jc w:val="center"/>
              <w:rPr>
                <w:rFonts w:hAnsi="宋体"/>
                <w:sz w:val="18"/>
                <w:szCs w:val="18"/>
              </w:rPr>
            </w:pPr>
            <w:r w:rsidRPr="00354600">
              <w:rPr>
                <w:rFonts w:hAnsi="宋体" w:hint="eastAsia"/>
                <w:sz w:val="18"/>
                <w:szCs w:val="18"/>
              </w:rPr>
              <w:t>工作年限及参与项目</w:t>
            </w:r>
          </w:p>
        </w:tc>
      </w:tr>
      <w:tr w:rsidR="002C552F" w:rsidRPr="00354600" w:rsidTr="004569BE">
        <w:trPr>
          <w:trHeight w:val="20"/>
        </w:trPr>
        <w:tc>
          <w:tcPr>
            <w:tcW w:w="885" w:type="dxa"/>
            <w:vAlign w:val="center"/>
          </w:tcPr>
          <w:p w:rsidR="002C552F" w:rsidRPr="00354600" w:rsidRDefault="00B27F15" w:rsidP="004569BE">
            <w:pPr>
              <w:jc w:val="center"/>
              <w:rPr>
                <w:rFonts w:ascii="Times New Roman" w:hAnsi="Times New Roman" w:cs="Times New Roman"/>
              </w:rPr>
            </w:pPr>
            <w:r>
              <w:rPr>
                <w:rFonts w:ascii="Times New Roman" w:hAnsi="Times New Roman" w:cs="Times New Roman" w:hint="eastAsia"/>
              </w:rPr>
              <w:t>/</w:t>
            </w:r>
          </w:p>
        </w:tc>
        <w:tc>
          <w:tcPr>
            <w:tcW w:w="1350" w:type="dxa"/>
            <w:vAlign w:val="center"/>
          </w:tcPr>
          <w:p w:rsidR="002C552F" w:rsidRPr="00354600" w:rsidRDefault="00B27F15" w:rsidP="004569BE">
            <w:pPr>
              <w:jc w:val="center"/>
              <w:rPr>
                <w:rFonts w:ascii="Times New Roman" w:hAnsi="Times New Roman" w:cs="Times New Roman"/>
              </w:rPr>
            </w:pPr>
            <w:r>
              <w:rPr>
                <w:rFonts w:ascii="Times New Roman" w:hAnsi="Times New Roman" w:cs="Times New Roman" w:hint="eastAsia"/>
              </w:rPr>
              <w:t>/</w:t>
            </w:r>
          </w:p>
        </w:tc>
        <w:tc>
          <w:tcPr>
            <w:tcW w:w="1842" w:type="dxa"/>
            <w:vAlign w:val="center"/>
          </w:tcPr>
          <w:p w:rsidR="002C552F" w:rsidRPr="00354600" w:rsidRDefault="00B27F15" w:rsidP="004569BE">
            <w:pPr>
              <w:jc w:val="center"/>
              <w:rPr>
                <w:rFonts w:ascii="Times New Roman" w:hAnsi="Times New Roman" w:cs="Times New Roman"/>
              </w:rPr>
            </w:pPr>
            <w:r>
              <w:rPr>
                <w:rFonts w:ascii="Times New Roman" w:hAnsi="Times New Roman" w:cs="Times New Roman" w:hint="eastAsia"/>
              </w:rPr>
              <w:t>/</w:t>
            </w:r>
          </w:p>
        </w:tc>
        <w:tc>
          <w:tcPr>
            <w:tcW w:w="2552" w:type="dxa"/>
            <w:vAlign w:val="center"/>
          </w:tcPr>
          <w:p w:rsidR="002C552F" w:rsidRPr="00354600" w:rsidRDefault="00B27F15" w:rsidP="004569BE">
            <w:pPr>
              <w:jc w:val="center"/>
              <w:rPr>
                <w:rFonts w:ascii="Times New Roman" w:hAnsi="Times New Roman" w:cs="Times New Roman"/>
              </w:rPr>
            </w:pPr>
            <w:r>
              <w:rPr>
                <w:rFonts w:ascii="Times New Roman" w:hAnsi="Times New Roman" w:cs="Times New Roman" w:hint="eastAsia"/>
              </w:rPr>
              <w:t>/</w:t>
            </w:r>
          </w:p>
        </w:tc>
        <w:tc>
          <w:tcPr>
            <w:tcW w:w="2619" w:type="dxa"/>
            <w:shd w:val="clear" w:color="auto" w:fill="auto"/>
            <w:vAlign w:val="center"/>
          </w:tcPr>
          <w:p w:rsidR="002C552F" w:rsidRPr="00B27F15" w:rsidRDefault="00B27F15" w:rsidP="004569BE">
            <w:pPr>
              <w:jc w:val="center"/>
              <w:rPr>
                <w:rFonts w:ascii="Times New Roman" w:hAnsi="Times New Roman" w:cs="Times New Roman"/>
              </w:rPr>
            </w:pPr>
            <w:r w:rsidRPr="00B27F15">
              <w:rPr>
                <w:rFonts w:ascii="Times New Roman" w:hAnsi="Times New Roman" w:cs="Times New Roman" w:hint="eastAsia"/>
              </w:rPr>
              <w:t>/</w:t>
            </w:r>
          </w:p>
        </w:tc>
      </w:tr>
    </w:tbl>
    <w:p w:rsidR="002C552F" w:rsidRPr="002C552F" w:rsidRDefault="002C552F" w:rsidP="002C552F">
      <w:pPr>
        <w:pStyle w:val="a0"/>
        <w:spacing w:before="156" w:after="156"/>
        <w:ind w:left="0"/>
        <w:rPr>
          <w:color w:val="auto"/>
        </w:rPr>
      </w:pPr>
      <w:bookmarkStart w:id="72" w:name="_Toc496798429"/>
      <w:bookmarkStart w:id="73" w:name="_Toc491613712"/>
      <w:bookmarkStart w:id="74" w:name="_Toc440719831"/>
      <w:bookmarkStart w:id="75" w:name="_Toc455847532"/>
      <w:r w:rsidRPr="002C552F">
        <w:rPr>
          <w:rFonts w:hint="eastAsia"/>
          <w:color w:val="auto"/>
        </w:rPr>
        <w:t>过程更改</w:t>
      </w:r>
      <w:bookmarkEnd w:id="72"/>
    </w:p>
    <w:p w:rsidR="002C552F" w:rsidRPr="00D75113" w:rsidRDefault="002C552F" w:rsidP="002C552F">
      <w:pPr>
        <w:ind w:firstLineChars="200" w:firstLine="420"/>
        <w:rPr>
          <w:rFonts w:asciiTheme="minorEastAsia" w:hAnsiTheme="minorEastAsia"/>
        </w:rPr>
      </w:pPr>
      <w:r w:rsidRPr="00D75113">
        <w:rPr>
          <w:rFonts w:asciiTheme="minorEastAsia" w:hAnsiTheme="minorEastAsia" w:hint="eastAsia"/>
        </w:rPr>
        <w:t>供应商应承诺在产品首次ESO或PPAP之后，所发生的涉及本SOR零件</w:t>
      </w:r>
      <w:r w:rsidR="00EB012C">
        <w:rPr>
          <w:rFonts w:asciiTheme="minorEastAsia" w:hAnsiTheme="minorEastAsia" w:hint="eastAsia"/>
        </w:rPr>
        <w:t>的过程更改，包括下级</w:t>
      </w:r>
      <w:r w:rsidR="00EB012C" w:rsidRPr="00EB012C">
        <w:rPr>
          <w:rFonts w:asciiTheme="minorEastAsia" w:hAnsiTheme="minorEastAsia" w:hint="eastAsia"/>
        </w:rPr>
        <w:t>子零件供应商更换或制造工艺更改等</w:t>
      </w:r>
      <w:r w:rsidRPr="00D75113">
        <w:rPr>
          <w:rFonts w:asciiTheme="minorEastAsia" w:hAnsiTheme="minorEastAsia" w:hint="eastAsia"/>
        </w:rPr>
        <w:t>，都必须通知</w:t>
      </w:r>
      <w:r w:rsidR="00832242" w:rsidRPr="00D75113">
        <w:rPr>
          <w:rFonts w:asciiTheme="minorEastAsia" w:hAnsiTheme="minorEastAsia" w:hint="eastAsia"/>
        </w:rPr>
        <w:t>北</w:t>
      </w:r>
      <w:proofErr w:type="gramStart"/>
      <w:r w:rsidR="00832242" w:rsidRPr="00D75113">
        <w:rPr>
          <w:rFonts w:asciiTheme="minorEastAsia" w:hAnsiTheme="minorEastAsia" w:hint="eastAsia"/>
        </w:rPr>
        <w:t>汽股份</w:t>
      </w:r>
      <w:proofErr w:type="gramEnd"/>
      <w:r w:rsidRPr="00D75113">
        <w:rPr>
          <w:rFonts w:asciiTheme="minorEastAsia" w:hAnsiTheme="minorEastAsia" w:hint="eastAsia"/>
        </w:rPr>
        <w:t>的</w:t>
      </w:r>
      <w:r w:rsidR="00CC0715" w:rsidRPr="00D75113">
        <w:rPr>
          <w:rFonts w:asciiTheme="minorEastAsia" w:hAnsiTheme="minorEastAsia" w:hint="eastAsia"/>
        </w:rPr>
        <w:t>产品工程师</w:t>
      </w:r>
      <w:r w:rsidRPr="00D75113">
        <w:rPr>
          <w:rFonts w:asciiTheme="minorEastAsia" w:hAnsiTheme="minorEastAsia" w:hint="eastAsia"/>
        </w:rPr>
        <w:t>、SQE和采购工程师。更改应按照《北汽股份</w:t>
      </w:r>
      <w:r w:rsidR="00C933E1">
        <w:rPr>
          <w:rFonts w:asciiTheme="minorEastAsia" w:hAnsiTheme="minorEastAsia" w:hint="eastAsia"/>
        </w:rPr>
        <w:t>零部件</w:t>
      </w:r>
      <w:r w:rsidRPr="00D75113">
        <w:rPr>
          <w:rFonts w:asciiTheme="minorEastAsia" w:hAnsiTheme="minorEastAsia" w:hint="eastAsia"/>
        </w:rPr>
        <w:t>供应商过程更改管理办法》执行，更改经批准并通过PDT评审后，如需重新进行ESO或PPAP认可的，应按照相关流程认可后方可将零件运送至</w:t>
      </w:r>
      <w:r w:rsidR="00832242" w:rsidRPr="00D75113">
        <w:rPr>
          <w:rFonts w:asciiTheme="minorEastAsia" w:hAnsiTheme="minorEastAsia" w:hint="eastAsia"/>
        </w:rPr>
        <w:t>北汽股份</w:t>
      </w:r>
      <w:r w:rsidRPr="00D75113">
        <w:rPr>
          <w:rFonts w:asciiTheme="minorEastAsia" w:hAnsiTheme="minorEastAsia" w:hint="eastAsia"/>
        </w:rPr>
        <w:t>，供应商应提供相关信息以支持更改评审、ESO和PPAP等工作的开展。</w:t>
      </w:r>
      <w:bookmarkEnd w:id="73"/>
    </w:p>
    <w:p w:rsidR="002C552F" w:rsidRPr="00000DCE" w:rsidRDefault="002C552F" w:rsidP="002C552F">
      <w:pPr>
        <w:pStyle w:val="a0"/>
        <w:spacing w:before="156" w:after="156"/>
        <w:ind w:left="0"/>
        <w:rPr>
          <w:color w:val="auto"/>
        </w:rPr>
      </w:pPr>
      <w:bookmarkStart w:id="76" w:name="_Toc496798430"/>
      <w:r w:rsidRPr="00000DCE">
        <w:rPr>
          <w:rFonts w:hint="eastAsia"/>
          <w:color w:val="auto"/>
        </w:rPr>
        <w:t>沟通交流</w:t>
      </w:r>
      <w:bookmarkEnd w:id="74"/>
      <w:bookmarkEnd w:id="75"/>
      <w:bookmarkEnd w:id="76"/>
    </w:p>
    <w:p w:rsidR="002C552F" w:rsidRPr="00F446E9" w:rsidRDefault="002C552F" w:rsidP="002C552F">
      <w:pPr>
        <w:ind w:firstLineChars="200" w:firstLine="420"/>
        <w:rPr>
          <w:rFonts w:eastAsia="宋体" w:hAnsi="宋体"/>
        </w:rPr>
      </w:pPr>
      <w:r w:rsidRPr="00000DCE">
        <w:rPr>
          <w:rFonts w:hint="eastAsia"/>
        </w:rPr>
        <w:t>供应</w:t>
      </w:r>
      <w:r w:rsidRPr="009A3518">
        <w:rPr>
          <w:rFonts w:asciiTheme="minorEastAsia" w:hAnsiTheme="minorEastAsia" w:hint="eastAsia"/>
        </w:rPr>
        <w:t>商应定期向</w:t>
      </w:r>
      <w:r w:rsidR="00832242">
        <w:rPr>
          <w:rFonts w:asciiTheme="minorEastAsia" w:hAnsiTheme="minorEastAsia" w:hint="eastAsia"/>
        </w:rPr>
        <w:t>北</w:t>
      </w:r>
      <w:proofErr w:type="gramStart"/>
      <w:r w:rsidR="00832242">
        <w:rPr>
          <w:rFonts w:asciiTheme="minorEastAsia" w:hAnsiTheme="minorEastAsia" w:hint="eastAsia"/>
        </w:rPr>
        <w:t>汽股份</w:t>
      </w:r>
      <w:proofErr w:type="gramEnd"/>
      <w:r w:rsidRPr="009A3518">
        <w:rPr>
          <w:rFonts w:asciiTheme="minorEastAsia" w:hAnsiTheme="minorEastAsia" w:hint="eastAsia"/>
        </w:rPr>
        <w:t>汇报相关的设计输入并提供工程等各方</w:t>
      </w:r>
      <w:proofErr w:type="gramStart"/>
      <w:r w:rsidRPr="009A3518">
        <w:rPr>
          <w:rFonts w:asciiTheme="minorEastAsia" w:hAnsiTheme="minorEastAsia" w:hint="eastAsia"/>
        </w:rPr>
        <w:t>面相关</w:t>
      </w:r>
      <w:proofErr w:type="gramEnd"/>
      <w:r w:rsidRPr="009A3518">
        <w:rPr>
          <w:rFonts w:asciiTheme="minorEastAsia" w:hAnsiTheme="minorEastAsia" w:hint="eastAsia"/>
        </w:rPr>
        <w:t>支持。同时，供应商还应参加相关会议以及完成必要的工程确认工作。如果与指定的规范要求之间存在非一致性，供应商应与</w:t>
      </w:r>
      <w:r w:rsidR="00832242">
        <w:rPr>
          <w:rFonts w:asciiTheme="minorEastAsia" w:hAnsiTheme="minorEastAsia" w:hint="eastAsia"/>
        </w:rPr>
        <w:t>北</w:t>
      </w:r>
      <w:proofErr w:type="gramStart"/>
      <w:r w:rsidR="00832242">
        <w:rPr>
          <w:rFonts w:asciiTheme="minorEastAsia" w:hAnsiTheme="minorEastAsia" w:hint="eastAsia"/>
        </w:rPr>
        <w:t>汽股份</w:t>
      </w:r>
      <w:proofErr w:type="gramEnd"/>
      <w:r w:rsidRPr="009A3518">
        <w:rPr>
          <w:rFonts w:asciiTheme="minorEastAsia" w:hAnsiTheme="minorEastAsia" w:hint="eastAsia"/>
        </w:rPr>
        <w:t>共同工作以解决问题。供应商还必须为</w:t>
      </w:r>
      <w:r w:rsidR="00832242">
        <w:rPr>
          <w:rFonts w:asciiTheme="minorEastAsia" w:hAnsiTheme="minorEastAsia" w:hint="eastAsia"/>
        </w:rPr>
        <w:t>北</w:t>
      </w:r>
      <w:proofErr w:type="gramStart"/>
      <w:r w:rsidR="00832242">
        <w:rPr>
          <w:rFonts w:asciiTheme="minorEastAsia" w:hAnsiTheme="minorEastAsia" w:hint="eastAsia"/>
        </w:rPr>
        <w:t>汽股份</w:t>
      </w:r>
      <w:proofErr w:type="gramEnd"/>
      <w:r w:rsidRPr="009A3518">
        <w:rPr>
          <w:rFonts w:asciiTheme="minorEastAsia" w:hAnsiTheme="minorEastAsia" w:hint="eastAsia"/>
        </w:rPr>
        <w:t>提供胜任的现场服务人员，解决在车辆装配上所产生的与供应商零件相关联的问题。</w:t>
      </w:r>
    </w:p>
    <w:p w:rsidR="002C552F" w:rsidRPr="00000DCE" w:rsidRDefault="002C552F" w:rsidP="002C552F">
      <w:pPr>
        <w:pStyle w:val="a0"/>
        <w:spacing w:before="156" w:after="156"/>
        <w:ind w:left="0"/>
        <w:rPr>
          <w:color w:val="auto"/>
        </w:rPr>
      </w:pPr>
      <w:bookmarkStart w:id="77" w:name="_Toc440719832"/>
      <w:bookmarkStart w:id="78" w:name="_Toc455847533"/>
      <w:bookmarkStart w:id="79" w:name="_Toc496798431"/>
      <w:r w:rsidRPr="00000DCE">
        <w:rPr>
          <w:rFonts w:hint="eastAsia"/>
          <w:color w:val="auto"/>
        </w:rPr>
        <w:t>节点要求</w:t>
      </w:r>
      <w:bookmarkEnd w:id="77"/>
      <w:bookmarkEnd w:id="78"/>
      <w:bookmarkEnd w:id="79"/>
    </w:p>
    <w:p w:rsidR="004569BE" w:rsidRDefault="002C552F" w:rsidP="004569BE">
      <w:pPr>
        <w:ind w:firstLineChars="200" w:firstLine="420"/>
        <w:rPr>
          <w:rFonts w:asciiTheme="minorEastAsia" w:hAnsiTheme="minorEastAsia"/>
        </w:rPr>
      </w:pPr>
      <w:r w:rsidRPr="00F446E9">
        <w:rPr>
          <w:rFonts w:hint="eastAsia"/>
        </w:rPr>
        <w:t>供应商</w:t>
      </w:r>
      <w:r w:rsidRPr="009A3518">
        <w:rPr>
          <w:rFonts w:asciiTheme="minorEastAsia" w:hAnsiTheme="minorEastAsia"/>
        </w:rPr>
        <w:t>必须遵守</w:t>
      </w:r>
      <w:r w:rsidR="00832242">
        <w:rPr>
          <w:rFonts w:asciiTheme="minorEastAsia" w:hAnsiTheme="minorEastAsia" w:hint="eastAsia"/>
        </w:rPr>
        <w:t>北</w:t>
      </w:r>
      <w:proofErr w:type="gramStart"/>
      <w:r w:rsidR="00832242">
        <w:rPr>
          <w:rFonts w:asciiTheme="minorEastAsia" w:hAnsiTheme="minorEastAsia" w:hint="eastAsia"/>
        </w:rPr>
        <w:t>汽股份</w:t>
      </w:r>
      <w:proofErr w:type="gramEnd"/>
      <w:r w:rsidRPr="009A3518">
        <w:rPr>
          <w:rFonts w:asciiTheme="minorEastAsia" w:hAnsiTheme="minorEastAsia"/>
        </w:rPr>
        <w:t>发放的时间节点</w:t>
      </w:r>
      <w:r w:rsidRPr="009A3518">
        <w:rPr>
          <w:rFonts w:asciiTheme="minorEastAsia" w:hAnsiTheme="minorEastAsia" w:hint="eastAsia"/>
        </w:rPr>
        <w:t>以保证满足</w:t>
      </w:r>
      <w:r w:rsidR="00832242">
        <w:rPr>
          <w:rFonts w:asciiTheme="minorEastAsia" w:hAnsiTheme="minorEastAsia" w:hint="eastAsia"/>
        </w:rPr>
        <w:t>北</w:t>
      </w:r>
      <w:proofErr w:type="gramStart"/>
      <w:r w:rsidR="00832242">
        <w:rPr>
          <w:rFonts w:asciiTheme="minorEastAsia" w:hAnsiTheme="minorEastAsia" w:hint="eastAsia"/>
        </w:rPr>
        <w:t>汽股份</w:t>
      </w:r>
      <w:proofErr w:type="gramEnd"/>
      <w:r w:rsidRPr="009A3518">
        <w:rPr>
          <w:rFonts w:asciiTheme="minorEastAsia" w:hAnsiTheme="minorEastAsia" w:hint="eastAsia"/>
        </w:rPr>
        <w:t>的项目总进度。</w:t>
      </w:r>
      <w:bookmarkStart w:id="80" w:name="_Toc440719833"/>
      <w:bookmarkStart w:id="81" w:name="_Toc455847534"/>
    </w:p>
    <w:p w:rsidR="002C552F" w:rsidRPr="00000DCE" w:rsidRDefault="002C552F" w:rsidP="002C552F">
      <w:pPr>
        <w:pStyle w:val="a0"/>
        <w:spacing w:before="156" w:after="156"/>
        <w:ind w:left="0"/>
        <w:rPr>
          <w:color w:val="auto"/>
        </w:rPr>
      </w:pPr>
      <w:bookmarkStart w:id="82" w:name="_Toc440719834"/>
      <w:bookmarkStart w:id="83" w:name="_Toc455847535"/>
      <w:bookmarkStart w:id="84" w:name="_Toc496798432"/>
      <w:bookmarkEnd w:id="80"/>
      <w:bookmarkEnd w:id="81"/>
      <w:r w:rsidRPr="00000DCE">
        <w:rPr>
          <w:rFonts w:hint="eastAsia"/>
          <w:color w:val="auto"/>
        </w:rPr>
        <w:t>风险</w:t>
      </w:r>
      <w:bookmarkEnd w:id="82"/>
      <w:bookmarkEnd w:id="83"/>
      <w:r w:rsidR="004569BE">
        <w:rPr>
          <w:rFonts w:hint="eastAsia"/>
          <w:color w:val="auto"/>
        </w:rPr>
        <w:t>责任的承担</w:t>
      </w:r>
      <w:bookmarkEnd w:id="84"/>
    </w:p>
    <w:p w:rsidR="004569BE" w:rsidRPr="000253CF" w:rsidRDefault="00416EF5" w:rsidP="006F5625">
      <w:pPr>
        <w:pStyle w:val="a1"/>
        <w:spacing w:beforeLines="0" w:afterLines="0"/>
        <w:ind w:left="0"/>
        <w:rPr>
          <w:rFonts w:asciiTheme="minorEastAsia" w:eastAsiaTheme="minorEastAsia" w:hAnsiTheme="minorEastAsia"/>
        </w:rPr>
      </w:pPr>
      <w:r w:rsidRPr="000253CF">
        <w:rPr>
          <w:rFonts w:asciiTheme="minorEastAsia" w:eastAsiaTheme="minorEastAsia" w:hAnsiTheme="minorEastAsia" w:hint="eastAsia"/>
        </w:rPr>
        <w:t>供应商</w:t>
      </w:r>
      <w:r w:rsidR="004569BE" w:rsidRPr="000253CF">
        <w:rPr>
          <w:rFonts w:asciiTheme="minorEastAsia" w:eastAsiaTheme="minorEastAsia" w:hAnsiTheme="minorEastAsia" w:hint="eastAsia"/>
        </w:rPr>
        <w:t>在</w:t>
      </w:r>
      <w:r w:rsidRPr="000253CF">
        <w:rPr>
          <w:rFonts w:asciiTheme="minorEastAsia" w:eastAsiaTheme="minorEastAsia" w:hAnsiTheme="minorEastAsia" w:hint="eastAsia"/>
        </w:rPr>
        <w:t>产品开发</w:t>
      </w:r>
      <w:r w:rsidR="004569BE" w:rsidRPr="000253CF">
        <w:rPr>
          <w:rFonts w:asciiTheme="minorEastAsia" w:eastAsiaTheme="minorEastAsia" w:hAnsiTheme="minorEastAsia" w:hint="eastAsia"/>
        </w:rPr>
        <w:t>过程中，因出现无法克服的技术困难，导致</w:t>
      </w:r>
      <w:r w:rsidR="00D3310F" w:rsidRPr="000253CF">
        <w:rPr>
          <w:rFonts w:asciiTheme="minorEastAsia" w:eastAsiaTheme="minorEastAsia" w:hAnsiTheme="minorEastAsia" w:hint="eastAsia"/>
        </w:rPr>
        <w:t>产品无法满足</w:t>
      </w:r>
      <w:r w:rsidR="00832242" w:rsidRPr="000253CF">
        <w:rPr>
          <w:rFonts w:asciiTheme="minorEastAsia" w:eastAsiaTheme="minorEastAsia" w:hAnsiTheme="minorEastAsia" w:hint="eastAsia"/>
        </w:rPr>
        <w:t>北</w:t>
      </w:r>
      <w:proofErr w:type="gramStart"/>
      <w:r w:rsidR="00832242" w:rsidRPr="000253CF">
        <w:rPr>
          <w:rFonts w:asciiTheme="minorEastAsia" w:eastAsiaTheme="minorEastAsia" w:hAnsiTheme="minorEastAsia" w:hint="eastAsia"/>
        </w:rPr>
        <w:t>汽股份</w:t>
      </w:r>
      <w:proofErr w:type="gramEnd"/>
      <w:r w:rsidR="00D3310F" w:rsidRPr="000253CF">
        <w:rPr>
          <w:rFonts w:asciiTheme="minorEastAsia" w:eastAsiaTheme="minorEastAsia" w:hAnsiTheme="minorEastAsia" w:hint="eastAsia"/>
        </w:rPr>
        <w:t>的要求</w:t>
      </w:r>
      <w:r w:rsidR="004569BE" w:rsidRPr="000253CF">
        <w:rPr>
          <w:rFonts w:asciiTheme="minorEastAsia" w:eastAsiaTheme="minorEastAsia" w:hAnsiTheme="minorEastAsia" w:hint="eastAsia"/>
        </w:rPr>
        <w:t>，由此造成的风险损失由</w:t>
      </w:r>
      <w:r w:rsidRPr="000253CF">
        <w:rPr>
          <w:rFonts w:asciiTheme="minorEastAsia" w:eastAsiaTheme="minorEastAsia" w:hAnsiTheme="minorEastAsia" w:hint="eastAsia"/>
        </w:rPr>
        <w:t>供应商</w:t>
      </w:r>
      <w:r w:rsidR="00D3310F" w:rsidRPr="000253CF">
        <w:rPr>
          <w:rFonts w:asciiTheme="minorEastAsia" w:eastAsiaTheme="minorEastAsia" w:hAnsiTheme="minorEastAsia" w:hint="eastAsia"/>
        </w:rPr>
        <w:t>负担，具体</w:t>
      </w:r>
      <w:r w:rsidR="006F5625" w:rsidRPr="000253CF">
        <w:rPr>
          <w:rFonts w:asciiTheme="minorEastAsia" w:eastAsiaTheme="minorEastAsia" w:hAnsiTheme="minorEastAsia" w:hint="eastAsia"/>
        </w:rPr>
        <w:t>按《供应商考核管理办法》执行。</w:t>
      </w:r>
    </w:p>
    <w:p w:rsidR="004569BE" w:rsidRDefault="004569BE" w:rsidP="004569BE">
      <w:pPr>
        <w:pStyle w:val="a1"/>
        <w:spacing w:beforeLines="0" w:afterLines="0"/>
        <w:ind w:left="0"/>
        <w:rPr>
          <w:rFonts w:asciiTheme="minorEastAsia" w:eastAsiaTheme="minorEastAsia" w:hAnsiTheme="minorEastAsia"/>
        </w:rPr>
      </w:pPr>
      <w:r w:rsidRPr="004569BE">
        <w:rPr>
          <w:rFonts w:asciiTheme="minorEastAsia" w:eastAsiaTheme="minorEastAsia" w:hAnsiTheme="minorEastAsia" w:hint="eastAsia"/>
        </w:rPr>
        <w:t>如果在项目进行过程中</w:t>
      </w:r>
      <w:r w:rsidR="00416EF5">
        <w:rPr>
          <w:rFonts w:asciiTheme="minorEastAsia" w:eastAsiaTheme="minorEastAsia" w:hAnsiTheme="minorEastAsia" w:hint="eastAsia"/>
        </w:rPr>
        <w:t>供应商</w:t>
      </w:r>
      <w:r w:rsidRPr="004569BE">
        <w:rPr>
          <w:rFonts w:asciiTheme="minorEastAsia" w:eastAsiaTheme="minorEastAsia" w:hAnsiTheme="minorEastAsia" w:hint="eastAsia"/>
        </w:rPr>
        <w:t>继续进行将无法取得预期的结果，</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proofErr w:type="gramEnd"/>
      <w:r w:rsidRPr="004569BE">
        <w:rPr>
          <w:rFonts w:asciiTheme="minorEastAsia" w:eastAsiaTheme="minorEastAsia" w:hAnsiTheme="minorEastAsia" w:hint="eastAsia"/>
        </w:rPr>
        <w:t>有权停止实施项目进行，在这种情况下，</w:t>
      </w:r>
      <w:proofErr w:type="gramStart"/>
      <w:r w:rsidRPr="004569BE">
        <w:rPr>
          <w:rFonts w:asciiTheme="minorEastAsia" w:eastAsiaTheme="minorEastAsia" w:hAnsiTheme="minorEastAsia" w:hint="eastAsia"/>
        </w:rPr>
        <w:t>则协议</w:t>
      </w:r>
      <w:proofErr w:type="gramEnd"/>
      <w:r w:rsidRPr="004569BE">
        <w:rPr>
          <w:rFonts w:asciiTheme="minorEastAsia" w:eastAsiaTheme="minorEastAsia" w:hAnsiTheme="minorEastAsia" w:hint="eastAsia"/>
        </w:rPr>
        <w:t>双方应就</w:t>
      </w:r>
      <w:r w:rsidR="00416EF5">
        <w:rPr>
          <w:rFonts w:asciiTheme="minorEastAsia" w:eastAsiaTheme="minorEastAsia" w:hAnsiTheme="minorEastAsia" w:hint="eastAsia"/>
        </w:rPr>
        <w:t>供应商</w:t>
      </w:r>
      <w:r w:rsidRPr="004569BE">
        <w:rPr>
          <w:rFonts w:asciiTheme="minorEastAsia" w:eastAsiaTheme="minorEastAsia" w:hAnsiTheme="minorEastAsia" w:hint="eastAsia"/>
        </w:rPr>
        <w:t>已做出的努力和已经取得的开发成果编写一份总结报告，如果项目停止是由于</w:t>
      </w:r>
      <w:r w:rsidR="00416EF5">
        <w:rPr>
          <w:rFonts w:asciiTheme="minorEastAsia" w:eastAsiaTheme="minorEastAsia" w:hAnsiTheme="minorEastAsia" w:hint="eastAsia"/>
        </w:rPr>
        <w:t>供应</w:t>
      </w:r>
      <w:proofErr w:type="gramStart"/>
      <w:r w:rsidR="00416EF5">
        <w:rPr>
          <w:rFonts w:asciiTheme="minorEastAsia" w:eastAsiaTheme="minorEastAsia" w:hAnsiTheme="minorEastAsia" w:hint="eastAsia"/>
        </w:rPr>
        <w:t>商</w:t>
      </w:r>
      <w:r w:rsidRPr="004569BE">
        <w:rPr>
          <w:rFonts w:asciiTheme="minorEastAsia" w:eastAsiaTheme="minorEastAsia" w:hAnsiTheme="minorEastAsia" w:hint="eastAsia"/>
        </w:rPr>
        <w:t>方案</w:t>
      </w:r>
      <w:proofErr w:type="gramEnd"/>
      <w:r w:rsidRPr="004569BE">
        <w:rPr>
          <w:rFonts w:asciiTheme="minorEastAsia" w:eastAsiaTheme="minorEastAsia" w:hAnsiTheme="minorEastAsia" w:hint="eastAsia"/>
        </w:rPr>
        <w:t>缺陷或</w:t>
      </w:r>
      <w:r w:rsidR="00416EF5">
        <w:rPr>
          <w:rFonts w:asciiTheme="minorEastAsia" w:eastAsiaTheme="minorEastAsia" w:hAnsiTheme="minorEastAsia" w:hint="eastAsia"/>
        </w:rPr>
        <w:t>供应</w:t>
      </w:r>
      <w:proofErr w:type="gramStart"/>
      <w:r w:rsidR="00416EF5">
        <w:rPr>
          <w:rFonts w:asciiTheme="minorEastAsia" w:eastAsiaTheme="minorEastAsia" w:hAnsiTheme="minorEastAsia" w:hint="eastAsia"/>
        </w:rPr>
        <w:t>商</w:t>
      </w:r>
      <w:r w:rsidRPr="004569BE">
        <w:rPr>
          <w:rFonts w:asciiTheme="minorEastAsia" w:eastAsiaTheme="minorEastAsia" w:hAnsiTheme="minorEastAsia" w:hint="eastAsia"/>
        </w:rPr>
        <w:t>其他</w:t>
      </w:r>
      <w:proofErr w:type="gramEnd"/>
      <w:r w:rsidRPr="004569BE">
        <w:rPr>
          <w:rFonts w:asciiTheme="minorEastAsia" w:eastAsiaTheme="minorEastAsia" w:hAnsiTheme="minorEastAsia" w:hint="eastAsia"/>
        </w:rPr>
        <w:t>原因所致，则</w:t>
      </w:r>
      <w:r w:rsidR="00416EF5">
        <w:rPr>
          <w:rFonts w:asciiTheme="minorEastAsia" w:eastAsiaTheme="minorEastAsia" w:hAnsiTheme="minorEastAsia" w:hint="eastAsia"/>
        </w:rPr>
        <w:t>供应商需</w:t>
      </w:r>
      <w:r w:rsidRPr="004569BE">
        <w:rPr>
          <w:rFonts w:asciiTheme="minorEastAsia" w:eastAsiaTheme="minorEastAsia" w:hAnsiTheme="minorEastAsia" w:hint="eastAsia"/>
        </w:rPr>
        <w:t>向</w:t>
      </w:r>
      <w:r w:rsidR="00CD739A">
        <w:rPr>
          <w:rFonts w:asciiTheme="minorEastAsia" w:eastAsiaTheme="minorEastAsia" w:hAnsiTheme="minorEastAsia" w:hint="eastAsia"/>
        </w:rPr>
        <w:t>北</w:t>
      </w:r>
      <w:proofErr w:type="gramStart"/>
      <w:r w:rsidR="00CD739A">
        <w:rPr>
          <w:rFonts w:asciiTheme="minorEastAsia" w:eastAsiaTheme="minorEastAsia" w:hAnsiTheme="minorEastAsia" w:hint="eastAsia"/>
        </w:rPr>
        <w:t>汽股份</w:t>
      </w:r>
      <w:proofErr w:type="gramEnd"/>
      <w:r w:rsidRPr="004569BE">
        <w:rPr>
          <w:rFonts w:asciiTheme="minorEastAsia" w:eastAsiaTheme="minorEastAsia" w:hAnsiTheme="minorEastAsia" w:hint="eastAsia"/>
        </w:rPr>
        <w:t>提供相应赔偿。</w:t>
      </w:r>
    </w:p>
    <w:p w:rsidR="00026FF3" w:rsidRPr="00026FF3" w:rsidRDefault="00026FF3" w:rsidP="00026FF3">
      <w:pPr>
        <w:pStyle w:val="a1"/>
        <w:spacing w:beforeLines="0" w:afterLines="0"/>
        <w:ind w:left="0"/>
        <w:rPr>
          <w:rFonts w:asciiTheme="minorEastAsia" w:eastAsiaTheme="minorEastAsia" w:hAnsiTheme="minorEastAsia"/>
        </w:rPr>
      </w:pPr>
      <w:r w:rsidRPr="00026FF3">
        <w:rPr>
          <w:rFonts w:asciiTheme="minorEastAsia" w:eastAsiaTheme="minorEastAsia" w:hAnsiTheme="minorEastAsia" w:hint="eastAsia"/>
        </w:rPr>
        <w:t>终止本项目应不损害和影响</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proofErr w:type="gramEnd"/>
      <w:r w:rsidRPr="00026FF3">
        <w:rPr>
          <w:rFonts w:asciiTheme="minorEastAsia" w:eastAsiaTheme="minorEastAsia" w:hAnsiTheme="minorEastAsia" w:hint="eastAsia"/>
        </w:rPr>
        <w:t>已经采取或将要采取的补救措施的权利。</w:t>
      </w:r>
    </w:p>
    <w:p w:rsidR="00B5456A" w:rsidRPr="004F7376" w:rsidRDefault="006710BF" w:rsidP="00B5456A">
      <w:pPr>
        <w:pStyle w:val="a0"/>
        <w:spacing w:before="156" w:after="156"/>
        <w:ind w:left="0"/>
        <w:rPr>
          <w:color w:val="000000" w:themeColor="text1"/>
        </w:rPr>
      </w:pPr>
      <w:bookmarkStart w:id="85" w:name="_Toc425239328"/>
      <w:bookmarkStart w:id="86" w:name="_Toc427397249"/>
      <w:bookmarkStart w:id="87" w:name="_Toc455847561"/>
      <w:bookmarkStart w:id="88" w:name="_Toc496798433"/>
      <w:r w:rsidRPr="004F7376">
        <w:rPr>
          <w:rFonts w:hint="eastAsia"/>
          <w:color w:val="000000" w:themeColor="text1"/>
        </w:rPr>
        <w:t>下级</w:t>
      </w:r>
      <w:r w:rsidR="00B5456A" w:rsidRPr="004F7376">
        <w:rPr>
          <w:rFonts w:hint="eastAsia"/>
          <w:color w:val="000000" w:themeColor="text1"/>
        </w:rPr>
        <w:t>配套件的限定</w:t>
      </w:r>
      <w:bookmarkEnd w:id="85"/>
      <w:bookmarkEnd w:id="86"/>
      <w:bookmarkEnd w:id="87"/>
      <w:bookmarkEnd w:id="88"/>
    </w:p>
    <w:p w:rsidR="00532BC2" w:rsidRPr="004F7376" w:rsidRDefault="00532BC2" w:rsidP="00532BC2">
      <w:pPr>
        <w:pStyle w:val="a1"/>
        <w:spacing w:beforeLines="0" w:afterLines="0"/>
        <w:ind w:left="0"/>
        <w:rPr>
          <w:rFonts w:asciiTheme="minorEastAsia" w:eastAsiaTheme="minorEastAsia" w:hAnsiTheme="minorEastAsia"/>
        </w:rPr>
      </w:pPr>
      <w:r w:rsidRPr="004F7376">
        <w:rPr>
          <w:rFonts w:asciiTheme="minorEastAsia" w:eastAsiaTheme="minorEastAsia" w:hAnsiTheme="minorEastAsia" w:hint="eastAsia"/>
        </w:rPr>
        <w:t>供应商应将零部件产品开发要求说明及时传递至下级供应商。</w:t>
      </w:r>
    </w:p>
    <w:p w:rsidR="00B5456A" w:rsidRPr="004F7376" w:rsidRDefault="00CD739A" w:rsidP="004F7376">
      <w:pPr>
        <w:pStyle w:val="a1"/>
        <w:spacing w:beforeLines="0" w:afterLines="0"/>
        <w:ind w:left="0"/>
        <w:rPr>
          <w:rFonts w:asciiTheme="minorEastAsia" w:eastAsiaTheme="minorEastAsia" w:hAnsiTheme="minorEastAsia"/>
        </w:rPr>
      </w:pPr>
      <w:r w:rsidRPr="004F7376">
        <w:rPr>
          <w:rFonts w:asciiTheme="minorEastAsia" w:eastAsiaTheme="minorEastAsia" w:hAnsiTheme="minorEastAsia" w:hint="eastAsia"/>
        </w:rPr>
        <w:t>供应商应提供零部件</w:t>
      </w:r>
      <w:r w:rsidR="000E33DE" w:rsidRPr="004F7376">
        <w:rPr>
          <w:rFonts w:asciiTheme="minorEastAsia" w:eastAsiaTheme="minorEastAsia" w:hAnsiTheme="minorEastAsia" w:hint="eastAsia"/>
        </w:rPr>
        <w:t>的</w:t>
      </w:r>
      <w:r w:rsidR="006710BF" w:rsidRPr="004F7376">
        <w:rPr>
          <w:rFonts w:asciiTheme="minorEastAsia" w:eastAsiaTheme="minorEastAsia" w:hAnsiTheme="minorEastAsia" w:hint="eastAsia"/>
          <w:color w:val="000000" w:themeColor="text1"/>
        </w:rPr>
        <w:t>下级</w:t>
      </w:r>
      <w:r w:rsidRPr="004F7376">
        <w:rPr>
          <w:rFonts w:asciiTheme="minorEastAsia" w:eastAsiaTheme="minorEastAsia" w:hAnsiTheme="minorEastAsia" w:hint="eastAsia"/>
        </w:rPr>
        <w:t>供应商清单</w:t>
      </w:r>
      <w:r w:rsidR="000E33DE" w:rsidRPr="004F7376">
        <w:rPr>
          <w:rFonts w:asciiTheme="minorEastAsia" w:eastAsiaTheme="minorEastAsia" w:hAnsiTheme="minorEastAsia" w:hint="eastAsia"/>
        </w:rPr>
        <w:t>。</w:t>
      </w:r>
      <w:r w:rsidRPr="004F7376">
        <w:rPr>
          <w:rFonts w:asciiTheme="minorEastAsia" w:eastAsiaTheme="minorEastAsia" w:hAnsiTheme="minorEastAsia" w:hint="eastAsia"/>
        </w:rPr>
        <w:t>对于北</w:t>
      </w:r>
      <w:proofErr w:type="gramStart"/>
      <w:r w:rsidRPr="004F7376">
        <w:rPr>
          <w:rFonts w:asciiTheme="minorEastAsia" w:eastAsiaTheme="minorEastAsia" w:hAnsiTheme="minorEastAsia" w:hint="eastAsia"/>
        </w:rPr>
        <w:t>汽股份</w:t>
      </w:r>
      <w:proofErr w:type="gramEnd"/>
      <w:r w:rsidRPr="004F7376">
        <w:rPr>
          <w:rFonts w:asciiTheme="minorEastAsia" w:eastAsiaTheme="minorEastAsia" w:hAnsiTheme="minorEastAsia" w:hint="eastAsia"/>
        </w:rPr>
        <w:t>要求限定的</w:t>
      </w:r>
      <w:r w:rsidR="006710BF" w:rsidRPr="004F7376">
        <w:rPr>
          <w:rFonts w:asciiTheme="minorEastAsia" w:eastAsiaTheme="minorEastAsia" w:hAnsiTheme="minorEastAsia" w:hint="eastAsia"/>
        </w:rPr>
        <w:t>下级</w:t>
      </w:r>
      <w:r w:rsidRPr="004F7376">
        <w:rPr>
          <w:rFonts w:asciiTheme="minorEastAsia" w:eastAsiaTheme="minorEastAsia" w:hAnsiTheme="minorEastAsia" w:hint="eastAsia"/>
        </w:rPr>
        <w:t>供应商，见</w:t>
      </w:r>
      <w:r w:rsidR="004F7376">
        <w:rPr>
          <w:rFonts w:asciiTheme="minorEastAsia" w:eastAsiaTheme="minorEastAsia" w:hAnsiTheme="minorEastAsia" w:hint="eastAsia"/>
        </w:rPr>
        <w:t>附件E</w:t>
      </w:r>
      <w:r w:rsidRPr="004F7376">
        <w:rPr>
          <w:rFonts w:asciiTheme="minorEastAsia" w:eastAsiaTheme="minorEastAsia" w:hAnsiTheme="minorEastAsia" w:hint="eastAsia"/>
        </w:rPr>
        <w:t>。</w:t>
      </w:r>
    </w:p>
    <w:p w:rsidR="00305CF3" w:rsidRPr="000253CF" w:rsidRDefault="00305CF3" w:rsidP="00305CF3">
      <w:pPr>
        <w:pStyle w:val="a0"/>
        <w:spacing w:before="156" w:after="156"/>
        <w:ind w:left="0"/>
        <w:rPr>
          <w:color w:val="000000" w:themeColor="text1"/>
        </w:rPr>
      </w:pPr>
      <w:r w:rsidRPr="000253CF">
        <w:rPr>
          <w:rFonts w:hint="eastAsia"/>
          <w:color w:val="000000" w:themeColor="text1"/>
        </w:rPr>
        <w:t>供应商产能</w:t>
      </w:r>
      <w:r w:rsidR="000B3A40" w:rsidRPr="000253CF">
        <w:rPr>
          <w:rFonts w:hint="eastAsia"/>
          <w:color w:val="000000" w:themeColor="text1"/>
        </w:rPr>
        <w:t>、</w:t>
      </w:r>
      <w:r w:rsidRPr="000253CF">
        <w:rPr>
          <w:rFonts w:hint="eastAsia"/>
          <w:color w:val="000000" w:themeColor="text1"/>
        </w:rPr>
        <w:t>节拍</w:t>
      </w:r>
      <w:r w:rsidRPr="000253CF">
        <w:rPr>
          <w:color w:val="000000" w:themeColor="text1"/>
        </w:rPr>
        <w:t>要求</w:t>
      </w:r>
    </w:p>
    <w:p w:rsidR="00305CF3" w:rsidRPr="000253CF" w:rsidRDefault="00305CF3" w:rsidP="00305CF3">
      <w:pPr>
        <w:pStyle w:val="a1"/>
        <w:spacing w:beforeLines="0" w:afterLines="0"/>
        <w:ind w:left="0"/>
        <w:rPr>
          <w:rFonts w:asciiTheme="minorEastAsia" w:eastAsiaTheme="minorEastAsia" w:hAnsiTheme="minorEastAsia"/>
        </w:rPr>
      </w:pPr>
      <w:r w:rsidRPr="000253CF">
        <w:rPr>
          <w:rFonts w:asciiTheme="minorEastAsia" w:eastAsiaTheme="minorEastAsia" w:hAnsiTheme="minorEastAsia" w:hint="eastAsia"/>
        </w:rPr>
        <w:t>供应商需按照</w:t>
      </w:r>
      <w:r w:rsidR="00832242" w:rsidRPr="000253CF">
        <w:rPr>
          <w:rFonts w:asciiTheme="minorEastAsia" w:eastAsiaTheme="minorEastAsia" w:hAnsiTheme="minorEastAsia" w:hint="eastAsia"/>
        </w:rPr>
        <w:t>北</w:t>
      </w:r>
      <w:proofErr w:type="gramStart"/>
      <w:r w:rsidR="00832242" w:rsidRPr="000253CF">
        <w:rPr>
          <w:rFonts w:asciiTheme="minorEastAsia" w:eastAsiaTheme="minorEastAsia" w:hAnsiTheme="minorEastAsia" w:hint="eastAsia"/>
        </w:rPr>
        <w:t>汽股份</w:t>
      </w:r>
      <w:proofErr w:type="gramEnd"/>
      <w:r w:rsidRPr="000253CF">
        <w:rPr>
          <w:rFonts w:asciiTheme="minorEastAsia" w:eastAsiaTheme="minorEastAsia" w:hAnsiTheme="minorEastAsia" w:hint="eastAsia"/>
        </w:rPr>
        <w:t>提供的《供应商</w:t>
      </w:r>
      <w:r w:rsidRPr="000253CF">
        <w:rPr>
          <w:rFonts w:asciiTheme="minorEastAsia" w:eastAsiaTheme="minorEastAsia" w:hAnsiTheme="minorEastAsia"/>
        </w:rPr>
        <w:t>制造方案</w:t>
      </w:r>
      <w:r w:rsidRPr="000253CF">
        <w:rPr>
          <w:rFonts w:asciiTheme="minorEastAsia" w:eastAsiaTheme="minorEastAsia" w:hAnsiTheme="minorEastAsia" w:hint="eastAsia"/>
        </w:rPr>
        <w:t>》模板进行</w:t>
      </w:r>
      <w:r w:rsidRPr="000253CF">
        <w:rPr>
          <w:rFonts w:asciiTheme="minorEastAsia" w:eastAsiaTheme="minorEastAsia" w:hAnsiTheme="minorEastAsia"/>
        </w:rPr>
        <w:t>产能设计，</w:t>
      </w:r>
      <w:r w:rsidRPr="000253CF">
        <w:rPr>
          <w:rFonts w:asciiTheme="minorEastAsia" w:eastAsiaTheme="minorEastAsia" w:hAnsiTheme="minorEastAsia" w:hint="eastAsia"/>
        </w:rPr>
        <w:t>包括日/月/年</w:t>
      </w:r>
      <w:r w:rsidRPr="000253CF">
        <w:rPr>
          <w:rFonts w:asciiTheme="minorEastAsia" w:eastAsiaTheme="minorEastAsia" w:hAnsiTheme="minorEastAsia"/>
        </w:rPr>
        <w:t>产</w:t>
      </w:r>
      <w:proofErr w:type="gramStart"/>
      <w:r w:rsidRPr="000253CF">
        <w:rPr>
          <w:rFonts w:asciiTheme="minorEastAsia" w:eastAsiaTheme="minorEastAsia" w:hAnsiTheme="minorEastAsia"/>
        </w:rPr>
        <w:t>能必须</w:t>
      </w:r>
      <w:proofErr w:type="gramEnd"/>
      <w:r w:rsidRPr="000253CF">
        <w:rPr>
          <w:rFonts w:asciiTheme="minorEastAsia" w:eastAsiaTheme="minorEastAsia" w:hAnsiTheme="minorEastAsia"/>
        </w:rPr>
        <w:t>满足</w:t>
      </w:r>
      <w:r w:rsidR="00832242" w:rsidRPr="000253CF">
        <w:rPr>
          <w:rFonts w:asciiTheme="minorEastAsia" w:eastAsiaTheme="minorEastAsia" w:hAnsiTheme="minorEastAsia" w:hint="eastAsia"/>
        </w:rPr>
        <w:t>北</w:t>
      </w:r>
      <w:proofErr w:type="gramStart"/>
      <w:r w:rsidR="00832242" w:rsidRPr="000253CF">
        <w:rPr>
          <w:rFonts w:asciiTheme="minorEastAsia" w:eastAsiaTheme="minorEastAsia" w:hAnsiTheme="minorEastAsia" w:hint="eastAsia"/>
        </w:rPr>
        <w:t>汽股份</w:t>
      </w:r>
      <w:proofErr w:type="gramEnd"/>
      <w:r w:rsidRPr="000253CF">
        <w:rPr>
          <w:rFonts w:asciiTheme="minorEastAsia" w:eastAsiaTheme="minorEastAsia" w:hAnsiTheme="minorEastAsia" w:hint="eastAsia"/>
        </w:rPr>
        <w:t>要求。</w:t>
      </w:r>
    </w:p>
    <w:p w:rsidR="00305CF3" w:rsidRPr="000253CF" w:rsidRDefault="00305CF3" w:rsidP="00305CF3">
      <w:pPr>
        <w:pStyle w:val="a1"/>
        <w:spacing w:beforeLines="0" w:afterLines="0"/>
        <w:ind w:left="0"/>
        <w:rPr>
          <w:rFonts w:asciiTheme="minorEastAsia" w:eastAsiaTheme="minorEastAsia" w:hAnsiTheme="minorEastAsia"/>
        </w:rPr>
      </w:pPr>
      <w:r w:rsidRPr="000253CF">
        <w:rPr>
          <w:rFonts w:asciiTheme="minorEastAsia" w:eastAsiaTheme="minorEastAsia" w:hAnsiTheme="minorEastAsia" w:hint="eastAsia"/>
        </w:rPr>
        <w:t xml:space="preserve"> 供应商需按照</w:t>
      </w:r>
      <w:r w:rsidR="00832242" w:rsidRPr="000253CF">
        <w:rPr>
          <w:rFonts w:asciiTheme="minorEastAsia" w:eastAsiaTheme="minorEastAsia" w:hAnsiTheme="minorEastAsia" w:hint="eastAsia"/>
        </w:rPr>
        <w:t>北</w:t>
      </w:r>
      <w:proofErr w:type="gramStart"/>
      <w:r w:rsidR="00832242" w:rsidRPr="000253CF">
        <w:rPr>
          <w:rFonts w:asciiTheme="minorEastAsia" w:eastAsiaTheme="minorEastAsia" w:hAnsiTheme="minorEastAsia" w:hint="eastAsia"/>
        </w:rPr>
        <w:t>汽股份</w:t>
      </w:r>
      <w:proofErr w:type="gramEnd"/>
      <w:r w:rsidRPr="000253CF">
        <w:rPr>
          <w:rFonts w:asciiTheme="minorEastAsia" w:eastAsiaTheme="minorEastAsia" w:hAnsiTheme="minorEastAsia" w:hint="eastAsia"/>
        </w:rPr>
        <w:t>提供的《节拍</w:t>
      </w:r>
      <w:r w:rsidRPr="000253CF">
        <w:rPr>
          <w:rFonts w:asciiTheme="minorEastAsia" w:eastAsiaTheme="minorEastAsia" w:hAnsiTheme="minorEastAsia"/>
        </w:rPr>
        <w:t>审核</w:t>
      </w:r>
      <w:r w:rsidRPr="000253CF">
        <w:rPr>
          <w:rFonts w:asciiTheme="minorEastAsia" w:eastAsiaTheme="minorEastAsia" w:hAnsiTheme="minorEastAsia" w:hint="eastAsia"/>
        </w:rPr>
        <w:t>》模板进行节拍</w:t>
      </w:r>
      <w:r w:rsidRPr="000253CF">
        <w:rPr>
          <w:rFonts w:asciiTheme="minorEastAsia" w:eastAsiaTheme="minorEastAsia" w:hAnsiTheme="minorEastAsia"/>
        </w:rPr>
        <w:t>验证</w:t>
      </w:r>
      <w:r w:rsidRPr="000253CF">
        <w:rPr>
          <w:rFonts w:asciiTheme="minorEastAsia" w:eastAsiaTheme="minorEastAsia" w:hAnsiTheme="minorEastAsia" w:hint="eastAsia"/>
        </w:rPr>
        <w:t>及</w:t>
      </w:r>
      <w:r w:rsidRPr="000253CF">
        <w:rPr>
          <w:rFonts w:asciiTheme="minorEastAsia" w:eastAsiaTheme="minorEastAsia" w:hAnsiTheme="minorEastAsia"/>
        </w:rPr>
        <w:t>改进，必须</w:t>
      </w:r>
      <w:r w:rsidRPr="000253CF">
        <w:rPr>
          <w:rFonts w:asciiTheme="minorEastAsia" w:eastAsiaTheme="minorEastAsia" w:hAnsiTheme="minorEastAsia" w:hint="eastAsia"/>
        </w:rPr>
        <w:t>在PPAP前</w:t>
      </w:r>
      <w:r w:rsidRPr="000253CF">
        <w:rPr>
          <w:rFonts w:asciiTheme="minorEastAsia" w:eastAsiaTheme="minorEastAsia" w:hAnsiTheme="minorEastAsia"/>
        </w:rPr>
        <w:t>满足</w:t>
      </w:r>
      <w:r w:rsidR="00832242" w:rsidRPr="000253CF">
        <w:rPr>
          <w:rFonts w:asciiTheme="minorEastAsia" w:eastAsiaTheme="minorEastAsia" w:hAnsiTheme="minorEastAsia" w:hint="eastAsia"/>
        </w:rPr>
        <w:t>北</w:t>
      </w:r>
      <w:proofErr w:type="gramStart"/>
      <w:r w:rsidR="00832242" w:rsidRPr="000253CF">
        <w:rPr>
          <w:rFonts w:asciiTheme="minorEastAsia" w:eastAsiaTheme="minorEastAsia" w:hAnsiTheme="minorEastAsia" w:hint="eastAsia"/>
        </w:rPr>
        <w:t>汽股份</w:t>
      </w:r>
      <w:proofErr w:type="gramEnd"/>
      <w:r w:rsidRPr="000253CF">
        <w:rPr>
          <w:rFonts w:asciiTheme="minorEastAsia" w:eastAsiaTheme="minorEastAsia" w:hAnsiTheme="minorEastAsia" w:hint="eastAsia"/>
        </w:rPr>
        <w:t>对</w:t>
      </w:r>
      <w:r w:rsidRPr="000253CF">
        <w:rPr>
          <w:rFonts w:asciiTheme="minorEastAsia" w:eastAsiaTheme="minorEastAsia" w:hAnsiTheme="minorEastAsia"/>
        </w:rPr>
        <w:t>节拍的</w:t>
      </w:r>
      <w:r w:rsidRPr="000253CF">
        <w:rPr>
          <w:rFonts w:asciiTheme="minorEastAsia" w:eastAsiaTheme="minorEastAsia" w:hAnsiTheme="minorEastAsia" w:hint="eastAsia"/>
        </w:rPr>
        <w:t>要求。</w:t>
      </w:r>
    </w:p>
    <w:p w:rsidR="00305CF3" w:rsidRPr="000253CF" w:rsidRDefault="00305CF3" w:rsidP="00305CF3">
      <w:pPr>
        <w:pStyle w:val="a1"/>
        <w:spacing w:beforeLines="0" w:afterLines="0"/>
        <w:ind w:left="0"/>
        <w:rPr>
          <w:rFonts w:asciiTheme="minorEastAsia" w:eastAsiaTheme="minorEastAsia" w:hAnsiTheme="minorEastAsia"/>
        </w:rPr>
      </w:pPr>
      <w:r w:rsidRPr="000253CF">
        <w:rPr>
          <w:rFonts w:asciiTheme="minorEastAsia" w:eastAsiaTheme="minorEastAsia" w:hAnsiTheme="minorEastAsia" w:hint="eastAsia"/>
        </w:rPr>
        <w:t>供应商需对</w:t>
      </w:r>
      <w:r w:rsidRPr="000253CF">
        <w:rPr>
          <w:rFonts w:asciiTheme="minorEastAsia" w:eastAsiaTheme="minorEastAsia" w:hAnsiTheme="minorEastAsia"/>
        </w:rPr>
        <w:t>长周期物料进行</w:t>
      </w:r>
      <w:r w:rsidRPr="000253CF">
        <w:rPr>
          <w:rFonts w:asciiTheme="minorEastAsia" w:eastAsiaTheme="minorEastAsia" w:hAnsiTheme="minorEastAsia" w:hint="eastAsia"/>
        </w:rPr>
        <w:t>优化以</w:t>
      </w:r>
      <w:r w:rsidRPr="000253CF">
        <w:rPr>
          <w:rFonts w:asciiTheme="minorEastAsia" w:eastAsiaTheme="minorEastAsia" w:hAnsiTheme="minorEastAsia"/>
        </w:rPr>
        <w:t>降低采购周期提高反应速度，并在相应阶段提供</w:t>
      </w:r>
      <w:r w:rsidRPr="000253CF">
        <w:rPr>
          <w:rFonts w:asciiTheme="minorEastAsia" w:eastAsiaTheme="minorEastAsia" w:hAnsiTheme="minorEastAsia" w:hint="eastAsia"/>
        </w:rPr>
        <w:t>所有物料生产地</w:t>
      </w:r>
      <w:r w:rsidRPr="000253CF">
        <w:rPr>
          <w:rFonts w:asciiTheme="minorEastAsia" w:eastAsiaTheme="minorEastAsia" w:hAnsiTheme="minorEastAsia"/>
        </w:rPr>
        <w:t>及</w:t>
      </w:r>
      <w:r w:rsidRPr="000253CF">
        <w:rPr>
          <w:rFonts w:asciiTheme="minorEastAsia" w:eastAsiaTheme="minorEastAsia" w:hAnsiTheme="minorEastAsia" w:hint="eastAsia"/>
        </w:rPr>
        <w:t>采购</w:t>
      </w:r>
      <w:r w:rsidRPr="000253CF">
        <w:rPr>
          <w:rFonts w:asciiTheme="minorEastAsia" w:eastAsiaTheme="minorEastAsia" w:hAnsiTheme="minorEastAsia"/>
        </w:rPr>
        <w:t>周期</w:t>
      </w:r>
      <w:r w:rsidRPr="000253CF">
        <w:rPr>
          <w:rFonts w:asciiTheme="minorEastAsia" w:eastAsiaTheme="minorEastAsia" w:hAnsiTheme="minorEastAsia" w:hint="eastAsia"/>
        </w:rPr>
        <w:t>。</w:t>
      </w:r>
    </w:p>
    <w:p w:rsidR="007A34D3" w:rsidRDefault="007A34D3" w:rsidP="007653E9">
      <w:pPr>
        <w:pStyle w:val="a"/>
        <w:spacing w:beforeLines="100" w:afterLines="100"/>
      </w:pPr>
      <w:bookmarkStart w:id="89" w:name="_Toc496798434"/>
      <w:r>
        <w:rPr>
          <w:rFonts w:hint="eastAsia"/>
        </w:rPr>
        <w:t>同步工程</w:t>
      </w:r>
      <w:bookmarkEnd w:id="89"/>
    </w:p>
    <w:p w:rsidR="007A34D3" w:rsidRPr="00AC5D90" w:rsidRDefault="007A34D3" w:rsidP="00AC5D90">
      <w:pPr>
        <w:pStyle w:val="a0"/>
        <w:spacing w:beforeLines="0" w:afterLines="0"/>
        <w:ind w:left="0"/>
        <w:rPr>
          <w:rFonts w:eastAsia="宋体" w:hAnsi="宋体"/>
        </w:rPr>
      </w:pPr>
      <w:bookmarkStart w:id="90" w:name="_Toc491613714"/>
      <w:bookmarkStart w:id="91" w:name="_Toc493255059"/>
      <w:bookmarkStart w:id="92" w:name="_Toc496798435"/>
      <w:r w:rsidRPr="00AC5D90">
        <w:rPr>
          <w:rFonts w:eastAsia="宋体" w:hAnsi="宋体"/>
        </w:rPr>
        <w:t>供应商应定期向</w:t>
      </w:r>
      <w:r w:rsidR="00832242">
        <w:rPr>
          <w:rFonts w:eastAsia="宋体" w:hAnsi="宋体" w:hint="eastAsia"/>
        </w:rPr>
        <w:t>北</w:t>
      </w:r>
      <w:proofErr w:type="gramStart"/>
      <w:r w:rsidR="00832242">
        <w:rPr>
          <w:rFonts w:eastAsia="宋体" w:hAnsi="宋体" w:hint="eastAsia"/>
        </w:rPr>
        <w:t>汽股份</w:t>
      </w:r>
      <w:proofErr w:type="gramEnd"/>
      <w:r w:rsidRPr="00AC5D90">
        <w:rPr>
          <w:rFonts w:eastAsia="宋体" w:hAnsi="宋体"/>
        </w:rPr>
        <w:t>汇报相关的设计输入因素并提供工程支持。如果和指定的规范要求之间存在有非一致性的因素，供应商应与</w:t>
      </w:r>
      <w:r w:rsidR="00832242">
        <w:rPr>
          <w:rFonts w:eastAsia="宋体" w:hAnsi="宋体" w:hint="eastAsia"/>
        </w:rPr>
        <w:t>北</w:t>
      </w:r>
      <w:proofErr w:type="gramStart"/>
      <w:r w:rsidR="00832242">
        <w:rPr>
          <w:rFonts w:eastAsia="宋体" w:hAnsi="宋体" w:hint="eastAsia"/>
        </w:rPr>
        <w:t>汽股份</w:t>
      </w:r>
      <w:proofErr w:type="gramEnd"/>
      <w:r w:rsidRPr="00AC5D90">
        <w:rPr>
          <w:rFonts w:eastAsia="宋体" w:hAnsi="宋体"/>
        </w:rPr>
        <w:t>共同工作以解决问题。供应商还必</w:t>
      </w:r>
      <w:r w:rsidRPr="00AC5D90">
        <w:rPr>
          <w:rFonts w:eastAsia="宋体" w:hAnsi="宋体" w:hint="eastAsia"/>
        </w:rPr>
        <w:t>须</w:t>
      </w:r>
      <w:r w:rsidRPr="00AC5D90">
        <w:rPr>
          <w:rFonts w:eastAsia="宋体" w:hAnsi="宋体"/>
        </w:rPr>
        <w:t>为</w:t>
      </w:r>
      <w:r w:rsidR="00832242">
        <w:rPr>
          <w:rFonts w:eastAsia="宋体" w:hAnsi="宋体" w:hint="eastAsia"/>
        </w:rPr>
        <w:t>北</w:t>
      </w:r>
      <w:proofErr w:type="gramStart"/>
      <w:r w:rsidR="00832242">
        <w:rPr>
          <w:rFonts w:eastAsia="宋体" w:hAnsi="宋体" w:hint="eastAsia"/>
        </w:rPr>
        <w:t>汽股份</w:t>
      </w:r>
      <w:proofErr w:type="gramEnd"/>
      <w:r w:rsidRPr="00AC5D90">
        <w:rPr>
          <w:rFonts w:eastAsia="宋体" w:hAnsi="宋体"/>
        </w:rPr>
        <w:t>提供胜任的现场服务人员，从而在车辆启动阶段，支持</w:t>
      </w:r>
      <w:r w:rsidR="00832242">
        <w:rPr>
          <w:rFonts w:eastAsia="宋体" w:hAnsi="宋体" w:hint="eastAsia"/>
        </w:rPr>
        <w:t>北</w:t>
      </w:r>
      <w:proofErr w:type="gramStart"/>
      <w:r w:rsidR="00832242">
        <w:rPr>
          <w:rFonts w:eastAsia="宋体" w:hAnsi="宋体" w:hint="eastAsia"/>
        </w:rPr>
        <w:t>汽股份</w:t>
      </w:r>
      <w:proofErr w:type="gramEnd"/>
      <w:r w:rsidRPr="00AC5D90">
        <w:rPr>
          <w:rFonts w:eastAsia="宋体" w:hAnsi="宋体"/>
        </w:rPr>
        <w:t>解决在车辆装配上所产生的与供应商零件相关联的问题。</w:t>
      </w:r>
      <w:bookmarkEnd w:id="90"/>
      <w:bookmarkEnd w:id="91"/>
      <w:bookmarkEnd w:id="92"/>
    </w:p>
    <w:p w:rsidR="007A34D3" w:rsidRPr="005301F0" w:rsidRDefault="00AC5D90" w:rsidP="00AC5D90">
      <w:pPr>
        <w:pStyle w:val="a0"/>
        <w:spacing w:beforeLines="0" w:afterLines="0"/>
        <w:ind w:left="0"/>
        <w:rPr>
          <w:rFonts w:eastAsia="宋体" w:hAnsi="宋体"/>
        </w:rPr>
      </w:pPr>
      <w:bookmarkStart w:id="93" w:name="_Toc491613715"/>
      <w:bookmarkStart w:id="94" w:name="_Toc493255060"/>
      <w:bookmarkStart w:id="95" w:name="_Toc496798436"/>
      <w:r w:rsidRPr="005301F0">
        <w:rPr>
          <w:rFonts w:eastAsia="宋体" w:hAnsi="宋体" w:hint="eastAsia"/>
        </w:rPr>
        <w:t>供应商应协同</w:t>
      </w:r>
      <w:r w:rsidR="00832242">
        <w:rPr>
          <w:rFonts w:eastAsia="宋体" w:hAnsi="宋体" w:hint="eastAsia"/>
        </w:rPr>
        <w:t>北</w:t>
      </w:r>
      <w:proofErr w:type="gramStart"/>
      <w:r w:rsidR="00832242">
        <w:rPr>
          <w:rFonts w:eastAsia="宋体" w:hAnsi="宋体" w:hint="eastAsia"/>
        </w:rPr>
        <w:t>汽股份</w:t>
      </w:r>
      <w:proofErr w:type="gramEnd"/>
      <w:r w:rsidRPr="005301F0">
        <w:rPr>
          <w:rFonts w:eastAsia="宋体" w:hAnsi="宋体" w:hint="eastAsia"/>
        </w:rPr>
        <w:t>的同步开发工作，根据项目开发进度计划，在不同的阶段提交相应的交付物，具体详见《附件D 项目递交物》。</w:t>
      </w:r>
      <w:bookmarkEnd w:id="93"/>
      <w:r w:rsidR="005301F0">
        <w:rPr>
          <w:rFonts w:eastAsia="宋体" w:hAnsi="宋体" w:hint="eastAsia"/>
        </w:rPr>
        <w:t>供应商</w:t>
      </w:r>
      <w:r w:rsidR="005301F0" w:rsidRPr="005301F0">
        <w:rPr>
          <w:rFonts w:eastAsia="宋体" w:hAnsi="宋体" w:hint="eastAsia"/>
        </w:rPr>
        <w:t>应</w:t>
      </w:r>
      <w:r w:rsidR="005301F0" w:rsidRPr="005301F0">
        <w:rPr>
          <w:rFonts w:eastAsia="宋体" w:hAnsi="宋体"/>
        </w:rPr>
        <w:t>严格按照</w:t>
      </w:r>
      <w:r w:rsidR="00832242">
        <w:rPr>
          <w:rFonts w:eastAsia="宋体" w:hAnsi="宋体" w:hint="eastAsia"/>
        </w:rPr>
        <w:t>北</w:t>
      </w:r>
      <w:proofErr w:type="gramStart"/>
      <w:r w:rsidR="00832242">
        <w:rPr>
          <w:rFonts w:eastAsia="宋体" w:hAnsi="宋体" w:hint="eastAsia"/>
        </w:rPr>
        <w:t>汽股份</w:t>
      </w:r>
      <w:proofErr w:type="gramEnd"/>
      <w:r w:rsidR="005301F0" w:rsidRPr="005301F0">
        <w:rPr>
          <w:rFonts w:eastAsia="宋体" w:hAnsi="宋体" w:hint="eastAsia"/>
        </w:rPr>
        <w:t>要求</w:t>
      </w:r>
      <w:r w:rsidR="005301F0" w:rsidRPr="005301F0">
        <w:rPr>
          <w:rFonts w:eastAsia="宋体" w:hAnsi="宋体"/>
        </w:rPr>
        <w:t>的交付时间完成交付物的交付</w:t>
      </w:r>
      <w:r w:rsidR="005301F0">
        <w:rPr>
          <w:rFonts w:eastAsia="宋体" w:hAnsi="宋体" w:hint="eastAsia"/>
        </w:rPr>
        <w:t>，</w:t>
      </w:r>
      <w:r w:rsidR="005301F0" w:rsidRPr="005301F0">
        <w:rPr>
          <w:rFonts w:eastAsia="宋体" w:hAnsi="宋体"/>
        </w:rPr>
        <w:t>如因特殊情况不能按规定时间完成交付</w:t>
      </w:r>
      <w:r w:rsidR="005301F0">
        <w:rPr>
          <w:rFonts w:eastAsia="宋体" w:hAnsi="宋体" w:hint="eastAsia"/>
        </w:rPr>
        <w:t>时</w:t>
      </w:r>
      <w:r w:rsidR="005301F0" w:rsidRPr="005301F0">
        <w:rPr>
          <w:rFonts w:eastAsia="宋体" w:hAnsi="宋体"/>
        </w:rPr>
        <w:t>，</w:t>
      </w:r>
      <w:r w:rsidR="005301F0">
        <w:rPr>
          <w:rFonts w:eastAsia="宋体" w:hAnsi="宋体" w:hint="eastAsia"/>
        </w:rPr>
        <w:t>供应商</w:t>
      </w:r>
      <w:r w:rsidR="005301F0" w:rsidRPr="005301F0">
        <w:rPr>
          <w:rFonts w:eastAsia="宋体" w:hAnsi="宋体"/>
        </w:rPr>
        <w:t>应立即将有关情况书面通知</w:t>
      </w:r>
      <w:r w:rsidR="00832242">
        <w:rPr>
          <w:rFonts w:eastAsia="宋体" w:hAnsi="宋体" w:hint="eastAsia"/>
        </w:rPr>
        <w:t>北汽股份</w:t>
      </w:r>
      <w:r w:rsidR="005301F0" w:rsidRPr="005301F0">
        <w:rPr>
          <w:rFonts w:eastAsia="宋体" w:hAnsi="宋体"/>
        </w:rPr>
        <w:t>，并及时提供有关证明材料，取得</w:t>
      </w:r>
      <w:r w:rsidR="00832242">
        <w:rPr>
          <w:rFonts w:eastAsia="宋体" w:hAnsi="宋体" w:hint="eastAsia"/>
        </w:rPr>
        <w:t>北</w:t>
      </w:r>
      <w:proofErr w:type="gramStart"/>
      <w:r w:rsidR="00832242">
        <w:rPr>
          <w:rFonts w:eastAsia="宋体" w:hAnsi="宋体" w:hint="eastAsia"/>
        </w:rPr>
        <w:t>汽股份</w:t>
      </w:r>
      <w:proofErr w:type="gramEnd"/>
      <w:r w:rsidR="005301F0" w:rsidRPr="005301F0">
        <w:rPr>
          <w:rFonts w:eastAsia="宋体" w:hAnsi="宋体"/>
        </w:rPr>
        <w:t>认可后，可以相应顺延交付或按</w:t>
      </w:r>
      <w:r w:rsidR="00832242">
        <w:rPr>
          <w:rFonts w:eastAsia="宋体" w:hAnsi="宋体" w:hint="eastAsia"/>
        </w:rPr>
        <w:t>北</w:t>
      </w:r>
      <w:proofErr w:type="gramStart"/>
      <w:r w:rsidR="00832242">
        <w:rPr>
          <w:rFonts w:eastAsia="宋体" w:hAnsi="宋体" w:hint="eastAsia"/>
        </w:rPr>
        <w:t>汽股份</w:t>
      </w:r>
      <w:proofErr w:type="gramEnd"/>
      <w:r w:rsidR="005301F0" w:rsidRPr="005301F0">
        <w:rPr>
          <w:rFonts w:eastAsia="宋体" w:hAnsi="宋体"/>
        </w:rPr>
        <w:t>规定的时间交付。</w:t>
      </w:r>
      <w:bookmarkEnd w:id="94"/>
      <w:bookmarkEnd w:id="95"/>
    </w:p>
    <w:p w:rsidR="00AC5D90" w:rsidRPr="00AC5D90" w:rsidRDefault="00AC5D90" w:rsidP="00AC5D90">
      <w:pPr>
        <w:pStyle w:val="a0"/>
        <w:spacing w:beforeLines="0" w:afterLines="0"/>
        <w:ind w:left="0"/>
        <w:rPr>
          <w:rFonts w:eastAsia="宋体" w:hAnsi="宋体"/>
        </w:rPr>
      </w:pPr>
      <w:bookmarkStart w:id="96" w:name="_Toc491613716"/>
      <w:bookmarkStart w:id="97" w:name="_Toc493255061"/>
      <w:bookmarkStart w:id="98" w:name="_Toc496798437"/>
      <w:r w:rsidRPr="00AC5D90">
        <w:rPr>
          <w:rFonts w:eastAsia="宋体" w:hAnsi="宋体" w:hint="eastAsia"/>
        </w:rPr>
        <w:t>供应商提供的产品重量必须满足目标重量要求以及整车重量要求。在每个项目阶段，供应商必须给出开发现状与目标的对比，具体详见《附件G重量要求》。</w:t>
      </w:r>
      <w:bookmarkEnd w:id="96"/>
      <w:bookmarkEnd w:id="97"/>
      <w:bookmarkEnd w:id="98"/>
    </w:p>
    <w:p w:rsidR="00AC5D90" w:rsidRDefault="00AC5D90" w:rsidP="007653E9">
      <w:pPr>
        <w:pStyle w:val="a"/>
        <w:spacing w:beforeLines="100" w:afterLines="100"/>
      </w:pPr>
      <w:bookmarkStart w:id="99" w:name="_Toc496798439"/>
      <w:r>
        <w:rPr>
          <w:rFonts w:hint="eastAsia"/>
        </w:rPr>
        <w:t>问题通报</w:t>
      </w:r>
      <w:bookmarkEnd w:id="99"/>
    </w:p>
    <w:p w:rsidR="00AC5D90" w:rsidRDefault="00AC5D90" w:rsidP="00AC5D90">
      <w:pPr>
        <w:pStyle w:val="a0"/>
        <w:numPr>
          <w:ilvl w:val="0"/>
          <w:numId w:val="0"/>
        </w:numPr>
        <w:spacing w:beforeLines="0" w:afterLines="0"/>
        <w:ind w:firstLineChars="200" w:firstLine="420"/>
        <w:rPr>
          <w:rFonts w:eastAsia="宋体" w:hAnsi="宋体"/>
        </w:rPr>
      </w:pPr>
      <w:bookmarkStart w:id="100" w:name="_Toc491613719"/>
      <w:bookmarkStart w:id="101" w:name="_Toc493255064"/>
      <w:bookmarkStart w:id="102" w:name="_Toc496798440"/>
      <w:r w:rsidRPr="00AC5D90">
        <w:rPr>
          <w:rFonts w:eastAsia="宋体" w:hAnsi="宋体" w:hint="eastAsia"/>
        </w:rPr>
        <w:t>供应商</w:t>
      </w:r>
      <w:r>
        <w:rPr>
          <w:rFonts w:eastAsia="宋体" w:hAnsi="宋体" w:hint="eastAsia"/>
        </w:rPr>
        <w:t>应以书面方式</w:t>
      </w:r>
      <w:r w:rsidR="00CE23AB" w:rsidRPr="000253CF">
        <w:rPr>
          <w:rFonts w:eastAsia="宋体" w:hAnsi="宋体" w:hint="eastAsia"/>
        </w:rPr>
        <w:t>及时</w:t>
      </w:r>
      <w:r w:rsidRPr="000253CF">
        <w:rPr>
          <w:rFonts w:eastAsia="宋体" w:hAnsi="宋体" w:hint="eastAsia"/>
        </w:rPr>
        <w:t>通</w:t>
      </w:r>
      <w:r>
        <w:rPr>
          <w:rFonts w:eastAsia="宋体" w:hAnsi="宋体" w:hint="eastAsia"/>
        </w:rPr>
        <w:t>报</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proofErr w:type="gramEnd"/>
      <w:r w:rsidR="00416EF5" w:rsidRPr="004569BE">
        <w:rPr>
          <w:rFonts w:asciiTheme="minorEastAsia" w:eastAsiaTheme="minorEastAsia" w:hAnsiTheme="minorEastAsia" w:hint="eastAsia"/>
        </w:rPr>
        <w:t>采购人员、</w:t>
      </w:r>
      <w:r w:rsidR="00416EF5" w:rsidRPr="004569BE">
        <w:rPr>
          <w:rFonts w:asciiTheme="minorEastAsia" w:eastAsiaTheme="minorEastAsia" w:hAnsiTheme="minorEastAsia"/>
        </w:rPr>
        <w:t>SQ</w:t>
      </w:r>
      <w:r w:rsidR="00416EF5" w:rsidRPr="004569BE">
        <w:rPr>
          <w:rFonts w:asciiTheme="minorEastAsia" w:eastAsiaTheme="minorEastAsia" w:hAnsiTheme="minorEastAsia" w:hint="eastAsia"/>
        </w:rPr>
        <w:t>E工程师和</w:t>
      </w:r>
      <w:r w:rsidR="00CC0715">
        <w:rPr>
          <w:rFonts w:asciiTheme="minorEastAsia" w:eastAsiaTheme="minorEastAsia" w:hAnsiTheme="minorEastAsia" w:hint="eastAsia"/>
        </w:rPr>
        <w:t>产品工程师</w:t>
      </w:r>
      <w:r w:rsidR="00416EF5" w:rsidRPr="004569BE">
        <w:rPr>
          <w:rFonts w:asciiTheme="minorEastAsia" w:eastAsiaTheme="minorEastAsia" w:hAnsiTheme="minorEastAsia" w:hint="eastAsia"/>
        </w:rPr>
        <w:t>任何潜在的、一切可能导致成本提高、项目节点与计划延迟</w:t>
      </w:r>
      <w:proofErr w:type="gramStart"/>
      <w:r w:rsidR="00416EF5" w:rsidRPr="004569BE">
        <w:rPr>
          <w:rFonts w:asciiTheme="minorEastAsia" w:eastAsiaTheme="minorEastAsia" w:hAnsiTheme="minorEastAsia" w:hint="eastAsia"/>
        </w:rPr>
        <w:t>以及交样日期</w:t>
      </w:r>
      <w:proofErr w:type="gramEnd"/>
      <w:r w:rsidR="00416EF5" w:rsidRPr="004569BE">
        <w:rPr>
          <w:rFonts w:asciiTheme="minorEastAsia" w:eastAsiaTheme="minorEastAsia" w:hAnsiTheme="minorEastAsia" w:hint="eastAsia"/>
        </w:rPr>
        <w:t>推迟</w:t>
      </w:r>
      <w:r w:rsidR="00416EF5">
        <w:rPr>
          <w:rFonts w:asciiTheme="minorEastAsia" w:eastAsiaTheme="minorEastAsia" w:hAnsiTheme="minorEastAsia" w:hint="eastAsia"/>
        </w:rPr>
        <w:t>的</w:t>
      </w:r>
      <w:r w:rsidR="00416EF5" w:rsidRPr="004569BE">
        <w:rPr>
          <w:rFonts w:asciiTheme="minorEastAsia" w:eastAsiaTheme="minorEastAsia" w:hAnsiTheme="minorEastAsia" w:hint="eastAsia"/>
        </w:rPr>
        <w:t>事项，</w:t>
      </w:r>
      <w:r w:rsidRPr="00AC5D90">
        <w:rPr>
          <w:rFonts w:eastAsia="宋体" w:hAnsi="宋体"/>
        </w:rPr>
        <w:t>比如问题、事</w:t>
      </w:r>
      <w:r>
        <w:rPr>
          <w:rFonts w:eastAsia="宋体" w:hAnsi="宋体" w:hint="eastAsia"/>
        </w:rPr>
        <w:t>故</w:t>
      </w:r>
      <w:r w:rsidRPr="00AC5D90">
        <w:rPr>
          <w:rFonts w:eastAsia="宋体" w:hAnsi="宋体"/>
        </w:rPr>
        <w:t>、最新信息、项目变更等等</w:t>
      </w:r>
      <w:r>
        <w:rPr>
          <w:rFonts w:eastAsia="宋体" w:hAnsi="宋体" w:hint="eastAsia"/>
        </w:rPr>
        <w:t>。</w:t>
      </w:r>
      <w:r w:rsidRPr="00AC5D90">
        <w:rPr>
          <w:rFonts w:eastAsia="宋体" w:hAnsi="宋体"/>
        </w:rPr>
        <w:t>供应商</w:t>
      </w:r>
      <w:r>
        <w:rPr>
          <w:rFonts w:eastAsia="宋体" w:hAnsi="宋体" w:hint="eastAsia"/>
        </w:rPr>
        <w:t>的</w:t>
      </w:r>
      <w:r w:rsidRPr="00AC5D90">
        <w:rPr>
          <w:rFonts w:eastAsia="宋体" w:hAnsi="宋体"/>
        </w:rPr>
        <w:t>书面</w:t>
      </w:r>
      <w:r w:rsidRPr="00AC5D90">
        <w:rPr>
          <w:rFonts w:eastAsia="宋体" w:hAnsi="宋体" w:hint="eastAsia"/>
        </w:rPr>
        <w:t>报</w:t>
      </w:r>
      <w:r w:rsidRPr="00AC5D90">
        <w:rPr>
          <w:rFonts w:eastAsia="宋体" w:hAnsi="宋体"/>
        </w:rPr>
        <w:t>告应包含具体的</w:t>
      </w:r>
      <w:r>
        <w:rPr>
          <w:rFonts w:eastAsia="宋体" w:hAnsi="宋体" w:hint="eastAsia"/>
        </w:rPr>
        <w:t>修复</w:t>
      </w:r>
      <w:r w:rsidRPr="00AC5D90">
        <w:rPr>
          <w:rFonts w:eastAsia="宋体" w:hAnsi="宋体"/>
        </w:rPr>
        <w:t>计划</w:t>
      </w:r>
      <w:r w:rsidRPr="00AC5D90">
        <w:rPr>
          <w:rFonts w:eastAsia="宋体" w:hAnsi="宋体" w:hint="eastAsia"/>
        </w:rPr>
        <w:t>和</w:t>
      </w:r>
      <w:r>
        <w:rPr>
          <w:rFonts w:eastAsia="宋体" w:hAnsi="宋体" w:hint="eastAsia"/>
        </w:rPr>
        <w:t>对整个项目进度的风险评估与描述</w:t>
      </w:r>
      <w:r w:rsidRPr="00AC5D90">
        <w:rPr>
          <w:rFonts w:eastAsia="宋体" w:hAnsi="宋体"/>
        </w:rPr>
        <w:t>。</w:t>
      </w:r>
      <w:bookmarkEnd w:id="100"/>
      <w:bookmarkEnd w:id="101"/>
      <w:bookmarkEnd w:id="102"/>
    </w:p>
    <w:p w:rsidR="00AC5D90" w:rsidRPr="006B3C9C" w:rsidRDefault="00F73CCA" w:rsidP="007653E9">
      <w:pPr>
        <w:pStyle w:val="a"/>
        <w:spacing w:beforeLines="100" w:afterLines="100"/>
      </w:pPr>
      <w:bookmarkStart w:id="103" w:name="_Toc496798441"/>
      <w:r w:rsidRPr="006B3C9C">
        <w:rPr>
          <w:rFonts w:hint="eastAsia"/>
        </w:rPr>
        <w:t>供应</w:t>
      </w:r>
      <w:proofErr w:type="gramStart"/>
      <w:r w:rsidRPr="006B3C9C">
        <w:rPr>
          <w:rFonts w:hint="eastAsia"/>
        </w:rPr>
        <w:t>商</w:t>
      </w:r>
      <w:r w:rsidR="007D0871" w:rsidRPr="006B3C9C">
        <w:rPr>
          <w:rFonts w:hint="eastAsia"/>
        </w:rPr>
        <w:t>质量</w:t>
      </w:r>
      <w:proofErr w:type="gramEnd"/>
      <w:r w:rsidR="007D0871" w:rsidRPr="006B3C9C">
        <w:rPr>
          <w:rFonts w:hint="eastAsia"/>
        </w:rPr>
        <w:t>要求</w:t>
      </w:r>
      <w:bookmarkEnd w:id="103"/>
    </w:p>
    <w:p w:rsidR="0021632F" w:rsidRPr="006B3C9C" w:rsidRDefault="0021632F" w:rsidP="0021632F">
      <w:pPr>
        <w:pStyle w:val="a0"/>
        <w:spacing w:before="156" w:after="156"/>
        <w:ind w:left="0"/>
        <w:rPr>
          <w:color w:val="auto"/>
        </w:rPr>
      </w:pPr>
      <w:bookmarkStart w:id="104" w:name="_Toc496798442"/>
      <w:r w:rsidRPr="006B3C9C">
        <w:rPr>
          <w:rFonts w:hint="eastAsia"/>
          <w:color w:val="auto"/>
        </w:rPr>
        <w:t>总体要求</w:t>
      </w:r>
      <w:bookmarkEnd w:id="104"/>
    </w:p>
    <w:p w:rsidR="0021632F" w:rsidRPr="000253CF" w:rsidRDefault="0021632F" w:rsidP="0021632F">
      <w:pPr>
        <w:pStyle w:val="a1"/>
        <w:spacing w:beforeLines="0" w:afterLines="0"/>
        <w:ind w:left="0"/>
        <w:rPr>
          <w:rFonts w:asciiTheme="minorEastAsia" w:eastAsiaTheme="minorEastAsia" w:hAnsiTheme="minorEastAsia"/>
        </w:rPr>
      </w:pPr>
      <w:r w:rsidRPr="006B3C9C">
        <w:rPr>
          <w:rFonts w:asciiTheme="minorEastAsia" w:eastAsiaTheme="minorEastAsia" w:hAnsiTheme="minorEastAsia"/>
        </w:rPr>
        <w:t>供应商必须保证满足</w:t>
      </w:r>
      <w:r w:rsidR="00832242">
        <w:rPr>
          <w:rFonts w:asciiTheme="minorEastAsia" w:eastAsiaTheme="minorEastAsia" w:hAnsiTheme="minorEastAsia"/>
        </w:rPr>
        <w:t>北</w:t>
      </w:r>
      <w:proofErr w:type="gramStart"/>
      <w:r w:rsidR="00832242">
        <w:rPr>
          <w:rFonts w:asciiTheme="minorEastAsia" w:eastAsiaTheme="minorEastAsia" w:hAnsiTheme="minorEastAsia"/>
        </w:rPr>
        <w:t>汽股份</w:t>
      </w:r>
      <w:proofErr w:type="gramEnd"/>
      <w:r w:rsidRPr="006B3C9C">
        <w:rPr>
          <w:rFonts w:asciiTheme="minorEastAsia" w:eastAsiaTheme="minorEastAsia" w:hAnsiTheme="minorEastAsia"/>
        </w:rPr>
        <w:t>的项目质量</w:t>
      </w:r>
      <w:r w:rsidRPr="006B3C9C">
        <w:rPr>
          <w:rFonts w:asciiTheme="minorEastAsia" w:eastAsiaTheme="minorEastAsia" w:hAnsiTheme="minorEastAsia" w:hint="eastAsia"/>
        </w:rPr>
        <w:t>要求</w:t>
      </w:r>
      <w:r w:rsidRPr="006B3C9C">
        <w:rPr>
          <w:rFonts w:asciiTheme="minorEastAsia" w:eastAsiaTheme="minorEastAsia" w:hAnsiTheme="minorEastAsia"/>
        </w:rPr>
        <w:t>。</w:t>
      </w:r>
      <w:r w:rsidRPr="006B3C9C">
        <w:rPr>
          <w:rFonts w:asciiTheme="minorEastAsia" w:eastAsiaTheme="minorEastAsia" w:hAnsiTheme="minorEastAsia" w:hint="eastAsia"/>
        </w:rPr>
        <w:t>由于</w:t>
      </w:r>
      <w:r w:rsidRPr="006B3C9C">
        <w:rPr>
          <w:rFonts w:asciiTheme="minorEastAsia" w:eastAsiaTheme="minorEastAsia" w:hAnsiTheme="minorEastAsia"/>
        </w:rPr>
        <w:t>零部件设计原因</w:t>
      </w:r>
      <w:r w:rsidRPr="006B3C9C">
        <w:rPr>
          <w:rFonts w:asciiTheme="minorEastAsia" w:eastAsiaTheme="minorEastAsia" w:hAnsiTheme="minorEastAsia" w:hint="eastAsia"/>
        </w:rPr>
        <w:t>（供应商责任）而</w:t>
      </w:r>
      <w:r w:rsidRPr="006B3C9C">
        <w:rPr>
          <w:rFonts w:asciiTheme="minorEastAsia" w:eastAsiaTheme="minorEastAsia" w:hAnsiTheme="minorEastAsia"/>
        </w:rPr>
        <w:t>导致</w:t>
      </w:r>
      <w:r w:rsidRPr="000253CF">
        <w:rPr>
          <w:rFonts w:asciiTheme="minorEastAsia" w:eastAsiaTheme="minorEastAsia" w:hAnsiTheme="minorEastAsia" w:hint="eastAsia"/>
        </w:rPr>
        <w:t>的</w:t>
      </w:r>
      <w:r w:rsidRPr="000253CF">
        <w:rPr>
          <w:rFonts w:asciiTheme="minorEastAsia" w:eastAsiaTheme="minorEastAsia" w:hAnsiTheme="minorEastAsia"/>
        </w:rPr>
        <w:t>成本提高（如设变模具、增加工装检具、变更材料以及增加试验项目等）、项目节点与计划延迟</w:t>
      </w:r>
      <w:proofErr w:type="gramStart"/>
      <w:r w:rsidRPr="000253CF">
        <w:rPr>
          <w:rFonts w:asciiTheme="minorEastAsia" w:eastAsiaTheme="minorEastAsia" w:hAnsiTheme="minorEastAsia"/>
        </w:rPr>
        <w:t>以及交样日期</w:t>
      </w:r>
      <w:proofErr w:type="gramEnd"/>
      <w:r w:rsidRPr="000253CF">
        <w:rPr>
          <w:rFonts w:asciiTheme="minorEastAsia" w:eastAsiaTheme="minorEastAsia" w:hAnsiTheme="minorEastAsia"/>
        </w:rPr>
        <w:t>推迟</w:t>
      </w:r>
      <w:r w:rsidRPr="000253CF">
        <w:rPr>
          <w:rFonts w:asciiTheme="minorEastAsia" w:eastAsiaTheme="minorEastAsia" w:hAnsiTheme="minorEastAsia" w:hint="eastAsia"/>
        </w:rPr>
        <w:t>等</w:t>
      </w:r>
      <w:r w:rsidRPr="000253CF">
        <w:rPr>
          <w:rFonts w:asciiTheme="minorEastAsia" w:eastAsiaTheme="minorEastAsia" w:hAnsiTheme="minorEastAsia"/>
        </w:rPr>
        <w:t>事项</w:t>
      </w:r>
      <w:r w:rsidRPr="000253CF">
        <w:rPr>
          <w:rFonts w:asciiTheme="minorEastAsia" w:eastAsiaTheme="minorEastAsia" w:hAnsiTheme="minorEastAsia" w:hint="eastAsia"/>
        </w:rPr>
        <w:t>造成的</w:t>
      </w:r>
      <w:r w:rsidRPr="000253CF">
        <w:rPr>
          <w:rFonts w:asciiTheme="minorEastAsia" w:eastAsiaTheme="minorEastAsia" w:hAnsiTheme="minorEastAsia"/>
        </w:rPr>
        <w:t>损失由供应商承担。</w:t>
      </w:r>
    </w:p>
    <w:p w:rsidR="0021632F" w:rsidRPr="000253CF" w:rsidRDefault="0021632F" w:rsidP="0021632F">
      <w:pPr>
        <w:pStyle w:val="a1"/>
        <w:spacing w:beforeLines="0" w:afterLines="0"/>
        <w:ind w:left="0"/>
        <w:rPr>
          <w:rFonts w:asciiTheme="minorEastAsia" w:eastAsiaTheme="minorEastAsia" w:hAnsiTheme="minorEastAsia"/>
        </w:rPr>
      </w:pPr>
      <w:bookmarkStart w:id="105" w:name="_Toc491613721"/>
      <w:bookmarkStart w:id="106" w:name="_Toc493255066"/>
      <w:r w:rsidRPr="000253CF">
        <w:rPr>
          <w:rFonts w:asciiTheme="minorEastAsia" w:eastAsiaTheme="minorEastAsia" w:hAnsiTheme="minorEastAsia" w:hint="eastAsia"/>
        </w:rPr>
        <w:t>关于供应</w:t>
      </w:r>
      <w:proofErr w:type="gramStart"/>
      <w:r w:rsidRPr="000253CF">
        <w:rPr>
          <w:rFonts w:asciiTheme="minorEastAsia" w:eastAsiaTheme="minorEastAsia" w:hAnsiTheme="minorEastAsia" w:hint="eastAsia"/>
        </w:rPr>
        <w:t>商质量</w:t>
      </w:r>
      <w:proofErr w:type="gramEnd"/>
      <w:r w:rsidRPr="000253CF">
        <w:rPr>
          <w:rFonts w:asciiTheme="minorEastAsia" w:eastAsiaTheme="minorEastAsia" w:hAnsiTheme="minorEastAsia" w:hint="eastAsia"/>
        </w:rPr>
        <w:t>的具体要求一般已包含在《北京汽车股份有限公司供应商质量手册》中，如有疑问可以联系</w:t>
      </w:r>
      <w:r w:rsidR="00832242" w:rsidRPr="000253CF">
        <w:rPr>
          <w:rFonts w:asciiTheme="minorEastAsia" w:eastAsiaTheme="minorEastAsia" w:hAnsiTheme="minorEastAsia" w:hint="eastAsia"/>
        </w:rPr>
        <w:t>北</w:t>
      </w:r>
      <w:proofErr w:type="gramStart"/>
      <w:r w:rsidR="00832242" w:rsidRPr="000253CF">
        <w:rPr>
          <w:rFonts w:asciiTheme="minorEastAsia" w:eastAsiaTheme="minorEastAsia" w:hAnsiTheme="minorEastAsia" w:hint="eastAsia"/>
        </w:rPr>
        <w:t>汽股份</w:t>
      </w:r>
      <w:proofErr w:type="gramEnd"/>
      <w:r w:rsidR="00AA3E7A" w:rsidRPr="000253CF">
        <w:rPr>
          <w:rFonts w:asciiTheme="minorEastAsia" w:eastAsiaTheme="minorEastAsia" w:hAnsiTheme="minorEastAsia" w:hint="eastAsia"/>
        </w:rPr>
        <w:t>SQE工程师</w:t>
      </w:r>
      <w:bookmarkEnd w:id="105"/>
      <w:bookmarkEnd w:id="106"/>
      <w:r w:rsidR="00EF4CF6">
        <w:rPr>
          <w:rFonts w:asciiTheme="minorEastAsia" w:eastAsiaTheme="minorEastAsia" w:hAnsiTheme="minorEastAsia" w:hint="eastAsia"/>
        </w:rPr>
        <w:t>。</w:t>
      </w:r>
    </w:p>
    <w:p w:rsidR="0016402A" w:rsidRPr="006B3C9C" w:rsidRDefault="00F73CCA" w:rsidP="0016402A">
      <w:pPr>
        <w:pStyle w:val="a0"/>
        <w:spacing w:before="156" w:after="156"/>
        <w:ind w:left="0"/>
      </w:pPr>
      <w:bookmarkStart w:id="107" w:name="_Toc496798443"/>
      <w:r w:rsidRPr="006B3C9C">
        <w:rPr>
          <w:rFonts w:hint="eastAsia"/>
        </w:rPr>
        <w:t>质量体系</w:t>
      </w:r>
      <w:r w:rsidR="0016402A" w:rsidRPr="006B3C9C">
        <w:rPr>
          <w:rFonts w:hint="eastAsia"/>
        </w:rPr>
        <w:t>认证</w:t>
      </w:r>
      <w:bookmarkEnd w:id="107"/>
    </w:p>
    <w:p w:rsidR="0016402A" w:rsidRPr="000253CF" w:rsidRDefault="00510824" w:rsidP="004F01FE">
      <w:pPr>
        <w:pStyle w:val="a1"/>
        <w:spacing w:beforeLines="0" w:afterLines="0"/>
        <w:ind w:left="0"/>
        <w:rPr>
          <w:rFonts w:asciiTheme="minorEastAsia" w:eastAsiaTheme="minorEastAsia" w:hAnsiTheme="minorEastAsia"/>
        </w:rPr>
      </w:pPr>
      <w:bookmarkStart w:id="108" w:name="_Toc491613724"/>
      <w:bookmarkStart w:id="109" w:name="_Toc493255069"/>
      <w:bookmarkStart w:id="110" w:name="_Toc496798444"/>
      <w:r w:rsidRPr="000253CF">
        <w:rPr>
          <w:rFonts w:asciiTheme="minorEastAsia" w:eastAsiaTheme="minorEastAsia" w:hAnsiTheme="minorEastAsia" w:hint="eastAsia"/>
          <w:color w:val="auto"/>
        </w:rPr>
        <w:t>供应商的质量体系必须通过权威质量体系认证机构的认证，认证包括但不限于：</w:t>
      </w:r>
      <w:r w:rsidR="000527AF" w:rsidRPr="004F7376">
        <w:rPr>
          <w:rFonts w:asciiTheme="minorEastAsia" w:eastAsiaTheme="minorEastAsia" w:hAnsiTheme="minorEastAsia" w:hint="eastAsia"/>
          <w:color w:val="auto"/>
        </w:rPr>
        <w:t>GB/T 19001 idt ISO 9001，IATF 16949</w:t>
      </w:r>
      <w:r w:rsidRPr="004F7376">
        <w:rPr>
          <w:rFonts w:asciiTheme="minorEastAsia" w:eastAsiaTheme="minorEastAsia" w:hAnsiTheme="minorEastAsia" w:hint="eastAsia"/>
          <w:color w:val="auto"/>
        </w:rPr>
        <w:t>等，同时供应商应遵守《北京汽车股份有限公司供应商质量手册》的</w:t>
      </w:r>
      <w:r w:rsidRPr="000253CF">
        <w:rPr>
          <w:rFonts w:asciiTheme="minorEastAsia" w:eastAsiaTheme="minorEastAsia" w:hAnsiTheme="minorEastAsia" w:hint="eastAsia"/>
          <w:color w:val="auto"/>
        </w:rPr>
        <w:t>要求，保证其质量体系的有效性，</w:t>
      </w:r>
      <w:r w:rsidRPr="000253CF">
        <w:rPr>
          <w:rFonts w:asciiTheme="minorEastAsia" w:eastAsiaTheme="minorEastAsia" w:hAnsiTheme="minorEastAsia" w:hint="eastAsia"/>
        </w:rPr>
        <w:t>保证其交付的产品或服务质量的稳定性和可靠性。</w:t>
      </w:r>
      <w:bookmarkEnd w:id="108"/>
      <w:bookmarkEnd w:id="109"/>
      <w:bookmarkEnd w:id="110"/>
    </w:p>
    <w:p w:rsidR="004F01FE" w:rsidRPr="004F01FE" w:rsidRDefault="004F01FE" w:rsidP="004F01FE">
      <w:pPr>
        <w:pStyle w:val="a1"/>
        <w:spacing w:beforeLines="0" w:afterLines="0"/>
        <w:ind w:left="0"/>
        <w:rPr>
          <w:rFonts w:asciiTheme="minorEastAsia" w:eastAsiaTheme="minorEastAsia" w:hAnsiTheme="minorEastAsia"/>
        </w:rPr>
      </w:pPr>
      <w:r w:rsidRPr="004F01FE">
        <w:rPr>
          <w:rFonts w:asciiTheme="minorEastAsia" w:eastAsiaTheme="minorEastAsia" w:hAnsiTheme="minorEastAsia" w:hint="eastAsia"/>
        </w:rPr>
        <w:t>对于承担汽车产品相关软件或带有嵌入式软件的汽车产品供应商，应为各自产品实施并保持一个软件质量保证过程，按ASPICE识别软件生命周期过程，并实施评估，过程能力水平应达到二级以上或CMMI三级以上。</w:t>
      </w:r>
    </w:p>
    <w:p w:rsidR="00510824" w:rsidRPr="005E12A0" w:rsidRDefault="00510824" w:rsidP="00510824">
      <w:pPr>
        <w:pStyle w:val="a0"/>
        <w:spacing w:before="156" w:after="156"/>
        <w:ind w:left="0"/>
      </w:pPr>
      <w:bookmarkStart w:id="111" w:name="_Toc496798445"/>
      <w:r w:rsidRPr="005E12A0">
        <w:rPr>
          <w:rFonts w:hint="eastAsia"/>
        </w:rPr>
        <w:t>产品</w:t>
      </w:r>
      <w:r w:rsidR="00195674" w:rsidRPr="005E12A0">
        <w:rPr>
          <w:rFonts w:hint="eastAsia"/>
        </w:rPr>
        <w:t>先期质量策划</w:t>
      </w:r>
      <w:r w:rsidRPr="005E12A0">
        <w:rPr>
          <w:rFonts w:hint="eastAsia"/>
        </w:rPr>
        <w:t>（</w:t>
      </w:r>
      <w:r w:rsidRPr="005E12A0">
        <w:rPr>
          <w:rFonts w:hint="eastAsia"/>
        </w:rPr>
        <w:t>APQP</w:t>
      </w:r>
      <w:r w:rsidRPr="005E12A0">
        <w:rPr>
          <w:rFonts w:hint="eastAsia"/>
        </w:rPr>
        <w:t>）</w:t>
      </w:r>
      <w:bookmarkEnd w:id="111"/>
    </w:p>
    <w:p w:rsidR="00510824" w:rsidRPr="005E12A0" w:rsidRDefault="00FB5B67" w:rsidP="00510824">
      <w:pPr>
        <w:pStyle w:val="a1"/>
        <w:spacing w:beforeLines="0" w:afterLines="0"/>
        <w:ind w:left="0"/>
        <w:rPr>
          <w:rFonts w:asciiTheme="minorEastAsia" w:eastAsiaTheme="minorEastAsia" w:hAnsiTheme="minorEastAsia"/>
        </w:rPr>
      </w:pPr>
      <w:r w:rsidRPr="005E12A0">
        <w:rPr>
          <w:rFonts w:asciiTheme="minorEastAsia" w:eastAsiaTheme="minorEastAsia" w:hAnsiTheme="minorEastAsia" w:hint="eastAsia"/>
        </w:rPr>
        <w:t>供应商</w:t>
      </w:r>
      <w:r w:rsidR="00057705" w:rsidRPr="005E12A0">
        <w:rPr>
          <w:rFonts w:asciiTheme="minorEastAsia" w:eastAsiaTheme="minorEastAsia" w:hAnsiTheme="minorEastAsia" w:hint="eastAsia"/>
        </w:rPr>
        <w:t>在接到《货源确认书》后的两周时间内，</w:t>
      </w:r>
      <w:r w:rsidR="00510824" w:rsidRPr="005E12A0">
        <w:rPr>
          <w:rFonts w:asciiTheme="minorEastAsia" w:eastAsiaTheme="minorEastAsia" w:hAnsiTheme="minorEastAsia" w:hint="eastAsia"/>
        </w:rPr>
        <w:t>必须递交一个</w:t>
      </w:r>
      <w:r w:rsidR="00195674" w:rsidRPr="005E12A0">
        <w:rPr>
          <w:rFonts w:asciiTheme="minorEastAsia" w:eastAsiaTheme="minorEastAsia" w:hAnsiTheme="minorEastAsia" w:hint="eastAsia"/>
        </w:rPr>
        <w:t>APQP启动会</w:t>
      </w:r>
      <w:r w:rsidR="00510824" w:rsidRPr="005E12A0">
        <w:rPr>
          <w:rFonts w:asciiTheme="minorEastAsia" w:eastAsiaTheme="minorEastAsia" w:hAnsiTheme="minorEastAsia" w:hint="eastAsia"/>
        </w:rPr>
        <w:t>日期。</w:t>
      </w:r>
    </w:p>
    <w:p w:rsidR="00510824" w:rsidRPr="005E12A0" w:rsidRDefault="00510824" w:rsidP="00510824">
      <w:pPr>
        <w:pStyle w:val="a1"/>
        <w:spacing w:beforeLines="0" w:afterLines="0"/>
        <w:ind w:left="0"/>
        <w:rPr>
          <w:rFonts w:asciiTheme="minorEastAsia" w:eastAsiaTheme="minorEastAsia" w:hAnsiTheme="minorEastAsia"/>
        </w:rPr>
      </w:pPr>
      <w:r w:rsidRPr="005E12A0">
        <w:rPr>
          <w:rFonts w:asciiTheme="minorEastAsia" w:eastAsiaTheme="minorEastAsia" w:hAnsiTheme="minorEastAsia" w:hint="eastAsia"/>
        </w:rPr>
        <w:t>供应商必须为每一零件或总成零件都</w:t>
      </w:r>
      <w:r w:rsidR="00195674" w:rsidRPr="005E12A0">
        <w:rPr>
          <w:rFonts w:asciiTheme="minorEastAsia" w:eastAsiaTheme="minorEastAsia" w:hAnsiTheme="minorEastAsia" w:hint="eastAsia"/>
        </w:rPr>
        <w:t>提交一份APQP计划和零部件开发方案</w:t>
      </w:r>
      <w:r w:rsidRPr="005E12A0">
        <w:rPr>
          <w:rFonts w:asciiTheme="minorEastAsia" w:eastAsiaTheme="minorEastAsia" w:hAnsiTheme="minorEastAsia" w:hint="eastAsia"/>
        </w:rPr>
        <w:t>。</w:t>
      </w:r>
    </w:p>
    <w:p w:rsidR="003D014E" w:rsidRPr="006B3C9C" w:rsidRDefault="003D014E" w:rsidP="003D014E">
      <w:pPr>
        <w:pStyle w:val="a0"/>
        <w:spacing w:before="156" w:after="156"/>
        <w:ind w:left="0"/>
      </w:pPr>
      <w:bookmarkStart w:id="112" w:name="_Toc496798446"/>
      <w:r w:rsidRPr="006B3C9C">
        <w:rPr>
          <w:rFonts w:hint="eastAsia"/>
        </w:rPr>
        <w:t>工装样件（</w:t>
      </w:r>
      <w:r w:rsidRPr="006B3C9C">
        <w:rPr>
          <w:rFonts w:hint="eastAsia"/>
        </w:rPr>
        <w:t>OTS</w:t>
      </w:r>
      <w:r w:rsidRPr="006B3C9C">
        <w:rPr>
          <w:rFonts w:hint="eastAsia"/>
        </w:rPr>
        <w:t>）</w:t>
      </w:r>
      <w:bookmarkEnd w:id="112"/>
    </w:p>
    <w:p w:rsidR="003D014E" w:rsidRPr="000253CF" w:rsidRDefault="003D014E" w:rsidP="003D014E">
      <w:pPr>
        <w:ind w:firstLineChars="200" w:firstLine="420"/>
        <w:rPr>
          <w:rFonts w:asciiTheme="minorEastAsia" w:hAnsiTheme="minorEastAsia"/>
        </w:rPr>
      </w:pPr>
      <w:r w:rsidRPr="000253CF">
        <w:rPr>
          <w:rFonts w:asciiTheme="minorEastAsia" w:hAnsiTheme="minorEastAsia" w:hint="eastAsia"/>
        </w:rPr>
        <w:t>供应商必须提供有质量保证的零件以用于OTS试验：供应商提交样件时，应同时提交证明样件符合产品技术要求和法规要求的文件，如：尺寸报告，材料报告、性能报告等，文件应符合《北汽股份采购零部件工程签署管理办法》的要求。</w:t>
      </w:r>
    </w:p>
    <w:p w:rsidR="003D014E" w:rsidRPr="00CD71D1" w:rsidRDefault="003D014E" w:rsidP="00CD71D1">
      <w:pPr>
        <w:pStyle w:val="a0"/>
        <w:spacing w:before="156" w:after="156"/>
        <w:ind w:left="0"/>
      </w:pPr>
      <w:bookmarkStart w:id="113" w:name="_Toc496798447"/>
      <w:r w:rsidRPr="006B3C9C">
        <w:rPr>
          <w:rFonts w:hint="eastAsia"/>
        </w:rPr>
        <w:t>综合匹配（</w:t>
      </w:r>
      <w:r w:rsidRPr="006B3C9C">
        <w:rPr>
          <w:rFonts w:hint="eastAsia"/>
        </w:rPr>
        <w:t>MB</w:t>
      </w:r>
      <w:r w:rsidRPr="006B3C9C">
        <w:rPr>
          <w:rFonts w:hint="eastAsia"/>
        </w:rPr>
        <w:t>）</w:t>
      </w:r>
      <w:bookmarkEnd w:id="113"/>
    </w:p>
    <w:p w:rsidR="00CD71D1" w:rsidRPr="00313CFD" w:rsidRDefault="00986BC9" w:rsidP="00CD71D1">
      <w:pPr>
        <w:pStyle w:val="a1"/>
        <w:spacing w:beforeLines="0" w:afterLines="0"/>
        <w:ind w:left="0"/>
        <w:rPr>
          <w:rFonts w:asciiTheme="minorEastAsia" w:eastAsiaTheme="minorEastAsia" w:hAnsiTheme="minorEastAsia"/>
        </w:rPr>
      </w:pPr>
      <w:r w:rsidRPr="00313CFD">
        <w:rPr>
          <w:rFonts w:asciiTheme="minorEastAsia" w:eastAsiaTheme="minorEastAsia" w:hAnsiTheme="minorEastAsia" w:hint="eastAsia"/>
        </w:rPr>
        <w:t>供应商应根据北</w:t>
      </w:r>
      <w:proofErr w:type="gramStart"/>
      <w:r w:rsidRPr="00313CFD">
        <w:rPr>
          <w:rFonts w:asciiTheme="minorEastAsia" w:eastAsiaTheme="minorEastAsia" w:hAnsiTheme="minorEastAsia" w:hint="eastAsia"/>
        </w:rPr>
        <w:t>汽股份</w:t>
      </w:r>
      <w:proofErr w:type="gramEnd"/>
      <w:r w:rsidRPr="00313CFD">
        <w:rPr>
          <w:rFonts w:asciiTheme="minorEastAsia" w:eastAsiaTheme="minorEastAsia" w:hAnsiTheme="minorEastAsia" w:hint="eastAsia"/>
        </w:rPr>
        <w:t>发布的MB匹配清单及匹配计划按时无偿提供样件用于MB匹配认可，直至样件各阶段MB匹配合格。匹配过程包含MB1尺寸匹配、MB2尺寸匹配、MB3尺寸匹配、颜色匹配、皮纹匹配，部分零件可能涉及上述多个匹配过程，全部匹配过程合格方可认定合格。</w:t>
      </w:r>
    </w:p>
    <w:p w:rsidR="00CD71D1" w:rsidRPr="00313CFD" w:rsidRDefault="00986BC9" w:rsidP="00CD71D1">
      <w:pPr>
        <w:pStyle w:val="a1"/>
        <w:spacing w:beforeLines="0" w:afterLines="0"/>
        <w:ind w:left="0"/>
        <w:rPr>
          <w:rFonts w:asciiTheme="minorEastAsia" w:eastAsiaTheme="minorEastAsia" w:hAnsiTheme="minorEastAsia"/>
        </w:rPr>
      </w:pPr>
      <w:r w:rsidRPr="00313CFD">
        <w:rPr>
          <w:rFonts w:asciiTheme="minorEastAsia" w:eastAsiaTheme="minorEastAsia" w:hAnsiTheme="minorEastAsia" w:hint="eastAsia"/>
        </w:rPr>
        <w:t>MB1、MB2、MB3尺寸匹配样件应为OTS尺寸认可合格零件，且为供应商制造能力内可保障生产零件，</w:t>
      </w:r>
      <w:proofErr w:type="gramStart"/>
      <w:r w:rsidRPr="00313CFD">
        <w:rPr>
          <w:rFonts w:asciiTheme="minorEastAsia" w:eastAsiaTheme="minorEastAsia" w:hAnsiTheme="minorEastAsia" w:hint="eastAsia"/>
        </w:rPr>
        <w:t>即供应</w:t>
      </w:r>
      <w:proofErr w:type="gramEnd"/>
      <w:r w:rsidRPr="00313CFD">
        <w:rPr>
          <w:rFonts w:asciiTheme="minorEastAsia" w:eastAsiaTheme="minorEastAsia" w:hAnsiTheme="minorEastAsia" w:hint="eastAsia"/>
        </w:rPr>
        <w:t>商提供的样件可通过全序工装生产过程生产，且满足上检具检测尺寸公差100%合格。尺寸匹配样件应根据图纸要求对相应测点进行测量与标记，并出具检测报告，报告需供应</w:t>
      </w:r>
      <w:proofErr w:type="gramStart"/>
      <w:r w:rsidRPr="00313CFD">
        <w:rPr>
          <w:rFonts w:asciiTheme="minorEastAsia" w:eastAsiaTheme="minorEastAsia" w:hAnsiTheme="minorEastAsia" w:hint="eastAsia"/>
        </w:rPr>
        <w:t>商主管</w:t>
      </w:r>
      <w:proofErr w:type="gramEnd"/>
      <w:r w:rsidRPr="00313CFD">
        <w:rPr>
          <w:rFonts w:asciiTheme="minorEastAsia" w:eastAsiaTheme="minorEastAsia" w:hAnsiTheme="minorEastAsia" w:hint="eastAsia"/>
        </w:rPr>
        <w:t>该项目零件的质</w:t>
      </w:r>
      <w:proofErr w:type="gramStart"/>
      <w:r w:rsidRPr="00313CFD">
        <w:rPr>
          <w:rFonts w:asciiTheme="minorEastAsia" w:eastAsiaTheme="minorEastAsia" w:hAnsiTheme="minorEastAsia" w:hint="eastAsia"/>
        </w:rPr>
        <w:t>保经理</w:t>
      </w:r>
      <w:proofErr w:type="gramEnd"/>
      <w:r w:rsidRPr="00313CFD">
        <w:rPr>
          <w:rFonts w:asciiTheme="minorEastAsia" w:eastAsiaTheme="minorEastAsia" w:hAnsiTheme="minorEastAsia" w:hint="eastAsia"/>
        </w:rPr>
        <w:t>签署。供应商所供零件应保证一般物流要求，原则上建议采取独立包装，供应商也可根据实际情况调整包装形式，但物流运输过程不应产生物流转运损伤，如发生损伤，由供应商进行无偿补件。尺</w:t>
      </w:r>
      <w:r w:rsidR="00885544" w:rsidRPr="00313CFD">
        <w:rPr>
          <w:rFonts w:asciiTheme="minorEastAsia" w:eastAsiaTheme="minorEastAsia" w:hAnsiTheme="minorEastAsia" w:hint="eastAsia"/>
        </w:rPr>
        <w:t>寸匹配样件批次送样时，应采用一式标签，标签上应明确零件</w:t>
      </w:r>
      <w:proofErr w:type="gramStart"/>
      <w:r w:rsidR="00885544" w:rsidRPr="00313CFD">
        <w:rPr>
          <w:rFonts w:asciiTheme="minorEastAsia" w:eastAsiaTheme="minorEastAsia" w:hAnsiTheme="minorEastAsia" w:hint="eastAsia"/>
        </w:rPr>
        <w:t>件</w:t>
      </w:r>
      <w:proofErr w:type="gramEnd"/>
      <w:r w:rsidR="00885544" w:rsidRPr="00313CFD">
        <w:rPr>
          <w:rFonts w:asciiTheme="minorEastAsia" w:eastAsiaTheme="minorEastAsia" w:hAnsiTheme="minorEastAsia" w:hint="eastAsia"/>
        </w:rPr>
        <w:t>号、名称</w:t>
      </w:r>
      <w:r w:rsidRPr="00313CFD">
        <w:rPr>
          <w:rFonts w:asciiTheme="minorEastAsia" w:eastAsiaTheme="minorEastAsia" w:hAnsiTheme="minorEastAsia" w:hint="eastAsia"/>
        </w:rPr>
        <w:t>、生产产地、生产日期、供货批次、测量报告编号、供应</w:t>
      </w:r>
      <w:proofErr w:type="gramStart"/>
      <w:r w:rsidRPr="00313CFD">
        <w:rPr>
          <w:rFonts w:asciiTheme="minorEastAsia" w:eastAsiaTheme="minorEastAsia" w:hAnsiTheme="minorEastAsia" w:hint="eastAsia"/>
        </w:rPr>
        <w:t>商质量</w:t>
      </w:r>
      <w:proofErr w:type="gramEnd"/>
      <w:r w:rsidRPr="00313CFD">
        <w:rPr>
          <w:rFonts w:asciiTheme="minorEastAsia" w:eastAsiaTheme="minorEastAsia" w:hAnsiTheme="minorEastAsia" w:hint="eastAsia"/>
        </w:rPr>
        <w:t>确认人员签字或名章、收货人信息。</w:t>
      </w:r>
    </w:p>
    <w:p w:rsidR="00CD71D1" w:rsidRPr="00313CFD" w:rsidRDefault="00986BC9" w:rsidP="00CD71D1">
      <w:pPr>
        <w:pStyle w:val="a1"/>
        <w:spacing w:beforeLines="0" w:afterLines="0"/>
        <w:ind w:left="0"/>
        <w:rPr>
          <w:rFonts w:asciiTheme="minorEastAsia" w:eastAsiaTheme="minorEastAsia" w:hAnsiTheme="minorEastAsia"/>
        </w:rPr>
      </w:pPr>
      <w:r w:rsidRPr="00313CFD">
        <w:rPr>
          <w:rFonts w:asciiTheme="minorEastAsia" w:eastAsiaTheme="minorEastAsia" w:hAnsiTheme="minorEastAsia" w:hint="eastAsia"/>
        </w:rPr>
        <w:t>颜色/皮纹匹配样件应符合色彩材质定义及标准色板要求，按计划无偿提供样件至北</w:t>
      </w:r>
      <w:proofErr w:type="gramStart"/>
      <w:r w:rsidRPr="00313CFD">
        <w:rPr>
          <w:rFonts w:asciiTheme="minorEastAsia" w:eastAsiaTheme="minorEastAsia" w:hAnsiTheme="minorEastAsia" w:hint="eastAsia"/>
        </w:rPr>
        <w:t>汽</w:t>
      </w:r>
      <w:r w:rsidR="00885544" w:rsidRPr="00313CFD">
        <w:rPr>
          <w:rFonts w:asciiTheme="minorEastAsia" w:eastAsiaTheme="minorEastAsia" w:hAnsiTheme="minorEastAsia" w:hint="eastAsia"/>
        </w:rPr>
        <w:t>股份</w:t>
      </w:r>
      <w:proofErr w:type="gramEnd"/>
      <w:r w:rsidRPr="00313CFD">
        <w:rPr>
          <w:rFonts w:asciiTheme="minorEastAsia" w:eastAsiaTheme="minorEastAsia" w:hAnsiTheme="minorEastAsia" w:hint="eastAsia"/>
        </w:rPr>
        <w:t>进行颜色纹理认可并由北</w:t>
      </w:r>
      <w:proofErr w:type="gramStart"/>
      <w:r w:rsidRPr="00313CFD">
        <w:rPr>
          <w:rFonts w:asciiTheme="minorEastAsia" w:eastAsiaTheme="minorEastAsia" w:hAnsiTheme="minorEastAsia" w:hint="eastAsia"/>
        </w:rPr>
        <w:t>汽</w:t>
      </w:r>
      <w:r w:rsidR="00885544" w:rsidRPr="00313CFD">
        <w:rPr>
          <w:rFonts w:asciiTheme="minorEastAsia" w:eastAsiaTheme="minorEastAsia" w:hAnsiTheme="minorEastAsia" w:hint="eastAsia"/>
        </w:rPr>
        <w:t>股份</w:t>
      </w:r>
      <w:proofErr w:type="gramEnd"/>
      <w:r w:rsidRPr="00313CFD">
        <w:rPr>
          <w:rFonts w:asciiTheme="minorEastAsia" w:eastAsiaTheme="minorEastAsia" w:hAnsiTheme="minorEastAsia" w:hint="eastAsia"/>
        </w:rPr>
        <w:t>进行封样。整车颜色/皮纹匹配评价合格后则为颜色/皮纹匹配样件最终认可，如整车评价后样件需进行颜色/皮纹调整，供应商需无偿配合整改并重新封样。</w:t>
      </w:r>
    </w:p>
    <w:p w:rsidR="00986BC9" w:rsidRPr="00313CFD" w:rsidRDefault="00986BC9" w:rsidP="00CD71D1">
      <w:pPr>
        <w:pStyle w:val="a1"/>
        <w:spacing w:beforeLines="0" w:afterLines="0"/>
        <w:ind w:left="0"/>
        <w:rPr>
          <w:rFonts w:asciiTheme="minorEastAsia" w:eastAsiaTheme="minorEastAsia" w:hAnsiTheme="minorEastAsia"/>
        </w:rPr>
      </w:pPr>
      <w:r w:rsidRPr="00313CFD">
        <w:rPr>
          <w:rFonts w:asciiTheme="minorEastAsia" w:eastAsiaTheme="minorEastAsia" w:hAnsiTheme="minorEastAsia" w:hint="eastAsia"/>
        </w:rPr>
        <w:t>其他未尽事宜，参照《北汽股份综合匹配管理办法》执行，如有疑问可咨询北</w:t>
      </w:r>
      <w:proofErr w:type="gramStart"/>
      <w:r w:rsidRPr="00313CFD">
        <w:rPr>
          <w:rFonts w:asciiTheme="minorEastAsia" w:eastAsiaTheme="minorEastAsia" w:hAnsiTheme="minorEastAsia" w:hint="eastAsia"/>
        </w:rPr>
        <w:t>汽股份</w:t>
      </w:r>
      <w:proofErr w:type="gramEnd"/>
      <w:r w:rsidRPr="00313CFD">
        <w:rPr>
          <w:rFonts w:asciiTheme="minorEastAsia" w:eastAsiaTheme="minorEastAsia" w:hAnsiTheme="minorEastAsia" w:hint="eastAsia"/>
        </w:rPr>
        <w:t>匹配工程师。</w:t>
      </w:r>
    </w:p>
    <w:p w:rsidR="00AC5D90" w:rsidRPr="006B3C9C" w:rsidRDefault="00662415" w:rsidP="00662415">
      <w:pPr>
        <w:pStyle w:val="a0"/>
        <w:spacing w:before="156" w:after="156"/>
        <w:ind w:left="0"/>
      </w:pPr>
      <w:bookmarkStart w:id="114" w:name="_Toc496798448"/>
      <w:r w:rsidRPr="006B3C9C">
        <w:rPr>
          <w:rFonts w:hint="eastAsia"/>
        </w:rPr>
        <w:t>产品零件认可程序（</w:t>
      </w:r>
      <w:r w:rsidRPr="006B3C9C">
        <w:rPr>
          <w:rFonts w:hint="eastAsia"/>
        </w:rPr>
        <w:t>PPAP</w:t>
      </w:r>
      <w:r w:rsidRPr="006B3C9C">
        <w:rPr>
          <w:rFonts w:hint="eastAsia"/>
        </w:rPr>
        <w:t>）</w:t>
      </w:r>
      <w:bookmarkEnd w:id="114"/>
    </w:p>
    <w:p w:rsidR="00662415" w:rsidRPr="00F44272" w:rsidRDefault="004E1519" w:rsidP="00662415">
      <w:pPr>
        <w:ind w:firstLineChars="200" w:firstLine="420"/>
        <w:rPr>
          <w:rFonts w:asciiTheme="minorEastAsia" w:hAnsiTheme="minorEastAsia"/>
        </w:rPr>
      </w:pPr>
      <w:r w:rsidRPr="00313CFD">
        <w:rPr>
          <w:rFonts w:asciiTheme="minorEastAsia" w:hAnsiTheme="minorEastAsia" w:hint="eastAsia"/>
        </w:rPr>
        <w:t>供应商必须对其所有零件都保证通过产品零件认可</w:t>
      </w:r>
      <w:r w:rsidR="00662415" w:rsidRPr="00313CFD">
        <w:rPr>
          <w:rFonts w:asciiTheme="minorEastAsia" w:hAnsiTheme="minorEastAsia" w:hint="eastAsia"/>
        </w:rPr>
        <w:t>，</w:t>
      </w:r>
      <w:r w:rsidR="00F44272" w:rsidRPr="00313CFD">
        <w:rPr>
          <w:rFonts w:asciiTheme="minorEastAsia" w:hAnsiTheme="minorEastAsia" w:hint="eastAsia"/>
        </w:rPr>
        <w:t>PPAP的提交一般采用默认等级3，具体执行等级由SQE确定</w:t>
      </w:r>
      <w:r w:rsidR="00571943" w:rsidRPr="00313CFD">
        <w:rPr>
          <w:rFonts w:asciiTheme="minorEastAsia" w:hAnsiTheme="minorEastAsia" w:hint="eastAsia"/>
        </w:rPr>
        <w:t>。</w:t>
      </w:r>
    </w:p>
    <w:p w:rsidR="00662415" w:rsidRPr="006B3C9C" w:rsidRDefault="00662415" w:rsidP="00662415">
      <w:pPr>
        <w:pStyle w:val="a0"/>
        <w:spacing w:before="156" w:after="156"/>
        <w:ind w:left="0"/>
      </w:pPr>
      <w:bookmarkStart w:id="115" w:name="_Toc496798449"/>
      <w:r w:rsidRPr="006B3C9C">
        <w:rPr>
          <w:rFonts w:hint="eastAsia"/>
        </w:rPr>
        <w:t>质量目标</w:t>
      </w:r>
      <w:bookmarkEnd w:id="115"/>
    </w:p>
    <w:p w:rsidR="00BF48D5" w:rsidRPr="00CF0CAE" w:rsidRDefault="00BF48D5" w:rsidP="00BF48D5">
      <w:pPr>
        <w:pStyle w:val="a1"/>
        <w:spacing w:beforeLines="0" w:afterLines="0"/>
        <w:ind w:left="0"/>
        <w:rPr>
          <w:rFonts w:asciiTheme="majorEastAsia" w:eastAsiaTheme="majorEastAsia" w:hAnsiTheme="majorEastAsia"/>
          <w:bCs/>
          <w:i/>
          <w:color w:val="auto"/>
        </w:rPr>
      </w:pPr>
      <w:r w:rsidRPr="00C97B46">
        <w:rPr>
          <w:rFonts w:asciiTheme="majorEastAsia" w:eastAsiaTheme="majorEastAsia" w:hAnsiTheme="majorEastAsia" w:hint="eastAsia"/>
          <w:color w:val="auto"/>
        </w:rPr>
        <w:t>供应商必须满足</w:t>
      </w:r>
      <w:r w:rsidR="00832242" w:rsidRPr="00C97B46">
        <w:rPr>
          <w:rFonts w:asciiTheme="majorEastAsia" w:eastAsiaTheme="majorEastAsia" w:hAnsiTheme="majorEastAsia" w:hint="eastAsia"/>
          <w:color w:val="auto"/>
        </w:rPr>
        <w:t>北</w:t>
      </w:r>
      <w:proofErr w:type="gramStart"/>
      <w:r w:rsidR="00832242" w:rsidRPr="00C97B46">
        <w:rPr>
          <w:rFonts w:asciiTheme="majorEastAsia" w:eastAsiaTheme="majorEastAsia" w:hAnsiTheme="majorEastAsia" w:hint="eastAsia"/>
          <w:color w:val="auto"/>
        </w:rPr>
        <w:t>汽股份</w:t>
      </w:r>
      <w:proofErr w:type="gramEnd"/>
      <w:r w:rsidR="00571943" w:rsidRPr="00C97B46">
        <w:rPr>
          <w:rFonts w:asciiTheme="majorEastAsia" w:eastAsiaTheme="majorEastAsia" w:hAnsiTheme="majorEastAsia" w:hint="eastAsia"/>
          <w:color w:val="auto"/>
        </w:rPr>
        <w:t>所要求的质量标准、质量评鉴标准及评鉴样件数量</w:t>
      </w:r>
      <w:r w:rsidRPr="00C97B46">
        <w:rPr>
          <w:rFonts w:asciiTheme="majorEastAsia" w:eastAsiaTheme="majorEastAsia" w:hAnsiTheme="majorEastAsia" w:hint="eastAsia"/>
          <w:color w:val="auto"/>
        </w:rPr>
        <w:t>；要求量产零部件的质量满足CPK值在1.33</w:t>
      </w:r>
      <w:r w:rsidR="00122769" w:rsidRPr="00C97B46">
        <w:rPr>
          <w:rFonts w:asciiTheme="majorEastAsia" w:eastAsiaTheme="majorEastAsia" w:hAnsiTheme="majorEastAsia" w:hint="eastAsia"/>
          <w:color w:val="auto"/>
        </w:rPr>
        <w:t>～</w:t>
      </w:r>
      <w:r w:rsidRPr="00C97B46">
        <w:rPr>
          <w:rFonts w:asciiTheme="majorEastAsia" w:eastAsiaTheme="majorEastAsia" w:hAnsiTheme="majorEastAsia" w:hint="eastAsia"/>
          <w:color w:val="auto"/>
        </w:rPr>
        <w:t>1.67之间。</w:t>
      </w:r>
      <w:r w:rsidR="00571943" w:rsidRPr="00C97B46">
        <w:rPr>
          <w:rFonts w:asciiTheme="majorEastAsia" w:eastAsiaTheme="majorEastAsia" w:hAnsiTheme="majorEastAsia" w:hint="eastAsia"/>
          <w:bCs/>
          <w:color w:val="auto"/>
        </w:rPr>
        <w:t>零部件售后质量</w:t>
      </w:r>
      <w:r w:rsidR="00571943" w:rsidRPr="00CF0CAE">
        <w:rPr>
          <w:rFonts w:asciiTheme="majorEastAsia" w:eastAsiaTheme="majorEastAsia" w:hAnsiTheme="majorEastAsia"/>
          <w:bCs/>
          <w:color w:val="auto"/>
        </w:rPr>
        <w:t>应达到质量</w:t>
      </w:r>
      <w:r w:rsidR="00571943" w:rsidRPr="00CF0CAE">
        <w:rPr>
          <w:rFonts w:asciiTheme="majorEastAsia" w:eastAsiaTheme="majorEastAsia" w:hAnsiTheme="majorEastAsia" w:hint="eastAsia"/>
          <w:bCs/>
          <w:color w:val="auto"/>
        </w:rPr>
        <w:t>指标3</w:t>
      </w:r>
      <w:r w:rsidR="00571943" w:rsidRPr="00CF0CAE">
        <w:rPr>
          <w:rFonts w:asciiTheme="majorEastAsia" w:eastAsiaTheme="majorEastAsia" w:hAnsiTheme="majorEastAsia"/>
          <w:bCs/>
          <w:color w:val="auto"/>
        </w:rPr>
        <w:t>CS1000</w:t>
      </w:r>
      <w:r w:rsidR="00571943" w:rsidRPr="00CF0CAE">
        <w:rPr>
          <w:rFonts w:asciiTheme="majorEastAsia" w:eastAsiaTheme="majorEastAsia" w:hAnsiTheme="majorEastAsia" w:hint="eastAsia"/>
          <w:bCs/>
          <w:color w:val="auto"/>
        </w:rPr>
        <w:t>：</w:t>
      </w:r>
      <w:r w:rsidR="00442BE5" w:rsidRPr="00CF0CAE">
        <w:rPr>
          <w:rFonts w:asciiTheme="majorEastAsia" w:eastAsiaTheme="majorEastAsia" w:hAnsiTheme="majorEastAsia" w:hint="eastAsia"/>
          <w:bCs/>
          <w:color w:val="auto"/>
          <w:u w:val="single"/>
        </w:rPr>
        <w:t>_</w:t>
      </w:r>
      <w:r w:rsidR="00CF0CAE" w:rsidRPr="00CF0CAE">
        <w:rPr>
          <w:rFonts w:asciiTheme="majorEastAsia" w:eastAsiaTheme="majorEastAsia" w:hAnsiTheme="majorEastAsia" w:hint="eastAsia"/>
          <w:bCs/>
          <w:color w:val="auto"/>
          <w:u w:val="single"/>
        </w:rPr>
        <w:t>18</w:t>
      </w:r>
      <w:r w:rsidR="00C97B46" w:rsidRPr="00CF0CAE">
        <w:rPr>
          <w:rFonts w:asciiTheme="majorEastAsia" w:eastAsiaTheme="majorEastAsia" w:hAnsiTheme="majorEastAsia" w:hint="eastAsia"/>
          <w:bCs/>
          <w:color w:val="auto"/>
          <w:u w:val="single"/>
        </w:rPr>
        <w:t>_</w:t>
      </w:r>
      <w:r w:rsidR="00571943" w:rsidRPr="00CF0CAE">
        <w:rPr>
          <w:rFonts w:asciiTheme="majorEastAsia" w:eastAsiaTheme="majorEastAsia" w:hAnsiTheme="majorEastAsia"/>
          <w:bCs/>
          <w:color w:val="auto"/>
        </w:rPr>
        <w:t>。</w:t>
      </w:r>
    </w:p>
    <w:p w:rsidR="00DC65C4" w:rsidRPr="00C97B46" w:rsidRDefault="00BF48D5" w:rsidP="00305CF3">
      <w:pPr>
        <w:pStyle w:val="a1"/>
        <w:spacing w:beforeLines="0" w:afterLines="0"/>
        <w:ind w:left="0"/>
        <w:rPr>
          <w:rFonts w:asciiTheme="majorEastAsia" w:eastAsiaTheme="majorEastAsia" w:hAnsiTheme="majorEastAsia"/>
          <w:bCs/>
          <w:i/>
          <w:color w:val="auto"/>
        </w:rPr>
      </w:pPr>
      <w:bookmarkStart w:id="116" w:name="_Toc425239316"/>
      <w:bookmarkStart w:id="117" w:name="_Toc427397243"/>
      <w:bookmarkStart w:id="118" w:name="_Toc455847555"/>
      <w:r w:rsidRPr="00C97B46">
        <w:rPr>
          <w:rFonts w:asciiTheme="majorEastAsia" w:eastAsiaTheme="majorEastAsia" w:hAnsiTheme="majorEastAsia" w:hint="eastAsia"/>
          <w:color w:val="auto"/>
        </w:rPr>
        <w:t>产品设计寿命</w:t>
      </w:r>
      <w:r w:rsidRPr="00E34386">
        <w:rPr>
          <w:rFonts w:asciiTheme="majorEastAsia" w:eastAsiaTheme="majorEastAsia" w:hAnsiTheme="majorEastAsia" w:hint="eastAsia"/>
          <w:color w:val="auto"/>
        </w:rPr>
        <w:t>为</w:t>
      </w:r>
      <w:r w:rsidR="00E34386" w:rsidRPr="00E34386">
        <w:rPr>
          <w:rFonts w:asciiTheme="majorEastAsia" w:eastAsiaTheme="majorEastAsia" w:hAnsiTheme="majorEastAsia" w:hint="eastAsia"/>
          <w:bCs/>
          <w:color w:val="auto"/>
        </w:rPr>
        <w:t>10</w:t>
      </w:r>
      <w:r w:rsidRPr="00E34386">
        <w:rPr>
          <w:rFonts w:asciiTheme="majorEastAsia" w:eastAsiaTheme="majorEastAsia" w:hAnsiTheme="majorEastAsia" w:hint="eastAsia"/>
          <w:color w:val="auto"/>
        </w:rPr>
        <w:t>年或</w:t>
      </w:r>
      <w:r w:rsidR="00E34386" w:rsidRPr="00E34386">
        <w:rPr>
          <w:rFonts w:asciiTheme="majorEastAsia" w:eastAsiaTheme="majorEastAsia" w:hAnsiTheme="majorEastAsia" w:hint="eastAsia"/>
          <w:bCs/>
          <w:color w:val="auto"/>
        </w:rPr>
        <w:t>16</w:t>
      </w:r>
      <w:r w:rsidR="009F5938" w:rsidRPr="00E34386">
        <w:rPr>
          <w:rFonts w:asciiTheme="majorEastAsia" w:eastAsiaTheme="majorEastAsia" w:hAnsiTheme="majorEastAsia" w:hint="eastAsia"/>
          <w:color w:val="auto"/>
        </w:rPr>
        <w:t>万</w:t>
      </w:r>
      <w:r w:rsidRPr="00E34386">
        <w:rPr>
          <w:rFonts w:asciiTheme="majorEastAsia" w:eastAsiaTheme="majorEastAsia" w:hAnsiTheme="majorEastAsia" w:hint="eastAsia"/>
          <w:color w:val="auto"/>
        </w:rPr>
        <w:t>公里</w:t>
      </w:r>
      <w:r w:rsidR="008B131D">
        <w:rPr>
          <w:rFonts w:asciiTheme="majorEastAsia" w:eastAsiaTheme="majorEastAsia" w:hAnsiTheme="majorEastAsia" w:hint="eastAsia"/>
          <w:color w:val="auto"/>
        </w:rPr>
        <w:t>，其中：</w:t>
      </w:r>
      <w:r w:rsidR="00D60EE8" w:rsidRPr="00C97B46">
        <w:rPr>
          <w:rFonts w:asciiTheme="majorEastAsia" w:eastAsiaTheme="majorEastAsia" w:hAnsiTheme="majorEastAsia" w:hint="eastAsia"/>
          <w:color w:val="auto"/>
        </w:rPr>
        <w:t>零部件产品质保期应与北</w:t>
      </w:r>
      <w:proofErr w:type="gramStart"/>
      <w:r w:rsidR="00D60EE8" w:rsidRPr="00C97B46">
        <w:rPr>
          <w:rFonts w:asciiTheme="majorEastAsia" w:eastAsiaTheme="majorEastAsia" w:hAnsiTheme="majorEastAsia" w:hint="eastAsia"/>
          <w:color w:val="auto"/>
        </w:rPr>
        <w:t>汽股份</w:t>
      </w:r>
      <w:proofErr w:type="gramEnd"/>
      <w:r w:rsidR="00D60EE8" w:rsidRPr="00C97B46">
        <w:rPr>
          <w:rFonts w:asciiTheme="majorEastAsia" w:eastAsiaTheme="majorEastAsia" w:hAnsiTheme="majorEastAsia" w:hint="eastAsia"/>
          <w:color w:val="auto"/>
        </w:rPr>
        <w:t>公布的质量保证期承诺、国家标准与法规要求保持一致，不一致时按最高原则执行。</w:t>
      </w:r>
      <w:bookmarkStart w:id="119" w:name="_Toc496798450"/>
      <w:bookmarkEnd w:id="116"/>
      <w:bookmarkEnd w:id="117"/>
      <w:bookmarkEnd w:id="118"/>
    </w:p>
    <w:p w:rsidR="00662415" w:rsidRPr="00C97B46" w:rsidRDefault="00662415" w:rsidP="007653E9">
      <w:pPr>
        <w:pStyle w:val="a"/>
        <w:spacing w:beforeLines="100" w:afterLines="100"/>
        <w:rPr>
          <w:color w:val="auto"/>
        </w:rPr>
      </w:pPr>
      <w:r w:rsidRPr="00C97B46">
        <w:rPr>
          <w:rFonts w:hint="eastAsia"/>
          <w:color w:val="auto"/>
        </w:rPr>
        <w:t>包装</w:t>
      </w:r>
      <w:r w:rsidR="00F73CCA" w:rsidRPr="00C97B46">
        <w:rPr>
          <w:rFonts w:hint="eastAsia"/>
          <w:color w:val="auto"/>
        </w:rPr>
        <w:t>及运输要求</w:t>
      </w:r>
      <w:bookmarkEnd w:id="119"/>
    </w:p>
    <w:p w:rsidR="000E33DE" w:rsidRPr="00C97B46" w:rsidRDefault="000E33DE" w:rsidP="000E33DE">
      <w:pPr>
        <w:pStyle w:val="a0"/>
        <w:spacing w:before="156" w:after="156"/>
        <w:ind w:left="0"/>
        <w:rPr>
          <w:color w:val="auto"/>
        </w:rPr>
      </w:pPr>
      <w:r w:rsidRPr="00C97B46">
        <w:rPr>
          <w:rFonts w:hint="eastAsia"/>
          <w:color w:val="auto"/>
        </w:rPr>
        <w:t>基本要求</w:t>
      </w:r>
    </w:p>
    <w:p w:rsidR="00A708B8" w:rsidRPr="00C97B46" w:rsidRDefault="00305CF3" w:rsidP="000E33DE">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需符合《北汽股份</w:t>
      </w:r>
      <w:r w:rsidR="00DD45F4" w:rsidRPr="00C97B46">
        <w:rPr>
          <w:rFonts w:asciiTheme="minorEastAsia" w:eastAsiaTheme="minorEastAsia" w:hAnsiTheme="minorEastAsia" w:hint="eastAsia"/>
          <w:color w:val="auto"/>
        </w:rPr>
        <w:t>包装技术标准</w:t>
      </w:r>
      <w:r w:rsidRPr="00C97B46">
        <w:rPr>
          <w:rFonts w:asciiTheme="minorEastAsia" w:eastAsiaTheme="minorEastAsia" w:hAnsiTheme="minorEastAsia" w:hint="eastAsia"/>
          <w:color w:val="auto"/>
        </w:rPr>
        <w:t>》、《北汽股份零部件</w:t>
      </w:r>
      <w:r w:rsidR="00DD45F4" w:rsidRPr="00C97B46">
        <w:rPr>
          <w:rFonts w:asciiTheme="minorEastAsia" w:eastAsiaTheme="minorEastAsia" w:hAnsiTheme="minorEastAsia" w:hint="eastAsia"/>
          <w:color w:val="auto"/>
        </w:rPr>
        <w:t>供货物流标准</w:t>
      </w:r>
      <w:r w:rsidR="000E33DE" w:rsidRPr="00C97B46">
        <w:rPr>
          <w:rFonts w:asciiTheme="minorEastAsia" w:eastAsiaTheme="minorEastAsia" w:hAnsiTheme="minorEastAsia" w:hint="eastAsia"/>
          <w:color w:val="auto"/>
        </w:rPr>
        <w:t>》，</w:t>
      </w:r>
      <w:r w:rsidR="00A708B8" w:rsidRPr="00C97B46">
        <w:rPr>
          <w:rFonts w:asciiTheme="minorEastAsia" w:eastAsiaTheme="minorEastAsia" w:hAnsiTheme="minorEastAsia" w:hint="eastAsia"/>
          <w:color w:val="auto"/>
        </w:rPr>
        <w:t>并符合中华人民共和国的相关法规与条例。</w:t>
      </w:r>
    </w:p>
    <w:p w:rsidR="00A708B8" w:rsidRPr="00C97B46" w:rsidRDefault="00A708B8" w:rsidP="000E33DE">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供应商应根据零部件特点及</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Pr="00C97B46">
        <w:rPr>
          <w:rFonts w:asciiTheme="minorEastAsia" w:eastAsiaTheme="minorEastAsia" w:hAnsiTheme="minorEastAsia" w:hint="eastAsia"/>
          <w:color w:val="auto"/>
        </w:rPr>
        <w:t>包装技术要求，完成零部件包装方案的初步设计，并及时与</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00CF123A" w:rsidRPr="00C97B46">
        <w:rPr>
          <w:rFonts w:asciiTheme="minorEastAsia" w:eastAsiaTheme="minorEastAsia" w:hAnsiTheme="minorEastAsia" w:hint="eastAsia"/>
          <w:color w:val="auto"/>
        </w:rPr>
        <w:t>物流管理工程师</w:t>
      </w:r>
      <w:r w:rsidRPr="00C97B46">
        <w:rPr>
          <w:rFonts w:asciiTheme="minorEastAsia" w:eastAsiaTheme="minorEastAsia" w:hAnsiTheme="minorEastAsia" w:hint="eastAsia"/>
          <w:color w:val="auto"/>
        </w:rPr>
        <w:t>沟通确认。</w:t>
      </w:r>
    </w:p>
    <w:p w:rsidR="00A708B8" w:rsidRPr="00C97B46" w:rsidRDefault="00A708B8" w:rsidP="000E33DE">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供应商须制定适合的供货方式来预先组织、规划自身的物流过程，并与</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00CF123A" w:rsidRPr="00C97B46">
        <w:rPr>
          <w:rFonts w:asciiTheme="minorEastAsia" w:eastAsiaTheme="minorEastAsia" w:hAnsiTheme="minorEastAsia" w:hint="eastAsia"/>
          <w:color w:val="auto"/>
        </w:rPr>
        <w:t>物流管理工程师</w:t>
      </w:r>
      <w:r w:rsidRPr="00C97B46">
        <w:rPr>
          <w:rFonts w:asciiTheme="minorEastAsia" w:eastAsiaTheme="minorEastAsia" w:hAnsiTheme="minorEastAsia" w:hint="eastAsia"/>
          <w:color w:val="auto"/>
        </w:rPr>
        <w:t>确认零部件供货模式及地点。</w:t>
      </w:r>
    </w:p>
    <w:p w:rsidR="00A708B8" w:rsidRPr="00C97B46" w:rsidRDefault="00A708B8" w:rsidP="000E33DE">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供应商根据初步沟通结果，进行零部件物流成本报价。</w:t>
      </w:r>
    </w:p>
    <w:p w:rsidR="00A708B8" w:rsidRPr="00C97B46" w:rsidRDefault="00A708B8" w:rsidP="00A708B8">
      <w:pPr>
        <w:pStyle w:val="a0"/>
        <w:spacing w:before="156" w:after="156"/>
        <w:ind w:left="0"/>
        <w:rPr>
          <w:color w:val="auto"/>
        </w:rPr>
      </w:pPr>
      <w:r w:rsidRPr="00C97B46">
        <w:rPr>
          <w:rFonts w:hint="eastAsia"/>
          <w:color w:val="auto"/>
        </w:rPr>
        <w:t>包装</w:t>
      </w:r>
    </w:p>
    <w:p w:rsidR="00A708B8" w:rsidRPr="00C97B46" w:rsidRDefault="00A708B8" w:rsidP="0051538A">
      <w:pPr>
        <w:ind w:firstLineChars="200" w:firstLine="420"/>
        <w:rPr>
          <w:rFonts w:asciiTheme="minorEastAsia" w:hAnsiTheme="minorEastAsia"/>
        </w:rPr>
      </w:pPr>
      <w:r w:rsidRPr="00C97B46">
        <w:rPr>
          <w:rFonts w:asciiTheme="minorEastAsia" w:hAnsiTheme="minorEastAsia" w:hint="eastAsia"/>
        </w:rPr>
        <w:t>供应商使用零部件包装的合理性直接关系到零部件在整个物流过程中的安全、质量、效率及成本。所有包装必须符合质量、安全、环保、标准单元化要求。一次性包装不能在</w:t>
      </w:r>
      <w:r w:rsidR="00832242" w:rsidRPr="00C97B46">
        <w:rPr>
          <w:rFonts w:asciiTheme="minorEastAsia" w:hAnsiTheme="minorEastAsia" w:hint="eastAsia"/>
        </w:rPr>
        <w:t>北</w:t>
      </w:r>
      <w:proofErr w:type="gramStart"/>
      <w:r w:rsidR="00832242" w:rsidRPr="00C97B46">
        <w:rPr>
          <w:rFonts w:asciiTheme="minorEastAsia" w:hAnsiTheme="minorEastAsia" w:hint="eastAsia"/>
        </w:rPr>
        <w:t>汽股份</w:t>
      </w:r>
      <w:proofErr w:type="gramEnd"/>
      <w:r w:rsidRPr="00C97B46">
        <w:rPr>
          <w:rFonts w:asciiTheme="minorEastAsia" w:hAnsiTheme="minorEastAsia" w:hint="eastAsia"/>
        </w:rPr>
        <w:t>生产工厂内使用，同时</w:t>
      </w:r>
      <w:r w:rsidR="00832242" w:rsidRPr="00C97B46">
        <w:rPr>
          <w:rFonts w:asciiTheme="minorEastAsia" w:hAnsiTheme="minorEastAsia" w:hint="eastAsia"/>
        </w:rPr>
        <w:t>北</w:t>
      </w:r>
      <w:proofErr w:type="gramStart"/>
      <w:r w:rsidR="00832242" w:rsidRPr="00C97B46">
        <w:rPr>
          <w:rFonts w:asciiTheme="minorEastAsia" w:hAnsiTheme="minorEastAsia" w:hint="eastAsia"/>
        </w:rPr>
        <w:t>汽股份</w:t>
      </w:r>
      <w:r w:rsidRPr="00C97B46">
        <w:rPr>
          <w:rFonts w:asciiTheme="minorEastAsia" w:hAnsiTheme="minorEastAsia" w:hint="eastAsia"/>
        </w:rPr>
        <w:t>各</w:t>
      </w:r>
      <w:proofErr w:type="gramEnd"/>
      <w:r w:rsidRPr="00C97B46">
        <w:rPr>
          <w:rFonts w:asciiTheme="minorEastAsia" w:hAnsiTheme="minorEastAsia" w:hint="eastAsia"/>
        </w:rPr>
        <w:t>生产工厂全面推行周转包装的使用。所有供应商需自行制作在</w:t>
      </w:r>
      <w:r w:rsidR="00832242" w:rsidRPr="00C97B46">
        <w:rPr>
          <w:rFonts w:asciiTheme="minorEastAsia" w:hAnsiTheme="minorEastAsia" w:hint="eastAsia"/>
        </w:rPr>
        <w:t>北</w:t>
      </w:r>
      <w:proofErr w:type="gramStart"/>
      <w:r w:rsidR="00832242" w:rsidRPr="00C97B46">
        <w:rPr>
          <w:rFonts w:asciiTheme="minorEastAsia" w:hAnsiTheme="minorEastAsia" w:hint="eastAsia"/>
        </w:rPr>
        <w:t>汽股份</w:t>
      </w:r>
      <w:r w:rsidRPr="00C97B46">
        <w:rPr>
          <w:rFonts w:asciiTheme="minorEastAsia" w:hAnsiTheme="minorEastAsia" w:hint="eastAsia"/>
        </w:rPr>
        <w:t>各</w:t>
      </w:r>
      <w:proofErr w:type="gramEnd"/>
      <w:r w:rsidRPr="00C97B46">
        <w:rPr>
          <w:rFonts w:asciiTheme="minorEastAsia" w:hAnsiTheme="minorEastAsia" w:hint="eastAsia"/>
        </w:rPr>
        <w:t>生产工厂内使用的</w:t>
      </w:r>
      <w:r w:rsidR="00E83239" w:rsidRPr="00C97B46">
        <w:rPr>
          <w:rFonts w:asciiTheme="minorEastAsia" w:hAnsiTheme="minorEastAsia" w:hint="eastAsia"/>
        </w:rPr>
        <w:t>周转包装（工位器具、</w:t>
      </w:r>
      <w:proofErr w:type="gramStart"/>
      <w:r w:rsidR="00E83239" w:rsidRPr="00C97B46">
        <w:rPr>
          <w:rFonts w:asciiTheme="minorEastAsia" w:hAnsiTheme="minorEastAsia" w:hint="eastAsia"/>
        </w:rPr>
        <w:t>料箱等</w:t>
      </w:r>
      <w:proofErr w:type="gramEnd"/>
      <w:r w:rsidR="00E83239" w:rsidRPr="00C97B46">
        <w:rPr>
          <w:rFonts w:asciiTheme="minorEastAsia" w:hAnsiTheme="minorEastAsia" w:hint="eastAsia"/>
        </w:rPr>
        <w:t>），所有周转包装的规划和技术标准均由</w:t>
      </w:r>
      <w:r w:rsidR="00832242" w:rsidRPr="00C97B46">
        <w:rPr>
          <w:rFonts w:asciiTheme="minorEastAsia" w:hAnsiTheme="minorEastAsia" w:hint="eastAsia"/>
        </w:rPr>
        <w:t>北</w:t>
      </w:r>
      <w:proofErr w:type="gramStart"/>
      <w:r w:rsidR="00832242" w:rsidRPr="00C97B46">
        <w:rPr>
          <w:rFonts w:asciiTheme="minorEastAsia" w:hAnsiTheme="minorEastAsia" w:hint="eastAsia"/>
        </w:rPr>
        <w:t>汽股份</w:t>
      </w:r>
      <w:proofErr w:type="gramEnd"/>
      <w:r w:rsidRPr="00C97B46">
        <w:rPr>
          <w:rFonts w:asciiTheme="minorEastAsia" w:hAnsiTheme="minorEastAsia" w:hint="eastAsia"/>
        </w:rPr>
        <w:t>统一规定。</w:t>
      </w:r>
    </w:p>
    <w:p w:rsidR="00A708B8" w:rsidRPr="00C97B46" w:rsidRDefault="00A708B8" w:rsidP="0051538A">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每种零件具体包装方案须与</w:t>
      </w:r>
      <w:r w:rsidR="00CF123A" w:rsidRPr="00C97B46">
        <w:rPr>
          <w:rFonts w:asciiTheme="minorEastAsia" w:eastAsiaTheme="minorEastAsia" w:hAnsiTheme="minorEastAsia" w:hint="eastAsia"/>
          <w:color w:val="auto"/>
        </w:rPr>
        <w:t>北</w:t>
      </w:r>
      <w:proofErr w:type="gramStart"/>
      <w:r w:rsidR="00CF123A" w:rsidRPr="00C97B46">
        <w:rPr>
          <w:rFonts w:asciiTheme="minorEastAsia" w:eastAsiaTheme="minorEastAsia" w:hAnsiTheme="minorEastAsia" w:hint="eastAsia"/>
          <w:color w:val="auto"/>
        </w:rPr>
        <w:t>汽股份</w:t>
      </w:r>
      <w:proofErr w:type="gramEnd"/>
      <w:r w:rsidR="00CF123A" w:rsidRPr="00C97B46">
        <w:rPr>
          <w:rFonts w:asciiTheme="minorEastAsia" w:eastAsiaTheme="minorEastAsia" w:hAnsiTheme="minorEastAsia" w:hint="eastAsia"/>
          <w:color w:val="auto"/>
        </w:rPr>
        <w:t>物流管理部门</w:t>
      </w:r>
      <w:r w:rsidRPr="00C97B46">
        <w:rPr>
          <w:rFonts w:asciiTheme="minorEastAsia" w:eastAsiaTheme="minorEastAsia" w:hAnsiTheme="minorEastAsia" w:hint="eastAsia"/>
          <w:color w:val="auto"/>
        </w:rPr>
        <w:t>确定，并按要求的时间准备完毕。</w:t>
      </w:r>
    </w:p>
    <w:p w:rsidR="00A708B8" w:rsidRPr="00C97B46" w:rsidRDefault="00A708B8" w:rsidP="0051538A">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对于零部件包装更新和变更，供应商必须在</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Pr="00C97B46">
        <w:rPr>
          <w:rFonts w:asciiTheme="minorEastAsia" w:eastAsiaTheme="minorEastAsia" w:hAnsiTheme="minorEastAsia" w:hint="eastAsia"/>
          <w:color w:val="auto"/>
        </w:rPr>
        <w:t>要求的时间内执行，所有因供应商未按</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Pr="00C97B46">
        <w:rPr>
          <w:rFonts w:asciiTheme="minorEastAsia" w:eastAsiaTheme="minorEastAsia" w:hAnsiTheme="minorEastAsia" w:hint="eastAsia"/>
          <w:color w:val="auto"/>
        </w:rPr>
        <w:t>包装标准规范进行物流包装工作而引起的后果均由供应商自行承担。</w:t>
      </w:r>
    </w:p>
    <w:p w:rsidR="00A708B8" w:rsidRPr="00C97B46" w:rsidRDefault="00A708B8" w:rsidP="0051538A">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进入各分公司内的零件包装必须采用可回收包装，并减少和避免一次性材料的使用。</w:t>
      </w:r>
    </w:p>
    <w:p w:rsidR="00A708B8" w:rsidRPr="00C97B46" w:rsidRDefault="00A708B8" w:rsidP="0051538A">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供应商采用一次性包装的零部件应在外部更换为可回收包装后进入各分/子公司。</w:t>
      </w:r>
    </w:p>
    <w:p w:rsidR="00A708B8" w:rsidRPr="00C97B46" w:rsidRDefault="00A708B8" w:rsidP="0051538A">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一次性包装箱、标准塑料箱、非标塑料箱（塑料中空板箱）必须配合托盘使用，底部结构符合叉车装卸条件。</w:t>
      </w:r>
    </w:p>
    <w:p w:rsidR="00A708B8" w:rsidRPr="00C97B46" w:rsidRDefault="00A708B8" w:rsidP="0051538A">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对于海运件/空运件/进口件,包装设计及包装内数量要求要以海关包装标准或以海运/空运包装要求制定。</w:t>
      </w:r>
    </w:p>
    <w:p w:rsidR="00A708B8" w:rsidRPr="00C97B46" w:rsidRDefault="00A708B8" w:rsidP="0051538A">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包装通用性原则：涉及到不同车型相同或类似的零部件，需考虑器具的通用性，可在原车型器具的基础上修改器具，降低投入成本。</w:t>
      </w:r>
    </w:p>
    <w:p w:rsidR="00A708B8" w:rsidRPr="00C97B46" w:rsidRDefault="00A708B8" w:rsidP="00A708B8">
      <w:pPr>
        <w:pStyle w:val="a0"/>
        <w:spacing w:before="156" w:after="156"/>
        <w:ind w:left="0"/>
        <w:rPr>
          <w:color w:val="auto"/>
        </w:rPr>
      </w:pPr>
      <w:r w:rsidRPr="00C97B46">
        <w:rPr>
          <w:rFonts w:hint="eastAsia"/>
          <w:color w:val="auto"/>
        </w:rPr>
        <w:t>运输</w:t>
      </w:r>
    </w:p>
    <w:p w:rsidR="00A708B8" w:rsidRPr="00C97B46" w:rsidRDefault="00A708B8" w:rsidP="0051538A">
      <w:pPr>
        <w:ind w:firstLine="420"/>
        <w:rPr>
          <w:rFonts w:asciiTheme="minorEastAsia" w:hAnsiTheme="minorEastAsia"/>
        </w:rPr>
      </w:pPr>
      <w:r w:rsidRPr="00C97B46">
        <w:rPr>
          <w:rFonts w:asciiTheme="minorEastAsia" w:hAnsiTheme="minorEastAsia" w:hint="eastAsia"/>
        </w:rPr>
        <w:t>供应</w:t>
      </w:r>
      <w:proofErr w:type="gramStart"/>
      <w:r w:rsidRPr="00C97B46">
        <w:rPr>
          <w:rFonts w:asciiTheme="minorEastAsia" w:hAnsiTheme="minorEastAsia" w:hint="eastAsia"/>
        </w:rPr>
        <w:t>商运输</w:t>
      </w:r>
      <w:proofErr w:type="gramEnd"/>
      <w:r w:rsidRPr="00C97B46">
        <w:rPr>
          <w:rFonts w:asciiTheme="minorEastAsia" w:hAnsiTheme="minorEastAsia" w:hint="eastAsia"/>
        </w:rPr>
        <w:t>零部件在满足国家法律、法规及行业标准的前提下，还应满足下列要求：</w:t>
      </w:r>
    </w:p>
    <w:p w:rsidR="00A708B8" w:rsidRPr="00C97B46" w:rsidRDefault="00A708B8" w:rsidP="0051538A">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对于自行或委托专业第三方物流公司运输零部件的供应商应确保零部件运输质量和供货准时化，对运输环节实施有效跟踪，不断优化运作流程，提高服务水平，降低零部件物流运输成本。</w:t>
      </w:r>
    </w:p>
    <w:p w:rsidR="00A708B8" w:rsidRPr="00C97B46" w:rsidRDefault="00A708B8" w:rsidP="0051538A">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为了提高核心竞争力、降低零部件运输成本，</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Pr="00C97B46">
        <w:rPr>
          <w:rFonts w:asciiTheme="minorEastAsia" w:eastAsiaTheme="minorEastAsia" w:hAnsiTheme="minorEastAsia" w:hint="eastAsia"/>
          <w:color w:val="auto"/>
        </w:rPr>
        <w:t>有权利更改原先的物流供货模式并对供应商实施取货供货模式。</w:t>
      </w:r>
    </w:p>
    <w:p w:rsidR="00A708B8" w:rsidRPr="00C97B46" w:rsidRDefault="00A708B8" w:rsidP="0051538A">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司机和送货人员训练有素，保证在运输过程中随时可与供应商取得联系。</w:t>
      </w:r>
    </w:p>
    <w:p w:rsidR="00A708B8" w:rsidRPr="00C97B46" w:rsidRDefault="002738D2" w:rsidP="0051538A">
      <w:pPr>
        <w:pStyle w:val="a1"/>
        <w:spacing w:beforeLines="0" w:afterLines="0"/>
        <w:ind w:left="0"/>
        <w:rPr>
          <w:rFonts w:asciiTheme="minorEastAsia" w:eastAsiaTheme="minorEastAsia" w:hAnsiTheme="minorEastAsia"/>
          <w:color w:val="auto"/>
        </w:rPr>
      </w:pPr>
      <w:r>
        <w:rPr>
          <w:rFonts w:asciiTheme="minorEastAsia" w:eastAsiaTheme="minorEastAsia" w:hAnsiTheme="minorEastAsia" w:hint="eastAsia"/>
          <w:color w:val="auto"/>
        </w:rPr>
        <w:t>根据零部件</w:t>
      </w:r>
      <w:r w:rsidR="00A708B8" w:rsidRPr="00C97B46">
        <w:rPr>
          <w:rFonts w:asciiTheme="minorEastAsia" w:eastAsiaTheme="minorEastAsia" w:hAnsiTheme="minorEastAsia" w:hint="eastAsia"/>
          <w:color w:val="auto"/>
        </w:rPr>
        <w:t>自身的特性和供应距离，零部件供应到</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00A708B8" w:rsidRPr="00C97B46">
        <w:rPr>
          <w:rFonts w:asciiTheme="minorEastAsia" w:eastAsiaTheme="minorEastAsia" w:hAnsiTheme="minorEastAsia" w:hint="eastAsia"/>
          <w:color w:val="auto"/>
        </w:rPr>
        <w:t>指定的收货地点有四种供货方式:</w:t>
      </w:r>
    </w:p>
    <w:p w:rsidR="00696E86" w:rsidRPr="00C97B46" w:rsidRDefault="00A708B8" w:rsidP="00AF4960">
      <w:pPr>
        <w:pStyle w:val="af0"/>
        <w:numPr>
          <w:ilvl w:val="0"/>
          <w:numId w:val="34"/>
        </w:numPr>
        <w:ind w:leftChars="200" w:left="840" w:hangingChars="200"/>
        <w:rPr>
          <w:rFonts w:asciiTheme="minorEastAsia" w:hAnsiTheme="minorEastAsia"/>
        </w:rPr>
      </w:pPr>
      <w:r w:rsidRPr="00C97B46">
        <w:rPr>
          <w:rFonts w:asciiTheme="minorEastAsia" w:hAnsiTheme="minorEastAsia" w:hint="eastAsia"/>
        </w:rPr>
        <w:t>准时化（JIT）零部件供货模式：供应商（含总成和模块化产品）需按照</w:t>
      </w:r>
      <w:r w:rsidR="00832242" w:rsidRPr="00C97B46">
        <w:rPr>
          <w:rFonts w:asciiTheme="minorEastAsia" w:hAnsiTheme="minorEastAsia" w:hint="eastAsia"/>
        </w:rPr>
        <w:t>北</w:t>
      </w:r>
      <w:proofErr w:type="gramStart"/>
      <w:r w:rsidR="00832242" w:rsidRPr="00C97B46">
        <w:rPr>
          <w:rFonts w:asciiTheme="minorEastAsia" w:hAnsiTheme="minorEastAsia" w:hint="eastAsia"/>
        </w:rPr>
        <w:t>汽股份</w:t>
      </w:r>
      <w:proofErr w:type="gramEnd"/>
      <w:r w:rsidRPr="00C97B46">
        <w:rPr>
          <w:rFonts w:asciiTheme="minorEastAsia" w:hAnsiTheme="minorEastAsia" w:hint="eastAsia"/>
        </w:rPr>
        <w:t>生产的需求信息同步交货至</w:t>
      </w:r>
      <w:r w:rsidR="00832242" w:rsidRPr="00C97B46">
        <w:rPr>
          <w:rFonts w:asciiTheme="minorEastAsia" w:hAnsiTheme="minorEastAsia" w:hint="eastAsia"/>
        </w:rPr>
        <w:t>北</w:t>
      </w:r>
      <w:proofErr w:type="gramStart"/>
      <w:r w:rsidR="00832242" w:rsidRPr="00C97B46">
        <w:rPr>
          <w:rFonts w:asciiTheme="minorEastAsia" w:hAnsiTheme="minorEastAsia" w:hint="eastAsia"/>
        </w:rPr>
        <w:t>汽股份</w:t>
      </w:r>
      <w:proofErr w:type="gramEnd"/>
      <w:r w:rsidRPr="00C97B46">
        <w:rPr>
          <w:rFonts w:asciiTheme="minorEastAsia" w:hAnsiTheme="minorEastAsia" w:hint="eastAsia"/>
        </w:rPr>
        <w:t>的厂内缓冲库的指定地点。</w:t>
      </w:r>
    </w:p>
    <w:p w:rsidR="00696E86" w:rsidRPr="00C97B46" w:rsidRDefault="00A708B8" w:rsidP="00AF4960">
      <w:pPr>
        <w:pStyle w:val="af0"/>
        <w:numPr>
          <w:ilvl w:val="0"/>
          <w:numId w:val="34"/>
        </w:numPr>
        <w:ind w:leftChars="200" w:left="840" w:hangingChars="200"/>
        <w:rPr>
          <w:rFonts w:asciiTheme="minorEastAsia" w:hAnsiTheme="minorEastAsia"/>
        </w:rPr>
      </w:pPr>
      <w:r w:rsidRPr="00C97B46">
        <w:rPr>
          <w:rFonts w:asciiTheme="minorEastAsia" w:hAnsiTheme="minorEastAsia" w:hint="eastAsia"/>
        </w:rPr>
        <w:t>排序（JIS）零部件供货模式：供应商（含总成和模块化产品）需按照</w:t>
      </w:r>
      <w:r w:rsidR="00832242" w:rsidRPr="00C97B46">
        <w:rPr>
          <w:rFonts w:asciiTheme="minorEastAsia" w:hAnsiTheme="minorEastAsia" w:hint="eastAsia"/>
        </w:rPr>
        <w:t>北</w:t>
      </w:r>
      <w:proofErr w:type="gramStart"/>
      <w:r w:rsidR="00832242" w:rsidRPr="00C97B46">
        <w:rPr>
          <w:rFonts w:asciiTheme="minorEastAsia" w:hAnsiTheme="minorEastAsia" w:hint="eastAsia"/>
        </w:rPr>
        <w:t>汽股份</w:t>
      </w:r>
      <w:proofErr w:type="gramEnd"/>
      <w:r w:rsidRPr="00C97B46">
        <w:rPr>
          <w:rFonts w:asciiTheme="minorEastAsia" w:hAnsiTheme="minorEastAsia" w:hint="eastAsia"/>
        </w:rPr>
        <w:t>生产线装配工艺的需求信息同步交货至</w:t>
      </w:r>
      <w:r w:rsidR="00832242" w:rsidRPr="00C97B46">
        <w:rPr>
          <w:rFonts w:asciiTheme="minorEastAsia" w:hAnsiTheme="minorEastAsia" w:hint="eastAsia"/>
        </w:rPr>
        <w:t>北</w:t>
      </w:r>
      <w:proofErr w:type="gramStart"/>
      <w:r w:rsidR="00832242" w:rsidRPr="00C97B46">
        <w:rPr>
          <w:rFonts w:asciiTheme="minorEastAsia" w:hAnsiTheme="minorEastAsia" w:hint="eastAsia"/>
        </w:rPr>
        <w:t>汽股份</w:t>
      </w:r>
      <w:proofErr w:type="gramEnd"/>
      <w:r w:rsidRPr="00C97B46">
        <w:rPr>
          <w:rFonts w:asciiTheme="minorEastAsia" w:hAnsiTheme="minorEastAsia" w:hint="eastAsia"/>
        </w:rPr>
        <w:t>生产线线边。</w:t>
      </w:r>
    </w:p>
    <w:p w:rsidR="00696E86" w:rsidRPr="00C97B46" w:rsidRDefault="00A708B8" w:rsidP="00AF4960">
      <w:pPr>
        <w:pStyle w:val="af0"/>
        <w:numPr>
          <w:ilvl w:val="0"/>
          <w:numId w:val="34"/>
        </w:numPr>
        <w:ind w:leftChars="200" w:left="840" w:hangingChars="200"/>
        <w:rPr>
          <w:rFonts w:asciiTheme="minorEastAsia" w:hAnsiTheme="minorEastAsia"/>
        </w:rPr>
      </w:pPr>
      <w:r w:rsidRPr="00C97B46">
        <w:rPr>
          <w:rFonts w:asciiTheme="minorEastAsia" w:hAnsiTheme="minorEastAsia" w:hint="eastAsia"/>
        </w:rPr>
        <w:t>按需供货零部件模式:供应</w:t>
      </w:r>
      <w:proofErr w:type="gramStart"/>
      <w:r w:rsidRPr="00C97B46">
        <w:rPr>
          <w:rFonts w:asciiTheme="minorEastAsia" w:hAnsiTheme="minorEastAsia" w:hint="eastAsia"/>
        </w:rPr>
        <w:t>商按照</w:t>
      </w:r>
      <w:r w:rsidR="00832242" w:rsidRPr="00C97B46">
        <w:rPr>
          <w:rFonts w:asciiTheme="minorEastAsia" w:hAnsiTheme="minorEastAsia" w:hint="eastAsia"/>
        </w:rPr>
        <w:t>北汽股份</w:t>
      </w:r>
      <w:proofErr w:type="gramEnd"/>
      <w:r w:rsidRPr="00C97B46">
        <w:rPr>
          <w:rFonts w:asciiTheme="minorEastAsia" w:hAnsiTheme="minorEastAsia" w:hint="eastAsia"/>
        </w:rPr>
        <w:t>物料需求计划所规定的到货时间和数量，供货至</w:t>
      </w:r>
      <w:r w:rsidR="00832242" w:rsidRPr="00C97B46">
        <w:rPr>
          <w:rFonts w:asciiTheme="minorEastAsia" w:hAnsiTheme="minorEastAsia" w:hint="eastAsia"/>
        </w:rPr>
        <w:t>北</w:t>
      </w:r>
      <w:proofErr w:type="gramStart"/>
      <w:r w:rsidR="00832242" w:rsidRPr="00C97B46">
        <w:rPr>
          <w:rFonts w:asciiTheme="minorEastAsia" w:hAnsiTheme="minorEastAsia" w:hint="eastAsia"/>
        </w:rPr>
        <w:t>汽股份</w:t>
      </w:r>
      <w:proofErr w:type="gramEnd"/>
      <w:r w:rsidRPr="00C97B46">
        <w:rPr>
          <w:rFonts w:asciiTheme="minorEastAsia" w:hAnsiTheme="minorEastAsia" w:hint="eastAsia"/>
        </w:rPr>
        <w:t>厂内缓冲库的指定地点。</w:t>
      </w:r>
    </w:p>
    <w:p w:rsidR="00A708B8" w:rsidRPr="00C97B46" w:rsidRDefault="00A708B8" w:rsidP="00AF4960">
      <w:pPr>
        <w:pStyle w:val="af0"/>
        <w:numPr>
          <w:ilvl w:val="0"/>
          <w:numId w:val="34"/>
        </w:numPr>
        <w:ind w:leftChars="200" w:left="840" w:hangingChars="200"/>
        <w:rPr>
          <w:rFonts w:asciiTheme="minorEastAsia" w:hAnsiTheme="minorEastAsia"/>
        </w:rPr>
      </w:pPr>
      <w:r w:rsidRPr="00C97B46">
        <w:rPr>
          <w:rFonts w:asciiTheme="minorEastAsia" w:hAnsiTheme="minorEastAsia" w:hint="eastAsia"/>
        </w:rPr>
        <w:t>取货零部件供货模式：供应</w:t>
      </w:r>
      <w:proofErr w:type="gramStart"/>
      <w:r w:rsidRPr="00C97B46">
        <w:rPr>
          <w:rFonts w:asciiTheme="minorEastAsia" w:hAnsiTheme="minorEastAsia" w:hint="eastAsia"/>
        </w:rPr>
        <w:t>商按照</w:t>
      </w:r>
      <w:r w:rsidR="00832242" w:rsidRPr="00C97B46">
        <w:rPr>
          <w:rFonts w:asciiTheme="minorEastAsia" w:hAnsiTheme="minorEastAsia" w:hint="eastAsia"/>
        </w:rPr>
        <w:t>北汽股份</w:t>
      </w:r>
      <w:proofErr w:type="gramEnd"/>
      <w:r w:rsidRPr="00C97B46">
        <w:rPr>
          <w:rFonts w:asciiTheme="minorEastAsia" w:hAnsiTheme="minorEastAsia" w:hint="eastAsia"/>
        </w:rPr>
        <w:t>的物料需求计划所规定的取货时间和数量做准备，由</w:t>
      </w:r>
      <w:r w:rsidR="00832242" w:rsidRPr="00C97B46">
        <w:rPr>
          <w:rFonts w:asciiTheme="minorEastAsia" w:hAnsiTheme="minorEastAsia" w:hint="eastAsia"/>
        </w:rPr>
        <w:t>北</w:t>
      </w:r>
      <w:proofErr w:type="gramStart"/>
      <w:r w:rsidR="00832242" w:rsidRPr="00C97B46">
        <w:rPr>
          <w:rFonts w:asciiTheme="minorEastAsia" w:hAnsiTheme="minorEastAsia" w:hint="eastAsia"/>
        </w:rPr>
        <w:t>汽股份</w:t>
      </w:r>
      <w:proofErr w:type="gramEnd"/>
      <w:r w:rsidRPr="00C97B46">
        <w:rPr>
          <w:rFonts w:asciiTheme="minorEastAsia" w:hAnsiTheme="minorEastAsia" w:hint="eastAsia"/>
        </w:rPr>
        <w:t>委托物流服务商进行供货。</w:t>
      </w:r>
    </w:p>
    <w:p w:rsidR="00A708B8" w:rsidRPr="00C97B46" w:rsidRDefault="00A708B8" w:rsidP="00A708B8">
      <w:pPr>
        <w:pStyle w:val="a0"/>
        <w:spacing w:before="156" w:after="156"/>
        <w:ind w:left="0"/>
        <w:rPr>
          <w:color w:val="auto"/>
        </w:rPr>
      </w:pPr>
      <w:r w:rsidRPr="00C97B46">
        <w:rPr>
          <w:rFonts w:hint="eastAsia"/>
          <w:color w:val="auto"/>
        </w:rPr>
        <w:t>物流成本</w:t>
      </w:r>
    </w:p>
    <w:p w:rsidR="00A708B8" w:rsidRPr="00C97B46" w:rsidRDefault="00A708B8" w:rsidP="00305CF3">
      <w:pPr>
        <w:ind w:firstLineChars="200" w:firstLine="420"/>
        <w:rPr>
          <w:rFonts w:ascii="宋体" w:hAnsi="宋体"/>
        </w:rPr>
      </w:pPr>
      <w:r w:rsidRPr="00C97B46">
        <w:rPr>
          <w:rFonts w:ascii="宋体" w:hAnsi="宋体" w:hint="eastAsia"/>
        </w:rPr>
        <w:t>供应</w:t>
      </w:r>
      <w:proofErr w:type="gramStart"/>
      <w:r w:rsidRPr="00C97B46">
        <w:rPr>
          <w:rFonts w:ascii="宋体" w:hAnsi="宋体" w:hint="eastAsia"/>
        </w:rPr>
        <w:t>商按照</w:t>
      </w:r>
      <w:proofErr w:type="gramEnd"/>
      <w:r w:rsidRPr="00C97B46">
        <w:rPr>
          <w:rFonts w:ascii="宋体" w:hAnsi="宋体" w:hint="eastAsia"/>
        </w:rPr>
        <w:t>包装运输模式，完成零部件物流费用的报价，在</w:t>
      </w:r>
      <w:r w:rsidR="00832242" w:rsidRPr="00C97B46">
        <w:rPr>
          <w:rFonts w:asciiTheme="minorEastAsia" w:hAnsiTheme="minorEastAsia" w:hint="eastAsia"/>
        </w:rPr>
        <w:t>北</w:t>
      </w:r>
      <w:proofErr w:type="gramStart"/>
      <w:r w:rsidR="00832242" w:rsidRPr="00C97B46">
        <w:rPr>
          <w:rFonts w:asciiTheme="minorEastAsia" w:hAnsiTheme="minorEastAsia" w:hint="eastAsia"/>
        </w:rPr>
        <w:t>汽股份</w:t>
      </w:r>
      <w:proofErr w:type="gramEnd"/>
      <w:r w:rsidRPr="00C97B46">
        <w:rPr>
          <w:rFonts w:ascii="宋体" w:hAnsi="宋体" w:hint="eastAsia"/>
        </w:rPr>
        <w:t>的商务报价单中如实填报各项物流费用。</w:t>
      </w:r>
    </w:p>
    <w:p w:rsidR="009257C9" w:rsidRPr="00C97B46" w:rsidRDefault="009257C9" w:rsidP="007653E9">
      <w:pPr>
        <w:pStyle w:val="a"/>
        <w:spacing w:beforeLines="100" w:afterLines="100"/>
        <w:rPr>
          <w:color w:val="auto"/>
        </w:rPr>
      </w:pPr>
      <w:bookmarkStart w:id="120" w:name="_Toc496798451"/>
      <w:r w:rsidRPr="00C97B46">
        <w:rPr>
          <w:rFonts w:hint="eastAsia"/>
          <w:color w:val="auto"/>
        </w:rPr>
        <w:t>售后备件</w:t>
      </w:r>
      <w:bookmarkEnd w:id="120"/>
    </w:p>
    <w:p w:rsidR="009257C9" w:rsidRPr="00C97B46" w:rsidRDefault="009257C9" w:rsidP="00EB1CA5">
      <w:pPr>
        <w:pStyle w:val="a0"/>
        <w:spacing w:before="156" w:after="156"/>
        <w:ind w:left="0"/>
        <w:rPr>
          <w:color w:val="auto"/>
        </w:rPr>
      </w:pPr>
      <w:bookmarkStart w:id="121" w:name="_Toc496798452"/>
      <w:bookmarkStart w:id="122" w:name="_Toc496798453"/>
      <w:r w:rsidRPr="00C97B46">
        <w:rPr>
          <w:rFonts w:hint="eastAsia"/>
          <w:color w:val="auto"/>
        </w:rPr>
        <w:t>售后备件</w:t>
      </w:r>
      <w:bookmarkEnd w:id="121"/>
      <w:bookmarkEnd w:id="122"/>
      <w:r w:rsidR="003003EA" w:rsidRPr="00C97B46">
        <w:rPr>
          <w:rFonts w:hint="eastAsia"/>
          <w:color w:val="auto"/>
        </w:rPr>
        <w:t>开发</w:t>
      </w:r>
    </w:p>
    <w:p w:rsidR="003003EA" w:rsidRPr="002738D2" w:rsidRDefault="003003EA" w:rsidP="0051538A">
      <w:pPr>
        <w:ind w:firstLineChars="200" w:firstLine="420"/>
        <w:rPr>
          <w:rFonts w:asciiTheme="minorEastAsia" w:hAnsiTheme="minorEastAsia"/>
        </w:rPr>
      </w:pPr>
      <w:r w:rsidRPr="002738D2">
        <w:rPr>
          <w:rFonts w:asciiTheme="minorEastAsia" w:hAnsiTheme="minorEastAsia" w:hint="eastAsia"/>
        </w:rPr>
        <w:t>由供应商提供的售后备件应与</w:t>
      </w:r>
      <w:r w:rsidRPr="002738D2">
        <w:rPr>
          <w:rFonts w:asciiTheme="minorEastAsia" w:hAnsiTheme="minorEastAsia"/>
        </w:rPr>
        <w:t>整车</w:t>
      </w:r>
      <w:r w:rsidRPr="002738D2">
        <w:rPr>
          <w:rFonts w:asciiTheme="minorEastAsia" w:hAnsiTheme="minorEastAsia" w:hint="eastAsia"/>
        </w:rPr>
        <w:t>总成</w:t>
      </w:r>
      <w:r w:rsidRPr="002738D2">
        <w:rPr>
          <w:rFonts w:asciiTheme="minorEastAsia" w:hAnsiTheme="minorEastAsia"/>
        </w:rPr>
        <w:t>部件</w:t>
      </w:r>
      <w:r w:rsidRPr="002738D2">
        <w:rPr>
          <w:rFonts w:asciiTheme="minorEastAsia" w:hAnsiTheme="minorEastAsia" w:hint="eastAsia"/>
        </w:rPr>
        <w:t>同步开发</w:t>
      </w:r>
      <w:r w:rsidRPr="002738D2">
        <w:rPr>
          <w:rFonts w:asciiTheme="minorEastAsia" w:hAnsiTheme="minorEastAsia"/>
        </w:rPr>
        <w:t>，并</w:t>
      </w:r>
      <w:r w:rsidRPr="002738D2">
        <w:rPr>
          <w:rFonts w:asciiTheme="minorEastAsia" w:hAnsiTheme="minorEastAsia" w:hint="eastAsia"/>
        </w:rPr>
        <w:t>在整车生产启动前就绪。在产品开发的过程中，供应商应与售后工程师及产品工程师一起确定总成</w:t>
      </w:r>
      <w:r w:rsidRPr="002738D2">
        <w:rPr>
          <w:rFonts w:asciiTheme="minorEastAsia" w:hAnsiTheme="minorEastAsia"/>
        </w:rPr>
        <w:t>部件维修</w:t>
      </w:r>
      <w:r w:rsidRPr="002738D2">
        <w:rPr>
          <w:rFonts w:asciiTheme="minorEastAsia" w:hAnsiTheme="minorEastAsia" w:hint="eastAsia"/>
        </w:rPr>
        <w:t>可用的售后备件。参照本文件</w:t>
      </w:r>
      <w:r w:rsidRPr="002738D2">
        <w:rPr>
          <w:rFonts w:asciiTheme="minorEastAsia" w:hAnsiTheme="minorEastAsia"/>
        </w:rPr>
        <w:t>第</w:t>
      </w:r>
      <w:r w:rsidRPr="002738D2">
        <w:rPr>
          <w:rFonts w:asciiTheme="minorEastAsia" w:hAnsiTheme="minorEastAsia" w:hint="eastAsia"/>
        </w:rPr>
        <w:t>13章节</w:t>
      </w:r>
      <w:r w:rsidRPr="002738D2">
        <w:rPr>
          <w:rFonts w:asciiTheme="minorEastAsia" w:hAnsiTheme="minorEastAsia"/>
        </w:rPr>
        <w:t>同步工程要求，</w:t>
      </w:r>
      <w:r w:rsidRPr="002738D2">
        <w:rPr>
          <w:rFonts w:asciiTheme="minorEastAsia" w:hAnsiTheme="minorEastAsia" w:hint="eastAsia"/>
        </w:rPr>
        <w:t>同步</w:t>
      </w:r>
      <w:r w:rsidRPr="002738D2">
        <w:rPr>
          <w:rFonts w:asciiTheme="minorEastAsia" w:hAnsiTheme="minorEastAsia"/>
        </w:rPr>
        <w:t>完成</w:t>
      </w:r>
      <w:r w:rsidRPr="002738D2">
        <w:rPr>
          <w:rFonts w:asciiTheme="minorEastAsia" w:hAnsiTheme="minorEastAsia" w:hint="eastAsia"/>
        </w:rPr>
        <w:t>备件</w:t>
      </w:r>
      <w:r w:rsidRPr="002738D2">
        <w:rPr>
          <w:rFonts w:asciiTheme="minorEastAsia" w:hAnsiTheme="minorEastAsia"/>
        </w:rPr>
        <w:t>相应</w:t>
      </w:r>
      <w:r w:rsidRPr="002738D2">
        <w:rPr>
          <w:rFonts w:asciiTheme="minorEastAsia" w:hAnsiTheme="minorEastAsia" w:hint="eastAsia"/>
        </w:rPr>
        <w:t>交付物的交付。</w:t>
      </w:r>
    </w:p>
    <w:p w:rsidR="009257C9" w:rsidRPr="00C97B46" w:rsidRDefault="009257C9" w:rsidP="009257C9">
      <w:pPr>
        <w:pStyle w:val="a0"/>
        <w:spacing w:before="156" w:after="156"/>
        <w:ind w:left="0"/>
        <w:rPr>
          <w:color w:val="auto"/>
        </w:rPr>
      </w:pPr>
      <w:r w:rsidRPr="00C97B46">
        <w:rPr>
          <w:rFonts w:hint="eastAsia"/>
          <w:color w:val="auto"/>
        </w:rPr>
        <w:t>售后备件支持周期</w:t>
      </w:r>
    </w:p>
    <w:p w:rsidR="003003EA" w:rsidRPr="00C97B46" w:rsidRDefault="003003EA" w:rsidP="003003EA">
      <w:pPr>
        <w:ind w:firstLineChars="200" w:firstLine="420"/>
      </w:pPr>
      <w:r w:rsidRPr="00C97B46">
        <w:rPr>
          <w:rFonts w:hint="eastAsia"/>
        </w:rPr>
        <w:t>除非另有预定，售后备件</w:t>
      </w:r>
      <w:r w:rsidRPr="00C97B46">
        <w:rPr>
          <w:rFonts w:asciiTheme="minorEastAsia" w:hAnsiTheme="minorEastAsia" w:hint="eastAsia"/>
        </w:rPr>
        <w:t>须保证整车生产之日起，到最后一辆整车停产后的十年内持续供应</w:t>
      </w:r>
      <w:r w:rsidRPr="00C97B46">
        <w:rPr>
          <w:rFonts w:hint="eastAsia"/>
        </w:rPr>
        <w:t>。</w:t>
      </w:r>
    </w:p>
    <w:p w:rsidR="00EB1CA5" w:rsidRPr="00C97B46" w:rsidRDefault="00EB1CA5" w:rsidP="00EB1CA5">
      <w:pPr>
        <w:pStyle w:val="a0"/>
        <w:spacing w:before="156" w:after="156"/>
        <w:ind w:left="0"/>
        <w:rPr>
          <w:color w:val="auto"/>
        </w:rPr>
      </w:pPr>
      <w:r w:rsidRPr="00C97B46">
        <w:rPr>
          <w:rFonts w:hint="eastAsia"/>
          <w:color w:val="auto"/>
        </w:rPr>
        <w:t>备件运输规定</w:t>
      </w:r>
    </w:p>
    <w:p w:rsidR="00EB1CA5" w:rsidRPr="00C97B46" w:rsidRDefault="00EB1CA5" w:rsidP="00635F9B">
      <w:pPr>
        <w:pStyle w:val="a1"/>
        <w:numPr>
          <w:ilvl w:val="0"/>
          <w:numId w:val="0"/>
        </w:numPr>
        <w:spacing w:before="156" w:after="156"/>
        <w:ind w:firstLineChars="200" w:firstLine="420"/>
        <w:rPr>
          <w:rFonts w:eastAsia="宋体" w:hAnsi="宋体"/>
          <w:color w:val="auto"/>
        </w:rPr>
      </w:pPr>
      <w:r w:rsidRPr="00C97B46">
        <w:rPr>
          <w:rFonts w:eastAsia="宋体" w:hAnsi="宋体" w:hint="eastAsia"/>
          <w:color w:val="auto"/>
        </w:rPr>
        <w:t>在保证</w:t>
      </w:r>
      <w:r w:rsidRPr="00C97B46">
        <w:rPr>
          <w:rFonts w:eastAsia="宋体" w:hAnsi="宋体"/>
          <w:color w:val="auto"/>
        </w:rPr>
        <w:t>运输过程中</w:t>
      </w:r>
      <w:r w:rsidRPr="00C97B46">
        <w:rPr>
          <w:rFonts w:eastAsia="宋体" w:hAnsi="宋体" w:hint="eastAsia"/>
          <w:color w:val="auto"/>
        </w:rPr>
        <w:t>，</w:t>
      </w:r>
      <w:r w:rsidRPr="00C97B46">
        <w:rPr>
          <w:rFonts w:eastAsia="宋体" w:hAnsi="宋体"/>
          <w:color w:val="auto"/>
        </w:rPr>
        <w:t>备件品种完好无损的条件下，由供应商自行决定包装</w:t>
      </w:r>
      <w:r w:rsidRPr="00C97B46">
        <w:rPr>
          <w:rFonts w:eastAsia="宋体" w:hAnsi="宋体" w:hint="eastAsia"/>
          <w:color w:val="auto"/>
        </w:rPr>
        <w:t>运输</w:t>
      </w:r>
      <w:r w:rsidRPr="00C97B46">
        <w:rPr>
          <w:rFonts w:eastAsia="宋体" w:hAnsi="宋体"/>
          <w:color w:val="auto"/>
        </w:rPr>
        <w:t>规范</w:t>
      </w:r>
      <w:r w:rsidRPr="00C97B46">
        <w:rPr>
          <w:rFonts w:eastAsia="宋体" w:hAnsi="宋体" w:hint="eastAsia"/>
          <w:color w:val="auto"/>
        </w:rPr>
        <w:t>。相关</w:t>
      </w:r>
      <w:r w:rsidRPr="00C97B46">
        <w:rPr>
          <w:rFonts w:eastAsia="宋体" w:hAnsi="宋体"/>
          <w:color w:val="auto"/>
        </w:rPr>
        <w:t>运输包装等具体要求，以签署</w:t>
      </w:r>
      <w:r w:rsidR="0004425B" w:rsidRPr="00C97B46">
        <w:rPr>
          <w:rFonts w:eastAsia="宋体" w:hAnsi="宋体" w:hint="eastAsia"/>
          <w:color w:val="auto"/>
        </w:rPr>
        <w:t>的</w:t>
      </w:r>
      <w:r w:rsidRPr="00C97B46">
        <w:rPr>
          <w:rFonts w:eastAsia="宋体" w:hAnsi="宋体" w:hint="eastAsia"/>
          <w:color w:val="auto"/>
        </w:rPr>
        <w:t>《</w:t>
      </w:r>
      <w:r w:rsidR="0077773B" w:rsidRPr="00C97B46">
        <w:rPr>
          <w:rFonts w:eastAsia="宋体" w:hAnsi="宋体" w:hint="eastAsia"/>
          <w:color w:val="auto"/>
        </w:rPr>
        <w:t>售后备件价格</w:t>
      </w:r>
      <w:r w:rsidRPr="00C97B46">
        <w:rPr>
          <w:rFonts w:eastAsia="宋体" w:hAnsi="宋体"/>
          <w:color w:val="auto"/>
        </w:rPr>
        <w:t>协议</w:t>
      </w:r>
      <w:r w:rsidRPr="00C97B46">
        <w:rPr>
          <w:rFonts w:eastAsia="宋体" w:hAnsi="宋体" w:hint="eastAsia"/>
          <w:color w:val="auto"/>
        </w:rPr>
        <w:t>》</w:t>
      </w:r>
      <w:r w:rsidRPr="00C97B46">
        <w:rPr>
          <w:rFonts w:eastAsia="宋体" w:hAnsi="宋体"/>
          <w:color w:val="auto"/>
        </w:rPr>
        <w:t>为准。</w:t>
      </w:r>
    </w:p>
    <w:p w:rsidR="00EB1CA5" w:rsidRPr="00C97B46" w:rsidRDefault="00EB1CA5" w:rsidP="00635F9B">
      <w:pPr>
        <w:pStyle w:val="a0"/>
        <w:spacing w:before="156" w:after="156"/>
        <w:ind w:left="0"/>
        <w:rPr>
          <w:color w:val="auto"/>
        </w:rPr>
      </w:pPr>
      <w:r w:rsidRPr="00C97B46">
        <w:rPr>
          <w:rFonts w:hint="eastAsia"/>
          <w:color w:val="auto"/>
        </w:rPr>
        <w:t>售后</w:t>
      </w:r>
      <w:r w:rsidRPr="00C97B46">
        <w:rPr>
          <w:color w:val="auto"/>
        </w:rPr>
        <w:t>备件质量要求</w:t>
      </w:r>
    </w:p>
    <w:p w:rsidR="00EB1CA5" w:rsidRPr="00C97B46" w:rsidRDefault="00EB1CA5" w:rsidP="00635F9B">
      <w:pPr>
        <w:pStyle w:val="a1"/>
        <w:numPr>
          <w:ilvl w:val="0"/>
          <w:numId w:val="0"/>
        </w:numPr>
        <w:spacing w:before="156" w:after="156"/>
        <w:ind w:firstLineChars="200" w:firstLine="420"/>
        <w:rPr>
          <w:rFonts w:asciiTheme="minorEastAsia" w:eastAsiaTheme="minorEastAsia" w:hAnsiTheme="minorEastAsia"/>
          <w:color w:val="auto"/>
        </w:rPr>
      </w:pPr>
      <w:r w:rsidRPr="00C97B46">
        <w:rPr>
          <w:rFonts w:asciiTheme="minorEastAsia" w:eastAsiaTheme="minorEastAsia" w:hAnsiTheme="minorEastAsia" w:hint="eastAsia"/>
          <w:color w:val="auto"/>
        </w:rPr>
        <w:t>在</w:t>
      </w:r>
      <w:r w:rsidRPr="00C97B46">
        <w:rPr>
          <w:rFonts w:asciiTheme="minorEastAsia" w:eastAsiaTheme="minorEastAsia" w:hAnsiTheme="minorEastAsia"/>
          <w:color w:val="auto"/>
        </w:rPr>
        <w:t>没有特殊</w:t>
      </w:r>
      <w:r w:rsidRPr="00C97B46">
        <w:rPr>
          <w:rFonts w:asciiTheme="minorEastAsia" w:eastAsiaTheme="minorEastAsia" w:hAnsiTheme="minorEastAsia" w:hint="eastAsia"/>
          <w:color w:val="auto"/>
        </w:rPr>
        <w:t>声</w:t>
      </w:r>
      <w:r w:rsidRPr="00C97B46">
        <w:rPr>
          <w:rFonts w:asciiTheme="minorEastAsia" w:eastAsiaTheme="minorEastAsia" w:hAnsiTheme="minorEastAsia"/>
          <w:color w:val="auto"/>
        </w:rPr>
        <w:t>明情况下，所有</w:t>
      </w:r>
      <w:r w:rsidRPr="00C97B46">
        <w:rPr>
          <w:rFonts w:asciiTheme="minorEastAsia" w:eastAsiaTheme="minorEastAsia" w:hAnsiTheme="minorEastAsia" w:hint="eastAsia"/>
          <w:color w:val="auto"/>
        </w:rPr>
        <w:t>总成</w:t>
      </w:r>
      <w:r w:rsidRPr="00C97B46">
        <w:rPr>
          <w:rFonts w:asciiTheme="minorEastAsia" w:eastAsiaTheme="minorEastAsia" w:hAnsiTheme="minorEastAsia"/>
          <w:color w:val="auto"/>
        </w:rPr>
        <w:t>部件</w:t>
      </w:r>
      <w:r w:rsidRPr="00C97B46">
        <w:rPr>
          <w:rFonts w:asciiTheme="minorEastAsia" w:eastAsiaTheme="minorEastAsia" w:hAnsiTheme="minorEastAsia" w:hint="eastAsia"/>
          <w:color w:val="auto"/>
        </w:rPr>
        <w:t>备件</w:t>
      </w:r>
      <w:r w:rsidRPr="00C97B46">
        <w:rPr>
          <w:rFonts w:asciiTheme="minorEastAsia" w:eastAsiaTheme="minorEastAsia" w:hAnsiTheme="minorEastAsia"/>
          <w:color w:val="auto"/>
        </w:rPr>
        <w:t>品种的质量，</w:t>
      </w:r>
      <w:r w:rsidRPr="00C97B46">
        <w:rPr>
          <w:rFonts w:asciiTheme="minorEastAsia" w:eastAsiaTheme="minorEastAsia" w:hAnsiTheme="minorEastAsia" w:hint="eastAsia"/>
          <w:color w:val="auto"/>
        </w:rPr>
        <w:t>由备件</w:t>
      </w:r>
      <w:r w:rsidRPr="00C97B46">
        <w:rPr>
          <w:rFonts w:asciiTheme="minorEastAsia" w:eastAsiaTheme="minorEastAsia" w:hAnsiTheme="minorEastAsia"/>
          <w:color w:val="auto"/>
        </w:rPr>
        <w:t>供应商</w:t>
      </w:r>
      <w:r w:rsidRPr="00C97B46">
        <w:rPr>
          <w:rFonts w:asciiTheme="minorEastAsia" w:eastAsiaTheme="minorEastAsia" w:hAnsiTheme="minorEastAsia" w:hint="eastAsia"/>
          <w:color w:val="auto"/>
        </w:rPr>
        <w:t>负责</w:t>
      </w:r>
      <w:r w:rsidRPr="00C97B46">
        <w:rPr>
          <w:rFonts w:asciiTheme="minorEastAsia" w:eastAsiaTheme="minorEastAsia" w:hAnsiTheme="minorEastAsia"/>
          <w:color w:val="auto"/>
        </w:rPr>
        <w:t>保障</w:t>
      </w:r>
      <w:r w:rsidRPr="00C97B46">
        <w:rPr>
          <w:rFonts w:asciiTheme="minorEastAsia" w:eastAsiaTheme="minorEastAsia" w:hAnsiTheme="minorEastAsia" w:hint="eastAsia"/>
          <w:color w:val="auto"/>
        </w:rPr>
        <w:t>，且备件</w:t>
      </w:r>
      <w:r w:rsidRPr="00C97B46">
        <w:rPr>
          <w:rFonts w:asciiTheme="minorEastAsia" w:eastAsiaTheme="minorEastAsia" w:hAnsiTheme="minorEastAsia"/>
          <w:color w:val="auto"/>
        </w:rPr>
        <w:t>质量</w:t>
      </w:r>
      <w:r w:rsidRPr="00C97B46">
        <w:rPr>
          <w:rFonts w:asciiTheme="minorEastAsia" w:eastAsiaTheme="minorEastAsia" w:hAnsiTheme="minorEastAsia" w:hint="eastAsia"/>
          <w:color w:val="auto"/>
        </w:rPr>
        <w:t>应</w:t>
      </w:r>
      <w:r w:rsidRPr="00C97B46">
        <w:rPr>
          <w:rFonts w:asciiTheme="minorEastAsia" w:eastAsiaTheme="minorEastAsia" w:hAnsiTheme="minorEastAsia"/>
          <w:color w:val="auto"/>
        </w:rPr>
        <w:t>符合总成部件</w:t>
      </w:r>
      <w:r w:rsidRPr="00C97B46">
        <w:rPr>
          <w:rFonts w:asciiTheme="minorEastAsia" w:eastAsiaTheme="minorEastAsia" w:hAnsiTheme="minorEastAsia" w:hint="eastAsia"/>
          <w:color w:val="auto"/>
        </w:rPr>
        <w:t>生产</w:t>
      </w:r>
      <w:r w:rsidRPr="00C97B46">
        <w:rPr>
          <w:rFonts w:asciiTheme="minorEastAsia" w:eastAsiaTheme="minorEastAsia" w:hAnsiTheme="minorEastAsia"/>
          <w:color w:val="auto"/>
        </w:rPr>
        <w:t>制造</w:t>
      </w:r>
      <w:r w:rsidRPr="00C97B46">
        <w:rPr>
          <w:rFonts w:asciiTheme="minorEastAsia" w:eastAsiaTheme="minorEastAsia" w:hAnsiTheme="minorEastAsia" w:hint="eastAsia"/>
          <w:color w:val="auto"/>
        </w:rPr>
        <w:t>的</w:t>
      </w:r>
      <w:r w:rsidRPr="00C97B46">
        <w:rPr>
          <w:rFonts w:asciiTheme="minorEastAsia" w:eastAsiaTheme="minorEastAsia" w:hAnsiTheme="minorEastAsia"/>
          <w:color w:val="auto"/>
        </w:rPr>
        <w:t>质量</w:t>
      </w:r>
      <w:r w:rsidRPr="00C97B46">
        <w:rPr>
          <w:rFonts w:asciiTheme="minorEastAsia" w:eastAsiaTheme="minorEastAsia" w:hAnsiTheme="minorEastAsia" w:hint="eastAsia"/>
          <w:color w:val="auto"/>
        </w:rPr>
        <w:t>要求。</w:t>
      </w:r>
    </w:p>
    <w:p w:rsidR="00EB1CA5" w:rsidRPr="00C97B46" w:rsidRDefault="00EB1CA5" w:rsidP="00CA2A00">
      <w:pPr>
        <w:pStyle w:val="a0"/>
        <w:spacing w:before="156" w:after="156"/>
        <w:ind w:left="0"/>
        <w:rPr>
          <w:color w:val="auto"/>
        </w:rPr>
      </w:pPr>
      <w:r w:rsidRPr="00C97B46">
        <w:rPr>
          <w:rFonts w:hint="eastAsia"/>
          <w:color w:val="auto"/>
        </w:rPr>
        <w:t>售后</w:t>
      </w:r>
      <w:r w:rsidRPr="00C97B46">
        <w:rPr>
          <w:color w:val="auto"/>
        </w:rPr>
        <w:t>备件交付物</w:t>
      </w:r>
      <w:r w:rsidRPr="00C97B46">
        <w:rPr>
          <w:rFonts w:hint="eastAsia"/>
          <w:color w:val="auto"/>
        </w:rPr>
        <w:t>确认</w:t>
      </w:r>
    </w:p>
    <w:p w:rsidR="00EB1CA5" w:rsidRPr="00C97B46" w:rsidRDefault="00EB1CA5" w:rsidP="00CA2A00">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所有售后</w:t>
      </w:r>
      <w:r w:rsidRPr="00C97B46">
        <w:rPr>
          <w:rFonts w:asciiTheme="minorEastAsia" w:eastAsiaTheme="minorEastAsia" w:hAnsiTheme="minorEastAsia"/>
          <w:color w:val="auto"/>
        </w:rPr>
        <w:t>备件交付物，</w:t>
      </w:r>
      <w:r w:rsidR="00DD45F4" w:rsidRPr="00C97B46">
        <w:rPr>
          <w:rFonts w:asciiTheme="minorEastAsia" w:eastAsiaTheme="minorEastAsia" w:hAnsiTheme="minorEastAsia" w:hint="eastAsia"/>
          <w:color w:val="auto"/>
        </w:rPr>
        <w:t>需供应商提供纸质文件，并签字盖章，</w:t>
      </w:r>
      <w:r w:rsidRPr="00C97B46">
        <w:rPr>
          <w:rFonts w:asciiTheme="minorEastAsia" w:eastAsiaTheme="minorEastAsia" w:hAnsiTheme="minorEastAsia" w:hint="eastAsia"/>
          <w:color w:val="auto"/>
        </w:rPr>
        <w:t>提交给</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00DD45F4" w:rsidRPr="00C97B46">
        <w:rPr>
          <w:rFonts w:asciiTheme="minorEastAsia" w:eastAsiaTheme="minorEastAsia" w:hAnsiTheme="minorEastAsia" w:hint="eastAsia"/>
          <w:color w:val="auto"/>
        </w:rPr>
        <w:t>相关业务</w:t>
      </w:r>
      <w:r w:rsidRPr="00C97B46">
        <w:rPr>
          <w:rFonts w:asciiTheme="minorEastAsia" w:eastAsiaTheme="minorEastAsia" w:hAnsiTheme="minorEastAsia" w:hint="eastAsia"/>
          <w:color w:val="auto"/>
        </w:rPr>
        <w:t>部门。</w:t>
      </w:r>
    </w:p>
    <w:p w:rsidR="00EB1CA5" w:rsidRPr="00C97B46" w:rsidRDefault="00EB1CA5" w:rsidP="00CA2A00">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所有</w:t>
      </w:r>
      <w:r w:rsidRPr="00C97B46">
        <w:rPr>
          <w:rFonts w:asciiTheme="minorEastAsia" w:eastAsiaTheme="minorEastAsia" w:hAnsiTheme="minorEastAsia"/>
          <w:color w:val="auto"/>
        </w:rPr>
        <w:t>售后备件交付物，须</w:t>
      </w:r>
      <w:proofErr w:type="gramStart"/>
      <w:r w:rsidRPr="00C97B46">
        <w:rPr>
          <w:rFonts w:asciiTheme="minorEastAsia" w:eastAsiaTheme="minorEastAsia" w:hAnsiTheme="minorEastAsia"/>
          <w:color w:val="auto"/>
        </w:rPr>
        <w:t>经供应商相关</w:t>
      </w:r>
      <w:proofErr w:type="gramEnd"/>
      <w:r w:rsidRPr="00C97B46">
        <w:rPr>
          <w:rFonts w:asciiTheme="minorEastAsia" w:eastAsiaTheme="minorEastAsia" w:hAnsiTheme="minorEastAsia"/>
          <w:color w:val="auto"/>
        </w:rPr>
        <w:t>业务部门主管领导签字</w:t>
      </w:r>
      <w:r w:rsidRPr="00C97B46">
        <w:rPr>
          <w:rFonts w:asciiTheme="minorEastAsia" w:eastAsiaTheme="minorEastAsia" w:hAnsiTheme="minorEastAsia" w:hint="eastAsia"/>
          <w:color w:val="auto"/>
        </w:rPr>
        <w:t>确认</w:t>
      </w:r>
      <w:r w:rsidRPr="00C97B46">
        <w:rPr>
          <w:rFonts w:asciiTheme="minorEastAsia" w:eastAsiaTheme="minorEastAsia" w:hAnsiTheme="minorEastAsia"/>
          <w:color w:val="auto"/>
        </w:rPr>
        <w:t>，</w:t>
      </w:r>
      <w:r w:rsidRPr="00C97B46">
        <w:rPr>
          <w:rFonts w:asciiTheme="minorEastAsia" w:eastAsiaTheme="minorEastAsia" w:hAnsiTheme="minorEastAsia" w:hint="eastAsia"/>
          <w:color w:val="auto"/>
        </w:rPr>
        <w:t>签字人必须是</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Pr="00C97B46">
        <w:rPr>
          <w:rFonts w:asciiTheme="minorEastAsia" w:eastAsiaTheme="minorEastAsia" w:hAnsiTheme="minorEastAsia" w:hint="eastAsia"/>
          <w:color w:val="auto"/>
        </w:rPr>
        <w:t>认可的项目经理，或商务、服务部门、供货部门的负责人。</w:t>
      </w:r>
    </w:p>
    <w:p w:rsidR="00EB1CA5" w:rsidRPr="00C97B46" w:rsidRDefault="00EB1CA5" w:rsidP="00CA2A00">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产品同步</w:t>
      </w:r>
      <w:r w:rsidRPr="00C97B46">
        <w:rPr>
          <w:rFonts w:asciiTheme="minorEastAsia" w:eastAsiaTheme="minorEastAsia" w:hAnsiTheme="minorEastAsia"/>
          <w:color w:val="auto"/>
        </w:rPr>
        <w:t>开发各阶段，供应商应做好</w:t>
      </w:r>
      <w:r w:rsidRPr="00C97B46">
        <w:rPr>
          <w:rFonts w:asciiTheme="minorEastAsia" w:eastAsiaTheme="minorEastAsia" w:hAnsiTheme="minorEastAsia" w:hint="eastAsia"/>
          <w:color w:val="auto"/>
        </w:rPr>
        <w:t>售后备件</w:t>
      </w:r>
      <w:r w:rsidRPr="00C97B46">
        <w:rPr>
          <w:rFonts w:asciiTheme="minorEastAsia" w:eastAsiaTheme="minorEastAsia" w:hAnsiTheme="minorEastAsia"/>
          <w:color w:val="auto"/>
        </w:rPr>
        <w:t>交付物</w:t>
      </w:r>
      <w:r w:rsidRPr="00C97B46">
        <w:rPr>
          <w:rFonts w:asciiTheme="minorEastAsia" w:eastAsiaTheme="minorEastAsia" w:hAnsiTheme="minorEastAsia" w:hint="eastAsia"/>
          <w:color w:val="auto"/>
        </w:rPr>
        <w:t>资料</w:t>
      </w:r>
      <w:r w:rsidRPr="00C97B46">
        <w:rPr>
          <w:rFonts w:asciiTheme="minorEastAsia" w:eastAsiaTheme="minorEastAsia" w:hAnsiTheme="minorEastAsia"/>
          <w:color w:val="auto"/>
        </w:rPr>
        <w:t>版本</w:t>
      </w:r>
      <w:r w:rsidRPr="00C97B46">
        <w:rPr>
          <w:rFonts w:asciiTheme="minorEastAsia" w:eastAsiaTheme="minorEastAsia" w:hAnsiTheme="minorEastAsia" w:hint="eastAsia"/>
          <w:color w:val="auto"/>
        </w:rPr>
        <w:t>管理</w:t>
      </w:r>
      <w:r w:rsidRPr="00C97B46">
        <w:rPr>
          <w:rFonts w:asciiTheme="minorEastAsia" w:eastAsiaTheme="minorEastAsia" w:hAnsiTheme="minorEastAsia"/>
          <w:color w:val="auto"/>
        </w:rPr>
        <w:t>工作，避免因</w:t>
      </w:r>
      <w:r w:rsidRPr="00C97B46">
        <w:rPr>
          <w:rFonts w:asciiTheme="minorEastAsia" w:eastAsiaTheme="minorEastAsia" w:hAnsiTheme="minorEastAsia" w:hint="eastAsia"/>
          <w:color w:val="auto"/>
        </w:rPr>
        <w:t>双方</w:t>
      </w:r>
      <w:r w:rsidRPr="00C97B46">
        <w:rPr>
          <w:rFonts w:asciiTheme="minorEastAsia" w:eastAsiaTheme="minorEastAsia" w:hAnsiTheme="minorEastAsia"/>
          <w:color w:val="auto"/>
        </w:rPr>
        <w:t>交付物</w:t>
      </w:r>
      <w:r w:rsidRPr="00C97B46">
        <w:rPr>
          <w:rFonts w:asciiTheme="minorEastAsia" w:eastAsiaTheme="minorEastAsia" w:hAnsiTheme="minorEastAsia" w:hint="eastAsia"/>
          <w:color w:val="auto"/>
        </w:rPr>
        <w:t>版本</w:t>
      </w:r>
      <w:r w:rsidRPr="00C97B46">
        <w:rPr>
          <w:rFonts w:asciiTheme="minorEastAsia" w:eastAsiaTheme="minorEastAsia" w:hAnsiTheme="minorEastAsia"/>
          <w:color w:val="auto"/>
        </w:rPr>
        <w:t>不一致，产生业务</w:t>
      </w:r>
      <w:r w:rsidRPr="00C97B46">
        <w:rPr>
          <w:rFonts w:asciiTheme="minorEastAsia" w:eastAsiaTheme="minorEastAsia" w:hAnsiTheme="minorEastAsia" w:hint="eastAsia"/>
          <w:color w:val="auto"/>
        </w:rPr>
        <w:t>纠纷</w:t>
      </w:r>
      <w:r w:rsidRPr="00C97B46">
        <w:rPr>
          <w:rFonts w:asciiTheme="minorEastAsia" w:eastAsiaTheme="minorEastAsia" w:hAnsiTheme="minorEastAsia"/>
          <w:color w:val="auto"/>
        </w:rPr>
        <w:t>。</w:t>
      </w:r>
    </w:p>
    <w:p w:rsidR="00EB1CA5" w:rsidRPr="00C97B46" w:rsidRDefault="00EB1CA5" w:rsidP="00CA2A00">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所有各</w:t>
      </w:r>
      <w:r w:rsidRPr="00C97B46">
        <w:rPr>
          <w:rFonts w:asciiTheme="minorEastAsia" w:eastAsiaTheme="minorEastAsia" w:hAnsiTheme="minorEastAsia"/>
          <w:color w:val="auto"/>
        </w:rPr>
        <w:t>版本售后备件交付物</w:t>
      </w:r>
      <w:r w:rsidRPr="00C97B46">
        <w:rPr>
          <w:rFonts w:asciiTheme="minorEastAsia" w:eastAsiaTheme="minorEastAsia" w:hAnsiTheme="minorEastAsia" w:hint="eastAsia"/>
          <w:color w:val="auto"/>
        </w:rPr>
        <w:t>，</w:t>
      </w:r>
      <w:r w:rsidRPr="00C97B46">
        <w:rPr>
          <w:rFonts w:asciiTheme="minorEastAsia" w:eastAsiaTheme="minorEastAsia" w:hAnsiTheme="minorEastAsia"/>
          <w:color w:val="auto"/>
        </w:rPr>
        <w:t>在没有得到</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Pr="00C97B46">
        <w:rPr>
          <w:rFonts w:asciiTheme="minorEastAsia" w:eastAsiaTheme="minorEastAsia" w:hAnsiTheme="minorEastAsia"/>
          <w:color w:val="auto"/>
        </w:rPr>
        <w:t>相关业务部门的认可下，</w:t>
      </w:r>
      <w:r w:rsidRPr="00C97B46">
        <w:rPr>
          <w:rFonts w:asciiTheme="minorEastAsia" w:eastAsiaTheme="minorEastAsia" w:hAnsiTheme="minorEastAsia" w:hint="eastAsia"/>
          <w:color w:val="auto"/>
        </w:rPr>
        <w:t>不可按此</w:t>
      </w:r>
      <w:r w:rsidRPr="00C97B46">
        <w:rPr>
          <w:rFonts w:asciiTheme="minorEastAsia" w:eastAsiaTheme="minorEastAsia" w:hAnsiTheme="minorEastAsia"/>
          <w:color w:val="auto"/>
        </w:rPr>
        <w:t>交付</w:t>
      </w:r>
      <w:proofErr w:type="gramStart"/>
      <w:r w:rsidRPr="00C97B46">
        <w:rPr>
          <w:rFonts w:asciiTheme="minorEastAsia" w:eastAsiaTheme="minorEastAsia" w:hAnsiTheme="minorEastAsia"/>
          <w:color w:val="auto"/>
        </w:rPr>
        <w:t>物开展</w:t>
      </w:r>
      <w:proofErr w:type="gramEnd"/>
      <w:r w:rsidRPr="00C97B46">
        <w:rPr>
          <w:rFonts w:asciiTheme="minorEastAsia" w:eastAsiaTheme="minorEastAsia" w:hAnsiTheme="minorEastAsia" w:hint="eastAsia"/>
          <w:color w:val="auto"/>
        </w:rPr>
        <w:t>下</w:t>
      </w:r>
      <w:r w:rsidRPr="00C97B46">
        <w:rPr>
          <w:rFonts w:asciiTheme="minorEastAsia" w:eastAsiaTheme="minorEastAsia" w:hAnsiTheme="minorEastAsia"/>
          <w:color w:val="auto"/>
        </w:rPr>
        <w:t>一步的工作。</w:t>
      </w:r>
    </w:p>
    <w:p w:rsidR="00EB1CA5" w:rsidRPr="00C97B46" w:rsidRDefault="00EB1CA5" w:rsidP="00CA2A00">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各版本</w:t>
      </w:r>
      <w:r w:rsidRPr="00C97B46">
        <w:rPr>
          <w:rFonts w:asciiTheme="minorEastAsia" w:eastAsiaTheme="minorEastAsia" w:hAnsiTheme="minorEastAsia"/>
          <w:color w:val="auto"/>
        </w:rPr>
        <w:t>交付物的更新，</w:t>
      </w:r>
      <w:r w:rsidRPr="00C97B46">
        <w:rPr>
          <w:rFonts w:asciiTheme="minorEastAsia" w:eastAsiaTheme="minorEastAsia" w:hAnsiTheme="minorEastAsia" w:hint="eastAsia"/>
          <w:color w:val="auto"/>
        </w:rPr>
        <w:t>供应商</w:t>
      </w:r>
      <w:r w:rsidRPr="00C97B46">
        <w:rPr>
          <w:rFonts w:asciiTheme="minorEastAsia" w:eastAsiaTheme="minorEastAsia" w:hAnsiTheme="minorEastAsia"/>
          <w:color w:val="auto"/>
        </w:rPr>
        <w:t>需</w:t>
      </w:r>
      <w:r w:rsidRPr="00C97B46">
        <w:rPr>
          <w:rFonts w:asciiTheme="minorEastAsia" w:eastAsiaTheme="minorEastAsia" w:hAnsiTheme="minorEastAsia" w:hint="eastAsia"/>
          <w:color w:val="auto"/>
        </w:rPr>
        <w:t>提供</w:t>
      </w:r>
      <w:proofErr w:type="gramStart"/>
      <w:r w:rsidRPr="00C97B46">
        <w:rPr>
          <w:rFonts w:asciiTheme="minorEastAsia" w:eastAsiaTheme="minorEastAsia" w:hAnsiTheme="minorEastAsia" w:hint="eastAsia"/>
          <w:color w:val="auto"/>
        </w:rPr>
        <w:t>正式业务</w:t>
      </w:r>
      <w:proofErr w:type="gramEnd"/>
      <w:r w:rsidRPr="00C97B46">
        <w:rPr>
          <w:rFonts w:asciiTheme="minorEastAsia" w:eastAsiaTheme="minorEastAsia" w:hAnsiTheme="minorEastAsia" w:hint="eastAsia"/>
          <w:color w:val="auto"/>
        </w:rPr>
        <w:t>函件，通知</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002B11B3" w:rsidRPr="00C97B46">
        <w:rPr>
          <w:rFonts w:asciiTheme="minorEastAsia" w:eastAsiaTheme="minorEastAsia" w:hAnsiTheme="minorEastAsia" w:hint="eastAsia"/>
          <w:color w:val="auto"/>
        </w:rPr>
        <w:t>相关业务</w:t>
      </w:r>
      <w:r w:rsidRPr="00C97B46">
        <w:rPr>
          <w:rFonts w:asciiTheme="minorEastAsia" w:eastAsiaTheme="minorEastAsia" w:hAnsiTheme="minorEastAsia" w:hint="eastAsia"/>
          <w:color w:val="auto"/>
        </w:rPr>
        <w:t>部门，业务部门确认后，方可按新资料执行下一步</w:t>
      </w:r>
      <w:r w:rsidRPr="00C97B46">
        <w:rPr>
          <w:rFonts w:asciiTheme="minorEastAsia" w:eastAsiaTheme="minorEastAsia" w:hAnsiTheme="minorEastAsia"/>
          <w:color w:val="auto"/>
        </w:rPr>
        <w:t>工作</w:t>
      </w:r>
      <w:r w:rsidRPr="00C97B46">
        <w:rPr>
          <w:rFonts w:asciiTheme="minorEastAsia" w:eastAsiaTheme="minorEastAsia" w:hAnsiTheme="minorEastAsia" w:hint="eastAsia"/>
          <w:color w:val="auto"/>
        </w:rPr>
        <w:t>。</w:t>
      </w:r>
    </w:p>
    <w:p w:rsidR="00EB1CA5" w:rsidRPr="00C97B46" w:rsidRDefault="00EB1CA5" w:rsidP="00EB1CA5">
      <w:pPr>
        <w:pStyle w:val="a0"/>
        <w:spacing w:before="156" w:after="156"/>
        <w:ind w:left="0"/>
        <w:rPr>
          <w:color w:val="auto"/>
        </w:rPr>
      </w:pPr>
      <w:r w:rsidRPr="00C97B46">
        <w:rPr>
          <w:rFonts w:hint="eastAsia"/>
          <w:color w:val="auto"/>
        </w:rPr>
        <w:t>售后备件交付物</w:t>
      </w:r>
    </w:p>
    <w:p w:rsidR="00EB1CA5" w:rsidRPr="002738D2" w:rsidRDefault="00EB1CA5" w:rsidP="00EB1CA5">
      <w:pPr>
        <w:ind w:firstLineChars="200" w:firstLine="420"/>
        <w:rPr>
          <w:rFonts w:asciiTheme="minorEastAsia" w:hAnsiTheme="minorEastAsia"/>
        </w:rPr>
      </w:pPr>
      <w:r w:rsidRPr="002738D2">
        <w:rPr>
          <w:rFonts w:asciiTheme="minorEastAsia" w:hAnsiTheme="minorEastAsia" w:hint="eastAsia"/>
        </w:rPr>
        <w:t>总成部件的供应商应在OTS前向</w:t>
      </w:r>
      <w:r w:rsidR="00832242" w:rsidRPr="002738D2">
        <w:rPr>
          <w:rFonts w:asciiTheme="minorEastAsia" w:hAnsiTheme="minorEastAsia" w:hint="eastAsia"/>
        </w:rPr>
        <w:t>北</w:t>
      </w:r>
      <w:proofErr w:type="gramStart"/>
      <w:r w:rsidR="00832242" w:rsidRPr="002738D2">
        <w:rPr>
          <w:rFonts w:asciiTheme="minorEastAsia" w:hAnsiTheme="minorEastAsia" w:hint="eastAsia"/>
        </w:rPr>
        <w:t>汽股份</w:t>
      </w:r>
      <w:proofErr w:type="gramEnd"/>
      <w:r w:rsidRPr="002738D2">
        <w:rPr>
          <w:rFonts w:asciiTheme="minorEastAsia" w:hAnsiTheme="minorEastAsia" w:hint="eastAsia"/>
        </w:rPr>
        <w:t>提供关于该总成的最终</w:t>
      </w:r>
      <w:r w:rsidRPr="002738D2">
        <w:rPr>
          <w:rFonts w:asciiTheme="minorEastAsia" w:hAnsiTheme="minorEastAsia"/>
        </w:rPr>
        <w:t>版本的</w:t>
      </w:r>
      <w:r w:rsidRPr="002738D2">
        <w:rPr>
          <w:rFonts w:asciiTheme="minorEastAsia" w:hAnsiTheme="minorEastAsia" w:hint="eastAsia"/>
        </w:rPr>
        <w:t>设计、使用和维修信息，如：BOM表，零件结构和功能描述、故障诊断、维修专用工具、相关技术参数（扭紧力矩、容积、安装配合间隙、零部件性能参数等）等。该零件的设计应确保仅采用市场上可以获得的通用工具实现售后的拆装、诊断及保养维护服务；如维修</w:t>
      </w:r>
      <w:r w:rsidRPr="002738D2">
        <w:rPr>
          <w:rFonts w:asciiTheme="minorEastAsia" w:hAnsiTheme="minorEastAsia"/>
        </w:rPr>
        <w:t>服务需依赖</w:t>
      </w:r>
      <w:r w:rsidRPr="002738D2">
        <w:rPr>
          <w:rFonts w:asciiTheme="minorEastAsia" w:hAnsiTheme="minorEastAsia" w:hint="eastAsia"/>
        </w:rPr>
        <w:t>特别开发的“专用工具”，</w:t>
      </w:r>
      <w:r w:rsidRPr="002738D2">
        <w:rPr>
          <w:rFonts w:asciiTheme="minorEastAsia" w:hAnsiTheme="minorEastAsia"/>
        </w:rPr>
        <w:t>则必须提供</w:t>
      </w:r>
      <w:r w:rsidRPr="002738D2">
        <w:rPr>
          <w:rFonts w:asciiTheme="minorEastAsia" w:hAnsiTheme="minorEastAsia" w:hint="eastAsia"/>
        </w:rPr>
        <w:t>“</w:t>
      </w:r>
      <w:r w:rsidRPr="002738D2">
        <w:rPr>
          <w:rFonts w:asciiTheme="minorEastAsia" w:hAnsiTheme="minorEastAsia"/>
        </w:rPr>
        <w:t>专用工具</w:t>
      </w:r>
      <w:r w:rsidRPr="002738D2">
        <w:rPr>
          <w:rFonts w:asciiTheme="minorEastAsia" w:hAnsiTheme="minorEastAsia" w:hint="eastAsia"/>
        </w:rPr>
        <w:t>”</w:t>
      </w:r>
      <w:r w:rsidRPr="002738D2">
        <w:rPr>
          <w:rFonts w:asciiTheme="minorEastAsia" w:hAnsiTheme="minorEastAsia"/>
        </w:rPr>
        <w:t>相应的</w:t>
      </w:r>
      <w:r w:rsidRPr="002738D2">
        <w:rPr>
          <w:rFonts w:asciiTheme="minorEastAsia" w:hAnsiTheme="minorEastAsia" w:hint="eastAsia"/>
        </w:rPr>
        <w:t>技术</w:t>
      </w:r>
      <w:r w:rsidRPr="002738D2">
        <w:rPr>
          <w:rFonts w:asciiTheme="minorEastAsia" w:hAnsiTheme="minorEastAsia"/>
        </w:rPr>
        <w:t>资料</w:t>
      </w:r>
      <w:r w:rsidRPr="002738D2">
        <w:rPr>
          <w:rFonts w:asciiTheme="minorEastAsia" w:hAnsiTheme="minorEastAsia" w:hint="eastAsia"/>
        </w:rPr>
        <w:t>（专用工具是指维修手册中列出的为完成某项诊断、拆装、保养操作必须采用的工具）。备件交付</w:t>
      </w:r>
      <w:proofErr w:type="gramStart"/>
      <w:r w:rsidRPr="002738D2">
        <w:rPr>
          <w:rFonts w:asciiTheme="minorEastAsia" w:hAnsiTheme="minorEastAsia" w:hint="eastAsia"/>
        </w:rPr>
        <w:t>物相</w:t>
      </w:r>
      <w:r w:rsidRPr="002738D2">
        <w:rPr>
          <w:rFonts w:asciiTheme="minorEastAsia" w:hAnsiTheme="minorEastAsia"/>
        </w:rPr>
        <w:t>关</w:t>
      </w:r>
      <w:proofErr w:type="gramEnd"/>
      <w:r w:rsidRPr="002738D2">
        <w:rPr>
          <w:rFonts w:asciiTheme="minorEastAsia" w:hAnsiTheme="minorEastAsia"/>
        </w:rPr>
        <w:t>资料</w:t>
      </w:r>
      <w:r w:rsidRPr="002738D2">
        <w:rPr>
          <w:rFonts w:asciiTheme="minorEastAsia" w:hAnsiTheme="minorEastAsia" w:hint="eastAsia"/>
        </w:rPr>
        <w:t>及</w:t>
      </w:r>
      <w:r w:rsidRPr="002738D2">
        <w:rPr>
          <w:rFonts w:asciiTheme="minorEastAsia" w:hAnsiTheme="minorEastAsia"/>
        </w:rPr>
        <w:t>要求</w:t>
      </w:r>
      <w:r w:rsidRPr="002738D2">
        <w:rPr>
          <w:rFonts w:asciiTheme="minorEastAsia" w:hAnsiTheme="minorEastAsia" w:hint="eastAsia"/>
        </w:rPr>
        <w:t>如下</w:t>
      </w:r>
      <w:r w:rsidRPr="002738D2">
        <w:rPr>
          <w:rFonts w:asciiTheme="minorEastAsia" w:hAnsiTheme="minorEastAsia"/>
        </w:rPr>
        <w:t>：</w:t>
      </w:r>
    </w:p>
    <w:p w:rsidR="00E7530E" w:rsidRPr="00C97B46" w:rsidRDefault="00EB1CA5" w:rsidP="00CA2A00">
      <w:pPr>
        <w:pStyle w:val="a1"/>
        <w:spacing w:before="156" w:after="156"/>
        <w:ind w:left="0"/>
        <w:rPr>
          <w:rFonts w:ascii="黑体" w:hAnsi="黑体"/>
          <w:color w:val="auto"/>
        </w:rPr>
      </w:pPr>
      <w:r w:rsidRPr="00C97B46">
        <w:rPr>
          <w:rFonts w:ascii="黑体" w:hAnsi="黑体"/>
          <w:color w:val="auto"/>
        </w:rPr>
        <w:t>结构</w:t>
      </w:r>
      <w:r w:rsidRPr="00C97B46">
        <w:rPr>
          <w:rFonts w:ascii="黑体" w:hAnsi="黑体" w:hint="eastAsia"/>
          <w:color w:val="auto"/>
        </w:rPr>
        <w:t>BOM表</w:t>
      </w:r>
    </w:p>
    <w:p w:rsidR="00EB1CA5" w:rsidRPr="00C97B46" w:rsidRDefault="00EB1CA5" w:rsidP="00C91152">
      <w:pPr>
        <w:pStyle w:val="a1"/>
        <w:numPr>
          <w:ilvl w:val="0"/>
          <w:numId w:val="0"/>
        </w:numPr>
        <w:spacing w:beforeLines="0" w:afterLines="0"/>
        <w:ind w:firstLineChars="200" w:firstLine="420"/>
        <w:rPr>
          <w:rFonts w:asciiTheme="minorEastAsia" w:eastAsiaTheme="minorEastAsia" w:hAnsiTheme="minorEastAsia"/>
          <w:color w:val="auto"/>
        </w:rPr>
      </w:pPr>
      <w:r w:rsidRPr="00C97B46">
        <w:rPr>
          <w:rFonts w:asciiTheme="minorEastAsia" w:eastAsiaTheme="minorEastAsia" w:hAnsiTheme="minorEastAsia" w:hint="eastAsia"/>
          <w:color w:val="auto"/>
        </w:rPr>
        <w:t>反映</w:t>
      </w:r>
      <w:r w:rsidRPr="00C97B46">
        <w:rPr>
          <w:rFonts w:asciiTheme="minorEastAsia" w:eastAsiaTheme="minorEastAsia" w:hAnsiTheme="minorEastAsia"/>
          <w:color w:val="auto"/>
        </w:rPr>
        <w:t>总成部件</w:t>
      </w:r>
      <w:r w:rsidRPr="00C97B46">
        <w:rPr>
          <w:rFonts w:asciiTheme="minorEastAsia" w:eastAsiaTheme="minorEastAsia" w:hAnsiTheme="minorEastAsia" w:hint="eastAsia"/>
          <w:color w:val="auto"/>
        </w:rPr>
        <w:t>的下级</w:t>
      </w:r>
      <w:r w:rsidRPr="00C97B46">
        <w:rPr>
          <w:rFonts w:asciiTheme="minorEastAsia" w:eastAsiaTheme="minorEastAsia" w:hAnsiTheme="minorEastAsia"/>
          <w:color w:val="auto"/>
        </w:rPr>
        <w:t>零</w:t>
      </w:r>
      <w:r w:rsidRPr="00C97B46">
        <w:rPr>
          <w:rFonts w:asciiTheme="minorEastAsia" w:eastAsiaTheme="minorEastAsia" w:hAnsiTheme="minorEastAsia" w:hint="eastAsia"/>
          <w:color w:val="auto"/>
        </w:rPr>
        <w:t>件结构</w:t>
      </w:r>
      <w:r w:rsidRPr="00C97B46">
        <w:rPr>
          <w:rFonts w:asciiTheme="minorEastAsia" w:eastAsiaTheme="minorEastAsia" w:hAnsiTheme="minorEastAsia"/>
          <w:color w:val="auto"/>
        </w:rPr>
        <w:t>清单</w:t>
      </w:r>
      <w:r w:rsidRPr="00C97B46">
        <w:rPr>
          <w:rFonts w:asciiTheme="minorEastAsia" w:eastAsiaTheme="minorEastAsia" w:hAnsiTheme="minorEastAsia" w:hint="eastAsia"/>
          <w:color w:val="auto"/>
        </w:rPr>
        <w:t>，用于备件</w:t>
      </w:r>
      <w:r w:rsidRPr="00C97B46">
        <w:rPr>
          <w:rFonts w:asciiTheme="minorEastAsia" w:eastAsiaTheme="minorEastAsia" w:hAnsiTheme="minorEastAsia"/>
          <w:color w:val="auto"/>
        </w:rPr>
        <w:t>供</w:t>
      </w:r>
      <w:r w:rsidRPr="00C97B46">
        <w:rPr>
          <w:rFonts w:asciiTheme="minorEastAsia" w:eastAsiaTheme="minorEastAsia" w:hAnsiTheme="minorEastAsia" w:hint="eastAsia"/>
          <w:color w:val="auto"/>
        </w:rPr>
        <w:t>应</w:t>
      </w:r>
      <w:r w:rsidRPr="00C97B46">
        <w:rPr>
          <w:rFonts w:asciiTheme="minorEastAsia" w:eastAsiaTheme="minorEastAsia" w:hAnsiTheme="minorEastAsia"/>
          <w:color w:val="auto"/>
        </w:rPr>
        <w:t>结构差异分歧的判定</w:t>
      </w:r>
      <w:r w:rsidRPr="00C97B46">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下级</w:t>
      </w:r>
      <w:r w:rsidRPr="00C97B46">
        <w:rPr>
          <w:rFonts w:asciiTheme="minorEastAsia" w:eastAsiaTheme="minorEastAsia" w:hAnsiTheme="minorEastAsia"/>
          <w:color w:val="auto"/>
        </w:rPr>
        <w:t>零件</w:t>
      </w:r>
      <w:r w:rsidRPr="00C97B46">
        <w:rPr>
          <w:rFonts w:asciiTheme="minorEastAsia" w:eastAsiaTheme="minorEastAsia" w:hAnsiTheme="minorEastAsia" w:hint="eastAsia"/>
          <w:color w:val="auto"/>
        </w:rPr>
        <w:t>品种（含</w:t>
      </w:r>
      <w:r w:rsidR="00822CEB">
        <w:rPr>
          <w:rFonts w:asciiTheme="minorEastAsia" w:eastAsiaTheme="minorEastAsia" w:hAnsiTheme="minorEastAsia" w:hint="eastAsia"/>
          <w:color w:val="auto"/>
        </w:rPr>
        <w:t>总成装配所需的非本公司供货的零件），必须满足总成部件的结构完整。</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结构BOM表</w:t>
      </w:r>
      <w:r w:rsidRPr="00C97B46">
        <w:rPr>
          <w:rFonts w:asciiTheme="minorEastAsia" w:eastAsiaTheme="minorEastAsia" w:hAnsiTheme="minorEastAsia"/>
          <w:color w:val="auto"/>
        </w:rPr>
        <w:t>，须</w:t>
      </w:r>
      <w:r w:rsidRPr="00C97B46">
        <w:rPr>
          <w:rFonts w:asciiTheme="minorEastAsia" w:eastAsiaTheme="minorEastAsia" w:hAnsiTheme="minorEastAsia" w:hint="eastAsia"/>
          <w:color w:val="auto"/>
        </w:rPr>
        <w:t>清</w:t>
      </w:r>
      <w:r w:rsidRPr="00C97B46">
        <w:rPr>
          <w:rFonts w:asciiTheme="minorEastAsia" w:eastAsiaTheme="minorEastAsia" w:hAnsiTheme="minorEastAsia"/>
          <w:color w:val="auto"/>
        </w:rPr>
        <w:t>晰反映各</w:t>
      </w:r>
      <w:r w:rsidRPr="00C97B46">
        <w:rPr>
          <w:rFonts w:asciiTheme="minorEastAsia" w:eastAsiaTheme="minorEastAsia" w:hAnsiTheme="minorEastAsia" w:hint="eastAsia"/>
          <w:color w:val="auto"/>
        </w:rPr>
        <w:t>零件的</w:t>
      </w:r>
      <w:r w:rsidR="00822CEB">
        <w:rPr>
          <w:rFonts w:asciiTheme="minorEastAsia" w:eastAsiaTheme="minorEastAsia" w:hAnsiTheme="minorEastAsia"/>
          <w:color w:val="auto"/>
        </w:rPr>
        <w:t>构成关系，以保障后期零件供应状态的准确性</w:t>
      </w:r>
      <w:r w:rsidR="00822CEB">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各</w:t>
      </w:r>
      <w:r w:rsidRPr="00C97B46">
        <w:rPr>
          <w:rFonts w:asciiTheme="minorEastAsia" w:eastAsiaTheme="minorEastAsia" w:hAnsiTheme="minorEastAsia"/>
          <w:color w:val="auto"/>
        </w:rPr>
        <w:t>零</w:t>
      </w:r>
      <w:r w:rsidRPr="00C97B46">
        <w:rPr>
          <w:rFonts w:asciiTheme="minorEastAsia" w:eastAsiaTheme="minorEastAsia" w:hAnsiTheme="minorEastAsia" w:hint="eastAsia"/>
          <w:color w:val="auto"/>
        </w:rPr>
        <w:t>部</w:t>
      </w:r>
      <w:r w:rsidRPr="00C97B46">
        <w:rPr>
          <w:rFonts w:asciiTheme="minorEastAsia" w:eastAsiaTheme="minorEastAsia" w:hAnsiTheme="minorEastAsia"/>
          <w:color w:val="auto"/>
        </w:rPr>
        <w:t>件品种必须注明</w:t>
      </w:r>
      <w:r w:rsidRPr="00C97B46">
        <w:rPr>
          <w:rFonts w:asciiTheme="minorEastAsia" w:eastAsiaTheme="minorEastAsia" w:hAnsiTheme="minorEastAsia" w:hint="eastAsia"/>
          <w:color w:val="auto"/>
        </w:rPr>
        <w:t>可否维修</w:t>
      </w:r>
      <w:r w:rsidRPr="00C97B46">
        <w:rPr>
          <w:rFonts w:asciiTheme="minorEastAsia" w:eastAsiaTheme="minorEastAsia" w:hAnsiTheme="minorEastAsia"/>
          <w:color w:val="auto"/>
        </w:rPr>
        <w:t>供应</w:t>
      </w:r>
      <w:r w:rsidRPr="00C97B46">
        <w:rPr>
          <w:rFonts w:asciiTheme="minorEastAsia" w:eastAsiaTheme="minorEastAsia" w:hAnsiTheme="minorEastAsia" w:hint="eastAsia"/>
          <w:color w:val="auto"/>
        </w:rPr>
        <w:t>，</w:t>
      </w:r>
      <w:r w:rsidRPr="00C97B46">
        <w:rPr>
          <w:rFonts w:asciiTheme="minorEastAsia" w:eastAsiaTheme="minorEastAsia" w:hAnsiTheme="minorEastAsia"/>
          <w:color w:val="auto"/>
        </w:rPr>
        <w:t>对不能供应的，需</w:t>
      </w:r>
      <w:r w:rsidRPr="00C97B46">
        <w:rPr>
          <w:rFonts w:asciiTheme="minorEastAsia" w:eastAsiaTheme="minorEastAsia" w:hAnsiTheme="minorEastAsia" w:hint="eastAsia"/>
          <w:color w:val="auto"/>
        </w:rPr>
        <w:t>予以</w:t>
      </w:r>
      <w:r w:rsidRPr="00C97B46">
        <w:rPr>
          <w:rFonts w:asciiTheme="minorEastAsia" w:eastAsiaTheme="minorEastAsia" w:hAnsiTheme="minorEastAsia"/>
          <w:color w:val="auto"/>
        </w:rPr>
        <w:t>注明</w:t>
      </w:r>
      <w:r w:rsidRPr="00C97B46">
        <w:rPr>
          <w:rFonts w:asciiTheme="minorEastAsia" w:eastAsiaTheme="minorEastAsia" w:hAnsiTheme="minorEastAsia" w:hint="eastAsia"/>
          <w:color w:val="auto"/>
        </w:rPr>
        <w:t>原因</w:t>
      </w:r>
      <w:r w:rsidRPr="00C97B46">
        <w:rPr>
          <w:rFonts w:asciiTheme="minorEastAsia" w:eastAsiaTheme="minorEastAsia" w:hAnsiTheme="minorEastAsia"/>
          <w:color w:val="auto"/>
        </w:rPr>
        <w:t>，并明确</w:t>
      </w:r>
      <w:r w:rsidRPr="00C97B46">
        <w:rPr>
          <w:rFonts w:asciiTheme="minorEastAsia" w:eastAsiaTheme="minorEastAsia" w:hAnsiTheme="minorEastAsia" w:hint="eastAsia"/>
          <w:color w:val="auto"/>
        </w:rPr>
        <w:t>维修</w:t>
      </w:r>
      <w:r w:rsidRPr="00C97B46">
        <w:rPr>
          <w:rFonts w:asciiTheme="minorEastAsia" w:eastAsiaTheme="minorEastAsia" w:hAnsiTheme="minorEastAsia"/>
          <w:color w:val="auto"/>
        </w:rPr>
        <w:t>替代</w:t>
      </w:r>
      <w:r w:rsidRPr="00C97B46">
        <w:rPr>
          <w:rFonts w:asciiTheme="minorEastAsia" w:eastAsiaTheme="minorEastAsia" w:hAnsiTheme="minorEastAsia" w:hint="eastAsia"/>
          <w:color w:val="auto"/>
        </w:rPr>
        <w:t>零件（组件</w:t>
      </w:r>
      <w:r w:rsidRPr="00C97B46">
        <w:rPr>
          <w:rFonts w:asciiTheme="minorEastAsia" w:eastAsiaTheme="minorEastAsia" w:hAnsiTheme="minorEastAsia"/>
          <w:color w:val="auto"/>
        </w:rPr>
        <w:t>供应、总成替代</w:t>
      </w:r>
      <w:r w:rsidRPr="00C97B46">
        <w:rPr>
          <w:rFonts w:asciiTheme="minorEastAsia" w:eastAsiaTheme="minorEastAsia" w:hAnsiTheme="minorEastAsia" w:hint="eastAsia"/>
          <w:color w:val="auto"/>
        </w:rPr>
        <w:t>等）</w:t>
      </w:r>
      <w:r w:rsidRPr="00C97B46">
        <w:rPr>
          <w:rFonts w:asciiTheme="minorEastAsia" w:eastAsiaTheme="minorEastAsia" w:hAnsiTheme="minorEastAsia"/>
          <w:color w:val="auto"/>
        </w:rPr>
        <w:t>；</w:t>
      </w:r>
      <w:r w:rsidRPr="00C97B46">
        <w:rPr>
          <w:rFonts w:asciiTheme="minorEastAsia" w:eastAsiaTheme="minorEastAsia" w:hAnsiTheme="minorEastAsia" w:hint="eastAsia"/>
          <w:color w:val="auto"/>
        </w:rPr>
        <w:t>除非</w:t>
      </w:r>
      <w:r w:rsidRPr="00C97B46">
        <w:rPr>
          <w:rFonts w:asciiTheme="minorEastAsia" w:eastAsiaTheme="minorEastAsia" w:hAnsiTheme="minorEastAsia"/>
          <w:color w:val="auto"/>
        </w:rPr>
        <w:t>特别注明，</w:t>
      </w:r>
      <w:r w:rsidRPr="00C97B46">
        <w:rPr>
          <w:rFonts w:asciiTheme="minorEastAsia" w:eastAsiaTheme="minorEastAsia" w:hAnsiTheme="minorEastAsia" w:hint="eastAsia"/>
          <w:color w:val="auto"/>
        </w:rPr>
        <w:t>默认</w:t>
      </w:r>
      <w:r w:rsidRPr="00C97B46">
        <w:rPr>
          <w:rFonts w:asciiTheme="minorEastAsia" w:eastAsiaTheme="minorEastAsia" w:hAnsiTheme="minorEastAsia"/>
          <w:color w:val="auto"/>
        </w:rPr>
        <w:t>用于备件供应的零件</w:t>
      </w:r>
      <w:proofErr w:type="gramStart"/>
      <w:r w:rsidRPr="00C97B46">
        <w:rPr>
          <w:rFonts w:asciiTheme="minorEastAsia" w:eastAsiaTheme="minorEastAsia" w:hAnsiTheme="minorEastAsia"/>
          <w:color w:val="auto"/>
        </w:rPr>
        <w:t>件</w:t>
      </w:r>
      <w:proofErr w:type="gramEnd"/>
      <w:r w:rsidRPr="00C97B46">
        <w:rPr>
          <w:rFonts w:asciiTheme="minorEastAsia" w:eastAsiaTheme="minorEastAsia" w:hAnsiTheme="minorEastAsia"/>
          <w:color w:val="auto"/>
        </w:rPr>
        <w:t>号</w:t>
      </w:r>
      <w:r w:rsidRPr="00C97B46">
        <w:rPr>
          <w:rFonts w:asciiTheme="minorEastAsia" w:eastAsiaTheme="minorEastAsia" w:hAnsiTheme="minorEastAsia" w:hint="eastAsia"/>
          <w:color w:val="auto"/>
        </w:rPr>
        <w:t>等同</w:t>
      </w:r>
      <w:r w:rsidRPr="00C97B46">
        <w:rPr>
          <w:rFonts w:asciiTheme="minorEastAsia" w:eastAsiaTheme="minorEastAsia" w:hAnsiTheme="minorEastAsia"/>
          <w:color w:val="auto"/>
        </w:rPr>
        <w:t>于</w:t>
      </w:r>
      <w:r w:rsidRPr="00C97B46">
        <w:rPr>
          <w:rFonts w:asciiTheme="minorEastAsia" w:eastAsiaTheme="minorEastAsia" w:hAnsiTheme="minorEastAsia" w:hint="eastAsia"/>
          <w:color w:val="auto"/>
        </w:rPr>
        <w:t>BOM表中零件</w:t>
      </w:r>
      <w:proofErr w:type="gramStart"/>
      <w:r w:rsidRPr="00C97B46">
        <w:rPr>
          <w:rFonts w:asciiTheme="minorEastAsia" w:eastAsiaTheme="minorEastAsia" w:hAnsiTheme="minorEastAsia"/>
          <w:color w:val="auto"/>
        </w:rPr>
        <w:t>件</w:t>
      </w:r>
      <w:proofErr w:type="gramEnd"/>
      <w:r w:rsidRPr="00C97B46">
        <w:rPr>
          <w:rFonts w:asciiTheme="minorEastAsia" w:eastAsiaTheme="minorEastAsia" w:hAnsiTheme="minorEastAsia"/>
          <w:color w:val="auto"/>
        </w:rPr>
        <w:t>号</w:t>
      </w:r>
      <w:r w:rsidRPr="00C97B46">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可维修</w:t>
      </w:r>
      <w:r w:rsidRPr="00C97B46">
        <w:rPr>
          <w:rFonts w:asciiTheme="minorEastAsia" w:eastAsiaTheme="minorEastAsia" w:hAnsiTheme="minorEastAsia"/>
          <w:color w:val="auto"/>
        </w:rPr>
        <w:t>供应的零</w:t>
      </w:r>
      <w:r w:rsidRPr="00C97B46">
        <w:rPr>
          <w:rFonts w:asciiTheme="minorEastAsia" w:eastAsiaTheme="minorEastAsia" w:hAnsiTheme="minorEastAsia" w:hint="eastAsia"/>
          <w:color w:val="auto"/>
        </w:rPr>
        <w:t>部</w:t>
      </w:r>
      <w:r w:rsidRPr="00C97B46">
        <w:rPr>
          <w:rFonts w:asciiTheme="minorEastAsia" w:eastAsiaTheme="minorEastAsia" w:hAnsiTheme="minorEastAsia"/>
          <w:color w:val="auto"/>
        </w:rPr>
        <w:t>件品种</w:t>
      </w:r>
      <w:r w:rsidRPr="00C97B46">
        <w:rPr>
          <w:rFonts w:asciiTheme="minorEastAsia" w:eastAsiaTheme="minorEastAsia" w:hAnsiTheme="minorEastAsia" w:hint="eastAsia"/>
          <w:color w:val="auto"/>
        </w:rPr>
        <w:t>，</w:t>
      </w:r>
      <w:r w:rsidRPr="00C97B46">
        <w:rPr>
          <w:rFonts w:asciiTheme="minorEastAsia" w:eastAsiaTheme="minorEastAsia" w:hAnsiTheme="minorEastAsia"/>
          <w:color w:val="auto"/>
        </w:rPr>
        <w:t>需同时体现供应商内部管理件号信息以及</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Pr="00C97B46">
        <w:rPr>
          <w:rFonts w:asciiTheme="minorEastAsia" w:eastAsiaTheme="minorEastAsia" w:hAnsiTheme="minorEastAsia"/>
          <w:color w:val="auto"/>
        </w:rPr>
        <w:t>认可的</w:t>
      </w:r>
      <w:r w:rsidRPr="00C97B46">
        <w:rPr>
          <w:rFonts w:asciiTheme="minorEastAsia" w:eastAsiaTheme="minorEastAsia" w:hAnsiTheme="minorEastAsia" w:hint="eastAsia"/>
          <w:color w:val="auto"/>
        </w:rPr>
        <w:t>件号</w:t>
      </w:r>
      <w:r w:rsidRPr="00C97B46">
        <w:rPr>
          <w:rFonts w:asciiTheme="minorEastAsia" w:eastAsiaTheme="minorEastAsia" w:hAnsiTheme="minorEastAsia"/>
          <w:color w:val="auto"/>
        </w:rPr>
        <w:t>信息</w:t>
      </w:r>
      <w:r w:rsidR="00822CEB">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proofErr w:type="gramStart"/>
      <w:r w:rsidRPr="00C97B46">
        <w:rPr>
          <w:rFonts w:asciiTheme="minorEastAsia" w:eastAsiaTheme="minorEastAsia" w:hAnsiTheme="minorEastAsia" w:hint="eastAsia"/>
          <w:color w:val="auto"/>
        </w:rPr>
        <w:t>供应商</w:t>
      </w:r>
      <w:r w:rsidRPr="00C97B46">
        <w:rPr>
          <w:rFonts w:asciiTheme="minorEastAsia" w:eastAsiaTheme="minorEastAsia" w:hAnsiTheme="minorEastAsia"/>
          <w:color w:val="auto"/>
        </w:rPr>
        <w:t>件号</w:t>
      </w:r>
      <w:proofErr w:type="gramEnd"/>
      <w:r w:rsidRPr="00C97B46">
        <w:rPr>
          <w:rFonts w:asciiTheme="minorEastAsia" w:eastAsiaTheme="minorEastAsia" w:hAnsiTheme="minorEastAsia"/>
          <w:color w:val="auto"/>
        </w:rPr>
        <w:t>与</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r w:rsidRPr="00C97B46">
        <w:rPr>
          <w:rFonts w:asciiTheme="minorEastAsia" w:eastAsiaTheme="minorEastAsia" w:hAnsiTheme="minorEastAsia"/>
          <w:color w:val="auto"/>
        </w:rPr>
        <w:t>件号</w:t>
      </w:r>
      <w:r w:rsidRPr="00C97B46">
        <w:rPr>
          <w:rFonts w:asciiTheme="minorEastAsia" w:eastAsiaTheme="minorEastAsia" w:hAnsiTheme="minorEastAsia" w:hint="eastAsia"/>
          <w:color w:val="auto"/>
        </w:rPr>
        <w:t>须</w:t>
      </w:r>
      <w:proofErr w:type="gramEnd"/>
      <w:r w:rsidRPr="00C97B46">
        <w:rPr>
          <w:rFonts w:asciiTheme="minorEastAsia" w:eastAsiaTheme="minorEastAsia" w:hAnsiTheme="minorEastAsia" w:hint="eastAsia"/>
          <w:color w:val="auto"/>
        </w:rPr>
        <w:t>一</w:t>
      </w:r>
      <w:r w:rsidRPr="00C97B46">
        <w:rPr>
          <w:rFonts w:asciiTheme="minorEastAsia" w:eastAsiaTheme="minorEastAsia" w:hAnsiTheme="minorEastAsia"/>
          <w:color w:val="auto"/>
        </w:rPr>
        <w:t>一对应</w:t>
      </w:r>
      <w:r w:rsidRPr="00C97B46">
        <w:rPr>
          <w:rFonts w:asciiTheme="minorEastAsia" w:eastAsiaTheme="minorEastAsia" w:hAnsiTheme="minorEastAsia" w:hint="eastAsia"/>
          <w:color w:val="auto"/>
        </w:rPr>
        <w:t>（含</w:t>
      </w:r>
      <w:r w:rsidRPr="00C97B46">
        <w:rPr>
          <w:rFonts w:asciiTheme="minorEastAsia" w:eastAsiaTheme="minorEastAsia" w:hAnsiTheme="minorEastAsia"/>
          <w:color w:val="auto"/>
        </w:rPr>
        <w:t>颜色差异零件</w:t>
      </w:r>
      <w:r w:rsidRPr="00C97B46">
        <w:rPr>
          <w:rFonts w:asciiTheme="minorEastAsia" w:eastAsiaTheme="minorEastAsia" w:hAnsiTheme="minorEastAsia" w:hint="eastAsia"/>
          <w:color w:val="auto"/>
        </w:rPr>
        <w:t>）</w:t>
      </w:r>
      <w:r w:rsidRPr="00C97B46">
        <w:rPr>
          <w:rFonts w:asciiTheme="minorEastAsia" w:eastAsiaTheme="minorEastAsia" w:hAnsiTheme="minorEastAsia"/>
          <w:color w:val="auto"/>
        </w:rPr>
        <w:t>，</w:t>
      </w:r>
      <w:r w:rsidRPr="00C97B46">
        <w:rPr>
          <w:rFonts w:asciiTheme="minorEastAsia" w:eastAsiaTheme="minorEastAsia" w:hAnsiTheme="minorEastAsia" w:hint="eastAsia"/>
          <w:color w:val="auto"/>
        </w:rPr>
        <w:t>严禁</w:t>
      </w:r>
      <w:r w:rsidRPr="00C97B46">
        <w:rPr>
          <w:rFonts w:asciiTheme="minorEastAsia" w:eastAsiaTheme="minorEastAsia" w:hAnsiTheme="minorEastAsia"/>
          <w:color w:val="auto"/>
        </w:rPr>
        <w:t>出现</w:t>
      </w:r>
      <w:proofErr w:type="gramStart"/>
      <w:r w:rsidRPr="00C97B46">
        <w:rPr>
          <w:rFonts w:asciiTheme="minorEastAsia" w:eastAsiaTheme="minorEastAsia" w:hAnsiTheme="minorEastAsia" w:hint="eastAsia"/>
          <w:color w:val="auto"/>
        </w:rPr>
        <w:t>一物</w:t>
      </w:r>
      <w:r w:rsidRPr="00C97B46">
        <w:rPr>
          <w:rFonts w:asciiTheme="minorEastAsia" w:eastAsiaTheme="minorEastAsia" w:hAnsiTheme="minorEastAsia"/>
          <w:color w:val="auto"/>
        </w:rPr>
        <w:t>多码或</w:t>
      </w:r>
      <w:proofErr w:type="gramEnd"/>
      <w:r w:rsidRPr="00C97B46">
        <w:rPr>
          <w:rFonts w:asciiTheme="minorEastAsia" w:eastAsiaTheme="minorEastAsia" w:hAnsiTheme="minorEastAsia"/>
          <w:color w:val="auto"/>
        </w:rPr>
        <w:t>一码多物。</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所有</w:t>
      </w:r>
      <w:r w:rsidRPr="00C97B46">
        <w:rPr>
          <w:rFonts w:asciiTheme="minorEastAsia" w:eastAsiaTheme="minorEastAsia" w:hAnsiTheme="minorEastAsia"/>
          <w:color w:val="auto"/>
        </w:rPr>
        <w:t>可供应的零部件品种，需</w:t>
      </w:r>
      <w:r w:rsidRPr="00C97B46">
        <w:rPr>
          <w:rFonts w:asciiTheme="minorEastAsia" w:eastAsiaTheme="minorEastAsia" w:hAnsiTheme="minorEastAsia" w:hint="eastAsia"/>
          <w:color w:val="auto"/>
        </w:rPr>
        <w:t>提供</w:t>
      </w:r>
      <w:r w:rsidRPr="00C97B46">
        <w:rPr>
          <w:rFonts w:asciiTheme="minorEastAsia" w:eastAsiaTheme="minorEastAsia" w:hAnsiTheme="minorEastAsia"/>
          <w:color w:val="auto"/>
        </w:rPr>
        <w:t>相关技术参数</w:t>
      </w:r>
      <w:r w:rsidRPr="00C97B46">
        <w:rPr>
          <w:rFonts w:asciiTheme="minorEastAsia" w:eastAsiaTheme="minorEastAsia" w:hAnsiTheme="minorEastAsia" w:hint="eastAsia"/>
          <w:color w:val="auto"/>
        </w:rPr>
        <w:t>（扭紧力矩、容积、安装配合间隙、零部件性能参数等）</w:t>
      </w:r>
      <w:r w:rsidRPr="00C97B46">
        <w:rPr>
          <w:rFonts w:asciiTheme="minorEastAsia" w:eastAsiaTheme="minorEastAsia" w:hAnsiTheme="minorEastAsia"/>
          <w:color w:val="auto"/>
        </w:rPr>
        <w:t>。</w:t>
      </w:r>
    </w:p>
    <w:p w:rsidR="00E7530E" w:rsidRPr="00C97B46" w:rsidRDefault="00EB1CA5" w:rsidP="00DB352E">
      <w:pPr>
        <w:pStyle w:val="a1"/>
        <w:spacing w:before="156" w:after="156"/>
        <w:ind w:left="0"/>
        <w:rPr>
          <w:rFonts w:ascii="黑体" w:hAnsi="黑体"/>
          <w:color w:val="auto"/>
        </w:rPr>
      </w:pPr>
      <w:r w:rsidRPr="00C97B46">
        <w:rPr>
          <w:rFonts w:ascii="黑体" w:hAnsi="黑体" w:hint="eastAsia"/>
          <w:color w:val="auto"/>
        </w:rPr>
        <w:t>配件图册</w:t>
      </w:r>
    </w:p>
    <w:p w:rsidR="00EB1CA5" w:rsidRPr="00C97B46" w:rsidRDefault="00EB1CA5" w:rsidP="00E7530E">
      <w:pPr>
        <w:pStyle w:val="a1"/>
        <w:numPr>
          <w:ilvl w:val="0"/>
          <w:numId w:val="0"/>
        </w:numPr>
        <w:spacing w:beforeLines="0" w:afterLines="0"/>
        <w:ind w:firstLineChars="200" w:firstLine="420"/>
        <w:rPr>
          <w:rFonts w:asciiTheme="majorEastAsia" w:eastAsiaTheme="majorEastAsia" w:hAnsiTheme="majorEastAsia"/>
          <w:color w:val="auto"/>
        </w:rPr>
      </w:pPr>
      <w:r w:rsidRPr="00C97B46">
        <w:rPr>
          <w:rFonts w:asciiTheme="majorEastAsia" w:eastAsiaTheme="majorEastAsia" w:hAnsiTheme="majorEastAsia" w:hint="eastAsia"/>
          <w:color w:val="auto"/>
        </w:rPr>
        <w:t>以</w:t>
      </w:r>
      <w:r w:rsidRPr="00C97B46">
        <w:rPr>
          <w:rFonts w:asciiTheme="majorEastAsia" w:eastAsiaTheme="majorEastAsia" w:hAnsiTheme="majorEastAsia"/>
          <w:color w:val="auto"/>
        </w:rPr>
        <w:t>图形方式，</w:t>
      </w:r>
      <w:r w:rsidRPr="00C97B46">
        <w:rPr>
          <w:rFonts w:asciiTheme="majorEastAsia" w:eastAsiaTheme="majorEastAsia" w:hAnsiTheme="majorEastAsia" w:hint="eastAsia"/>
          <w:color w:val="auto"/>
        </w:rPr>
        <w:t>结合</w:t>
      </w:r>
      <w:r w:rsidRPr="00C97B46">
        <w:rPr>
          <w:rFonts w:asciiTheme="majorEastAsia" w:eastAsiaTheme="majorEastAsia" w:hAnsiTheme="majorEastAsia"/>
          <w:color w:val="auto"/>
        </w:rPr>
        <w:t>配件清单，</w:t>
      </w:r>
      <w:r w:rsidRPr="00C97B46">
        <w:rPr>
          <w:rFonts w:asciiTheme="majorEastAsia" w:eastAsiaTheme="majorEastAsia" w:hAnsiTheme="majorEastAsia" w:hint="eastAsia"/>
          <w:color w:val="auto"/>
        </w:rPr>
        <w:t>明确</w:t>
      </w:r>
      <w:r w:rsidRPr="00C97B46">
        <w:rPr>
          <w:rFonts w:asciiTheme="majorEastAsia" w:eastAsiaTheme="majorEastAsia" w:hAnsiTheme="majorEastAsia"/>
          <w:color w:val="auto"/>
        </w:rPr>
        <w:t>展现总成部件</w:t>
      </w:r>
      <w:r w:rsidRPr="00C97B46">
        <w:rPr>
          <w:rFonts w:asciiTheme="majorEastAsia" w:eastAsiaTheme="majorEastAsia" w:hAnsiTheme="majorEastAsia" w:hint="eastAsia"/>
          <w:color w:val="auto"/>
        </w:rPr>
        <w:t>各</w:t>
      </w:r>
      <w:r w:rsidRPr="00C97B46">
        <w:rPr>
          <w:rFonts w:asciiTheme="majorEastAsia" w:eastAsiaTheme="majorEastAsia" w:hAnsiTheme="majorEastAsia"/>
          <w:color w:val="auto"/>
        </w:rPr>
        <w:t>维修用零件的安装位置</w:t>
      </w:r>
      <w:r w:rsidRPr="00C97B46">
        <w:rPr>
          <w:rFonts w:asciiTheme="majorEastAsia" w:eastAsiaTheme="majorEastAsia" w:hAnsiTheme="majorEastAsia" w:hint="eastAsia"/>
          <w:color w:val="auto"/>
        </w:rPr>
        <w:t>及</w:t>
      </w:r>
      <w:r w:rsidRPr="00C97B46">
        <w:rPr>
          <w:rFonts w:asciiTheme="majorEastAsia" w:eastAsiaTheme="majorEastAsia" w:hAnsiTheme="majorEastAsia"/>
          <w:color w:val="auto"/>
        </w:rPr>
        <w:t>使用</w:t>
      </w:r>
      <w:r w:rsidRPr="00C97B46">
        <w:rPr>
          <w:rFonts w:asciiTheme="majorEastAsia" w:eastAsiaTheme="majorEastAsia" w:hAnsiTheme="majorEastAsia" w:hint="eastAsia"/>
          <w:color w:val="auto"/>
        </w:rPr>
        <w:t>信息，</w:t>
      </w:r>
      <w:r w:rsidRPr="00C97B46">
        <w:rPr>
          <w:rFonts w:asciiTheme="majorEastAsia" w:eastAsiaTheme="majorEastAsia" w:hAnsiTheme="majorEastAsia"/>
          <w:color w:val="auto"/>
        </w:rPr>
        <w:t>该资料</w:t>
      </w:r>
      <w:r w:rsidRPr="00C97B46">
        <w:rPr>
          <w:rFonts w:asciiTheme="majorEastAsia" w:eastAsiaTheme="majorEastAsia" w:hAnsiTheme="majorEastAsia" w:hint="eastAsia"/>
          <w:color w:val="auto"/>
        </w:rPr>
        <w:t>用于</w:t>
      </w:r>
      <w:r w:rsidRPr="00C97B46">
        <w:rPr>
          <w:rFonts w:asciiTheme="majorEastAsia" w:eastAsiaTheme="majorEastAsia" w:hAnsiTheme="majorEastAsia"/>
          <w:color w:val="auto"/>
        </w:rPr>
        <w:t>终端客户的备件订购</w:t>
      </w:r>
      <w:r w:rsidRPr="00C97B46">
        <w:rPr>
          <w:rFonts w:asciiTheme="majorEastAsia" w:eastAsiaTheme="majorEastAsia" w:hAnsiTheme="maj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配件</w:t>
      </w:r>
      <w:r w:rsidRPr="00C97B46">
        <w:rPr>
          <w:rFonts w:asciiTheme="minorEastAsia" w:eastAsiaTheme="minorEastAsia" w:hAnsiTheme="minorEastAsia"/>
          <w:color w:val="auto"/>
        </w:rPr>
        <w:t>图册中，所有</w:t>
      </w:r>
      <w:r w:rsidRPr="00C97B46">
        <w:rPr>
          <w:rFonts w:asciiTheme="minorEastAsia" w:eastAsiaTheme="minorEastAsia" w:hAnsiTheme="minorEastAsia" w:hint="eastAsia"/>
          <w:color w:val="auto"/>
        </w:rPr>
        <w:t>备件</w:t>
      </w:r>
      <w:r w:rsidR="004F2323">
        <w:rPr>
          <w:rFonts w:asciiTheme="minorEastAsia" w:eastAsiaTheme="minorEastAsia" w:hAnsiTheme="minorEastAsia"/>
          <w:color w:val="auto"/>
        </w:rPr>
        <w:t>品种</w:t>
      </w:r>
      <w:r w:rsidRPr="00C97B46">
        <w:rPr>
          <w:rFonts w:asciiTheme="minorEastAsia" w:eastAsiaTheme="minorEastAsia" w:hAnsiTheme="minorEastAsia"/>
          <w:color w:val="auto"/>
        </w:rPr>
        <w:t>须与</w:t>
      </w:r>
      <w:r w:rsidRPr="00C97B46">
        <w:rPr>
          <w:rFonts w:asciiTheme="minorEastAsia" w:eastAsiaTheme="minorEastAsia" w:hAnsiTheme="minorEastAsia" w:hint="eastAsia"/>
          <w:color w:val="auto"/>
        </w:rPr>
        <w:t>结构BOM表中</w:t>
      </w:r>
      <w:r w:rsidRPr="00C97B46">
        <w:rPr>
          <w:rFonts w:asciiTheme="minorEastAsia" w:eastAsiaTheme="minorEastAsia" w:hAnsiTheme="minorEastAsia"/>
          <w:color w:val="auto"/>
        </w:rPr>
        <w:t>用于备件</w:t>
      </w:r>
      <w:r w:rsidRPr="00C97B46">
        <w:rPr>
          <w:rFonts w:asciiTheme="minorEastAsia" w:eastAsiaTheme="minorEastAsia" w:hAnsiTheme="minorEastAsia" w:hint="eastAsia"/>
          <w:color w:val="auto"/>
        </w:rPr>
        <w:t>维修</w:t>
      </w:r>
      <w:r w:rsidRPr="00C97B46">
        <w:rPr>
          <w:rFonts w:asciiTheme="minorEastAsia" w:eastAsiaTheme="minorEastAsia" w:hAnsiTheme="minorEastAsia"/>
          <w:color w:val="auto"/>
        </w:rPr>
        <w:t>供应的</w:t>
      </w:r>
      <w:r w:rsidRPr="00C97B46">
        <w:rPr>
          <w:rFonts w:asciiTheme="minorEastAsia" w:eastAsiaTheme="minorEastAsia" w:hAnsiTheme="minorEastAsia" w:hint="eastAsia"/>
          <w:color w:val="auto"/>
        </w:rPr>
        <w:t>零件</w:t>
      </w:r>
      <w:proofErr w:type="gramStart"/>
      <w:r w:rsidRPr="00C97B46">
        <w:rPr>
          <w:rFonts w:asciiTheme="minorEastAsia" w:eastAsiaTheme="minorEastAsia" w:hAnsiTheme="minorEastAsia"/>
          <w:color w:val="auto"/>
        </w:rPr>
        <w:t>件</w:t>
      </w:r>
      <w:proofErr w:type="gramEnd"/>
      <w:r w:rsidRPr="00C97B46">
        <w:rPr>
          <w:rFonts w:asciiTheme="minorEastAsia" w:eastAsiaTheme="minorEastAsia" w:hAnsiTheme="minorEastAsia"/>
          <w:color w:val="auto"/>
        </w:rPr>
        <w:t>号</w:t>
      </w:r>
      <w:r w:rsidRPr="00C97B46">
        <w:rPr>
          <w:rFonts w:asciiTheme="minorEastAsia" w:eastAsiaTheme="minorEastAsia" w:hAnsiTheme="minorEastAsia" w:hint="eastAsia"/>
          <w:color w:val="auto"/>
        </w:rPr>
        <w:t>完全匹配，图册</w:t>
      </w:r>
      <w:r w:rsidRPr="00C97B46">
        <w:rPr>
          <w:rFonts w:asciiTheme="minorEastAsia" w:eastAsiaTheme="minorEastAsia" w:hAnsiTheme="minorEastAsia"/>
          <w:color w:val="auto"/>
        </w:rPr>
        <w:t>中所有可</w:t>
      </w:r>
      <w:r w:rsidRPr="00C97B46">
        <w:rPr>
          <w:rFonts w:asciiTheme="minorEastAsia" w:eastAsiaTheme="minorEastAsia" w:hAnsiTheme="minorEastAsia" w:hint="eastAsia"/>
          <w:color w:val="auto"/>
        </w:rPr>
        <w:t>维修</w:t>
      </w:r>
      <w:r w:rsidRPr="00C97B46">
        <w:rPr>
          <w:rFonts w:asciiTheme="minorEastAsia" w:eastAsiaTheme="minorEastAsia" w:hAnsiTheme="minorEastAsia"/>
          <w:color w:val="auto"/>
        </w:rPr>
        <w:t>供应</w:t>
      </w:r>
      <w:r w:rsidRPr="00C97B46">
        <w:rPr>
          <w:rFonts w:asciiTheme="minorEastAsia" w:eastAsiaTheme="minorEastAsia" w:hAnsiTheme="minorEastAsia" w:hint="eastAsia"/>
          <w:color w:val="auto"/>
        </w:rPr>
        <w:t>的备件</w:t>
      </w:r>
      <w:r w:rsidRPr="00C97B46">
        <w:rPr>
          <w:rFonts w:asciiTheme="minorEastAsia" w:eastAsiaTheme="minorEastAsia" w:hAnsiTheme="minorEastAsia"/>
          <w:color w:val="auto"/>
        </w:rPr>
        <w:t>品种</w:t>
      </w:r>
      <w:r w:rsidRPr="00C97B46">
        <w:rPr>
          <w:rFonts w:asciiTheme="minorEastAsia" w:eastAsiaTheme="minorEastAsia" w:hAnsiTheme="minorEastAsia" w:hint="eastAsia"/>
          <w:color w:val="auto"/>
        </w:rPr>
        <w:t>不可</w:t>
      </w:r>
      <w:r w:rsidRPr="00C97B46">
        <w:rPr>
          <w:rFonts w:asciiTheme="minorEastAsia" w:eastAsiaTheme="minorEastAsia" w:hAnsiTheme="minorEastAsia"/>
          <w:color w:val="auto"/>
        </w:rPr>
        <w:t>有遗</w:t>
      </w:r>
      <w:r w:rsidRPr="00C97B46">
        <w:rPr>
          <w:rFonts w:asciiTheme="minorEastAsia" w:eastAsiaTheme="minorEastAsia" w:hAnsiTheme="minorEastAsia" w:hint="eastAsia"/>
          <w:color w:val="auto"/>
        </w:rPr>
        <w:t>漏。</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配件</w:t>
      </w:r>
      <w:r w:rsidRPr="00C97B46">
        <w:rPr>
          <w:rFonts w:asciiTheme="minorEastAsia" w:eastAsiaTheme="minorEastAsia" w:hAnsiTheme="minorEastAsia"/>
          <w:color w:val="auto"/>
        </w:rPr>
        <w:t>图册的展现形式不做特殊规定，由供应商</w:t>
      </w:r>
      <w:r w:rsidRPr="00C97B46">
        <w:rPr>
          <w:rFonts w:asciiTheme="minorEastAsia" w:eastAsiaTheme="minorEastAsia" w:hAnsiTheme="minorEastAsia" w:hint="eastAsia"/>
          <w:color w:val="auto"/>
        </w:rPr>
        <w:t>自行按总成</w:t>
      </w:r>
      <w:r w:rsidRPr="00C97B46">
        <w:rPr>
          <w:rFonts w:asciiTheme="minorEastAsia" w:eastAsiaTheme="minorEastAsia" w:hAnsiTheme="minorEastAsia"/>
          <w:color w:val="auto"/>
        </w:rPr>
        <w:t>部件的拆解</w:t>
      </w:r>
      <w:r w:rsidRPr="00C97B46">
        <w:rPr>
          <w:rFonts w:asciiTheme="minorEastAsia" w:eastAsiaTheme="minorEastAsia" w:hAnsiTheme="minorEastAsia" w:hint="eastAsia"/>
          <w:color w:val="auto"/>
        </w:rPr>
        <w:t>特性</w:t>
      </w:r>
      <w:r w:rsidRPr="00C97B46">
        <w:rPr>
          <w:rFonts w:asciiTheme="minorEastAsia" w:eastAsiaTheme="minorEastAsia" w:hAnsiTheme="minorEastAsia"/>
          <w:color w:val="auto"/>
        </w:rPr>
        <w:t>，</w:t>
      </w:r>
      <w:r w:rsidRPr="00C97B46">
        <w:rPr>
          <w:rFonts w:asciiTheme="minorEastAsia" w:eastAsiaTheme="minorEastAsia" w:hAnsiTheme="minorEastAsia" w:hint="eastAsia"/>
          <w:color w:val="auto"/>
        </w:rPr>
        <w:t>决定资料展现形</w:t>
      </w:r>
      <w:r w:rsidRPr="00C97B46">
        <w:rPr>
          <w:rFonts w:asciiTheme="minorEastAsia" w:eastAsiaTheme="minorEastAsia" w:hAnsiTheme="minorEastAsia"/>
          <w:color w:val="auto"/>
        </w:rPr>
        <w:t>式</w:t>
      </w:r>
      <w:r w:rsidRPr="00C97B46">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零件图资料展示</w:t>
      </w:r>
      <w:r w:rsidRPr="00C97B46">
        <w:rPr>
          <w:rFonts w:asciiTheme="minorEastAsia" w:eastAsiaTheme="minorEastAsia" w:hAnsiTheme="minorEastAsia"/>
          <w:color w:val="auto"/>
        </w:rPr>
        <w:t>各可</w:t>
      </w:r>
      <w:r w:rsidRPr="00C97B46">
        <w:rPr>
          <w:rFonts w:asciiTheme="minorEastAsia" w:eastAsiaTheme="minorEastAsia" w:hAnsiTheme="minorEastAsia" w:hint="eastAsia"/>
          <w:color w:val="auto"/>
        </w:rPr>
        <w:t>供应</w:t>
      </w:r>
      <w:r w:rsidRPr="00C97B46">
        <w:rPr>
          <w:rFonts w:asciiTheme="minorEastAsia" w:eastAsiaTheme="minorEastAsia" w:hAnsiTheme="minorEastAsia"/>
          <w:color w:val="auto"/>
        </w:rPr>
        <w:t>的维修用零件的实物图</w:t>
      </w:r>
      <w:r w:rsidRPr="00C97B46">
        <w:rPr>
          <w:rFonts w:asciiTheme="minorEastAsia" w:eastAsiaTheme="minorEastAsia" w:hAnsiTheme="minorEastAsia" w:hint="eastAsia"/>
          <w:color w:val="auto"/>
        </w:rPr>
        <w:t>集，</w:t>
      </w:r>
      <w:r w:rsidRPr="00C97B46">
        <w:rPr>
          <w:rFonts w:asciiTheme="minorEastAsia" w:eastAsiaTheme="minorEastAsia" w:hAnsiTheme="minorEastAsia"/>
          <w:color w:val="auto"/>
        </w:rPr>
        <w:t>用于备件</w:t>
      </w:r>
      <w:r w:rsidRPr="00C97B46">
        <w:rPr>
          <w:rFonts w:asciiTheme="minorEastAsia" w:eastAsiaTheme="minorEastAsia" w:hAnsiTheme="minorEastAsia" w:hint="eastAsia"/>
          <w:color w:val="auto"/>
        </w:rPr>
        <w:t>识别</w:t>
      </w:r>
      <w:r w:rsidRPr="00C97B46">
        <w:rPr>
          <w:rFonts w:asciiTheme="minorEastAsia" w:eastAsiaTheme="minorEastAsia" w:hAnsiTheme="minorEastAsia"/>
          <w:color w:val="auto"/>
        </w:rPr>
        <w:t>参考</w:t>
      </w:r>
      <w:r w:rsidRPr="00C97B46">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零件</w:t>
      </w:r>
      <w:r w:rsidRPr="00C97B46">
        <w:rPr>
          <w:rFonts w:asciiTheme="minorEastAsia" w:eastAsiaTheme="minorEastAsia" w:hAnsiTheme="minorEastAsia"/>
          <w:color w:val="auto"/>
        </w:rPr>
        <w:t>图片应反映零件真实供应状态</w:t>
      </w:r>
      <w:r w:rsidRPr="00C97B46">
        <w:rPr>
          <w:rFonts w:asciiTheme="minorEastAsia" w:eastAsiaTheme="minorEastAsia" w:hAnsiTheme="minorEastAsia" w:hint="eastAsia"/>
          <w:color w:val="auto"/>
        </w:rPr>
        <w:t>，以便后期零件</w:t>
      </w:r>
      <w:r w:rsidRPr="00C97B46">
        <w:rPr>
          <w:rFonts w:asciiTheme="minorEastAsia" w:eastAsiaTheme="minorEastAsia" w:hAnsiTheme="minorEastAsia"/>
          <w:color w:val="auto"/>
        </w:rPr>
        <w:t>供</w:t>
      </w:r>
      <w:r w:rsidRPr="00C97B46">
        <w:rPr>
          <w:rFonts w:asciiTheme="minorEastAsia" w:eastAsiaTheme="minorEastAsia" w:hAnsiTheme="minorEastAsia" w:hint="eastAsia"/>
          <w:color w:val="auto"/>
        </w:rPr>
        <w:t>货</w:t>
      </w:r>
      <w:r w:rsidRPr="00C97B46">
        <w:rPr>
          <w:rFonts w:asciiTheme="minorEastAsia" w:eastAsiaTheme="minorEastAsia" w:hAnsiTheme="minorEastAsia"/>
          <w:color w:val="auto"/>
        </w:rPr>
        <w:t>状态</w:t>
      </w:r>
      <w:r w:rsidRPr="00C97B46">
        <w:rPr>
          <w:rFonts w:asciiTheme="minorEastAsia" w:eastAsiaTheme="minorEastAsia" w:hAnsiTheme="minorEastAsia" w:hint="eastAsia"/>
          <w:color w:val="auto"/>
        </w:rPr>
        <w:t>分歧的</w:t>
      </w:r>
      <w:r w:rsidRPr="00C97B46">
        <w:rPr>
          <w:rFonts w:asciiTheme="minorEastAsia" w:eastAsiaTheme="minorEastAsia" w:hAnsiTheme="minorEastAsia"/>
          <w:color w:val="auto"/>
        </w:rPr>
        <w:t>解决认定</w:t>
      </w:r>
      <w:r w:rsidRPr="00C97B46">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各零件图片</w:t>
      </w:r>
      <w:r w:rsidRPr="00C97B46">
        <w:rPr>
          <w:rFonts w:asciiTheme="minorEastAsia" w:eastAsiaTheme="minorEastAsia" w:hAnsiTheme="minorEastAsia"/>
          <w:color w:val="auto"/>
        </w:rPr>
        <w:t>，以</w:t>
      </w:r>
      <w:proofErr w:type="gramStart"/>
      <w:r w:rsidRPr="00C97B46">
        <w:rPr>
          <w:rFonts w:asciiTheme="minorEastAsia" w:eastAsiaTheme="minorEastAsia" w:hAnsiTheme="minorEastAsia" w:hint="eastAsia"/>
          <w:color w:val="auto"/>
        </w:rPr>
        <w:t>供应商</w:t>
      </w:r>
      <w:r w:rsidRPr="00C97B46">
        <w:rPr>
          <w:rFonts w:asciiTheme="minorEastAsia" w:eastAsiaTheme="minorEastAsia" w:hAnsiTheme="minorEastAsia"/>
          <w:color w:val="auto"/>
        </w:rPr>
        <w:t>件号</w:t>
      </w:r>
      <w:proofErr w:type="gramEnd"/>
      <w:r w:rsidRPr="00C97B46">
        <w:rPr>
          <w:rFonts w:asciiTheme="minorEastAsia" w:eastAsiaTheme="minorEastAsia" w:hAnsiTheme="minorEastAsia" w:hint="eastAsia"/>
          <w:color w:val="auto"/>
        </w:rPr>
        <w:t>进行</w:t>
      </w:r>
      <w:r w:rsidRPr="00C97B46">
        <w:rPr>
          <w:rFonts w:asciiTheme="minorEastAsia" w:eastAsiaTheme="minorEastAsia" w:hAnsiTheme="minorEastAsia"/>
          <w:color w:val="auto"/>
        </w:rPr>
        <w:t>命名</w:t>
      </w:r>
      <w:r w:rsidRPr="00C97B46">
        <w:rPr>
          <w:rFonts w:asciiTheme="minorEastAsia" w:eastAsiaTheme="minorEastAsia" w:hAnsiTheme="minorEastAsia" w:hint="eastAsia"/>
          <w:color w:val="auto"/>
        </w:rPr>
        <w:t>，视</w:t>
      </w:r>
      <w:r w:rsidRPr="00C97B46">
        <w:rPr>
          <w:rFonts w:asciiTheme="minorEastAsia" w:eastAsiaTheme="minorEastAsia" w:hAnsiTheme="minorEastAsia"/>
          <w:color w:val="auto"/>
        </w:rPr>
        <w:t>零件特征复杂程度，允许使用多图展示</w:t>
      </w:r>
      <w:r w:rsidRPr="00C97B46">
        <w:rPr>
          <w:rFonts w:asciiTheme="minorEastAsia" w:eastAsiaTheme="minorEastAsia" w:hAnsiTheme="minorEastAsia" w:hint="eastAsia"/>
          <w:color w:val="auto"/>
        </w:rPr>
        <w:t>同一零</w:t>
      </w:r>
      <w:r w:rsidRPr="00C97B46">
        <w:rPr>
          <w:rFonts w:asciiTheme="minorEastAsia" w:eastAsiaTheme="minorEastAsia" w:hAnsiTheme="minorEastAsia"/>
          <w:color w:val="auto"/>
        </w:rPr>
        <w:t>件的不同部位</w:t>
      </w:r>
      <w:r w:rsidRPr="00C97B46">
        <w:rPr>
          <w:rFonts w:asciiTheme="minorEastAsia" w:eastAsiaTheme="minorEastAsia" w:hAnsiTheme="minorEastAsia" w:hint="eastAsia"/>
          <w:color w:val="auto"/>
        </w:rPr>
        <w:t>；同一</w:t>
      </w:r>
      <w:r w:rsidRPr="00C97B46">
        <w:rPr>
          <w:rFonts w:asciiTheme="minorEastAsia" w:eastAsiaTheme="minorEastAsia" w:hAnsiTheme="minorEastAsia"/>
          <w:color w:val="auto"/>
        </w:rPr>
        <w:t>零件</w:t>
      </w:r>
      <w:r w:rsidRPr="00C97B46">
        <w:rPr>
          <w:rFonts w:asciiTheme="minorEastAsia" w:eastAsiaTheme="minorEastAsia" w:hAnsiTheme="minorEastAsia" w:hint="eastAsia"/>
          <w:color w:val="auto"/>
        </w:rPr>
        <w:t>存在</w:t>
      </w:r>
      <w:r w:rsidRPr="00C97B46">
        <w:rPr>
          <w:rFonts w:asciiTheme="minorEastAsia" w:eastAsiaTheme="minorEastAsia" w:hAnsiTheme="minorEastAsia"/>
          <w:color w:val="auto"/>
        </w:rPr>
        <w:t>多幅图片</w:t>
      </w:r>
      <w:r w:rsidRPr="00C97B46">
        <w:rPr>
          <w:rFonts w:asciiTheme="minorEastAsia" w:eastAsiaTheme="minorEastAsia" w:hAnsiTheme="minorEastAsia" w:hint="eastAsia"/>
          <w:color w:val="auto"/>
        </w:rPr>
        <w:t>的</w:t>
      </w:r>
      <w:r w:rsidRPr="00C97B46">
        <w:rPr>
          <w:rFonts w:asciiTheme="minorEastAsia" w:eastAsiaTheme="minorEastAsia" w:hAnsiTheme="minorEastAsia"/>
          <w:color w:val="auto"/>
        </w:rPr>
        <w:t>，图片</w:t>
      </w:r>
      <w:r w:rsidRPr="00C97B46">
        <w:rPr>
          <w:rFonts w:asciiTheme="minorEastAsia" w:eastAsiaTheme="minorEastAsia" w:hAnsiTheme="minorEastAsia" w:hint="eastAsia"/>
          <w:color w:val="auto"/>
        </w:rPr>
        <w:t>文件</w:t>
      </w:r>
      <w:r w:rsidRPr="00C97B46">
        <w:rPr>
          <w:rFonts w:asciiTheme="minorEastAsia" w:eastAsiaTheme="minorEastAsia" w:hAnsiTheme="minorEastAsia"/>
          <w:color w:val="auto"/>
        </w:rPr>
        <w:t>命名以</w:t>
      </w:r>
      <w:r w:rsidRPr="00C97B46">
        <w:rPr>
          <w:rFonts w:asciiTheme="minorEastAsia" w:eastAsiaTheme="minorEastAsia" w:hAnsiTheme="minorEastAsia" w:hint="eastAsia"/>
          <w:color w:val="auto"/>
        </w:rPr>
        <w:t>序号</w:t>
      </w:r>
      <w:r w:rsidRPr="00C97B46">
        <w:rPr>
          <w:rFonts w:asciiTheme="minorEastAsia" w:eastAsiaTheme="minorEastAsia" w:hAnsiTheme="minorEastAsia"/>
          <w:color w:val="auto"/>
        </w:rPr>
        <w:t>加以区分</w:t>
      </w:r>
      <w:r w:rsidRPr="00C97B46">
        <w:rPr>
          <w:rFonts w:asciiTheme="minorEastAsia" w:eastAsiaTheme="minorEastAsia" w:hAnsiTheme="minorEastAsia" w:hint="eastAsia"/>
          <w:color w:val="auto"/>
        </w:rPr>
        <w:t>；零件</w:t>
      </w:r>
      <w:r w:rsidRPr="00C97B46">
        <w:rPr>
          <w:rFonts w:asciiTheme="minorEastAsia" w:eastAsiaTheme="minorEastAsia" w:hAnsiTheme="minorEastAsia"/>
          <w:color w:val="auto"/>
        </w:rPr>
        <w:t>图片</w:t>
      </w:r>
      <w:r w:rsidRPr="00C97B46">
        <w:rPr>
          <w:rFonts w:asciiTheme="minorEastAsia" w:eastAsiaTheme="minorEastAsia" w:hAnsiTheme="minorEastAsia" w:hint="eastAsia"/>
          <w:color w:val="auto"/>
        </w:rPr>
        <w:t>文件</w:t>
      </w:r>
      <w:r w:rsidRPr="00C97B46">
        <w:rPr>
          <w:rFonts w:asciiTheme="minorEastAsia" w:eastAsiaTheme="minorEastAsia" w:hAnsiTheme="minorEastAsia"/>
          <w:color w:val="auto"/>
        </w:rPr>
        <w:t>后缀为jpg</w:t>
      </w:r>
      <w:r w:rsidRPr="00C97B46">
        <w:rPr>
          <w:rFonts w:asciiTheme="minorEastAsia" w:eastAsiaTheme="minorEastAsia" w:hAnsiTheme="minorEastAsia" w:hint="eastAsia"/>
          <w:color w:val="auto"/>
        </w:rPr>
        <w:t>格式</w:t>
      </w:r>
      <w:r w:rsidRPr="00C97B46">
        <w:rPr>
          <w:rFonts w:asciiTheme="minorEastAsia" w:eastAsiaTheme="minorEastAsia" w:hAnsiTheme="minor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零件</w:t>
      </w:r>
      <w:r w:rsidRPr="00C97B46">
        <w:rPr>
          <w:rFonts w:asciiTheme="minorEastAsia" w:eastAsiaTheme="minorEastAsia" w:hAnsiTheme="minorEastAsia"/>
          <w:color w:val="auto"/>
        </w:rPr>
        <w:t>图片应清晰</w:t>
      </w:r>
      <w:r w:rsidRPr="00C97B46">
        <w:rPr>
          <w:rFonts w:asciiTheme="minorEastAsia" w:eastAsiaTheme="minorEastAsia" w:hAnsiTheme="minorEastAsia" w:hint="eastAsia"/>
          <w:color w:val="auto"/>
        </w:rPr>
        <w:t>展现</w:t>
      </w:r>
      <w:r w:rsidRPr="00C97B46">
        <w:rPr>
          <w:rFonts w:asciiTheme="minorEastAsia" w:eastAsiaTheme="minorEastAsia" w:hAnsiTheme="minorEastAsia"/>
          <w:color w:val="auto"/>
        </w:rPr>
        <w:t>零件</w:t>
      </w:r>
      <w:r w:rsidRPr="00C97B46">
        <w:rPr>
          <w:rFonts w:asciiTheme="minorEastAsia" w:eastAsiaTheme="minorEastAsia" w:hAnsiTheme="minorEastAsia" w:hint="eastAsia"/>
          <w:color w:val="auto"/>
        </w:rPr>
        <w:t>的各部位</w:t>
      </w:r>
      <w:r w:rsidRPr="00C97B46">
        <w:rPr>
          <w:rFonts w:asciiTheme="minorEastAsia" w:eastAsiaTheme="minorEastAsia" w:hAnsiTheme="minorEastAsia"/>
          <w:color w:val="auto"/>
        </w:rPr>
        <w:t>外观</w:t>
      </w:r>
      <w:r w:rsidRPr="00C97B46">
        <w:rPr>
          <w:rFonts w:asciiTheme="minorEastAsia" w:eastAsiaTheme="minorEastAsia" w:hAnsiTheme="minorEastAsia" w:hint="eastAsia"/>
          <w:color w:val="auto"/>
        </w:rPr>
        <w:t>特征，</w:t>
      </w:r>
      <w:r w:rsidRPr="00C97B46">
        <w:rPr>
          <w:rFonts w:asciiTheme="minorEastAsia" w:eastAsiaTheme="minorEastAsia" w:hAnsiTheme="minorEastAsia"/>
          <w:color w:val="auto"/>
        </w:rPr>
        <w:t>图片大小不低</w:t>
      </w:r>
      <w:r w:rsidRPr="00C97B46">
        <w:rPr>
          <w:rFonts w:asciiTheme="minorEastAsia" w:eastAsiaTheme="minorEastAsia" w:hAnsiTheme="minorEastAsia" w:hint="eastAsia"/>
          <w:color w:val="auto"/>
        </w:rPr>
        <w:t>800</w:t>
      </w:r>
      <w:r w:rsidRPr="00C97B46">
        <w:rPr>
          <w:rFonts w:asciiTheme="minorEastAsia" w:eastAsiaTheme="minorEastAsia" w:hAnsiTheme="minorEastAsia"/>
          <w:color w:val="auto"/>
        </w:rPr>
        <w:t>x600</w:t>
      </w:r>
      <w:r w:rsidRPr="00C97B46">
        <w:rPr>
          <w:rFonts w:asciiTheme="minorEastAsia" w:eastAsiaTheme="minorEastAsia" w:hAnsiTheme="minorEastAsia" w:hint="eastAsia"/>
          <w:color w:val="auto"/>
        </w:rPr>
        <w:t>像素</w:t>
      </w:r>
      <w:r w:rsidR="00E7530E" w:rsidRPr="00C97B46">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同一零</w:t>
      </w:r>
      <w:r w:rsidRPr="00C97B46">
        <w:rPr>
          <w:rFonts w:asciiTheme="minorEastAsia" w:eastAsiaTheme="minorEastAsia" w:hAnsiTheme="minorEastAsia"/>
          <w:color w:val="auto"/>
        </w:rPr>
        <w:t>件的</w:t>
      </w:r>
      <w:r w:rsidRPr="00C97B46">
        <w:rPr>
          <w:rFonts w:asciiTheme="minorEastAsia" w:eastAsiaTheme="minorEastAsia" w:hAnsiTheme="minorEastAsia" w:hint="eastAsia"/>
          <w:color w:val="auto"/>
        </w:rPr>
        <w:t>多幅</w:t>
      </w:r>
      <w:r w:rsidRPr="00C97B46">
        <w:rPr>
          <w:rFonts w:asciiTheme="minorEastAsia" w:eastAsiaTheme="minorEastAsia" w:hAnsiTheme="minorEastAsia"/>
          <w:color w:val="auto"/>
        </w:rPr>
        <w:t>图片中，必须有一</w:t>
      </w:r>
      <w:r w:rsidRPr="00C97B46">
        <w:rPr>
          <w:rFonts w:asciiTheme="minorEastAsia" w:eastAsiaTheme="minorEastAsia" w:hAnsiTheme="minorEastAsia" w:hint="eastAsia"/>
          <w:color w:val="auto"/>
        </w:rPr>
        <w:t>张</w:t>
      </w:r>
      <w:r w:rsidRPr="00C97B46">
        <w:rPr>
          <w:rFonts w:asciiTheme="minorEastAsia" w:eastAsiaTheme="minorEastAsia" w:hAnsiTheme="minorEastAsia"/>
          <w:color w:val="auto"/>
        </w:rPr>
        <w:t>展示</w:t>
      </w:r>
      <w:r w:rsidRPr="00C97B46">
        <w:rPr>
          <w:rFonts w:asciiTheme="minorEastAsia" w:eastAsiaTheme="minorEastAsia" w:hAnsiTheme="minorEastAsia" w:hint="eastAsia"/>
          <w:color w:val="auto"/>
        </w:rPr>
        <w:t>该</w:t>
      </w:r>
      <w:r w:rsidRPr="00C97B46">
        <w:rPr>
          <w:rFonts w:asciiTheme="minorEastAsia" w:eastAsiaTheme="minorEastAsia" w:hAnsiTheme="minorEastAsia"/>
          <w:color w:val="auto"/>
        </w:rPr>
        <w:t>零件</w:t>
      </w:r>
      <w:r w:rsidRPr="00C97B46">
        <w:rPr>
          <w:rFonts w:asciiTheme="minorEastAsia" w:eastAsiaTheme="minorEastAsia" w:hAnsiTheme="minorEastAsia" w:hint="eastAsia"/>
          <w:color w:val="auto"/>
        </w:rPr>
        <w:t>永久性标识的</w:t>
      </w:r>
      <w:r w:rsidRPr="00C97B46">
        <w:rPr>
          <w:rFonts w:asciiTheme="minorEastAsia" w:eastAsiaTheme="minorEastAsia" w:hAnsiTheme="minorEastAsia"/>
          <w:color w:val="auto"/>
        </w:rPr>
        <w:t>图</w:t>
      </w:r>
      <w:r w:rsidRPr="00C97B46">
        <w:rPr>
          <w:rFonts w:asciiTheme="minorEastAsia" w:eastAsiaTheme="minorEastAsia" w:hAnsiTheme="minorEastAsia" w:hint="eastAsia"/>
          <w:color w:val="auto"/>
        </w:rPr>
        <w:t>片，如</w:t>
      </w:r>
      <w:r w:rsidRPr="00C97B46">
        <w:rPr>
          <w:rFonts w:asciiTheme="minorEastAsia" w:eastAsiaTheme="minorEastAsia" w:hAnsiTheme="minorEastAsia"/>
          <w:color w:val="auto"/>
        </w:rPr>
        <w:t>因零件</w:t>
      </w:r>
      <w:r w:rsidRPr="00C97B46">
        <w:rPr>
          <w:rFonts w:asciiTheme="minorEastAsia" w:eastAsiaTheme="minorEastAsia" w:hAnsiTheme="minorEastAsia" w:hint="eastAsia"/>
          <w:color w:val="auto"/>
        </w:rPr>
        <w:t>尺寸、</w:t>
      </w:r>
      <w:r w:rsidRPr="00C97B46">
        <w:rPr>
          <w:rFonts w:asciiTheme="minorEastAsia" w:eastAsiaTheme="minorEastAsia" w:hAnsiTheme="minorEastAsia"/>
          <w:color w:val="auto"/>
        </w:rPr>
        <w:t>材</w:t>
      </w:r>
      <w:r w:rsidRPr="00C97B46">
        <w:rPr>
          <w:rFonts w:asciiTheme="minorEastAsia" w:eastAsiaTheme="minorEastAsia" w:hAnsiTheme="minorEastAsia" w:hint="eastAsia"/>
          <w:color w:val="auto"/>
        </w:rPr>
        <w:t>质</w:t>
      </w:r>
      <w:r w:rsidRPr="00C97B46">
        <w:rPr>
          <w:rFonts w:asciiTheme="minorEastAsia" w:eastAsiaTheme="minorEastAsia" w:hAnsiTheme="minorEastAsia"/>
          <w:color w:val="auto"/>
        </w:rPr>
        <w:t>等原因，无法展示</w:t>
      </w:r>
      <w:r w:rsidRPr="00C97B46">
        <w:rPr>
          <w:rFonts w:asciiTheme="minorEastAsia" w:eastAsiaTheme="minorEastAsia" w:hAnsiTheme="minorEastAsia" w:hint="eastAsia"/>
          <w:color w:val="auto"/>
        </w:rPr>
        <w:t>零件</w:t>
      </w:r>
      <w:r w:rsidRPr="00C97B46">
        <w:rPr>
          <w:rFonts w:asciiTheme="minorEastAsia" w:eastAsiaTheme="minorEastAsia" w:hAnsiTheme="minorEastAsia"/>
          <w:color w:val="auto"/>
        </w:rPr>
        <w:t>永久性标识的，</w:t>
      </w:r>
      <w:r w:rsidRPr="00C97B46">
        <w:rPr>
          <w:rFonts w:asciiTheme="minorEastAsia" w:eastAsiaTheme="minorEastAsia" w:hAnsiTheme="minorEastAsia" w:hint="eastAsia"/>
          <w:color w:val="auto"/>
        </w:rPr>
        <w:t>则需以</w:t>
      </w:r>
      <w:r w:rsidRPr="00C97B46">
        <w:rPr>
          <w:rFonts w:asciiTheme="minorEastAsia" w:eastAsiaTheme="minorEastAsia" w:hAnsiTheme="minorEastAsia"/>
          <w:color w:val="auto"/>
        </w:rPr>
        <w:t>文字明确</w:t>
      </w:r>
      <w:r w:rsidRPr="00C97B46">
        <w:rPr>
          <w:rFonts w:asciiTheme="minorEastAsia" w:eastAsiaTheme="minorEastAsia" w:hAnsiTheme="minorEastAsia" w:hint="eastAsia"/>
          <w:color w:val="auto"/>
        </w:rPr>
        <w:t>说明。</w:t>
      </w:r>
    </w:p>
    <w:p w:rsidR="00EB1CA5" w:rsidRPr="00C97B46" w:rsidRDefault="00EB1CA5" w:rsidP="00DB352E">
      <w:pPr>
        <w:pStyle w:val="a1"/>
        <w:spacing w:before="156" w:after="156"/>
        <w:ind w:left="0"/>
        <w:rPr>
          <w:rFonts w:ascii="黑体" w:hAnsi="黑体"/>
          <w:color w:val="auto"/>
        </w:rPr>
      </w:pPr>
      <w:r w:rsidRPr="00C97B46">
        <w:rPr>
          <w:rFonts w:ascii="黑体" w:hAnsi="黑体" w:hint="eastAsia"/>
          <w:color w:val="auto"/>
        </w:rPr>
        <w:t>零件永久性</w:t>
      </w:r>
      <w:r w:rsidRPr="00C97B46">
        <w:rPr>
          <w:rFonts w:ascii="黑体" w:hAnsi="黑体"/>
          <w:color w:val="auto"/>
        </w:rPr>
        <w:t>标识资料</w:t>
      </w:r>
      <w:r w:rsidRPr="00C97B46">
        <w:rPr>
          <w:rFonts w:ascii="黑体" w:hAnsi="黑体" w:hint="eastAsia"/>
          <w:color w:val="auto"/>
        </w:rPr>
        <w:t xml:space="preserve">  </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proofErr w:type="gramStart"/>
      <w:r w:rsidRPr="00C97B46">
        <w:rPr>
          <w:rFonts w:asciiTheme="minorEastAsia" w:eastAsiaTheme="minorEastAsia" w:hAnsiTheme="minorEastAsia" w:hint="eastAsia"/>
          <w:color w:val="auto"/>
        </w:rPr>
        <w:t>所有</w:t>
      </w:r>
      <w:r w:rsidRPr="00C97B46">
        <w:rPr>
          <w:rFonts w:asciiTheme="minorEastAsia" w:eastAsiaTheme="minorEastAsia" w:hAnsiTheme="minorEastAsia"/>
          <w:color w:val="auto"/>
        </w:rPr>
        <w:t>用于</w:t>
      </w:r>
      <w:proofErr w:type="gramEnd"/>
      <w:r w:rsidRPr="00C97B46">
        <w:rPr>
          <w:rFonts w:asciiTheme="minorEastAsia" w:eastAsiaTheme="minorEastAsia" w:hAnsiTheme="minorEastAsia"/>
          <w:color w:val="auto"/>
        </w:rPr>
        <w:t>维修</w:t>
      </w:r>
      <w:r w:rsidRPr="00C97B46">
        <w:rPr>
          <w:rFonts w:asciiTheme="minorEastAsia" w:eastAsiaTheme="minorEastAsia" w:hAnsiTheme="minorEastAsia" w:hint="eastAsia"/>
          <w:color w:val="auto"/>
        </w:rPr>
        <w:t>总成部件的下级散件</w:t>
      </w:r>
      <w:r w:rsidRPr="00C97B46">
        <w:rPr>
          <w:rFonts w:asciiTheme="minorEastAsia" w:eastAsiaTheme="minorEastAsia" w:hAnsiTheme="minorEastAsia"/>
          <w:color w:val="auto"/>
        </w:rPr>
        <w:t>备件品种，都</w:t>
      </w:r>
      <w:r w:rsidRPr="00C97B46">
        <w:rPr>
          <w:rFonts w:asciiTheme="minorEastAsia" w:eastAsiaTheme="minorEastAsia" w:hAnsiTheme="minorEastAsia" w:hint="eastAsia"/>
          <w:color w:val="auto"/>
        </w:rPr>
        <w:t>需</w:t>
      </w:r>
      <w:r w:rsidRPr="00C97B46">
        <w:rPr>
          <w:rFonts w:asciiTheme="minorEastAsia" w:eastAsiaTheme="minorEastAsia" w:hAnsiTheme="minorEastAsia"/>
          <w:color w:val="auto"/>
        </w:rPr>
        <w:t>提供零件永久性标识信息</w:t>
      </w:r>
      <w:r w:rsidR="00E7530E" w:rsidRPr="00C97B46">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相关永久性</w:t>
      </w:r>
      <w:r w:rsidRPr="00C97B46">
        <w:rPr>
          <w:rFonts w:asciiTheme="minorEastAsia" w:eastAsiaTheme="minorEastAsia" w:hAnsiTheme="minorEastAsia"/>
          <w:color w:val="auto"/>
        </w:rPr>
        <w:t>标识</w:t>
      </w:r>
      <w:r w:rsidRPr="00C97B46">
        <w:rPr>
          <w:rFonts w:asciiTheme="minorEastAsia" w:eastAsiaTheme="minorEastAsia" w:hAnsiTheme="minorEastAsia" w:hint="eastAsia"/>
          <w:color w:val="auto"/>
        </w:rPr>
        <w:t>的</w:t>
      </w:r>
      <w:r w:rsidRPr="00C97B46">
        <w:rPr>
          <w:rFonts w:asciiTheme="minorEastAsia" w:eastAsiaTheme="minorEastAsia" w:hAnsiTheme="minorEastAsia"/>
          <w:color w:val="auto"/>
        </w:rPr>
        <w:t>内容规定，参照</w:t>
      </w:r>
      <w:r w:rsidRPr="00C97B46">
        <w:rPr>
          <w:rFonts w:asciiTheme="minorEastAsia" w:eastAsiaTheme="minorEastAsia" w:hAnsiTheme="minorEastAsia" w:hint="eastAsia"/>
          <w:color w:val="auto"/>
        </w:rPr>
        <w:t>本文件5.6章节</w:t>
      </w:r>
      <w:r w:rsidRPr="00C97B46">
        <w:rPr>
          <w:rFonts w:asciiTheme="minorEastAsia" w:eastAsiaTheme="minorEastAsia" w:hAnsiTheme="minorEastAsia"/>
          <w:color w:val="auto"/>
        </w:rPr>
        <w:t>执行</w:t>
      </w:r>
      <w:r w:rsidR="00E7530E" w:rsidRPr="00C97B46">
        <w:rPr>
          <w:rFonts w:asciiTheme="minorEastAsia" w:eastAsiaTheme="minorEastAsia" w:hAnsiTheme="minorEastAsia" w:hint="eastAsia"/>
          <w:color w:val="auto"/>
        </w:rPr>
        <w:t>。</w:t>
      </w:r>
    </w:p>
    <w:p w:rsidR="00CC44C7"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对于</w:t>
      </w:r>
      <w:r w:rsidR="00832242" w:rsidRPr="00C97B46">
        <w:rPr>
          <w:rFonts w:asciiTheme="minorEastAsia" w:eastAsiaTheme="minorEastAsia" w:hAnsiTheme="minorEastAsia" w:hint="eastAsia"/>
          <w:color w:val="auto"/>
        </w:rPr>
        <w:t>北</w:t>
      </w:r>
      <w:proofErr w:type="gramStart"/>
      <w:r w:rsidR="00832242" w:rsidRPr="00C97B46">
        <w:rPr>
          <w:rFonts w:asciiTheme="minorEastAsia" w:eastAsiaTheme="minorEastAsia" w:hAnsiTheme="minorEastAsia" w:hint="eastAsia"/>
          <w:color w:val="auto"/>
        </w:rPr>
        <w:t>汽股份</w:t>
      </w:r>
      <w:proofErr w:type="gramEnd"/>
      <w:r w:rsidRPr="00C97B46">
        <w:rPr>
          <w:rFonts w:asciiTheme="minorEastAsia" w:eastAsiaTheme="minorEastAsia" w:hAnsiTheme="minorEastAsia"/>
          <w:color w:val="auto"/>
        </w:rPr>
        <w:t>未明确要求提供永久性标识的</w:t>
      </w:r>
      <w:r w:rsidRPr="00C97B46">
        <w:rPr>
          <w:rFonts w:asciiTheme="minorEastAsia" w:eastAsiaTheme="minorEastAsia" w:hAnsiTheme="minorEastAsia" w:hint="eastAsia"/>
          <w:color w:val="auto"/>
        </w:rPr>
        <w:t>零件</w:t>
      </w:r>
      <w:r w:rsidRPr="00C97B46">
        <w:rPr>
          <w:rFonts w:asciiTheme="minorEastAsia" w:eastAsiaTheme="minorEastAsia" w:hAnsiTheme="minorEastAsia"/>
          <w:color w:val="auto"/>
        </w:rPr>
        <w:t>品种，按</w:t>
      </w:r>
      <w:r w:rsidR="00F118BD" w:rsidRPr="00C97B46">
        <w:rPr>
          <w:rFonts w:asciiTheme="minorEastAsia" w:eastAsiaTheme="minorEastAsia" w:hAnsiTheme="minorEastAsia" w:hint="eastAsia"/>
          <w:color w:val="auto"/>
        </w:rPr>
        <w:t>下表格式提供标识信息</w:t>
      </w:r>
      <w:r w:rsidRPr="00C97B46">
        <w:rPr>
          <w:rFonts w:asciiTheme="minorEastAsia" w:eastAsiaTheme="minorEastAsia" w:hAnsiTheme="minorEastAsia"/>
          <w:color w:val="auto"/>
        </w:rPr>
        <w:t>。</w:t>
      </w:r>
    </w:p>
    <w:tbl>
      <w:tblPr>
        <w:tblStyle w:val="af3"/>
        <w:tblW w:w="0" w:type="auto"/>
        <w:tblLook w:val="04A0"/>
      </w:tblPr>
      <w:tblGrid>
        <w:gridCol w:w="817"/>
        <w:gridCol w:w="1673"/>
        <w:gridCol w:w="1245"/>
        <w:gridCol w:w="1245"/>
        <w:gridCol w:w="1245"/>
        <w:gridCol w:w="1245"/>
        <w:gridCol w:w="1246"/>
        <w:gridCol w:w="1246"/>
      </w:tblGrid>
      <w:tr w:rsidR="00F118BD" w:rsidRPr="00C97B46" w:rsidTr="00F118BD">
        <w:tc>
          <w:tcPr>
            <w:tcW w:w="817" w:type="dxa"/>
            <w:vMerge w:val="restart"/>
            <w:vAlign w:val="center"/>
          </w:tcPr>
          <w:p w:rsidR="00F118BD" w:rsidRPr="00C97B46" w:rsidRDefault="00F118BD" w:rsidP="00F118BD">
            <w:pPr>
              <w:jc w:val="center"/>
              <w:rPr>
                <w:sz w:val="18"/>
                <w:szCs w:val="18"/>
              </w:rPr>
            </w:pPr>
            <w:r w:rsidRPr="00C97B46">
              <w:rPr>
                <w:rFonts w:hint="eastAsia"/>
                <w:sz w:val="18"/>
                <w:szCs w:val="18"/>
              </w:rPr>
              <w:t>序号</w:t>
            </w:r>
          </w:p>
        </w:tc>
        <w:tc>
          <w:tcPr>
            <w:tcW w:w="1673" w:type="dxa"/>
            <w:vMerge w:val="restart"/>
            <w:vAlign w:val="center"/>
          </w:tcPr>
          <w:p w:rsidR="00F118BD" w:rsidRPr="00C97B46" w:rsidRDefault="00F118BD" w:rsidP="00F118BD">
            <w:pPr>
              <w:jc w:val="center"/>
              <w:rPr>
                <w:sz w:val="18"/>
                <w:szCs w:val="18"/>
              </w:rPr>
            </w:pPr>
            <w:r w:rsidRPr="00C97B46">
              <w:rPr>
                <w:rFonts w:hint="eastAsia"/>
                <w:sz w:val="18"/>
                <w:szCs w:val="18"/>
              </w:rPr>
              <w:t>零件号</w:t>
            </w:r>
          </w:p>
        </w:tc>
        <w:tc>
          <w:tcPr>
            <w:tcW w:w="1245" w:type="dxa"/>
            <w:vMerge w:val="restart"/>
            <w:vAlign w:val="center"/>
          </w:tcPr>
          <w:p w:rsidR="00F118BD" w:rsidRPr="00C97B46" w:rsidRDefault="00F118BD" w:rsidP="00F118BD">
            <w:pPr>
              <w:jc w:val="center"/>
              <w:rPr>
                <w:sz w:val="18"/>
                <w:szCs w:val="18"/>
              </w:rPr>
            </w:pPr>
            <w:r w:rsidRPr="00C97B46">
              <w:rPr>
                <w:rFonts w:hint="eastAsia"/>
                <w:sz w:val="18"/>
                <w:szCs w:val="18"/>
              </w:rPr>
              <w:t>名称</w:t>
            </w:r>
          </w:p>
        </w:tc>
        <w:tc>
          <w:tcPr>
            <w:tcW w:w="3735" w:type="dxa"/>
            <w:gridSpan w:val="3"/>
            <w:vAlign w:val="center"/>
          </w:tcPr>
          <w:p w:rsidR="00F118BD" w:rsidRPr="00C97B46" w:rsidRDefault="00F118BD" w:rsidP="00F118BD">
            <w:pPr>
              <w:jc w:val="center"/>
              <w:rPr>
                <w:sz w:val="18"/>
                <w:szCs w:val="18"/>
              </w:rPr>
            </w:pPr>
            <w:r w:rsidRPr="00C97B46">
              <w:rPr>
                <w:rFonts w:hint="eastAsia"/>
                <w:sz w:val="18"/>
                <w:szCs w:val="18"/>
              </w:rPr>
              <w:t>零件实物上永久性标识</w:t>
            </w:r>
          </w:p>
        </w:tc>
        <w:tc>
          <w:tcPr>
            <w:tcW w:w="1246" w:type="dxa"/>
            <w:vMerge w:val="restart"/>
            <w:vAlign w:val="center"/>
          </w:tcPr>
          <w:p w:rsidR="00F118BD" w:rsidRPr="00C97B46" w:rsidRDefault="00F118BD" w:rsidP="00F118BD">
            <w:pPr>
              <w:jc w:val="center"/>
              <w:rPr>
                <w:sz w:val="18"/>
                <w:szCs w:val="18"/>
              </w:rPr>
            </w:pPr>
            <w:r w:rsidRPr="00C97B46">
              <w:rPr>
                <w:rFonts w:hint="eastAsia"/>
                <w:sz w:val="18"/>
                <w:szCs w:val="18"/>
              </w:rPr>
              <w:t>规格型号</w:t>
            </w:r>
          </w:p>
        </w:tc>
        <w:tc>
          <w:tcPr>
            <w:tcW w:w="1246" w:type="dxa"/>
            <w:vMerge w:val="restart"/>
            <w:vAlign w:val="center"/>
          </w:tcPr>
          <w:p w:rsidR="00F118BD" w:rsidRPr="00C97B46" w:rsidRDefault="00F118BD" w:rsidP="00F118BD">
            <w:pPr>
              <w:jc w:val="center"/>
              <w:rPr>
                <w:sz w:val="18"/>
                <w:szCs w:val="18"/>
              </w:rPr>
            </w:pPr>
            <w:r w:rsidRPr="00C97B46">
              <w:rPr>
                <w:rFonts w:hint="eastAsia"/>
                <w:sz w:val="18"/>
                <w:szCs w:val="18"/>
              </w:rPr>
              <w:t>供应商</w:t>
            </w:r>
          </w:p>
        </w:tc>
      </w:tr>
      <w:tr w:rsidR="00F118BD" w:rsidRPr="00C97B46" w:rsidTr="00F118BD">
        <w:tc>
          <w:tcPr>
            <w:tcW w:w="817" w:type="dxa"/>
            <w:vMerge/>
          </w:tcPr>
          <w:p w:rsidR="00F118BD" w:rsidRPr="00C97B46" w:rsidRDefault="00F118BD" w:rsidP="009C092C">
            <w:pPr>
              <w:rPr>
                <w:sz w:val="18"/>
                <w:szCs w:val="18"/>
              </w:rPr>
            </w:pPr>
          </w:p>
        </w:tc>
        <w:tc>
          <w:tcPr>
            <w:tcW w:w="1673" w:type="dxa"/>
            <w:vMerge/>
          </w:tcPr>
          <w:p w:rsidR="00F118BD" w:rsidRPr="00C97B46" w:rsidRDefault="00F118BD" w:rsidP="009C092C">
            <w:pPr>
              <w:rPr>
                <w:sz w:val="18"/>
                <w:szCs w:val="18"/>
              </w:rPr>
            </w:pPr>
          </w:p>
        </w:tc>
        <w:tc>
          <w:tcPr>
            <w:tcW w:w="1245" w:type="dxa"/>
            <w:vMerge/>
          </w:tcPr>
          <w:p w:rsidR="00F118BD" w:rsidRPr="00C97B46" w:rsidRDefault="00F118BD" w:rsidP="009C092C">
            <w:pPr>
              <w:rPr>
                <w:sz w:val="18"/>
                <w:szCs w:val="18"/>
              </w:rPr>
            </w:pPr>
          </w:p>
        </w:tc>
        <w:tc>
          <w:tcPr>
            <w:tcW w:w="1245" w:type="dxa"/>
            <w:vAlign w:val="center"/>
          </w:tcPr>
          <w:p w:rsidR="00F118BD" w:rsidRPr="00C97B46" w:rsidRDefault="00F118BD" w:rsidP="00F118BD">
            <w:pPr>
              <w:jc w:val="center"/>
              <w:rPr>
                <w:sz w:val="18"/>
                <w:szCs w:val="18"/>
              </w:rPr>
            </w:pPr>
            <w:r w:rsidRPr="00C97B46">
              <w:rPr>
                <w:rFonts w:hint="eastAsia"/>
                <w:sz w:val="18"/>
                <w:szCs w:val="18"/>
              </w:rPr>
              <w:t>标识方式</w:t>
            </w:r>
          </w:p>
        </w:tc>
        <w:tc>
          <w:tcPr>
            <w:tcW w:w="1245" w:type="dxa"/>
            <w:vAlign w:val="center"/>
          </w:tcPr>
          <w:p w:rsidR="00F118BD" w:rsidRPr="00C97B46" w:rsidRDefault="00F118BD" w:rsidP="00F118BD">
            <w:pPr>
              <w:jc w:val="center"/>
              <w:rPr>
                <w:sz w:val="18"/>
                <w:szCs w:val="18"/>
              </w:rPr>
            </w:pPr>
            <w:r w:rsidRPr="00C97B46">
              <w:rPr>
                <w:rFonts w:hint="eastAsia"/>
                <w:sz w:val="18"/>
                <w:szCs w:val="18"/>
              </w:rPr>
              <w:t>零件号标识</w:t>
            </w:r>
          </w:p>
        </w:tc>
        <w:tc>
          <w:tcPr>
            <w:tcW w:w="1245" w:type="dxa"/>
            <w:vAlign w:val="center"/>
          </w:tcPr>
          <w:p w:rsidR="00F118BD" w:rsidRPr="00C97B46" w:rsidRDefault="00F118BD" w:rsidP="00F118BD">
            <w:pPr>
              <w:jc w:val="center"/>
              <w:rPr>
                <w:sz w:val="18"/>
                <w:szCs w:val="18"/>
              </w:rPr>
            </w:pPr>
            <w:r w:rsidRPr="00C97B46">
              <w:rPr>
                <w:rFonts w:hint="eastAsia"/>
                <w:sz w:val="18"/>
                <w:szCs w:val="18"/>
              </w:rPr>
              <w:t>其他标识</w:t>
            </w:r>
          </w:p>
        </w:tc>
        <w:tc>
          <w:tcPr>
            <w:tcW w:w="1246" w:type="dxa"/>
            <w:vMerge/>
          </w:tcPr>
          <w:p w:rsidR="00F118BD" w:rsidRPr="00C97B46" w:rsidRDefault="00F118BD" w:rsidP="009C092C">
            <w:pPr>
              <w:rPr>
                <w:sz w:val="18"/>
                <w:szCs w:val="18"/>
              </w:rPr>
            </w:pPr>
          </w:p>
        </w:tc>
        <w:tc>
          <w:tcPr>
            <w:tcW w:w="1246" w:type="dxa"/>
            <w:vMerge/>
          </w:tcPr>
          <w:p w:rsidR="00F118BD" w:rsidRPr="00C97B46" w:rsidRDefault="00F118BD" w:rsidP="009C092C">
            <w:pPr>
              <w:rPr>
                <w:sz w:val="18"/>
                <w:szCs w:val="18"/>
              </w:rPr>
            </w:pPr>
          </w:p>
        </w:tc>
      </w:tr>
      <w:tr w:rsidR="009C092C" w:rsidRPr="00C97B46" w:rsidTr="00E4786D">
        <w:tc>
          <w:tcPr>
            <w:tcW w:w="817" w:type="dxa"/>
            <w:vAlign w:val="center"/>
          </w:tcPr>
          <w:p w:rsidR="009C092C" w:rsidRPr="00C97B46" w:rsidRDefault="00575DDA" w:rsidP="00E4786D">
            <w:pPr>
              <w:jc w:val="center"/>
              <w:rPr>
                <w:sz w:val="18"/>
                <w:szCs w:val="18"/>
              </w:rPr>
            </w:pPr>
            <w:r w:rsidRPr="00C97B46">
              <w:rPr>
                <w:rFonts w:hint="eastAsia"/>
                <w:sz w:val="18"/>
                <w:szCs w:val="18"/>
              </w:rPr>
              <w:t>/</w:t>
            </w:r>
          </w:p>
        </w:tc>
        <w:tc>
          <w:tcPr>
            <w:tcW w:w="1673" w:type="dxa"/>
            <w:vAlign w:val="center"/>
          </w:tcPr>
          <w:p w:rsidR="009C092C" w:rsidRPr="00C97B46" w:rsidRDefault="00575DDA" w:rsidP="00E4786D">
            <w:pPr>
              <w:jc w:val="center"/>
              <w:rPr>
                <w:sz w:val="18"/>
                <w:szCs w:val="18"/>
              </w:rPr>
            </w:pPr>
            <w:r w:rsidRPr="00C97B46">
              <w:rPr>
                <w:rFonts w:hint="eastAsia"/>
                <w:sz w:val="18"/>
                <w:szCs w:val="18"/>
              </w:rPr>
              <w:t>/</w:t>
            </w:r>
          </w:p>
        </w:tc>
        <w:tc>
          <w:tcPr>
            <w:tcW w:w="1245" w:type="dxa"/>
            <w:vAlign w:val="center"/>
          </w:tcPr>
          <w:p w:rsidR="009C092C" w:rsidRPr="00C97B46" w:rsidRDefault="00575DDA" w:rsidP="00E4786D">
            <w:pPr>
              <w:jc w:val="center"/>
              <w:rPr>
                <w:sz w:val="18"/>
                <w:szCs w:val="18"/>
              </w:rPr>
            </w:pPr>
            <w:r w:rsidRPr="00C97B46">
              <w:rPr>
                <w:rFonts w:hint="eastAsia"/>
                <w:sz w:val="18"/>
                <w:szCs w:val="18"/>
              </w:rPr>
              <w:t>/</w:t>
            </w:r>
          </w:p>
        </w:tc>
        <w:tc>
          <w:tcPr>
            <w:tcW w:w="1245" w:type="dxa"/>
            <w:vAlign w:val="center"/>
          </w:tcPr>
          <w:p w:rsidR="009C092C" w:rsidRPr="00C97B46" w:rsidRDefault="00575DDA" w:rsidP="00E4786D">
            <w:pPr>
              <w:jc w:val="center"/>
              <w:rPr>
                <w:sz w:val="18"/>
                <w:szCs w:val="18"/>
              </w:rPr>
            </w:pPr>
            <w:r w:rsidRPr="00C97B46">
              <w:rPr>
                <w:rFonts w:hint="eastAsia"/>
                <w:sz w:val="18"/>
                <w:szCs w:val="18"/>
              </w:rPr>
              <w:t>/</w:t>
            </w:r>
          </w:p>
        </w:tc>
        <w:tc>
          <w:tcPr>
            <w:tcW w:w="1245" w:type="dxa"/>
            <w:vAlign w:val="center"/>
          </w:tcPr>
          <w:p w:rsidR="009C092C" w:rsidRPr="00C97B46" w:rsidRDefault="00575DDA" w:rsidP="00E4786D">
            <w:pPr>
              <w:jc w:val="center"/>
              <w:rPr>
                <w:sz w:val="18"/>
                <w:szCs w:val="18"/>
              </w:rPr>
            </w:pPr>
            <w:r w:rsidRPr="00C97B46">
              <w:rPr>
                <w:rFonts w:hint="eastAsia"/>
                <w:sz w:val="18"/>
                <w:szCs w:val="18"/>
              </w:rPr>
              <w:t>/</w:t>
            </w:r>
          </w:p>
        </w:tc>
        <w:tc>
          <w:tcPr>
            <w:tcW w:w="1245" w:type="dxa"/>
            <w:vAlign w:val="center"/>
          </w:tcPr>
          <w:p w:rsidR="009C092C" w:rsidRPr="00C97B46" w:rsidRDefault="00575DDA" w:rsidP="00E4786D">
            <w:pPr>
              <w:jc w:val="center"/>
              <w:rPr>
                <w:sz w:val="18"/>
                <w:szCs w:val="18"/>
              </w:rPr>
            </w:pPr>
            <w:r w:rsidRPr="00C97B46">
              <w:rPr>
                <w:rFonts w:hint="eastAsia"/>
                <w:sz w:val="18"/>
                <w:szCs w:val="18"/>
              </w:rPr>
              <w:t>/</w:t>
            </w:r>
          </w:p>
        </w:tc>
        <w:tc>
          <w:tcPr>
            <w:tcW w:w="1246" w:type="dxa"/>
            <w:vAlign w:val="center"/>
          </w:tcPr>
          <w:p w:rsidR="009C092C" w:rsidRPr="00C97B46" w:rsidRDefault="00575DDA" w:rsidP="00E4786D">
            <w:pPr>
              <w:jc w:val="center"/>
              <w:rPr>
                <w:sz w:val="18"/>
                <w:szCs w:val="18"/>
              </w:rPr>
            </w:pPr>
            <w:r w:rsidRPr="00C97B46">
              <w:rPr>
                <w:rFonts w:hint="eastAsia"/>
                <w:sz w:val="18"/>
                <w:szCs w:val="18"/>
              </w:rPr>
              <w:t>/</w:t>
            </w:r>
          </w:p>
        </w:tc>
        <w:tc>
          <w:tcPr>
            <w:tcW w:w="1246" w:type="dxa"/>
            <w:vAlign w:val="center"/>
          </w:tcPr>
          <w:p w:rsidR="009C092C" w:rsidRPr="00C97B46" w:rsidRDefault="00575DDA" w:rsidP="00E4786D">
            <w:pPr>
              <w:jc w:val="center"/>
              <w:rPr>
                <w:sz w:val="18"/>
                <w:szCs w:val="18"/>
              </w:rPr>
            </w:pPr>
            <w:r w:rsidRPr="00C97B46">
              <w:rPr>
                <w:rFonts w:hint="eastAsia"/>
                <w:sz w:val="18"/>
                <w:szCs w:val="18"/>
              </w:rPr>
              <w:t>/</w:t>
            </w:r>
          </w:p>
        </w:tc>
      </w:tr>
    </w:tbl>
    <w:p w:rsidR="00E7530E" w:rsidRPr="004F2323" w:rsidRDefault="00EB1CA5" w:rsidP="00CA2A00">
      <w:pPr>
        <w:pStyle w:val="a1"/>
        <w:spacing w:before="156" w:after="156"/>
        <w:ind w:left="0"/>
        <w:rPr>
          <w:rFonts w:ascii="黑体" w:hAnsi="黑体"/>
          <w:color w:val="auto"/>
        </w:rPr>
      </w:pPr>
      <w:r w:rsidRPr="004F2323">
        <w:rPr>
          <w:rFonts w:ascii="黑体" w:hAnsi="黑体" w:hint="eastAsia"/>
          <w:color w:val="auto"/>
        </w:rPr>
        <w:t>维修</w:t>
      </w:r>
      <w:r w:rsidRPr="004F2323">
        <w:rPr>
          <w:rFonts w:ascii="黑体" w:hAnsi="黑体"/>
          <w:color w:val="auto"/>
        </w:rPr>
        <w:t>手册</w:t>
      </w:r>
    </w:p>
    <w:p w:rsidR="00EB1CA5" w:rsidRPr="00C97B46" w:rsidRDefault="00EB1CA5" w:rsidP="00E7530E">
      <w:pPr>
        <w:pStyle w:val="a1"/>
        <w:numPr>
          <w:ilvl w:val="0"/>
          <w:numId w:val="0"/>
        </w:numPr>
        <w:spacing w:beforeLines="0" w:afterLines="0"/>
        <w:ind w:firstLineChars="200" w:firstLine="420"/>
        <w:rPr>
          <w:rFonts w:asciiTheme="minorEastAsia" w:eastAsiaTheme="minorEastAsia" w:hAnsiTheme="minorEastAsia"/>
          <w:color w:val="auto"/>
        </w:rPr>
      </w:pPr>
      <w:r w:rsidRPr="00C97B46">
        <w:rPr>
          <w:rFonts w:asciiTheme="minorEastAsia" w:eastAsiaTheme="minorEastAsia" w:hAnsiTheme="minorEastAsia" w:hint="eastAsia"/>
          <w:color w:val="auto"/>
        </w:rPr>
        <w:t>用于</w:t>
      </w:r>
      <w:r w:rsidRPr="00C97B46">
        <w:rPr>
          <w:rFonts w:asciiTheme="minorEastAsia" w:eastAsiaTheme="minorEastAsia" w:hAnsiTheme="minorEastAsia"/>
          <w:color w:val="auto"/>
        </w:rPr>
        <w:t>总成部件</w:t>
      </w:r>
      <w:r w:rsidRPr="00C97B46">
        <w:rPr>
          <w:rFonts w:asciiTheme="minorEastAsia" w:eastAsiaTheme="minorEastAsia" w:hAnsiTheme="minorEastAsia" w:hint="eastAsia"/>
          <w:color w:val="auto"/>
        </w:rPr>
        <w:t>及下级</w:t>
      </w:r>
      <w:r w:rsidRPr="00C97B46">
        <w:rPr>
          <w:rFonts w:asciiTheme="minorEastAsia" w:eastAsiaTheme="minorEastAsia" w:hAnsiTheme="minorEastAsia"/>
          <w:color w:val="auto"/>
        </w:rPr>
        <w:t>散件的</w:t>
      </w:r>
      <w:r w:rsidRPr="00C97B46">
        <w:rPr>
          <w:rFonts w:asciiTheme="minorEastAsia" w:eastAsiaTheme="minorEastAsia" w:hAnsiTheme="minorEastAsia" w:hint="eastAsia"/>
          <w:color w:val="auto"/>
        </w:rPr>
        <w:t>检测</w:t>
      </w:r>
      <w:r w:rsidRPr="00C97B46">
        <w:rPr>
          <w:rFonts w:asciiTheme="minorEastAsia" w:eastAsiaTheme="minorEastAsia" w:hAnsiTheme="minorEastAsia"/>
          <w:color w:val="auto"/>
        </w:rPr>
        <w:t>、拆解</w:t>
      </w:r>
      <w:r w:rsidRPr="00C97B46">
        <w:rPr>
          <w:rFonts w:asciiTheme="minorEastAsia" w:eastAsiaTheme="minorEastAsia" w:hAnsiTheme="minorEastAsia" w:hint="eastAsia"/>
          <w:color w:val="auto"/>
        </w:rPr>
        <w:t>、</w:t>
      </w:r>
      <w:r w:rsidRPr="00C97B46">
        <w:rPr>
          <w:rFonts w:asciiTheme="minorEastAsia" w:eastAsiaTheme="minorEastAsia" w:hAnsiTheme="minorEastAsia"/>
          <w:color w:val="auto"/>
        </w:rPr>
        <w:t>安装</w:t>
      </w:r>
      <w:r w:rsidRPr="00C97B46">
        <w:rPr>
          <w:rFonts w:asciiTheme="minorEastAsia" w:eastAsiaTheme="minorEastAsia" w:hAnsiTheme="minorEastAsia" w:hint="eastAsia"/>
          <w:color w:val="auto"/>
        </w:rPr>
        <w:t>操作</w:t>
      </w:r>
      <w:r w:rsidRPr="00C97B46">
        <w:rPr>
          <w:rFonts w:asciiTheme="minorEastAsia" w:eastAsiaTheme="minorEastAsia" w:hAnsiTheme="minorEastAsia"/>
          <w:color w:val="auto"/>
        </w:rPr>
        <w:t>指导</w:t>
      </w:r>
      <w:r w:rsidRPr="00C97B46">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对于非电器件（机械件）需提供详细拆装步骤、扭紧力矩、安装工艺要求等</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对电器件（非电控模块，如传感器、执行器）需要提供具体安装位置、拆装步骤、详细工作原理说明、常见故障现象和处理方法、故障测量诊断方法及技术参数、阵脚定义等</w:t>
      </w:r>
      <w:r w:rsidR="00F118BD" w:rsidRPr="00C97B46">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对电器件（电控模块，如发动机电脑）需要提供具体安装位置、拆装步骤、详细工作原理说明、常见故障现象和处理方法、故障测量诊断方法及技术参数、阵脚定义、DTC故障代码清单、DTC故障代码判定策略（触发条件、判定标准、可能故障原因、处理方法等）、软硬件版本信息</w:t>
      </w:r>
      <w:r w:rsidR="00F118BD" w:rsidRPr="00C97B46">
        <w:rPr>
          <w:rFonts w:asciiTheme="minorEastAsia" w:eastAsiaTheme="minorEastAsia" w:hAnsiTheme="minorEastAsia" w:hint="eastAsia"/>
          <w:color w:val="auto"/>
        </w:rPr>
        <w:t>。</w:t>
      </w:r>
    </w:p>
    <w:p w:rsidR="00EB1CA5" w:rsidRPr="00C97B46" w:rsidRDefault="00EB1CA5" w:rsidP="00AF4960">
      <w:pPr>
        <w:pStyle w:val="a1"/>
        <w:numPr>
          <w:ilvl w:val="3"/>
          <w:numId w:val="43"/>
        </w:numPr>
        <w:spacing w:beforeLines="0" w:afterLines="0"/>
        <w:rPr>
          <w:rFonts w:asciiTheme="minorEastAsia" w:eastAsiaTheme="minorEastAsia" w:hAnsiTheme="minorEastAsia"/>
          <w:color w:val="auto"/>
        </w:rPr>
      </w:pPr>
      <w:r w:rsidRPr="00C97B46">
        <w:rPr>
          <w:rFonts w:asciiTheme="minorEastAsia" w:eastAsiaTheme="minorEastAsia" w:hAnsiTheme="minorEastAsia" w:hint="eastAsia"/>
          <w:color w:val="auto"/>
        </w:rPr>
        <w:t>对各控制系统（如无钥匙进入启动系统）需提供系统部件组成、详细工作原理</w:t>
      </w:r>
      <w:r w:rsidR="004F2323">
        <w:rPr>
          <w:rFonts w:asciiTheme="minorEastAsia" w:eastAsiaTheme="minorEastAsia" w:hAnsiTheme="minorEastAsia" w:hint="eastAsia"/>
          <w:color w:val="auto"/>
        </w:rPr>
        <w:t>/</w:t>
      </w:r>
      <w:r w:rsidRPr="00C97B46">
        <w:rPr>
          <w:rFonts w:asciiTheme="minorEastAsia" w:eastAsiaTheme="minorEastAsia" w:hAnsiTheme="minorEastAsia" w:hint="eastAsia"/>
          <w:color w:val="auto"/>
        </w:rPr>
        <w:t>策略，常见故障现象和处理方法等</w:t>
      </w:r>
      <w:r w:rsidR="00F118BD" w:rsidRPr="00C97B46">
        <w:rPr>
          <w:rFonts w:asciiTheme="minorEastAsia" w:eastAsiaTheme="minorEastAsia" w:hAnsiTheme="minorEastAsia" w:hint="eastAsia"/>
          <w:color w:val="auto"/>
        </w:rPr>
        <w:t>。</w:t>
      </w:r>
    </w:p>
    <w:p w:rsidR="00EB1CA5" w:rsidRPr="004F2323" w:rsidRDefault="00EB1CA5" w:rsidP="00CA2A00">
      <w:pPr>
        <w:pStyle w:val="a1"/>
        <w:spacing w:before="156" w:after="156"/>
        <w:ind w:left="0"/>
        <w:rPr>
          <w:rFonts w:ascii="黑体" w:hAnsi="黑体"/>
          <w:color w:val="auto"/>
        </w:rPr>
      </w:pPr>
      <w:r w:rsidRPr="004F2323">
        <w:rPr>
          <w:rFonts w:ascii="黑体" w:hAnsi="黑体" w:hint="eastAsia"/>
          <w:color w:val="auto"/>
        </w:rPr>
        <w:t>维修排故、诊断扫描工具及售后刷新步骤</w:t>
      </w:r>
    </w:p>
    <w:p w:rsidR="00EB1CA5" w:rsidRPr="00C97B46" w:rsidRDefault="00EB1CA5" w:rsidP="00AF4960">
      <w:pPr>
        <w:pStyle w:val="a1"/>
        <w:numPr>
          <w:ilvl w:val="3"/>
          <w:numId w:val="43"/>
        </w:numPr>
        <w:spacing w:before="156" w:after="156"/>
        <w:rPr>
          <w:rFonts w:asciiTheme="minorEastAsia" w:eastAsiaTheme="minorEastAsia" w:hAnsiTheme="minorEastAsia"/>
          <w:color w:val="auto"/>
        </w:rPr>
      </w:pPr>
      <w:r w:rsidRPr="00C97B46">
        <w:rPr>
          <w:rFonts w:asciiTheme="minorEastAsia" w:eastAsiaTheme="minorEastAsia" w:hAnsiTheme="minorEastAsia" w:hint="eastAsia"/>
          <w:color w:val="auto"/>
        </w:rPr>
        <w:t>控制</w:t>
      </w:r>
      <w:r w:rsidRPr="00C97B46">
        <w:rPr>
          <w:rFonts w:asciiTheme="minorEastAsia" w:eastAsiaTheme="minorEastAsia" w:hAnsiTheme="minorEastAsia"/>
          <w:color w:val="auto"/>
        </w:rPr>
        <w:t>器诊断功能</w:t>
      </w:r>
      <w:r w:rsidRPr="00C97B46">
        <w:rPr>
          <w:rFonts w:asciiTheme="minorEastAsia" w:eastAsiaTheme="minorEastAsia" w:hAnsiTheme="minorEastAsia" w:hint="eastAsia"/>
          <w:color w:val="auto"/>
        </w:rPr>
        <w:t>、</w:t>
      </w:r>
      <w:r w:rsidRPr="00C97B46">
        <w:rPr>
          <w:rFonts w:asciiTheme="minorEastAsia" w:eastAsiaTheme="minorEastAsia" w:hAnsiTheme="minorEastAsia"/>
          <w:color w:val="auto"/>
        </w:rPr>
        <w:t>刷</w:t>
      </w:r>
      <w:r w:rsidRPr="00C97B46">
        <w:rPr>
          <w:rFonts w:asciiTheme="minorEastAsia" w:eastAsiaTheme="minorEastAsia" w:hAnsiTheme="minorEastAsia" w:hint="eastAsia"/>
          <w:color w:val="auto"/>
        </w:rPr>
        <w:t>写</w:t>
      </w:r>
      <w:r w:rsidRPr="00C97B46">
        <w:rPr>
          <w:rFonts w:asciiTheme="minorEastAsia" w:eastAsiaTheme="minorEastAsia" w:hAnsiTheme="minorEastAsia"/>
          <w:color w:val="auto"/>
        </w:rPr>
        <w:t>功能应符合相关</w:t>
      </w:r>
      <w:r w:rsidRPr="00C97B46">
        <w:rPr>
          <w:rFonts w:asciiTheme="minorEastAsia" w:eastAsiaTheme="minorEastAsia" w:hAnsiTheme="minorEastAsia" w:hint="eastAsia"/>
          <w:color w:val="auto"/>
        </w:rPr>
        <w:t>ISO</w:t>
      </w:r>
      <w:r w:rsidRPr="00C97B46">
        <w:rPr>
          <w:rFonts w:asciiTheme="minorEastAsia" w:eastAsiaTheme="minorEastAsia" w:hAnsiTheme="minorEastAsia"/>
          <w:color w:val="auto"/>
        </w:rPr>
        <w:t>标准</w:t>
      </w:r>
      <w:r w:rsidRPr="00C97B46">
        <w:rPr>
          <w:rFonts w:asciiTheme="minorEastAsia" w:eastAsiaTheme="minorEastAsia" w:hAnsiTheme="minorEastAsia" w:hint="eastAsia"/>
          <w:color w:val="auto"/>
        </w:rPr>
        <w:t>及</w:t>
      </w:r>
      <w:r w:rsidR="004F2323">
        <w:rPr>
          <w:rFonts w:asciiTheme="minorEastAsia" w:eastAsiaTheme="minorEastAsia" w:hAnsiTheme="minorEastAsia"/>
          <w:color w:val="auto"/>
        </w:rPr>
        <w:t>北</w:t>
      </w:r>
      <w:proofErr w:type="gramStart"/>
      <w:r w:rsidR="004F2323">
        <w:rPr>
          <w:rFonts w:asciiTheme="minorEastAsia" w:eastAsiaTheme="minorEastAsia" w:hAnsiTheme="minorEastAsia"/>
          <w:color w:val="auto"/>
        </w:rPr>
        <w:t>汽股份</w:t>
      </w:r>
      <w:proofErr w:type="gramEnd"/>
      <w:r w:rsidR="004F2323">
        <w:rPr>
          <w:rFonts w:asciiTheme="minorEastAsia" w:eastAsiaTheme="minorEastAsia" w:hAnsiTheme="minorEastAsia"/>
          <w:color w:val="auto"/>
        </w:rPr>
        <w:t>诊断标准，对于</w:t>
      </w:r>
      <w:r w:rsidR="004F2323">
        <w:rPr>
          <w:rFonts w:asciiTheme="minorEastAsia" w:eastAsiaTheme="minorEastAsia" w:hAnsiTheme="minorEastAsia" w:hint="eastAsia"/>
          <w:color w:val="auto"/>
        </w:rPr>
        <w:t>防</w:t>
      </w:r>
      <w:r w:rsidRPr="00C97B46">
        <w:rPr>
          <w:rFonts w:asciiTheme="minorEastAsia" w:eastAsiaTheme="minorEastAsia" w:hAnsiTheme="minorEastAsia" w:hint="eastAsia"/>
          <w:color w:val="auto"/>
        </w:rPr>
        <w:t>盗</w:t>
      </w:r>
      <w:r w:rsidRPr="00C97B46">
        <w:rPr>
          <w:rFonts w:asciiTheme="minorEastAsia" w:eastAsiaTheme="minorEastAsia" w:hAnsiTheme="minorEastAsia"/>
          <w:color w:val="auto"/>
        </w:rPr>
        <w:t>匹配的控制器及相关部件，应满足完全的互换性</w:t>
      </w:r>
      <w:r w:rsidRPr="00C97B46">
        <w:rPr>
          <w:rFonts w:asciiTheme="minorEastAsia" w:eastAsiaTheme="minorEastAsia" w:hAnsiTheme="minorEastAsia" w:hint="eastAsia"/>
          <w:color w:val="auto"/>
        </w:rPr>
        <w:t>。</w:t>
      </w:r>
    </w:p>
    <w:p w:rsidR="00EB1CA5" w:rsidRPr="004F2323" w:rsidRDefault="00EB1CA5" w:rsidP="00CA2A00">
      <w:pPr>
        <w:pStyle w:val="a1"/>
        <w:spacing w:before="156" w:after="156"/>
        <w:ind w:left="0"/>
        <w:rPr>
          <w:rFonts w:ascii="黑体" w:hAnsi="黑体"/>
          <w:color w:val="auto"/>
        </w:rPr>
      </w:pPr>
      <w:r w:rsidRPr="004F2323">
        <w:rPr>
          <w:rFonts w:ascii="黑体" w:hAnsi="黑体" w:hint="eastAsia"/>
          <w:color w:val="auto"/>
        </w:rPr>
        <w:t>专用工具开发相关</w:t>
      </w:r>
      <w:r w:rsidRPr="004F2323">
        <w:rPr>
          <w:rFonts w:ascii="黑体" w:hAnsi="黑体"/>
          <w:color w:val="auto"/>
        </w:rPr>
        <w:t>资料</w:t>
      </w:r>
    </w:p>
    <w:p w:rsidR="00EB1CA5" w:rsidRPr="00C97B46" w:rsidRDefault="00EB1CA5" w:rsidP="00AF4960">
      <w:pPr>
        <w:pStyle w:val="a1"/>
        <w:numPr>
          <w:ilvl w:val="3"/>
          <w:numId w:val="43"/>
        </w:numPr>
        <w:spacing w:before="156" w:after="156"/>
        <w:rPr>
          <w:rFonts w:asciiTheme="minorEastAsia" w:eastAsiaTheme="minorEastAsia" w:hAnsiTheme="minorEastAsia"/>
          <w:color w:val="auto"/>
        </w:rPr>
      </w:pPr>
      <w:r w:rsidRPr="00C97B46">
        <w:rPr>
          <w:rFonts w:asciiTheme="minorEastAsia" w:eastAsiaTheme="minorEastAsia" w:hAnsiTheme="minorEastAsia" w:hint="eastAsia"/>
          <w:color w:val="auto"/>
        </w:rPr>
        <w:t>如总成</w:t>
      </w:r>
      <w:r w:rsidRPr="00C97B46">
        <w:rPr>
          <w:rFonts w:asciiTheme="minorEastAsia" w:eastAsiaTheme="minorEastAsia" w:hAnsiTheme="minorEastAsia"/>
          <w:color w:val="auto"/>
        </w:rPr>
        <w:t>部</w:t>
      </w:r>
      <w:bookmarkStart w:id="123" w:name="_GoBack"/>
      <w:bookmarkEnd w:id="123"/>
      <w:r w:rsidRPr="00C97B46">
        <w:rPr>
          <w:rFonts w:asciiTheme="minorEastAsia" w:eastAsiaTheme="minorEastAsia" w:hAnsiTheme="minorEastAsia"/>
          <w:color w:val="auto"/>
        </w:rPr>
        <w:t>件维修服务需使用</w:t>
      </w:r>
      <w:r w:rsidRPr="00C97B46">
        <w:rPr>
          <w:rFonts w:asciiTheme="minorEastAsia" w:eastAsiaTheme="minorEastAsia" w:hAnsiTheme="minorEastAsia" w:hint="eastAsia"/>
          <w:color w:val="auto"/>
        </w:rPr>
        <w:t>“</w:t>
      </w:r>
      <w:r w:rsidRPr="00C97B46">
        <w:rPr>
          <w:rFonts w:asciiTheme="minorEastAsia" w:eastAsiaTheme="minorEastAsia" w:hAnsiTheme="minorEastAsia"/>
          <w:color w:val="auto"/>
        </w:rPr>
        <w:t>专用工具</w:t>
      </w:r>
      <w:r w:rsidRPr="00C97B46">
        <w:rPr>
          <w:rFonts w:asciiTheme="minorEastAsia" w:eastAsiaTheme="minorEastAsia" w:hAnsiTheme="minorEastAsia" w:hint="eastAsia"/>
          <w:color w:val="auto"/>
        </w:rPr>
        <w:t>”</w:t>
      </w:r>
      <w:r w:rsidRPr="00C97B46">
        <w:rPr>
          <w:rFonts w:asciiTheme="minorEastAsia" w:eastAsiaTheme="minorEastAsia" w:hAnsiTheme="minorEastAsia"/>
          <w:color w:val="auto"/>
        </w:rPr>
        <w:t>才能完成服务，则</w:t>
      </w:r>
      <w:r w:rsidRPr="00C97B46">
        <w:rPr>
          <w:rFonts w:asciiTheme="minorEastAsia" w:eastAsiaTheme="minorEastAsia" w:hAnsiTheme="minorEastAsia" w:hint="eastAsia"/>
          <w:color w:val="auto"/>
        </w:rPr>
        <w:t>供应商需要提供1套完整工具样件、提供专用工具图纸、提供</w:t>
      </w:r>
      <w:r w:rsidRPr="00C97B46">
        <w:rPr>
          <w:rFonts w:asciiTheme="minorEastAsia" w:eastAsiaTheme="minorEastAsia" w:hAnsiTheme="minorEastAsia"/>
          <w:color w:val="auto"/>
        </w:rPr>
        <w:t>专用工具</w:t>
      </w:r>
      <w:r w:rsidR="004F2323">
        <w:rPr>
          <w:rFonts w:asciiTheme="minorEastAsia" w:eastAsiaTheme="minorEastAsia" w:hAnsiTheme="minorEastAsia" w:hint="eastAsia"/>
          <w:color w:val="auto"/>
        </w:rPr>
        <w:t>供应商等信息</w:t>
      </w:r>
      <w:r w:rsidRPr="00C97B46">
        <w:rPr>
          <w:rFonts w:asciiTheme="minorEastAsia" w:eastAsiaTheme="minorEastAsia" w:hAnsiTheme="minorEastAsia" w:hint="eastAsia"/>
          <w:color w:val="auto"/>
        </w:rPr>
        <w:t>（专用工具为市场部不易采购，需单独开发的维修工具）</w:t>
      </w:r>
      <w:r w:rsidR="00F118BD" w:rsidRPr="00C97B46">
        <w:rPr>
          <w:rFonts w:asciiTheme="minorEastAsia" w:eastAsiaTheme="minorEastAsia" w:hAnsiTheme="minorEastAsia" w:hint="eastAsia"/>
          <w:color w:val="auto"/>
        </w:rPr>
        <w:t>。</w:t>
      </w:r>
    </w:p>
    <w:p w:rsidR="00EB1CA5" w:rsidRPr="00C97B46" w:rsidRDefault="00EB1CA5" w:rsidP="00CA2A00">
      <w:pPr>
        <w:pStyle w:val="a0"/>
        <w:spacing w:before="156" w:after="156"/>
        <w:ind w:left="0"/>
        <w:rPr>
          <w:rFonts w:ascii="黑体" w:hAnsi="黑体"/>
          <w:color w:val="auto"/>
        </w:rPr>
      </w:pPr>
      <w:r w:rsidRPr="00C97B46">
        <w:rPr>
          <w:rFonts w:ascii="黑体" w:hAnsi="黑体" w:hint="eastAsia"/>
          <w:color w:val="auto"/>
        </w:rPr>
        <w:t>售后</w:t>
      </w:r>
      <w:r w:rsidRPr="00C97B46">
        <w:rPr>
          <w:rFonts w:ascii="黑体" w:hAnsi="黑体"/>
          <w:color w:val="auto"/>
        </w:rPr>
        <w:t>备件</w:t>
      </w:r>
      <w:r w:rsidRPr="00C97B46">
        <w:rPr>
          <w:rFonts w:ascii="黑体" w:hAnsi="黑体" w:hint="eastAsia"/>
          <w:color w:val="auto"/>
        </w:rPr>
        <w:t>业务</w:t>
      </w:r>
      <w:r w:rsidRPr="00C97B46">
        <w:rPr>
          <w:rFonts w:ascii="黑体" w:hAnsi="黑体"/>
          <w:color w:val="auto"/>
        </w:rPr>
        <w:t>纠纷责任判定</w:t>
      </w:r>
    </w:p>
    <w:p w:rsidR="00EB1CA5" w:rsidRPr="00C97B46" w:rsidRDefault="00EB1CA5" w:rsidP="008A351D">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售后</w:t>
      </w:r>
      <w:r w:rsidRPr="00C97B46">
        <w:rPr>
          <w:rFonts w:asciiTheme="minorEastAsia" w:eastAsiaTheme="minorEastAsia" w:hAnsiTheme="minorEastAsia"/>
          <w:color w:val="auto"/>
        </w:rPr>
        <w:t>备件</w:t>
      </w:r>
      <w:r w:rsidRPr="00C97B46">
        <w:rPr>
          <w:rFonts w:asciiTheme="minorEastAsia" w:eastAsiaTheme="minorEastAsia" w:hAnsiTheme="minorEastAsia" w:hint="eastAsia"/>
          <w:color w:val="auto"/>
        </w:rPr>
        <w:t>索赔期需满足整车索赔期，若零件不能满足整车索赔期，需明确说明备件的索赔期及相关要求。</w:t>
      </w:r>
    </w:p>
    <w:p w:rsidR="00EB1CA5" w:rsidRPr="00C97B46" w:rsidRDefault="00EB1CA5" w:rsidP="008A351D">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因</w:t>
      </w:r>
      <w:r w:rsidRPr="00C97B46">
        <w:rPr>
          <w:rFonts w:asciiTheme="minorEastAsia" w:eastAsiaTheme="minorEastAsia" w:hAnsiTheme="minorEastAsia"/>
          <w:color w:val="auto"/>
        </w:rPr>
        <w:t>未提供</w:t>
      </w:r>
      <w:r w:rsidRPr="00C97B46">
        <w:rPr>
          <w:rFonts w:asciiTheme="minorEastAsia" w:eastAsiaTheme="minorEastAsia" w:hAnsiTheme="minorEastAsia" w:hint="eastAsia"/>
          <w:color w:val="auto"/>
        </w:rPr>
        <w:t>维修</w:t>
      </w:r>
      <w:r w:rsidRPr="00C97B46">
        <w:rPr>
          <w:rFonts w:asciiTheme="minorEastAsia" w:eastAsiaTheme="minorEastAsia" w:hAnsiTheme="minorEastAsia"/>
          <w:color w:val="auto"/>
        </w:rPr>
        <w:t>备件资料所导致的总成部件索赔，由供应商</w:t>
      </w:r>
      <w:r w:rsidRPr="00C97B46">
        <w:rPr>
          <w:rFonts w:asciiTheme="minorEastAsia" w:eastAsiaTheme="minorEastAsia" w:hAnsiTheme="minorEastAsia" w:hint="eastAsia"/>
          <w:color w:val="auto"/>
        </w:rPr>
        <w:t>全部</w:t>
      </w:r>
      <w:r w:rsidRPr="00C97B46">
        <w:rPr>
          <w:rFonts w:asciiTheme="minorEastAsia" w:eastAsiaTheme="minorEastAsia" w:hAnsiTheme="minorEastAsia"/>
          <w:color w:val="auto"/>
        </w:rPr>
        <w:t>承担相应</w:t>
      </w:r>
      <w:r w:rsidRPr="00C97B46">
        <w:rPr>
          <w:rFonts w:asciiTheme="minorEastAsia" w:eastAsiaTheme="minorEastAsia" w:hAnsiTheme="minorEastAsia" w:hint="eastAsia"/>
          <w:color w:val="auto"/>
        </w:rPr>
        <w:t>赔付</w:t>
      </w:r>
      <w:r w:rsidRPr="00C97B46">
        <w:rPr>
          <w:rFonts w:asciiTheme="minorEastAsia" w:eastAsiaTheme="minorEastAsia" w:hAnsiTheme="minorEastAsia"/>
          <w:color w:val="auto"/>
        </w:rPr>
        <w:t>责任</w:t>
      </w:r>
      <w:r w:rsidR="00822CEB">
        <w:rPr>
          <w:rFonts w:asciiTheme="minorEastAsia" w:eastAsiaTheme="minorEastAsia" w:hAnsiTheme="minorEastAsia" w:hint="eastAsia"/>
          <w:color w:val="auto"/>
        </w:rPr>
        <w:t>。</w:t>
      </w:r>
    </w:p>
    <w:p w:rsidR="00EB1CA5" w:rsidRPr="00C97B46" w:rsidRDefault="00EB1CA5" w:rsidP="008A351D">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因</w:t>
      </w:r>
      <w:r w:rsidRPr="00C97B46">
        <w:rPr>
          <w:rFonts w:asciiTheme="minorEastAsia" w:eastAsiaTheme="minorEastAsia" w:hAnsiTheme="minorEastAsia"/>
          <w:color w:val="auto"/>
        </w:rPr>
        <w:t>维修备件资料信息不完整所导致的</w:t>
      </w:r>
      <w:r w:rsidRPr="00C97B46">
        <w:rPr>
          <w:rFonts w:asciiTheme="minorEastAsia" w:eastAsiaTheme="minorEastAsia" w:hAnsiTheme="minorEastAsia" w:hint="eastAsia"/>
          <w:color w:val="auto"/>
        </w:rPr>
        <w:t>各项业务</w:t>
      </w:r>
      <w:r w:rsidRPr="00C97B46">
        <w:rPr>
          <w:rFonts w:asciiTheme="minorEastAsia" w:eastAsiaTheme="minorEastAsia" w:hAnsiTheme="minorEastAsia"/>
          <w:color w:val="auto"/>
        </w:rPr>
        <w:t>纠纷，由供应商承担相应</w:t>
      </w:r>
      <w:r w:rsidRPr="00C97B46">
        <w:rPr>
          <w:rFonts w:asciiTheme="minorEastAsia" w:eastAsiaTheme="minorEastAsia" w:hAnsiTheme="minorEastAsia" w:hint="eastAsia"/>
          <w:color w:val="auto"/>
        </w:rPr>
        <w:t>赔付</w:t>
      </w:r>
      <w:r w:rsidRPr="00C97B46">
        <w:rPr>
          <w:rFonts w:asciiTheme="minorEastAsia" w:eastAsiaTheme="minorEastAsia" w:hAnsiTheme="minorEastAsia"/>
          <w:color w:val="auto"/>
        </w:rPr>
        <w:t>责任</w:t>
      </w:r>
      <w:r w:rsidR="00822CEB">
        <w:rPr>
          <w:rFonts w:asciiTheme="minorEastAsia" w:eastAsiaTheme="minorEastAsia" w:hAnsiTheme="minorEastAsia" w:hint="eastAsia"/>
          <w:color w:val="auto"/>
        </w:rPr>
        <w:t>。</w:t>
      </w:r>
    </w:p>
    <w:p w:rsidR="00EB1CA5" w:rsidRPr="00C97B46" w:rsidRDefault="00EB1CA5" w:rsidP="008A351D">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因</w:t>
      </w:r>
      <w:r w:rsidRPr="00C97B46">
        <w:rPr>
          <w:rFonts w:asciiTheme="minorEastAsia" w:eastAsiaTheme="minorEastAsia" w:hAnsiTheme="minorEastAsia"/>
          <w:color w:val="auto"/>
        </w:rPr>
        <w:t>维修备件资料信息未及时更新，所导致的各业务纠纷，由供应商承担相应</w:t>
      </w:r>
      <w:r w:rsidRPr="00C97B46">
        <w:rPr>
          <w:rFonts w:asciiTheme="minorEastAsia" w:eastAsiaTheme="minorEastAsia" w:hAnsiTheme="minorEastAsia" w:hint="eastAsia"/>
          <w:color w:val="auto"/>
        </w:rPr>
        <w:t>赔付</w:t>
      </w:r>
      <w:r w:rsidRPr="00C97B46">
        <w:rPr>
          <w:rFonts w:asciiTheme="minorEastAsia" w:eastAsiaTheme="minorEastAsia" w:hAnsiTheme="minorEastAsia"/>
          <w:color w:val="auto"/>
        </w:rPr>
        <w:t>责任。</w:t>
      </w:r>
    </w:p>
    <w:p w:rsidR="00EB1CA5" w:rsidRPr="00C97B46" w:rsidRDefault="00EB1CA5" w:rsidP="00CA2A00">
      <w:pPr>
        <w:pStyle w:val="a0"/>
        <w:spacing w:before="156" w:after="156"/>
        <w:ind w:left="0"/>
        <w:rPr>
          <w:rFonts w:ascii="黑体" w:hAnsi="黑体"/>
          <w:color w:val="auto"/>
        </w:rPr>
      </w:pPr>
      <w:r w:rsidRPr="00C97B46">
        <w:rPr>
          <w:rFonts w:ascii="黑体" w:hAnsi="黑体" w:hint="eastAsia"/>
          <w:color w:val="auto"/>
        </w:rPr>
        <w:t>其他注意事项</w:t>
      </w:r>
    </w:p>
    <w:p w:rsidR="00EB1CA5" w:rsidRPr="00C97B46" w:rsidRDefault="00EB1CA5" w:rsidP="008A351D">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新零件在车辆上的安装位置、安装尺寸、安装方案同老零件相同。</w:t>
      </w:r>
    </w:p>
    <w:p w:rsidR="00EB1CA5" w:rsidRPr="00C97B46" w:rsidRDefault="00EB1CA5" w:rsidP="008A351D">
      <w:pPr>
        <w:pStyle w:val="a1"/>
        <w:spacing w:beforeLines="0" w:afterLines="0"/>
        <w:ind w:left="0"/>
        <w:rPr>
          <w:rFonts w:asciiTheme="minorEastAsia" w:eastAsiaTheme="minorEastAsia" w:hAnsiTheme="minorEastAsia"/>
          <w:color w:val="auto"/>
        </w:rPr>
      </w:pPr>
      <w:r w:rsidRPr="00C97B46">
        <w:rPr>
          <w:rFonts w:asciiTheme="minorEastAsia" w:eastAsiaTheme="minorEastAsia" w:hAnsiTheme="minorEastAsia" w:hint="eastAsia"/>
          <w:color w:val="auto"/>
        </w:rPr>
        <w:t>对于在已售车型上的更改，要求新件完全能够等效替代旧件。若新件不能完全等效替代旧件，旧件需持续供应售后市场十年或采用其他可维修方案，例如总成索赔更换、多件关联更换、售后专用件更换等，任何售后维修方案需得到售后工程师的认可。零件的后续更改，要求同上。</w:t>
      </w:r>
    </w:p>
    <w:p w:rsidR="00DC2881" w:rsidRDefault="00DC2881">
      <w:pPr>
        <w:widowControl/>
        <w:jc w:val="left"/>
      </w:pPr>
      <w:r>
        <w:br w:type="page"/>
      </w:r>
    </w:p>
    <w:p w:rsidR="008A5FE4" w:rsidRPr="008D57ED" w:rsidRDefault="008D57ED" w:rsidP="007653E9">
      <w:pPr>
        <w:spacing w:beforeLines="100" w:afterLines="100"/>
        <w:jc w:val="left"/>
      </w:pPr>
      <w:bookmarkStart w:id="124" w:name="附件A"/>
      <w:r w:rsidRPr="008D57ED">
        <w:rPr>
          <w:rFonts w:ascii="黑体" w:eastAsia="黑体" w:hAnsi="黑体" w:hint="eastAsia"/>
        </w:rPr>
        <w:t xml:space="preserve">附件A </w:t>
      </w:r>
      <w:r>
        <w:rPr>
          <w:rFonts w:ascii="黑体" w:eastAsia="黑体" w:hAnsi="黑体" w:hint="eastAsia"/>
        </w:rPr>
        <w:t xml:space="preserve"> </w:t>
      </w:r>
      <w:r w:rsidRPr="008D57ED">
        <w:rPr>
          <w:rFonts w:ascii="黑体" w:eastAsia="黑体" w:hAnsi="黑体" w:hint="eastAsia"/>
        </w:rPr>
        <w:t>设计职责及责任分工表</w:t>
      </w:r>
    </w:p>
    <w:p w:rsidR="008A5FE4" w:rsidRPr="000F4129" w:rsidRDefault="008A5FE4" w:rsidP="00AF4960">
      <w:pPr>
        <w:pStyle w:val="a"/>
        <w:numPr>
          <w:ilvl w:val="0"/>
          <w:numId w:val="15"/>
        </w:numPr>
        <w:spacing w:before="156" w:after="156"/>
      </w:pPr>
      <w:bookmarkStart w:id="125" w:name="_Toc455847524"/>
      <w:bookmarkStart w:id="126" w:name="_Toc425239294"/>
      <w:bookmarkStart w:id="127" w:name="_Toc427397225"/>
      <w:bookmarkStart w:id="128" w:name="_Toc455847537"/>
      <w:bookmarkEnd w:id="124"/>
      <w:r w:rsidRPr="000F4129">
        <w:rPr>
          <w:rFonts w:hint="eastAsia"/>
        </w:rPr>
        <w:t>零件属性</w:t>
      </w:r>
    </w:p>
    <w:p w:rsidR="008A5FE4" w:rsidRPr="000F4129" w:rsidRDefault="008A5FE4" w:rsidP="008A5FE4">
      <w:pPr>
        <w:ind w:firstLine="405"/>
      </w:pPr>
      <w:r w:rsidRPr="000F4129">
        <w:rPr>
          <w:rFonts w:hint="eastAsia"/>
        </w:rPr>
        <w:t>本零部件属于：</w:t>
      </w:r>
      <w:bookmarkEnd w:id="125"/>
    </w:p>
    <w:p w:rsidR="008A5FE4" w:rsidRPr="004064C6" w:rsidRDefault="008A5FE4" w:rsidP="008A5FE4">
      <w:pPr>
        <w:pStyle w:val="a"/>
        <w:numPr>
          <w:ilvl w:val="0"/>
          <w:numId w:val="0"/>
        </w:numPr>
        <w:spacing w:beforeLines="0" w:afterLines="0"/>
        <w:ind w:firstLineChars="200" w:firstLine="420"/>
        <w:rPr>
          <w:rFonts w:asciiTheme="minorEastAsia" w:eastAsiaTheme="minorEastAsia" w:hAnsiTheme="minorEastAsia"/>
        </w:rPr>
      </w:pPr>
      <w:r w:rsidRPr="004064C6">
        <w:rPr>
          <w:rFonts w:asciiTheme="minorEastAsia" w:eastAsiaTheme="minorEastAsia" w:hAnsiTheme="minorEastAsia" w:hint="eastAsia"/>
        </w:rPr>
        <w:t>黑盒子件：</w:t>
      </w:r>
      <w:bookmarkStart w:id="129" w:name="_Toc432235734"/>
      <w:bookmarkStart w:id="130" w:name="_Toc433717599"/>
      <w:r w:rsidRPr="004064C6">
        <w:rPr>
          <w:rFonts w:asciiTheme="minorEastAsia" w:eastAsiaTheme="minorEastAsia" w:hAnsiTheme="minorEastAsia" w:hint="eastAsia"/>
        </w:rPr>
        <w:t>由主机厂负责布置及外形的周边条件设计，并提出产品的功能要求和技术状态描述，由供应商承担内部结构设计、并对产品设计结果负责的零部件。</w:t>
      </w:r>
      <w:bookmarkEnd w:id="129"/>
      <w:bookmarkEnd w:id="130"/>
    </w:p>
    <w:p w:rsidR="008A5FE4" w:rsidRPr="002E03B1" w:rsidRDefault="008A5FE4" w:rsidP="008A5FE4">
      <w:pPr>
        <w:pStyle w:val="a"/>
        <w:spacing w:before="156" w:after="156"/>
        <w:rPr>
          <w:rFonts w:ascii="宋体" w:eastAsia="宋体" w:hAnsi="宋体" w:cs="Times New Roman"/>
          <w:i/>
          <w:noProof/>
          <w:color w:val="00B050"/>
          <w:szCs w:val="24"/>
        </w:rPr>
      </w:pPr>
      <w:r w:rsidRPr="00925ABA">
        <w:rPr>
          <w:rFonts w:hint="eastAsia"/>
        </w:rPr>
        <w:t>双方设计职责要求</w:t>
      </w:r>
    </w:p>
    <w:p w:rsidR="008A5FE4" w:rsidRPr="002E03B1" w:rsidRDefault="008A5FE4" w:rsidP="008A5FE4">
      <w:pPr>
        <w:pStyle w:val="a0"/>
        <w:spacing w:beforeLines="0" w:afterLines="0"/>
        <w:ind w:left="0"/>
        <w:rPr>
          <w:rFonts w:asciiTheme="minorEastAsia" w:eastAsiaTheme="minorEastAsia" w:hAnsiTheme="minorEastAsia"/>
        </w:rPr>
      </w:pPr>
      <w:r w:rsidRPr="002E03B1">
        <w:rPr>
          <w:rFonts w:asciiTheme="minorEastAsia" w:eastAsiaTheme="minorEastAsia" w:hAnsiTheme="minorEastAsia" w:hint="eastAsia"/>
        </w:rPr>
        <w:t>黑盒子</w:t>
      </w:r>
      <w:proofErr w:type="gramStart"/>
      <w:r w:rsidRPr="002E03B1">
        <w:rPr>
          <w:rFonts w:asciiTheme="minorEastAsia" w:eastAsiaTheme="minorEastAsia" w:hAnsiTheme="minorEastAsia" w:hint="eastAsia"/>
        </w:rPr>
        <w:t>件双方</w:t>
      </w:r>
      <w:proofErr w:type="gramEnd"/>
      <w:r w:rsidRPr="002E03B1">
        <w:rPr>
          <w:rFonts w:asciiTheme="minorEastAsia" w:eastAsiaTheme="minorEastAsia" w:hAnsiTheme="minorEastAsia" w:hint="eastAsia"/>
        </w:rPr>
        <w:t>设计职责要求如下：</w:t>
      </w:r>
    </w:p>
    <w:p w:rsidR="008A5FE4" w:rsidRPr="00925ABA" w:rsidRDefault="008A5FE4" w:rsidP="00E16110">
      <w:pPr>
        <w:pStyle w:val="afff"/>
        <w:numPr>
          <w:ilvl w:val="3"/>
          <w:numId w:val="12"/>
        </w:numPr>
        <w:ind w:leftChars="200" w:left="840"/>
      </w:pPr>
      <w:r w:rsidRPr="00925ABA">
        <w:rPr>
          <w:rFonts w:hint="eastAsia"/>
        </w:rPr>
        <w:t>由</w:t>
      </w:r>
      <w:r w:rsidR="00832242">
        <w:rPr>
          <w:rFonts w:hint="eastAsia"/>
        </w:rPr>
        <w:t>北</w:t>
      </w:r>
      <w:proofErr w:type="gramStart"/>
      <w:r w:rsidR="00832242">
        <w:rPr>
          <w:rFonts w:hint="eastAsia"/>
        </w:rPr>
        <w:t>汽股份</w:t>
      </w:r>
      <w:proofErr w:type="gramEnd"/>
      <w:r w:rsidRPr="00925ABA">
        <w:rPr>
          <w:rFonts w:hint="eastAsia"/>
        </w:rPr>
        <w:t>负责布置及外形的周边条件设计，并提出产品的功能要求和技术状态描述。</w:t>
      </w:r>
    </w:p>
    <w:p w:rsidR="008A5FE4" w:rsidRPr="00925ABA" w:rsidRDefault="008A5FE4" w:rsidP="00E16110">
      <w:pPr>
        <w:pStyle w:val="afff"/>
        <w:numPr>
          <w:ilvl w:val="3"/>
          <w:numId w:val="12"/>
        </w:numPr>
        <w:ind w:leftChars="200" w:left="840"/>
      </w:pPr>
      <w:r w:rsidRPr="00925ABA">
        <w:rPr>
          <w:rFonts w:hint="eastAsia"/>
        </w:rPr>
        <w:t>由</w:t>
      </w:r>
      <w:r w:rsidR="00CC0715">
        <w:rPr>
          <w:rFonts w:hint="eastAsia"/>
        </w:rPr>
        <w:t>供应商</w:t>
      </w:r>
      <w:r w:rsidRPr="00925ABA">
        <w:rPr>
          <w:rFonts w:hint="eastAsia"/>
        </w:rPr>
        <w:t>承担内部结构设计、并对产品设计结果负责。</w:t>
      </w:r>
    </w:p>
    <w:p w:rsidR="008A5FE4" w:rsidRPr="00925ABA" w:rsidRDefault="00CC0715" w:rsidP="00E16110">
      <w:pPr>
        <w:pStyle w:val="afff"/>
        <w:numPr>
          <w:ilvl w:val="3"/>
          <w:numId w:val="12"/>
        </w:numPr>
        <w:ind w:leftChars="200" w:left="840"/>
      </w:pPr>
      <w:r>
        <w:rPr>
          <w:rFonts w:hint="eastAsia"/>
        </w:rPr>
        <w:t>供应商</w:t>
      </w:r>
      <w:r w:rsidR="008A5FE4" w:rsidRPr="00925ABA">
        <w:rPr>
          <w:rFonts w:hint="eastAsia"/>
        </w:rPr>
        <w:t>负责产品生产所需的工装模具、检具及其它生产和物流器具的开发，并提供最终的符合要求的产品。</w:t>
      </w:r>
    </w:p>
    <w:p w:rsidR="008A5FE4" w:rsidRPr="002E03B1" w:rsidRDefault="008A5FE4" w:rsidP="008A5FE4">
      <w:pPr>
        <w:pStyle w:val="a0"/>
        <w:spacing w:beforeLines="0" w:afterLines="0"/>
        <w:ind w:left="0"/>
        <w:rPr>
          <w:rFonts w:asciiTheme="minorEastAsia" w:eastAsiaTheme="minorEastAsia" w:hAnsiTheme="minorEastAsia"/>
        </w:rPr>
      </w:pPr>
      <w:r w:rsidRPr="002E03B1">
        <w:rPr>
          <w:rFonts w:asciiTheme="minorEastAsia" w:eastAsiaTheme="minorEastAsia" w:hAnsiTheme="minorEastAsia" w:hint="eastAsia"/>
        </w:rPr>
        <w:t>下列任意情形导致模具修改或重开、增加零部件、试验项目增加或重做、库存零件报废等成本增加项目，均由</w:t>
      </w:r>
      <w:r w:rsidR="00CC0715">
        <w:rPr>
          <w:rFonts w:asciiTheme="minorEastAsia" w:eastAsiaTheme="minorEastAsia" w:hAnsiTheme="minorEastAsia" w:hint="eastAsia"/>
        </w:rPr>
        <w:t>供应商</w:t>
      </w:r>
      <w:r w:rsidRPr="002E03B1">
        <w:rPr>
          <w:rFonts w:asciiTheme="minorEastAsia" w:eastAsiaTheme="minorEastAsia" w:hAnsiTheme="minorEastAsia" w:hint="eastAsia"/>
        </w:rPr>
        <w:t>负全部责任：</w:t>
      </w:r>
    </w:p>
    <w:p w:rsidR="008A5FE4" w:rsidRPr="00925ABA" w:rsidRDefault="00CC0715" w:rsidP="00A92AD0">
      <w:pPr>
        <w:pStyle w:val="a1"/>
        <w:numPr>
          <w:ilvl w:val="0"/>
          <w:numId w:val="13"/>
        </w:numPr>
        <w:spacing w:beforeLines="0" w:afterLines="0"/>
        <w:ind w:leftChars="200" w:left="840"/>
        <w:rPr>
          <w:rFonts w:eastAsia="宋体"/>
        </w:rPr>
      </w:pPr>
      <w:r>
        <w:rPr>
          <w:rFonts w:eastAsia="宋体" w:hint="eastAsia"/>
        </w:rPr>
        <w:t>供应</w:t>
      </w:r>
      <w:proofErr w:type="gramStart"/>
      <w:r>
        <w:rPr>
          <w:rFonts w:eastAsia="宋体" w:hint="eastAsia"/>
        </w:rPr>
        <w:t>商</w:t>
      </w:r>
      <w:r w:rsidR="008A5FE4" w:rsidRPr="00925ABA">
        <w:rPr>
          <w:rFonts w:eastAsia="宋体" w:hint="eastAsia"/>
        </w:rPr>
        <w:t>数据管控</w:t>
      </w:r>
      <w:proofErr w:type="gramEnd"/>
      <w:r w:rsidR="008A5FE4" w:rsidRPr="00925ABA">
        <w:rPr>
          <w:rFonts w:eastAsia="宋体" w:hint="eastAsia"/>
        </w:rPr>
        <w:t>问题，导致双方技术状态不统一；</w:t>
      </w:r>
    </w:p>
    <w:p w:rsidR="008A5FE4" w:rsidRPr="00925ABA" w:rsidRDefault="00CC0715" w:rsidP="00A92AD0">
      <w:pPr>
        <w:pStyle w:val="a1"/>
        <w:numPr>
          <w:ilvl w:val="0"/>
          <w:numId w:val="13"/>
        </w:numPr>
        <w:spacing w:beforeLines="0" w:afterLines="0"/>
        <w:ind w:leftChars="200" w:left="840"/>
        <w:rPr>
          <w:rFonts w:eastAsia="宋体"/>
        </w:rPr>
      </w:pPr>
      <w:r>
        <w:rPr>
          <w:rFonts w:eastAsia="宋体" w:hint="eastAsia"/>
        </w:rPr>
        <w:t>供应商</w:t>
      </w:r>
      <w:r w:rsidR="008A5FE4" w:rsidRPr="00925ABA">
        <w:rPr>
          <w:rFonts w:eastAsia="宋体" w:hint="eastAsia"/>
        </w:rPr>
        <w:t>在前期技术方案和数据设计阶段未进行或未完</w:t>
      </w:r>
      <w:proofErr w:type="gramStart"/>
      <w:r w:rsidR="008A5FE4" w:rsidRPr="00925ABA">
        <w:rPr>
          <w:rFonts w:eastAsia="宋体" w:hint="eastAsia"/>
        </w:rPr>
        <w:t>成工程</w:t>
      </w:r>
      <w:proofErr w:type="gramEnd"/>
      <w:r w:rsidR="008A5FE4" w:rsidRPr="00925ABA">
        <w:rPr>
          <w:rFonts w:eastAsia="宋体" w:hint="eastAsia"/>
        </w:rPr>
        <w:t>开发可行性分析；</w:t>
      </w:r>
    </w:p>
    <w:p w:rsidR="00202722" w:rsidRDefault="00CC0715" w:rsidP="00A92AD0">
      <w:pPr>
        <w:pStyle w:val="a1"/>
        <w:numPr>
          <w:ilvl w:val="0"/>
          <w:numId w:val="13"/>
        </w:numPr>
        <w:spacing w:beforeLines="0" w:afterLines="0"/>
        <w:ind w:leftChars="200" w:left="840"/>
        <w:rPr>
          <w:rFonts w:eastAsia="宋体"/>
        </w:rPr>
      </w:pPr>
      <w:r>
        <w:rPr>
          <w:rFonts w:eastAsia="宋体" w:hint="eastAsia"/>
        </w:rPr>
        <w:t>供应商</w:t>
      </w:r>
      <w:r w:rsidR="008A5FE4" w:rsidRPr="00925ABA">
        <w:rPr>
          <w:rFonts w:eastAsia="宋体" w:hint="eastAsia"/>
        </w:rPr>
        <w:t>内部零件结构、材料、设计问题；</w:t>
      </w:r>
    </w:p>
    <w:p w:rsidR="00202722" w:rsidRPr="00C97B46" w:rsidRDefault="00202722" w:rsidP="00A92AD0">
      <w:pPr>
        <w:pStyle w:val="a1"/>
        <w:numPr>
          <w:ilvl w:val="0"/>
          <w:numId w:val="13"/>
        </w:numPr>
        <w:spacing w:beforeLines="0" w:afterLines="0"/>
        <w:ind w:leftChars="200" w:left="840"/>
        <w:rPr>
          <w:rFonts w:eastAsia="宋体"/>
        </w:rPr>
      </w:pPr>
      <w:r w:rsidRPr="00C97B46">
        <w:rPr>
          <w:rFonts w:eastAsia="宋体"/>
        </w:rPr>
        <w:t>DV</w:t>
      </w:r>
      <w:r w:rsidRPr="00C97B46">
        <w:rPr>
          <w:rFonts w:eastAsia="宋体" w:hint="eastAsia"/>
        </w:rPr>
        <w:t>抽检样件，若首次抽检试验未通过，则后续安排的相关试验费用由供应商承担；</w:t>
      </w:r>
    </w:p>
    <w:p w:rsidR="008A5FE4" w:rsidRPr="00925ABA" w:rsidRDefault="008A5FE4" w:rsidP="00A92AD0">
      <w:pPr>
        <w:pStyle w:val="a1"/>
        <w:numPr>
          <w:ilvl w:val="0"/>
          <w:numId w:val="13"/>
        </w:numPr>
        <w:spacing w:beforeLines="0" w:afterLines="0"/>
        <w:ind w:leftChars="200" w:left="840"/>
        <w:rPr>
          <w:rFonts w:eastAsia="宋体"/>
        </w:rPr>
      </w:pPr>
      <w:r w:rsidRPr="00925ABA">
        <w:rPr>
          <w:rFonts w:eastAsia="宋体"/>
        </w:rPr>
        <w:t>OTS</w:t>
      </w:r>
      <w:r w:rsidRPr="00925ABA">
        <w:rPr>
          <w:rFonts w:eastAsia="宋体" w:hint="eastAsia"/>
        </w:rPr>
        <w:t>阶段样件，若首次验证试验未通过，则后续安排的相关试验费用由</w:t>
      </w:r>
      <w:r w:rsidR="00CC0715">
        <w:rPr>
          <w:rFonts w:eastAsia="宋体" w:hint="eastAsia"/>
        </w:rPr>
        <w:t>供应商</w:t>
      </w:r>
      <w:r w:rsidRPr="00925ABA">
        <w:rPr>
          <w:rFonts w:eastAsia="宋体" w:hint="eastAsia"/>
        </w:rPr>
        <w:t>承担；</w:t>
      </w:r>
    </w:p>
    <w:p w:rsidR="008A5FE4" w:rsidRPr="00925ABA" w:rsidRDefault="00832242" w:rsidP="00A92AD0">
      <w:pPr>
        <w:pStyle w:val="a1"/>
        <w:numPr>
          <w:ilvl w:val="0"/>
          <w:numId w:val="13"/>
        </w:numPr>
        <w:spacing w:beforeLines="0" w:afterLines="0"/>
        <w:ind w:leftChars="200" w:left="840"/>
        <w:rPr>
          <w:rFonts w:eastAsia="宋体"/>
        </w:rPr>
      </w:pPr>
      <w:r>
        <w:rPr>
          <w:rFonts w:eastAsia="宋体" w:hint="eastAsia"/>
        </w:rPr>
        <w:t>北</w:t>
      </w:r>
      <w:proofErr w:type="gramStart"/>
      <w:r>
        <w:rPr>
          <w:rFonts w:eastAsia="宋体" w:hint="eastAsia"/>
        </w:rPr>
        <w:t>汽股份</w:t>
      </w:r>
      <w:proofErr w:type="gramEnd"/>
      <w:r w:rsidR="008A5FE4" w:rsidRPr="00925ABA">
        <w:rPr>
          <w:rFonts w:eastAsia="宋体" w:hint="eastAsia"/>
        </w:rPr>
        <w:t>对</w:t>
      </w:r>
      <w:r w:rsidR="00CC0715">
        <w:rPr>
          <w:rFonts w:eastAsia="宋体" w:hint="eastAsia"/>
        </w:rPr>
        <w:t>供应商</w:t>
      </w:r>
      <w:r w:rsidR="008A5FE4" w:rsidRPr="00925ABA">
        <w:rPr>
          <w:rFonts w:eastAsia="宋体" w:hint="eastAsia"/>
        </w:rPr>
        <w:t>产品评审或试验后，对产品存在质量问题提出的产品结构设计变更，经双方协商确定更改方案，原则上由</w:t>
      </w:r>
      <w:r w:rsidR="00CC0715">
        <w:rPr>
          <w:rFonts w:eastAsia="宋体" w:hint="eastAsia"/>
        </w:rPr>
        <w:t>供应商</w:t>
      </w:r>
      <w:r w:rsidR="008A5FE4" w:rsidRPr="00925ABA">
        <w:rPr>
          <w:rFonts w:eastAsia="宋体" w:hint="eastAsia"/>
        </w:rPr>
        <w:t>承担费用；</w:t>
      </w:r>
    </w:p>
    <w:p w:rsidR="008A5FE4" w:rsidRPr="00925ABA" w:rsidRDefault="00CC0715" w:rsidP="00A92AD0">
      <w:pPr>
        <w:pStyle w:val="a1"/>
        <w:numPr>
          <w:ilvl w:val="0"/>
          <w:numId w:val="13"/>
        </w:numPr>
        <w:spacing w:beforeLines="0" w:afterLines="0"/>
        <w:ind w:leftChars="200" w:left="840"/>
        <w:rPr>
          <w:rFonts w:eastAsia="宋体"/>
        </w:rPr>
      </w:pPr>
      <w:r>
        <w:rPr>
          <w:rFonts w:eastAsia="宋体" w:hint="eastAsia"/>
        </w:rPr>
        <w:t>供应商</w:t>
      </w:r>
      <w:r w:rsidR="008A5FE4" w:rsidRPr="00925ABA">
        <w:rPr>
          <w:rFonts w:eastAsia="宋体" w:hint="eastAsia"/>
        </w:rPr>
        <w:t>提出的产品结构优化或工艺改进的设计变更，经双方协商确定更改方案，原则上由</w:t>
      </w:r>
      <w:r>
        <w:rPr>
          <w:rFonts w:eastAsia="宋体" w:hint="eastAsia"/>
        </w:rPr>
        <w:t>供应商</w:t>
      </w:r>
      <w:r w:rsidR="008A5FE4" w:rsidRPr="00925ABA">
        <w:rPr>
          <w:rFonts w:eastAsia="宋体" w:hint="eastAsia"/>
        </w:rPr>
        <w:t>承担费用。</w:t>
      </w:r>
    </w:p>
    <w:p w:rsidR="008A5FE4" w:rsidRPr="002E03B1" w:rsidRDefault="008A5FE4" w:rsidP="008A5FE4">
      <w:pPr>
        <w:pStyle w:val="a0"/>
        <w:spacing w:beforeLines="0" w:afterLines="0"/>
        <w:ind w:left="0"/>
        <w:rPr>
          <w:rFonts w:asciiTheme="minorEastAsia" w:eastAsiaTheme="minorEastAsia" w:hAnsiTheme="minorEastAsia"/>
        </w:rPr>
      </w:pPr>
      <w:r w:rsidRPr="002E03B1">
        <w:rPr>
          <w:rFonts w:asciiTheme="minorEastAsia" w:eastAsiaTheme="minorEastAsia" w:hAnsiTheme="minorEastAsia" w:hint="eastAsia"/>
        </w:rPr>
        <w:t>下列任意情形导致模具修改或重开、增加零部件、试验项目增加或重做、库存零件报废等成本增加项目，均由</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r w:rsidRPr="002E03B1">
        <w:rPr>
          <w:rFonts w:asciiTheme="minorEastAsia" w:eastAsiaTheme="minorEastAsia" w:hAnsiTheme="minorEastAsia" w:hint="eastAsia"/>
        </w:rPr>
        <w:t>负</w:t>
      </w:r>
      <w:proofErr w:type="gramEnd"/>
      <w:r w:rsidRPr="002E03B1">
        <w:rPr>
          <w:rFonts w:asciiTheme="minorEastAsia" w:eastAsiaTheme="minorEastAsia" w:hAnsiTheme="minorEastAsia" w:hint="eastAsia"/>
        </w:rPr>
        <w:t>全部责任：</w:t>
      </w:r>
    </w:p>
    <w:p w:rsidR="008A5FE4" w:rsidRPr="00925ABA" w:rsidRDefault="008A5FE4" w:rsidP="00A92AD0">
      <w:pPr>
        <w:pStyle w:val="a1"/>
        <w:numPr>
          <w:ilvl w:val="0"/>
          <w:numId w:val="14"/>
        </w:numPr>
        <w:spacing w:beforeLines="0" w:afterLines="0"/>
        <w:ind w:leftChars="200" w:left="840"/>
        <w:rPr>
          <w:rFonts w:eastAsia="宋体"/>
        </w:rPr>
      </w:pPr>
      <w:r w:rsidRPr="00925ABA">
        <w:rPr>
          <w:rFonts w:eastAsia="宋体" w:hint="eastAsia"/>
        </w:rPr>
        <w:t>外形、结构或周边条件变化；</w:t>
      </w:r>
    </w:p>
    <w:p w:rsidR="008A5FE4" w:rsidRDefault="008A5FE4" w:rsidP="00A92AD0">
      <w:pPr>
        <w:pStyle w:val="a1"/>
        <w:numPr>
          <w:ilvl w:val="0"/>
          <w:numId w:val="14"/>
        </w:numPr>
        <w:spacing w:beforeLines="0" w:afterLines="0"/>
        <w:ind w:leftChars="200" w:left="840"/>
        <w:rPr>
          <w:rFonts w:eastAsia="宋体"/>
        </w:rPr>
      </w:pPr>
      <w:r w:rsidRPr="00925ABA">
        <w:rPr>
          <w:rFonts w:eastAsia="宋体" w:hint="eastAsia"/>
        </w:rPr>
        <w:t>技术要求、性能要求或试验要求变化。</w:t>
      </w:r>
    </w:p>
    <w:p w:rsidR="008A5FE4" w:rsidRPr="002E03B1" w:rsidRDefault="008A5FE4" w:rsidP="008A5FE4">
      <w:pPr>
        <w:pStyle w:val="a"/>
        <w:spacing w:before="156" w:after="156"/>
        <w:rPr>
          <w:rFonts w:ascii="宋体" w:eastAsia="宋体" w:hAnsi="宋体" w:cs="Times New Roman"/>
          <w:i/>
          <w:noProof/>
          <w:color w:val="00B050"/>
          <w:szCs w:val="24"/>
        </w:rPr>
      </w:pPr>
      <w:bookmarkStart w:id="131" w:name="_Toc427397252"/>
      <w:bookmarkStart w:id="132" w:name="_Toc425239331"/>
      <w:r w:rsidRPr="00F610E8">
        <w:rPr>
          <w:rFonts w:hint="eastAsia"/>
        </w:rPr>
        <w:t>双方工作任务及时间要求</w:t>
      </w:r>
      <w:bookmarkEnd w:id="131"/>
      <w:bookmarkEnd w:id="132"/>
    </w:p>
    <w:p w:rsidR="008A5FE4" w:rsidRPr="00BF1DD7" w:rsidRDefault="008A5FE4" w:rsidP="008A5FE4">
      <w:pPr>
        <w:ind w:firstLineChars="200" w:firstLine="420"/>
      </w:pPr>
      <w:r w:rsidRPr="00BF1DD7">
        <w:rPr>
          <w:rFonts w:hint="eastAsia"/>
        </w:rPr>
        <w:t>双方工作任务及时间要求</w:t>
      </w:r>
      <w:r>
        <w:rPr>
          <w:rFonts w:hint="eastAsia"/>
        </w:rPr>
        <w:t>见下表。</w:t>
      </w:r>
    </w:p>
    <w:tbl>
      <w:tblPr>
        <w:tblW w:w="9318"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1"/>
        <w:gridCol w:w="1390"/>
        <w:gridCol w:w="1020"/>
        <w:gridCol w:w="850"/>
        <w:gridCol w:w="2410"/>
        <w:gridCol w:w="1276"/>
        <w:gridCol w:w="1701"/>
      </w:tblGrid>
      <w:tr w:rsidR="008A5FE4" w:rsidRPr="00930D32" w:rsidTr="00375964">
        <w:trPr>
          <w:cantSplit/>
        </w:trPr>
        <w:tc>
          <w:tcPr>
            <w:tcW w:w="671" w:type="dxa"/>
            <w:tcBorders>
              <w:top w:val="single" w:sz="4" w:space="0" w:color="auto"/>
              <w:left w:val="single" w:sz="4" w:space="0" w:color="auto"/>
              <w:bottom w:val="single" w:sz="4" w:space="0" w:color="auto"/>
              <w:right w:val="single" w:sz="4" w:space="0" w:color="auto"/>
            </w:tcBorders>
          </w:tcPr>
          <w:p w:rsidR="008A5FE4" w:rsidRPr="00930D32" w:rsidRDefault="008A5FE4" w:rsidP="008A5FE4">
            <w:pPr>
              <w:jc w:val="center"/>
              <w:rPr>
                <w:rFonts w:ascii="宋体" w:eastAsia="宋体" w:hAnsi="宋体"/>
                <w:sz w:val="18"/>
                <w:szCs w:val="18"/>
              </w:rPr>
            </w:pPr>
            <w:r w:rsidRPr="00930D32">
              <w:rPr>
                <w:rFonts w:ascii="宋体" w:eastAsia="宋体" w:hAnsi="宋体" w:hint="eastAsia"/>
                <w:sz w:val="18"/>
                <w:szCs w:val="18"/>
              </w:rPr>
              <w:t>序号</w:t>
            </w:r>
          </w:p>
        </w:tc>
        <w:tc>
          <w:tcPr>
            <w:tcW w:w="1390" w:type="dxa"/>
            <w:tcBorders>
              <w:top w:val="single" w:sz="4" w:space="0" w:color="auto"/>
              <w:left w:val="single" w:sz="4" w:space="0" w:color="auto"/>
              <w:bottom w:val="single" w:sz="4" w:space="0" w:color="auto"/>
              <w:right w:val="single" w:sz="4" w:space="0" w:color="auto"/>
            </w:tcBorders>
          </w:tcPr>
          <w:p w:rsidR="008A5FE4" w:rsidRPr="00930D32" w:rsidRDefault="008A5FE4" w:rsidP="008A5FE4">
            <w:pPr>
              <w:jc w:val="center"/>
              <w:rPr>
                <w:rFonts w:ascii="宋体" w:eastAsia="宋体" w:hAnsi="宋体"/>
                <w:sz w:val="18"/>
                <w:szCs w:val="18"/>
              </w:rPr>
            </w:pPr>
            <w:r w:rsidRPr="00930D32">
              <w:rPr>
                <w:rFonts w:ascii="宋体" w:eastAsia="宋体" w:hAnsi="宋体" w:hint="eastAsia"/>
                <w:sz w:val="18"/>
                <w:szCs w:val="18"/>
              </w:rPr>
              <w:t>工作任务</w:t>
            </w:r>
          </w:p>
        </w:tc>
        <w:tc>
          <w:tcPr>
            <w:tcW w:w="1020" w:type="dxa"/>
            <w:tcBorders>
              <w:top w:val="single" w:sz="4" w:space="0" w:color="auto"/>
              <w:left w:val="single" w:sz="4" w:space="0" w:color="auto"/>
              <w:bottom w:val="single" w:sz="4" w:space="0" w:color="auto"/>
              <w:right w:val="single" w:sz="4" w:space="0" w:color="auto"/>
            </w:tcBorders>
          </w:tcPr>
          <w:p w:rsidR="008A5FE4" w:rsidRPr="00930D32" w:rsidRDefault="00832242" w:rsidP="008A5FE4">
            <w:pPr>
              <w:jc w:val="center"/>
              <w:rPr>
                <w:rFonts w:ascii="宋体" w:eastAsia="宋体" w:hAnsi="宋体"/>
                <w:sz w:val="18"/>
                <w:szCs w:val="18"/>
              </w:rPr>
            </w:pPr>
            <w:r>
              <w:rPr>
                <w:rFonts w:ascii="宋体" w:eastAsia="宋体" w:hAnsi="宋体" w:hint="eastAsia"/>
                <w:sz w:val="18"/>
                <w:szCs w:val="18"/>
              </w:rPr>
              <w:t>北</w:t>
            </w:r>
            <w:proofErr w:type="gramStart"/>
            <w:r>
              <w:rPr>
                <w:rFonts w:ascii="宋体" w:eastAsia="宋体" w:hAnsi="宋体" w:hint="eastAsia"/>
                <w:sz w:val="18"/>
                <w:szCs w:val="18"/>
              </w:rPr>
              <w:t>汽股份</w:t>
            </w:r>
            <w:proofErr w:type="gramEnd"/>
          </w:p>
        </w:tc>
        <w:tc>
          <w:tcPr>
            <w:tcW w:w="850" w:type="dxa"/>
            <w:tcBorders>
              <w:top w:val="single" w:sz="4" w:space="0" w:color="auto"/>
              <w:left w:val="single" w:sz="4" w:space="0" w:color="auto"/>
              <w:bottom w:val="single" w:sz="4" w:space="0" w:color="auto"/>
              <w:right w:val="single" w:sz="4" w:space="0" w:color="auto"/>
            </w:tcBorders>
          </w:tcPr>
          <w:p w:rsidR="008A5FE4" w:rsidRPr="00930D32" w:rsidRDefault="008A5FE4" w:rsidP="008A5FE4">
            <w:pPr>
              <w:jc w:val="center"/>
              <w:rPr>
                <w:rFonts w:ascii="宋体" w:eastAsia="宋体" w:hAnsi="宋体"/>
                <w:sz w:val="18"/>
                <w:szCs w:val="18"/>
              </w:rPr>
            </w:pPr>
            <w:r w:rsidRPr="00930D32">
              <w:rPr>
                <w:rFonts w:ascii="宋体" w:eastAsia="宋体" w:hAnsi="宋体" w:hint="eastAsia"/>
                <w:sz w:val="18"/>
                <w:szCs w:val="18"/>
              </w:rPr>
              <w:t>供应商</w:t>
            </w:r>
          </w:p>
        </w:tc>
        <w:tc>
          <w:tcPr>
            <w:tcW w:w="2410" w:type="dxa"/>
            <w:tcBorders>
              <w:top w:val="single" w:sz="4" w:space="0" w:color="auto"/>
              <w:left w:val="single" w:sz="4" w:space="0" w:color="auto"/>
              <w:bottom w:val="single" w:sz="4" w:space="0" w:color="auto"/>
              <w:right w:val="single" w:sz="4" w:space="0" w:color="auto"/>
            </w:tcBorders>
          </w:tcPr>
          <w:p w:rsidR="008A5FE4" w:rsidRPr="00930D32" w:rsidRDefault="008A5FE4" w:rsidP="008A5FE4">
            <w:pPr>
              <w:jc w:val="center"/>
              <w:rPr>
                <w:rFonts w:ascii="宋体" w:eastAsia="宋体" w:hAnsi="宋体"/>
                <w:sz w:val="18"/>
                <w:szCs w:val="18"/>
              </w:rPr>
            </w:pPr>
            <w:r w:rsidRPr="00930D32">
              <w:rPr>
                <w:rFonts w:ascii="宋体" w:eastAsia="宋体" w:hAnsi="宋体" w:hint="eastAsia"/>
                <w:sz w:val="18"/>
                <w:szCs w:val="18"/>
              </w:rPr>
              <w:t>起止时间</w:t>
            </w:r>
          </w:p>
        </w:tc>
        <w:tc>
          <w:tcPr>
            <w:tcW w:w="1276" w:type="dxa"/>
            <w:tcBorders>
              <w:top w:val="single" w:sz="4" w:space="0" w:color="auto"/>
              <w:left w:val="single" w:sz="4" w:space="0" w:color="auto"/>
              <w:bottom w:val="single" w:sz="4" w:space="0" w:color="auto"/>
              <w:right w:val="single" w:sz="4" w:space="0" w:color="auto"/>
            </w:tcBorders>
          </w:tcPr>
          <w:p w:rsidR="008A5FE4" w:rsidRPr="00930D32" w:rsidRDefault="008A5FE4" w:rsidP="008A5FE4">
            <w:pPr>
              <w:jc w:val="center"/>
              <w:rPr>
                <w:rFonts w:ascii="宋体" w:eastAsia="宋体" w:hAnsi="宋体"/>
                <w:sz w:val="18"/>
                <w:szCs w:val="18"/>
              </w:rPr>
            </w:pPr>
            <w:r w:rsidRPr="00930D32">
              <w:rPr>
                <w:rFonts w:ascii="宋体" w:eastAsia="宋体" w:hAnsi="宋体" w:hint="eastAsia"/>
                <w:sz w:val="18"/>
                <w:szCs w:val="18"/>
              </w:rPr>
              <w:t>交付物</w:t>
            </w:r>
          </w:p>
        </w:tc>
        <w:tc>
          <w:tcPr>
            <w:tcW w:w="1701" w:type="dxa"/>
            <w:tcBorders>
              <w:top w:val="single" w:sz="4" w:space="0" w:color="auto"/>
              <w:left w:val="single" w:sz="4" w:space="0" w:color="auto"/>
              <w:bottom w:val="single" w:sz="4" w:space="0" w:color="auto"/>
              <w:right w:val="single" w:sz="4" w:space="0" w:color="auto"/>
            </w:tcBorders>
          </w:tcPr>
          <w:p w:rsidR="008A5FE4" w:rsidRPr="00930D32" w:rsidRDefault="008A5FE4" w:rsidP="008A5FE4">
            <w:pPr>
              <w:jc w:val="center"/>
              <w:rPr>
                <w:rFonts w:ascii="宋体" w:eastAsia="宋体" w:hAnsi="宋体"/>
                <w:sz w:val="18"/>
                <w:szCs w:val="18"/>
              </w:rPr>
            </w:pPr>
            <w:r w:rsidRPr="00930D32">
              <w:rPr>
                <w:rFonts w:ascii="宋体" w:eastAsia="宋体" w:hAnsi="宋体" w:hint="eastAsia"/>
                <w:sz w:val="18"/>
                <w:szCs w:val="18"/>
              </w:rPr>
              <w:t>备注</w:t>
            </w:r>
          </w:p>
        </w:tc>
      </w:tr>
      <w:tr w:rsidR="00C91152"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1</w:t>
            </w:r>
          </w:p>
        </w:tc>
        <w:tc>
          <w:tcPr>
            <w:tcW w:w="1390"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sidRPr="00930D32">
              <w:rPr>
                <w:rFonts w:ascii="宋体" w:eastAsia="宋体" w:hAnsi="宋体"/>
                <w:sz w:val="18"/>
                <w:szCs w:val="18"/>
              </w:rPr>
              <w:t>DFMEA</w:t>
            </w:r>
          </w:p>
        </w:tc>
        <w:tc>
          <w:tcPr>
            <w:tcW w:w="102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2019.11.30-2019.12.30</w:t>
            </w:r>
          </w:p>
        </w:tc>
        <w:tc>
          <w:tcPr>
            <w:tcW w:w="1276"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sidRPr="00930D32">
              <w:rPr>
                <w:rFonts w:ascii="宋体" w:eastAsia="宋体" w:hAnsi="宋体"/>
                <w:sz w:val="18"/>
                <w:szCs w:val="18"/>
              </w:rPr>
              <w:t>DFMEA</w:t>
            </w:r>
          </w:p>
        </w:tc>
        <w:tc>
          <w:tcPr>
            <w:tcW w:w="1701"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p>
        </w:tc>
      </w:tr>
      <w:tr w:rsidR="00C91152"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C91152" w:rsidRPr="00930D32" w:rsidRDefault="00C91152" w:rsidP="00C91152">
            <w:pPr>
              <w:jc w:val="center"/>
              <w:rPr>
                <w:rFonts w:ascii="宋体" w:eastAsia="宋体" w:hAnsi="宋体"/>
                <w:sz w:val="18"/>
                <w:szCs w:val="18"/>
              </w:rPr>
            </w:pPr>
            <w:r w:rsidRPr="00930D32">
              <w:rPr>
                <w:rFonts w:ascii="宋体" w:eastAsia="宋体" w:hAnsi="宋体"/>
                <w:sz w:val="18"/>
                <w:szCs w:val="18"/>
              </w:rPr>
              <w:t>2</w:t>
            </w:r>
          </w:p>
        </w:tc>
        <w:tc>
          <w:tcPr>
            <w:tcW w:w="1390"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sidRPr="00930D32">
              <w:rPr>
                <w:rFonts w:ascii="宋体" w:eastAsia="宋体" w:hAnsi="宋体"/>
                <w:sz w:val="18"/>
                <w:szCs w:val="18"/>
              </w:rPr>
              <w:t>3D</w:t>
            </w:r>
            <w:r w:rsidRPr="00930D32">
              <w:rPr>
                <w:rFonts w:ascii="宋体" w:eastAsia="宋体" w:hAnsi="宋体" w:hint="eastAsia"/>
                <w:sz w:val="18"/>
                <w:szCs w:val="18"/>
              </w:rPr>
              <w:t>设计</w:t>
            </w:r>
          </w:p>
        </w:tc>
        <w:tc>
          <w:tcPr>
            <w:tcW w:w="102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2019.11.30-2020.03.10</w:t>
            </w:r>
          </w:p>
        </w:tc>
        <w:tc>
          <w:tcPr>
            <w:tcW w:w="1276"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sidRPr="006534FD">
              <w:rPr>
                <w:rFonts w:ascii="宋体" w:eastAsia="宋体" w:hAnsi="宋体" w:hint="eastAsia"/>
                <w:sz w:val="18"/>
                <w:szCs w:val="18"/>
              </w:rPr>
              <w:t>TG1、TG2数据</w:t>
            </w:r>
          </w:p>
        </w:tc>
        <w:tc>
          <w:tcPr>
            <w:tcW w:w="1701"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p>
        </w:tc>
      </w:tr>
      <w:tr w:rsidR="00C91152"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C91152" w:rsidRPr="00930D32" w:rsidRDefault="00C91152" w:rsidP="00C91152">
            <w:pPr>
              <w:jc w:val="center"/>
              <w:rPr>
                <w:rFonts w:ascii="宋体" w:eastAsia="宋体" w:hAnsi="宋体"/>
                <w:sz w:val="18"/>
                <w:szCs w:val="18"/>
              </w:rPr>
            </w:pPr>
            <w:r w:rsidRPr="00930D32">
              <w:rPr>
                <w:rFonts w:ascii="宋体" w:eastAsia="宋体" w:hAnsi="宋体"/>
                <w:sz w:val="18"/>
                <w:szCs w:val="18"/>
              </w:rPr>
              <w:t>3</w:t>
            </w:r>
          </w:p>
        </w:tc>
        <w:tc>
          <w:tcPr>
            <w:tcW w:w="1390"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sidRPr="00930D32">
              <w:rPr>
                <w:rFonts w:ascii="宋体" w:eastAsia="宋体" w:hAnsi="宋体"/>
                <w:sz w:val="18"/>
                <w:szCs w:val="18"/>
              </w:rPr>
              <w:t>2D</w:t>
            </w:r>
            <w:r w:rsidRPr="00930D32">
              <w:rPr>
                <w:rFonts w:ascii="宋体" w:eastAsia="宋体" w:hAnsi="宋体" w:hint="eastAsia"/>
                <w:sz w:val="18"/>
                <w:szCs w:val="18"/>
              </w:rPr>
              <w:t>资料</w:t>
            </w:r>
          </w:p>
        </w:tc>
        <w:tc>
          <w:tcPr>
            <w:tcW w:w="102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2020.03.10-2020.04.10</w:t>
            </w:r>
          </w:p>
        </w:tc>
        <w:tc>
          <w:tcPr>
            <w:tcW w:w="1276"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sidRPr="006534FD">
              <w:rPr>
                <w:rFonts w:ascii="宋体" w:eastAsia="宋体" w:hAnsi="宋体" w:hint="eastAsia"/>
                <w:sz w:val="18"/>
                <w:szCs w:val="18"/>
              </w:rPr>
              <w:t>图纸</w:t>
            </w:r>
          </w:p>
        </w:tc>
        <w:tc>
          <w:tcPr>
            <w:tcW w:w="1701"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p>
        </w:tc>
      </w:tr>
      <w:tr w:rsidR="00C91152"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C91152" w:rsidRPr="00930D32" w:rsidRDefault="00C91152" w:rsidP="00C91152">
            <w:pPr>
              <w:jc w:val="center"/>
              <w:rPr>
                <w:rFonts w:ascii="宋体" w:eastAsia="宋体" w:hAnsi="宋体"/>
                <w:sz w:val="18"/>
                <w:szCs w:val="18"/>
              </w:rPr>
            </w:pPr>
            <w:r w:rsidRPr="00930D32">
              <w:rPr>
                <w:rFonts w:ascii="宋体" w:eastAsia="宋体" w:hAnsi="宋体"/>
                <w:sz w:val="18"/>
                <w:szCs w:val="18"/>
              </w:rPr>
              <w:t>4</w:t>
            </w:r>
          </w:p>
        </w:tc>
        <w:tc>
          <w:tcPr>
            <w:tcW w:w="1390"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零部件BOM表</w:t>
            </w:r>
          </w:p>
        </w:tc>
        <w:tc>
          <w:tcPr>
            <w:tcW w:w="102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2020.03.10-2020.04.10</w:t>
            </w:r>
          </w:p>
        </w:tc>
        <w:tc>
          <w:tcPr>
            <w:tcW w:w="1276"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Pr>
                <w:rFonts w:ascii="宋体" w:eastAsia="宋体" w:hAnsi="宋体"/>
                <w:sz w:val="18"/>
                <w:szCs w:val="18"/>
              </w:rPr>
              <w:t>B</w:t>
            </w:r>
            <w:r>
              <w:rPr>
                <w:rFonts w:ascii="宋体" w:eastAsia="宋体" w:hAnsi="宋体" w:hint="eastAsia"/>
                <w:sz w:val="18"/>
                <w:szCs w:val="18"/>
              </w:rPr>
              <w:t>OM</w:t>
            </w:r>
          </w:p>
        </w:tc>
        <w:tc>
          <w:tcPr>
            <w:tcW w:w="1701"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p>
        </w:tc>
      </w:tr>
      <w:tr w:rsidR="00C91152"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C91152" w:rsidRPr="00930D32" w:rsidRDefault="00C91152" w:rsidP="00C91152">
            <w:pPr>
              <w:jc w:val="center"/>
              <w:rPr>
                <w:rFonts w:ascii="宋体" w:eastAsia="宋体" w:hAnsi="宋体"/>
                <w:sz w:val="18"/>
                <w:szCs w:val="18"/>
              </w:rPr>
            </w:pPr>
            <w:r w:rsidRPr="00930D32">
              <w:rPr>
                <w:rFonts w:ascii="宋体" w:eastAsia="宋体" w:hAnsi="宋体"/>
                <w:sz w:val="18"/>
                <w:szCs w:val="18"/>
              </w:rPr>
              <w:t>5</w:t>
            </w:r>
          </w:p>
        </w:tc>
        <w:tc>
          <w:tcPr>
            <w:tcW w:w="1390" w:type="dxa"/>
            <w:tcBorders>
              <w:top w:val="single" w:sz="4" w:space="0" w:color="auto"/>
              <w:left w:val="single" w:sz="4" w:space="0" w:color="auto"/>
              <w:bottom w:val="single" w:sz="4" w:space="0" w:color="auto"/>
              <w:right w:val="single" w:sz="4" w:space="0" w:color="auto"/>
            </w:tcBorders>
            <w:vAlign w:val="center"/>
          </w:tcPr>
          <w:p w:rsidR="00C91152" w:rsidRPr="00930D32" w:rsidRDefault="00C91152" w:rsidP="00C91152">
            <w:pPr>
              <w:jc w:val="center"/>
              <w:rPr>
                <w:rFonts w:ascii="宋体" w:eastAsia="宋体" w:hAnsi="宋体"/>
                <w:sz w:val="18"/>
                <w:szCs w:val="18"/>
              </w:rPr>
            </w:pPr>
            <w:r w:rsidRPr="00930D32">
              <w:rPr>
                <w:rFonts w:ascii="宋体" w:eastAsia="宋体" w:hAnsi="宋体" w:hint="eastAsia"/>
                <w:sz w:val="18"/>
                <w:szCs w:val="18"/>
              </w:rPr>
              <w:t>样件试制</w:t>
            </w:r>
          </w:p>
        </w:tc>
        <w:tc>
          <w:tcPr>
            <w:tcW w:w="102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vAlign w:val="center"/>
          </w:tcPr>
          <w:p w:rsidR="00C91152" w:rsidRDefault="00C91152" w:rsidP="00C91152">
            <w:pPr>
              <w:rPr>
                <w:rFonts w:ascii="宋体" w:eastAsia="宋体" w:hAnsi="宋体"/>
                <w:sz w:val="18"/>
                <w:szCs w:val="18"/>
              </w:rPr>
            </w:pPr>
            <w:r>
              <w:rPr>
                <w:rFonts w:ascii="宋体" w:eastAsia="宋体" w:hAnsi="宋体" w:hint="eastAsia"/>
                <w:sz w:val="18"/>
                <w:szCs w:val="18"/>
              </w:rPr>
              <w:t>造型样件：2019.12.20</w:t>
            </w:r>
          </w:p>
          <w:p w:rsidR="00C91152" w:rsidRDefault="00C91152" w:rsidP="00C91152">
            <w:pPr>
              <w:rPr>
                <w:rFonts w:ascii="宋体" w:eastAsia="宋体" w:hAnsi="宋体"/>
                <w:sz w:val="18"/>
                <w:szCs w:val="18"/>
              </w:rPr>
            </w:pPr>
            <w:r>
              <w:rPr>
                <w:rFonts w:ascii="宋体" w:eastAsia="宋体" w:hAnsi="宋体" w:hint="eastAsia"/>
                <w:sz w:val="18"/>
                <w:szCs w:val="18"/>
              </w:rPr>
              <w:t>舒适性评审样件</w:t>
            </w:r>
            <w:proofErr w:type="gramStart"/>
            <w:r>
              <w:rPr>
                <w:rFonts w:ascii="宋体" w:eastAsia="宋体" w:hAnsi="宋体" w:hint="eastAsia"/>
                <w:sz w:val="18"/>
                <w:szCs w:val="18"/>
              </w:rPr>
              <w:t>一</w:t>
            </w:r>
            <w:proofErr w:type="gramEnd"/>
            <w:r>
              <w:rPr>
                <w:rFonts w:ascii="宋体" w:eastAsia="宋体" w:hAnsi="宋体" w:hint="eastAsia"/>
                <w:sz w:val="18"/>
                <w:szCs w:val="18"/>
              </w:rPr>
              <w:t>：2020.02.15</w:t>
            </w:r>
          </w:p>
          <w:p w:rsidR="00C91152" w:rsidRPr="008D5E5C" w:rsidRDefault="00C91152" w:rsidP="00C91152">
            <w:pPr>
              <w:rPr>
                <w:rFonts w:ascii="宋体" w:eastAsia="宋体" w:hAnsi="宋体"/>
                <w:sz w:val="18"/>
                <w:szCs w:val="18"/>
              </w:rPr>
            </w:pPr>
            <w:r>
              <w:rPr>
                <w:rFonts w:ascii="宋体" w:eastAsia="宋体" w:hAnsi="宋体" w:hint="eastAsia"/>
                <w:sz w:val="18"/>
                <w:szCs w:val="18"/>
              </w:rPr>
              <w:t>舒适性评审样件二：2020.04.20</w:t>
            </w:r>
          </w:p>
        </w:tc>
        <w:tc>
          <w:tcPr>
            <w:tcW w:w="1276" w:type="dxa"/>
            <w:tcBorders>
              <w:top w:val="single" w:sz="4" w:space="0" w:color="auto"/>
              <w:left w:val="single" w:sz="4" w:space="0" w:color="auto"/>
              <w:bottom w:val="single" w:sz="4" w:space="0" w:color="auto"/>
              <w:right w:val="single" w:sz="4" w:space="0" w:color="auto"/>
            </w:tcBorders>
            <w:vAlign w:val="center"/>
          </w:tcPr>
          <w:p w:rsidR="00C91152" w:rsidRPr="00930D32" w:rsidRDefault="00C91152" w:rsidP="00C91152">
            <w:pPr>
              <w:jc w:val="center"/>
              <w:rPr>
                <w:rFonts w:ascii="宋体" w:eastAsia="宋体" w:hAnsi="宋体"/>
                <w:sz w:val="18"/>
                <w:szCs w:val="18"/>
              </w:rPr>
            </w:pPr>
            <w:r w:rsidRPr="006534FD">
              <w:rPr>
                <w:rFonts w:ascii="宋体" w:eastAsia="宋体" w:hAnsi="宋体" w:hint="eastAsia"/>
                <w:sz w:val="18"/>
                <w:szCs w:val="18"/>
              </w:rPr>
              <w:t>样件</w:t>
            </w:r>
          </w:p>
        </w:tc>
        <w:tc>
          <w:tcPr>
            <w:tcW w:w="1701" w:type="dxa"/>
            <w:tcBorders>
              <w:top w:val="single" w:sz="4" w:space="0" w:color="auto"/>
              <w:left w:val="single" w:sz="4" w:space="0" w:color="auto"/>
              <w:bottom w:val="single" w:sz="4" w:space="0" w:color="auto"/>
              <w:right w:val="single" w:sz="4" w:space="0" w:color="auto"/>
            </w:tcBorders>
            <w:vAlign w:val="center"/>
          </w:tcPr>
          <w:p w:rsidR="00C91152" w:rsidRPr="00930D32" w:rsidRDefault="00C91152" w:rsidP="00C91152">
            <w:pPr>
              <w:jc w:val="center"/>
              <w:rPr>
                <w:rFonts w:ascii="宋体" w:eastAsia="宋体" w:hAnsi="宋体"/>
                <w:sz w:val="18"/>
                <w:szCs w:val="18"/>
              </w:rPr>
            </w:pPr>
          </w:p>
        </w:tc>
      </w:tr>
      <w:tr w:rsidR="00C91152"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6</w:t>
            </w:r>
          </w:p>
        </w:tc>
        <w:tc>
          <w:tcPr>
            <w:tcW w:w="1390"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DV</w:t>
            </w:r>
          </w:p>
        </w:tc>
        <w:tc>
          <w:tcPr>
            <w:tcW w:w="102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2020.01.20-2020.03.10</w:t>
            </w:r>
          </w:p>
        </w:tc>
        <w:tc>
          <w:tcPr>
            <w:tcW w:w="1276"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CAE分析报告</w:t>
            </w:r>
          </w:p>
        </w:tc>
        <w:tc>
          <w:tcPr>
            <w:tcW w:w="1701"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p>
        </w:tc>
      </w:tr>
      <w:tr w:rsidR="00C91152"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7</w:t>
            </w:r>
          </w:p>
        </w:tc>
        <w:tc>
          <w:tcPr>
            <w:tcW w:w="1390" w:type="dxa"/>
            <w:tcBorders>
              <w:top w:val="single" w:sz="4" w:space="0" w:color="auto"/>
              <w:left w:val="single" w:sz="4" w:space="0" w:color="auto"/>
              <w:bottom w:val="single" w:sz="4" w:space="0" w:color="auto"/>
              <w:right w:val="single" w:sz="4" w:space="0" w:color="auto"/>
            </w:tcBorders>
          </w:tcPr>
          <w:p w:rsidR="00C91152" w:rsidRDefault="00C91152" w:rsidP="00C91152">
            <w:pPr>
              <w:jc w:val="center"/>
              <w:rPr>
                <w:rFonts w:ascii="宋体" w:eastAsia="宋体" w:hAnsi="宋体"/>
                <w:sz w:val="18"/>
                <w:szCs w:val="18"/>
              </w:rPr>
            </w:pPr>
            <w:r>
              <w:rPr>
                <w:rFonts w:ascii="宋体" w:eastAsia="宋体" w:hAnsi="宋体" w:hint="eastAsia"/>
                <w:sz w:val="18"/>
                <w:szCs w:val="18"/>
              </w:rPr>
              <w:t>PV</w:t>
            </w:r>
          </w:p>
        </w:tc>
        <w:tc>
          <w:tcPr>
            <w:tcW w:w="102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2020.06.10-2020.09.10</w:t>
            </w:r>
          </w:p>
        </w:tc>
        <w:tc>
          <w:tcPr>
            <w:tcW w:w="1276" w:type="dxa"/>
            <w:tcBorders>
              <w:top w:val="single" w:sz="4" w:space="0" w:color="auto"/>
              <w:left w:val="single" w:sz="4" w:space="0" w:color="auto"/>
              <w:bottom w:val="single" w:sz="4" w:space="0" w:color="auto"/>
              <w:right w:val="single" w:sz="4" w:space="0" w:color="auto"/>
            </w:tcBorders>
            <w:vAlign w:val="center"/>
          </w:tcPr>
          <w:p w:rsidR="00C91152" w:rsidRPr="006534FD" w:rsidRDefault="00C91152" w:rsidP="00C91152">
            <w:pPr>
              <w:jc w:val="center"/>
              <w:rPr>
                <w:rFonts w:ascii="宋体" w:eastAsia="宋体" w:hAnsi="宋体"/>
                <w:sz w:val="18"/>
                <w:szCs w:val="18"/>
              </w:rPr>
            </w:pPr>
            <w:r w:rsidRPr="006534FD">
              <w:rPr>
                <w:rFonts w:ascii="宋体" w:eastAsia="宋体" w:hAnsi="宋体" w:hint="eastAsia"/>
                <w:sz w:val="18"/>
                <w:szCs w:val="18"/>
              </w:rPr>
              <w:t>试验报告</w:t>
            </w:r>
          </w:p>
        </w:tc>
        <w:tc>
          <w:tcPr>
            <w:tcW w:w="1701" w:type="dxa"/>
            <w:tcBorders>
              <w:top w:val="single" w:sz="4" w:space="0" w:color="auto"/>
              <w:left w:val="single" w:sz="4" w:space="0" w:color="auto"/>
              <w:bottom w:val="single" w:sz="4" w:space="0" w:color="auto"/>
              <w:right w:val="single" w:sz="4" w:space="0" w:color="auto"/>
            </w:tcBorders>
          </w:tcPr>
          <w:p w:rsidR="00C91152" w:rsidRPr="00930D32" w:rsidRDefault="00C91152" w:rsidP="00C91152">
            <w:pPr>
              <w:jc w:val="center"/>
              <w:rPr>
                <w:rFonts w:ascii="宋体" w:eastAsia="宋体" w:hAnsi="宋体"/>
                <w:sz w:val="18"/>
                <w:szCs w:val="18"/>
              </w:rPr>
            </w:pPr>
            <w:r>
              <w:rPr>
                <w:rFonts w:ascii="宋体" w:eastAsia="宋体" w:hAnsi="宋体" w:hint="eastAsia"/>
                <w:sz w:val="18"/>
                <w:szCs w:val="18"/>
              </w:rPr>
              <w:t>含材料</w:t>
            </w:r>
            <w:proofErr w:type="gramStart"/>
            <w:r>
              <w:rPr>
                <w:rFonts w:ascii="宋体" w:eastAsia="宋体" w:hAnsi="宋体" w:hint="eastAsia"/>
                <w:sz w:val="18"/>
                <w:szCs w:val="18"/>
              </w:rPr>
              <w:t>类报告</w:t>
            </w:r>
            <w:proofErr w:type="gramEnd"/>
          </w:p>
        </w:tc>
      </w:tr>
      <w:tr w:rsidR="00375964" w:rsidRPr="00930D32" w:rsidTr="00375964">
        <w:trPr>
          <w:cantSplit/>
        </w:trPr>
        <w:tc>
          <w:tcPr>
            <w:tcW w:w="671"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r w:rsidRPr="00930D32">
              <w:rPr>
                <w:rFonts w:ascii="宋体" w:eastAsia="宋体" w:hAnsi="宋体" w:hint="eastAsia"/>
                <w:sz w:val="18"/>
                <w:szCs w:val="18"/>
              </w:rPr>
              <w:t>序号</w:t>
            </w:r>
          </w:p>
        </w:tc>
        <w:tc>
          <w:tcPr>
            <w:tcW w:w="1390"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r w:rsidRPr="00930D32">
              <w:rPr>
                <w:rFonts w:ascii="宋体" w:eastAsia="宋体" w:hAnsi="宋体" w:hint="eastAsia"/>
                <w:sz w:val="18"/>
                <w:szCs w:val="18"/>
              </w:rPr>
              <w:t>工作任务</w:t>
            </w:r>
          </w:p>
        </w:tc>
        <w:tc>
          <w:tcPr>
            <w:tcW w:w="1020"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北</w:t>
            </w:r>
            <w:proofErr w:type="gramStart"/>
            <w:r>
              <w:rPr>
                <w:rFonts w:ascii="宋体" w:eastAsia="宋体" w:hAnsi="宋体" w:hint="eastAsia"/>
                <w:sz w:val="18"/>
                <w:szCs w:val="18"/>
              </w:rPr>
              <w:t>汽股份</w:t>
            </w:r>
            <w:proofErr w:type="gramEnd"/>
          </w:p>
        </w:tc>
        <w:tc>
          <w:tcPr>
            <w:tcW w:w="850"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r w:rsidRPr="00930D32">
              <w:rPr>
                <w:rFonts w:ascii="宋体" w:eastAsia="宋体" w:hAnsi="宋体" w:hint="eastAsia"/>
                <w:sz w:val="18"/>
                <w:szCs w:val="18"/>
              </w:rPr>
              <w:t>供应商</w:t>
            </w:r>
          </w:p>
        </w:tc>
        <w:tc>
          <w:tcPr>
            <w:tcW w:w="2410"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r w:rsidRPr="00930D32">
              <w:rPr>
                <w:rFonts w:ascii="宋体" w:eastAsia="宋体" w:hAnsi="宋体" w:hint="eastAsia"/>
                <w:sz w:val="18"/>
                <w:szCs w:val="18"/>
              </w:rPr>
              <w:t>起止时间</w:t>
            </w:r>
          </w:p>
        </w:tc>
        <w:tc>
          <w:tcPr>
            <w:tcW w:w="1276"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r w:rsidRPr="00930D32">
              <w:rPr>
                <w:rFonts w:ascii="宋体" w:eastAsia="宋体" w:hAnsi="宋体" w:hint="eastAsia"/>
                <w:sz w:val="18"/>
                <w:szCs w:val="18"/>
              </w:rPr>
              <w:t>交付物</w:t>
            </w:r>
          </w:p>
        </w:tc>
        <w:tc>
          <w:tcPr>
            <w:tcW w:w="1701"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r w:rsidRPr="00930D32">
              <w:rPr>
                <w:rFonts w:ascii="宋体" w:eastAsia="宋体" w:hAnsi="宋体" w:hint="eastAsia"/>
                <w:sz w:val="18"/>
                <w:szCs w:val="18"/>
              </w:rPr>
              <w:t>备注</w:t>
            </w:r>
          </w:p>
        </w:tc>
      </w:tr>
      <w:tr w:rsidR="00375964"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8</w:t>
            </w:r>
          </w:p>
        </w:tc>
        <w:tc>
          <w:tcPr>
            <w:tcW w:w="1390"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强检报告/3C证书</w:t>
            </w:r>
          </w:p>
        </w:tc>
        <w:tc>
          <w:tcPr>
            <w:tcW w:w="102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2020.07.01-2020.08.20</w:t>
            </w:r>
          </w:p>
        </w:tc>
        <w:tc>
          <w:tcPr>
            <w:tcW w:w="1276"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试验报告</w:t>
            </w:r>
            <w:r>
              <w:rPr>
                <w:rFonts w:ascii="宋体" w:eastAsia="宋体" w:hAnsi="宋体" w:hint="eastAsia"/>
                <w:sz w:val="18"/>
                <w:szCs w:val="18"/>
              </w:rPr>
              <w:t>/证书</w:t>
            </w:r>
          </w:p>
        </w:tc>
        <w:tc>
          <w:tcPr>
            <w:tcW w:w="1701"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p>
        </w:tc>
      </w:tr>
      <w:tr w:rsidR="00375964"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9</w:t>
            </w:r>
          </w:p>
        </w:tc>
        <w:tc>
          <w:tcPr>
            <w:tcW w:w="1390" w:type="dxa"/>
            <w:tcBorders>
              <w:top w:val="single" w:sz="4" w:space="0" w:color="auto"/>
              <w:left w:val="single" w:sz="4" w:space="0" w:color="auto"/>
              <w:bottom w:val="single" w:sz="4" w:space="0" w:color="auto"/>
              <w:right w:val="single" w:sz="4" w:space="0" w:color="auto"/>
            </w:tcBorders>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材料分供方清单</w:t>
            </w:r>
          </w:p>
        </w:tc>
        <w:tc>
          <w:tcPr>
            <w:tcW w:w="102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2020.01.10-2020.03.30</w:t>
            </w:r>
          </w:p>
        </w:tc>
        <w:tc>
          <w:tcPr>
            <w:tcW w:w="1276"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ESO文件</w:t>
            </w:r>
          </w:p>
        </w:tc>
        <w:tc>
          <w:tcPr>
            <w:tcW w:w="1701"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p>
        </w:tc>
      </w:tr>
      <w:tr w:rsidR="00375964"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sidRPr="00930D32">
              <w:rPr>
                <w:rFonts w:ascii="宋体" w:eastAsia="宋体" w:hAnsi="宋体"/>
                <w:sz w:val="18"/>
                <w:szCs w:val="18"/>
              </w:rPr>
              <w:t>10</w:t>
            </w:r>
          </w:p>
        </w:tc>
        <w:tc>
          <w:tcPr>
            <w:tcW w:w="1390"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r w:rsidRPr="006534FD">
              <w:rPr>
                <w:rFonts w:ascii="宋体" w:eastAsia="宋体" w:hAnsi="宋体" w:hint="eastAsia"/>
                <w:sz w:val="18"/>
                <w:szCs w:val="18"/>
              </w:rPr>
              <w:t>零部件尺寸检验</w:t>
            </w:r>
          </w:p>
        </w:tc>
        <w:tc>
          <w:tcPr>
            <w:tcW w:w="102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2020.08.03-2020.09.03</w:t>
            </w:r>
          </w:p>
        </w:tc>
        <w:tc>
          <w:tcPr>
            <w:tcW w:w="1276"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ESO文件</w:t>
            </w:r>
          </w:p>
        </w:tc>
        <w:tc>
          <w:tcPr>
            <w:tcW w:w="1701"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sidRPr="006534FD">
              <w:rPr>
                <w:rFonts w:ascii="宋体" w:eastAsia="宋体" w:hAnsi="宋体" w:hint="eastAsia"/>
                <w:sz w:val="18"/>
                <w:szCs w:val="18"/>
              </w:rPr>
              <w:t>MB1</w:t>
            </w:r>
          </w:p>
        </w:tc>
      </w:tr>
      <w:tr w:rsidR="00375964"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sidRPr="00930D32">
              <w:rPr>
                <w:rFonts w:ascii="宋体" w:eastAsia="宋体" w:hAnsi="宋体"/>
                <w:sz w:val="18"/>
                <w:szCs w:val="18"/>
              </w:rPr>
              <w:t>11</w:t>
            </w:r>
          </w:p>
        </w:tc>
        <w:tc>
          <w:tcPr>
            <w:tcW w:w="1390"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r w:rsidRPr="006534FD">
              <w:rPr>
                <w:rFonts w:ascii="宋体" w:eastAsia="宋体" w:hAnsi="宋体" w:hint="eastAsia"/>
                <w:sz w:val="18"/>
                <w:szCs w:val="18"/>
              </w:rPr>
              <w:t>产品材料试验计划表</w:t>
            </w:r>
          </w:p>
        </w:tc>
        <w:tc>
          <w:tcPr>
            <w:tcW w:w="102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vAlign w:val="center"/>
          </w:tcPr>
          <w:p w:rsidR="00375964" w:rsidRPr="000B440B" w:rsidRDefault="00375964" w:rsidP="00375964">
            <w:pPr>
              <w:jc w:val="center"/>
              <w:rPr>
                <w:rFonts w:ascii="宋体" w:eastAsia="宋体" w:hAnsi="宋体"/>
                <w:b/>
                <w:sz w:val="18"/>
                <w:szCs w:val="18"/>
              </w:rPr>
            </w:pPr>
            <w:r>
              <w:rPr>
                <w:rFonts w:ascii="宋体" w:eastAsia="宋体" w:hAnsi="宋体" w:hint="eastAsia"/>
                <w:sz w:val="18"/>
                <w:szCs w:val="18"/>
              </w:rPr>
              <w:t>2020.02.20-2020.03.30</w:t>
            </w:r>
          </w:p>
        </w:tc>
        <w:tc>
          <w:tcPr>
            <w:tcW w:w="1276"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ESO文件</w:t>
            </w:r>
          </w:p>
        </w:tc>
        <w:tc>
          <w:tcPr>
            <w:tcW w:w="1701"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p>
        </w:tc>
      </w:tr>
      <w:tr w:rsidR="00375964"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sidRPr="00930D32">
              <w:rPr>
                <w:rFonts w:ascii="宋体" w:eastAsia="宋体" w:hAnsi="宋体"/>
                <w:sz w:val="18"/>
                <w:szCs w:val="18"/>
              </w:rPr>
              <w:t>12</w:t>
            </w:r>
          </w:p>
        </w:tc>
        <w:tc>
          <w:tcPr>
            <w:tcW w:w="139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供应商自我试验大纲</w:t>
            </w:r>
          </w:p>
        </w:tc>
        <w:tc>
          <w:tcPr>
            <w:tcW w:w="102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vAlign w:val="center"/>
          </w:tcPr>
          <w:p w:rsidR="00375964" w:rsidRPr="00394BC9" w:rsidRDefault="00375964" w:rsidP="00375964">
            <w:pPr>
              <w:jc w:val="center"/>
              <w:rPr>
                <w:rFonts w:ascii="宋体" w:eastAsia="宋体" w:hAnsi="宋体"/>
                <w:sz w:val="18"/>
                <w:szCs w:val="18"/>
              </w:rPr>
            </w:pPr>
            <w:r>
              <w:rPr>
                <w:rFonts w:ascii="宋体" w:eastAsia="宋体" w:hAnsi="宋体" w:hint="eastAsia"/>
                <w:sz w:val="18"/>
                <w:szCs w:val="18"/>
              </w:rPr>
              <w:t>2020.02.20-2020.03.30</w:t>
            </w:r>
          </w:p>
        </w:tc>
        <w:tc>
          <w:tcPr>
            <w:tcW w:w="1276"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ESO文件</w:t>
            </w:r>
          </w:p>
        </w:tc>
        <w:tc>
          <w:tcPr>
            <w:tcW w:w="1701"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p>
        </w:tc>
      </w:tr>
      <w:tr w:rsidR="00375964"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sidRPr="00930D32">
              <w:rPr>
                <w:rFonts w:ascii="宋体" w:eastAsia="宋体" w:hAnsi="宋体"/>
                <w:sz w:val="18"/>
                <w:szCs w:val="18"/>
              </w:rPr>
              <w:t>13</w:t>
            </w:r>
          </w:p>
        </w:tc>
        <w:tc>
          <w:tcPr>
            <w:tcW w:w="139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供应商自我认可试验能力</w:t>
            </w:r>
            <w:proofErr w:type="gramStart"/>
            <w:r w:rsidRPr="006534FD">
              <w:rPr>
                <w:rFonts w:ascii="宋体" w:eastAsia="宋体" w:hAnsi="宋体" w:hint="eastAsia"/>
                <w:sz w:val="18"/>
                <w:szCs w:val="18"/>
              </w:rPr>
              <w:t>报审表</w:t>
            </w:r>
            <w:proofErr w:type="gramEnd"/>
          </w:p>
        </w:tc>
        <w:tc>
          <w:tcPr>
            <w:tcW w:w="102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vAlign w:val="center"/>
          </w:tcPr>
          <w:p w:rsidR="00375964" w:rsidRPr="00394BC9" w:rsidRDefault="00375964" w:rsidP="00375964">
            <w:pPr>
              <w:jc w:val="center"/>
              <w:rPr>
                <w:rFonts w:ascii="宋体" w:eastAsia="宋体" w:hAnsi="宋体"/>
                <w:sz w:val="18"/>
                <w:szCs w:val="18"/>
              </w:rPr>
            </w:pPr>
            <w:r>
              <w:rPr>
                <w:rFonts w:ascii="宋体" w:eastAsia="宋体" w:hAnsi="宋体" w:hint="eastAsia"/>
                <w:sz w:val="18"/>
                <w:szCs w:val="18"/>
              </w:rPr>
              <w:t>2020.02.20-2020.03.30</w:t>
            </w:r>
          </w:p>
        </w:tc>
        <w:tc>
          <w:tcPr>
            <w:tcW w:w="1276"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ESO文件</w:t>
            </w:r>
          </w:p>
        </w:tc>
        <w:tc>
          <w:tcPr>
            <w:tcW w:w="1701"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p>
        </w:tc>
      </w:tr>
      <w:tr w:rsidR="00375964"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sidRPr="00930D32">
              <w:rPr>
                <w:rFonts w:ascii="宋体" w:eastAsia="宋体" w:hAnsi="宋体"/>
                <w:sz w:val="18"/>
                <w:szCs w:val="18"/>
              </w:rPr>
              <w:t>14</w:t>
            </w:r>
          </w:p>
        </w:tc>
        <w:tc>
          <w:tcPr>
            <w:tcW w:w="139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供应商认可样件产品保证书</w:t>
            </w:r>
          </w:p>
        </w:tc>
        <w:tc>
          <w:tcPr>
            <w:tcW w:w="102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2020.08.06-2020.09.06</w:t>
            </w:r>
          </w:p>
        </w:tc>
        <w:tc>
          <w:tcPr>
            <w:tcW w:w="1276"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ESO文件</w:t>
            </w:r>
          </w:p>
        </w:tc>
        <w:tc>
          <w:tcPr>
            <w:tcW w:w="1701"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p>
        </w:tc>
      </w:tr>
      <w:tr w:rsidR="00375964"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15</w:t>
            </w:r>
          </w:p>
        </w:tc>
        <w:tc>
          <w:tcPr>
            <w:tcW w:w="139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认可样件尺寸检验报告</w:t>
            </w:r>
          </w:p>
        </w:tc>
        <w:tc>
          <w:tcPr>
            <w:tcW w:w="102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2020.08.06-2020.09.06</w:t>
            </w:r>
          </w:p>
        </w:tc>
        <w:tc>
          <w:tcPr>
            <w:tcW w:w="1276"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ESO文件</w:t>
            </w:r>
          </w:p>
        </w:tc>
        <w:tc>
          <w:tcPr>
            <w:tcW w:w="1701"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p>
        </w:tc>
      </w:tr>
      <w:tr w:rsidR="00375964"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16</w:t>
            </w:r>
          </w:p>
        </w:tc>
        <w:tc>
          <w:tcPr>
            <w:tcW w:w="139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b/>
                <w:sz w:val="18"/>
                <w:szCs w:val="18"/>
              </w:rPr>
            </w:pPr>
            <w:r w:rsidRPr="006534FD">
              <w:rPr>
                <w:rFonts w:ascii="宋体" w:eastAsia="宋体" w:hAnsi="宋体" w:hint="eastAsia"/>
                <w:sz w:val="18"/>
                <w:szCs w:val="18"/>
              </w:rPr>
              <w:t>材料检验报告</w:t>
            </w:r>
          </w:p>
        </w:tc>
        <w:tc>
          <w:tcPr>
            <w:tcW w:w="102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tabs>
                <w:tab w:val="left" w:pos="1815"/>
              </w:tabs>
              <w:jc w:val="center"/>
              <w:rPr>
                <w:rFonts w:ascii="宋体" w:eastAsia="宋体" w:hAnsi="宋体"/>
                <w:sz w:val="18"/>
                <w:szCs w:val="18"/>
              </w:rPr>
            </w:pPr>
            <w:r>
              <w:rPr>
                <w:rFonts w:ascii="宋体" w:eastAsia="宋体" w:hAnsi="宋体" w:hint="eastAsia"/>
                <w:sz w:val="18"/>
                <w:szCs w:val="18"/>
              </w:rPr>
              <w:t>2020.04.30.2020.06.30</w:t>
            </w:r>
          </w:p>
        </w:tc>
        <w:tc>
          <w:tcPr>
            <w:tcW w:w="1276"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ESO文件</w:t>
            </w:r>
          </w:p>
        </w:tc>
        <w:tc>
          <w:tcPr>
            <w:tcW w:w="1701"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p>
        </w:tc>
      </w:tr>
      <w:tr w:rsidR="00375964" w:rsidRPr="00930D32" w:rsidTr="00375964">
        <w:trPr>
          <w:cantSplit/>
        </w:trPr>
        <w:tc>
          <w:tcPr>
            <w:tcW w:w="671"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17</w:t>
            </w:r>
          </w:p>
        </w:tc>
        <w:tc>
          <w:tcPr>
            <w:tcW w:w="139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b/>
                <w:sz w:val="18"/>
                <w:szCs w:val="18"/>
              </w:rPr>
            </w:pPr>
            <w:r w:rsidRPr="006534FD">
              <w:rPr>
                <w:rFonts w:ascii="宋体" w:eastAsia="宋体" w:hAnsi="宋体" w:hint="eastAsia"/>
                <w:sz w:val="18"/>
                <w:szCs w:val="18"/>
              </w:rPr>
              <w:t>性能试验报告</w:t>
            </w:r>
          </w:p>
        </w:tc>
        <w:tc>
          <w:tcPr>
            <w:tcW w:w="102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S</w:t>
            </w:r>
            <w:r w:rsidRPr="006534FD">
              <w:rPr>
                <w:rFonts w:ascii="宋体" w:eastAsia="宋体" w:hAnsi="宋体" w:hint="eastAsia"/>
                <w:sz w:val="18"/>
                <w:szCs w:val="18"/>
              </w:rPr>
              <w:t>+A</w:t>
            </w:r>
          </w:p>
        </w:tc>
        <w:tc>
          <w:tcPr>
            <w:tcW w:w="850"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sz w:val="18"/>
                <w:szCs w:val="18"/>
              </w:rPr>
              <w:t>R</w:t>
            </w:r>
          </w:p>
        </w:tc>
        <w:tc>
          <w:tcPr>
            <w:tcW w:w="2410" w:type="dxa"/>
            <w:tcBorders>
              <w:top w:val="single" w:sz="4" w:space="0" w:color="auto"/>
              <w:left w:val="single" w:sz="4" w:space="0" w:color="auto"/>
              <w:bottom w:val="single" w:sz="4" w:space="0" w:color="auto"/>
              <w:right w:val="single" w:sz="4" w:space="0" w:color="auto"/>
            </w:tcBorders>
            <w:vAlign w:val="center"/>
          </w:tcPr>
          <w:p w:rsidR="00375964" w:rsidRPr="00930D32" w:rsidRDefault="00375964" w:rsidP="00375964">
            <w:pPr>
              <w:jc w:val="center"/>
              <w:rPr>
                <w:rFonts w:ascii="宋体" w:eastAsia="宋体" w:hAnsi="宋体"/>
                <w:sz w:val="18"/>
                <w:szCs w:val="18"/>
              </w:rPr>
            </w:pPr>
            <w:r>
              <w:rPr>
                <w:rFonts w:ascii="宋体" w:eastAsia="宋体" w:hAnsi="宋体" w:hint="eastAsia"/>
                <w:sz w:val="18"/>
                <w:szCs w:val="18"/>
              </w:rPr>
              <w:t>2020.07.30-2020.09.30</w:t>
            </w:r>
          </w:p>
        </w:tc>
        <w:tc>
          <w:tcPr>
            <w:tcW w:w="1276" w:type="dxa"/>
            <w:tcBorders>
              <w:top w:val="single" w:sz="4" w:space="0" w:color="auto"/>
              <w:left w:val="single" w:sz="4" w:space="0" w:color="auto"/>
              <w:bottom w:val="single" w:sz="4" w:space="0" w:color="auto"/>
              <w:right w:val="single" w:sz="4" w:space="0" w:color="auto"/>
            </w:tcBorders>
            <w:vAlign w:val="center"/>
          </w:tcPr>
          <w:p w:rsidR="00375964" w:rsidRPr="006534FD" w:rsidRDefault="00375964" w:rsidP="00375964">
            <w:pPr>
              <w:jc w:val="center"/>
              <w:rPr>
                <w:rFonts w:ascii="宋体" w:eastAsia="宋体" w:hAnsi="宋体"/>
                <w:sz w:val="18"/>
                <w:szCs w:val="18"/>
              </w:rPr>
            </w:pPr>
            <w:r w:rsidRPr="006534FD">
              <w:rPr>
                <w:rFonts w:ascii="宋体" w:eastAsia="宋体" w:hAnsi="宋体" w:hint="eastAsia"/>
                <w:sz w:val="18"/>
                <w:szCs w:val="18"/>
              </w:rPr>
              <w:t>ESO文件</w:t>
            </w:r>
          </w:p>
        </w:tc>
        <w:tc>
          <w:tcPr>
            <w:tcW w:w="1701" w:type="dxa"/>
            <w:tcBorders>
              <w:top w:val="single" w:sz="4" w:space="0" w:color="auto"/>
              <w:left w:val="single" w:sz="4" w:space="0" w:color="auto"/>
              <w:bottom w:val="single" w:sz="4" w:space="0" w:color="auto"/>
              <w:right w:val="single" w:sz="4" w:space="0" w:color="auto"/>
            </w:tcBorders>
          </w:tcPr>
          <w:p w:rsidR="00375964" w:rsidRPr="00930D32" w:rsidRDefault="00375964" w:rsidP="00375964">
            <w:pPr>
              <w:jc w:val="center"/>
              <w:rPr>
                <w:rFonts w:ascii="宋体" w:eastAsia="宋体" w:hAnsi="宋体"/>
                <w:sz w:val="18"/>
                <w:szCs w:val="18"/>
              </w:rPr>
            </w:pPr>
          </w:p>
        </w:tc>
      </w:tr>
    </w:tbl>
    <w:p w:rsidR="008A5FE4" w:rsidRDefault="008A5FE4" w:rsidP="008F3C2F">
      <w:pPr>
        <w:ind w:firstLineChars="236" w:firstLine="425"/>
        <w:rPr>
          <w:rFonts w:ascii="宋体" w:eastAsia="宋体" w:hAnsi="宋体"/>
          <w:sz w:val="18"/>
          <w:szCs w:val="18"/>
        </w:rPr>
      </w:pPr>
      <w:r w:rsidRPr="00930D32">
        <w:rPr>
          <w:rFonts w:ascii="黑体" w:eastAsia="黑体" w:hAnsi="黑体" w:hint="eastAsia"/>
          <w:sz w:val="18"/>
          <w:szCs w:val="18"/>
        </w:rPr>
        <w:t>注：</w:t>
      </w:r>
      <w:r w:rsidRPr="00930D32">
        <w:rPr>
          <w:rFonts w:ascii="宋体" w:eastAsia="宋体" w:hAnsi="宋体" w:hint="eastAsia"/>
          <w:sz w:val="18"/>
          <w:szCs w:val="18"/>
        </w:rPr>
        <w:t>R</w:t>
      </w:r>
      <w:r w:rsidRPr="00930D32">
        <w:rPr>
          <w:rFonts w:ascii="宋体" w:eastAsia="宋体" w:hAnsi="宋体"/>
          <w:sz w:val="18"/>
          <w:szCs w:val="18"/>
        </w:rPr>
        <w:t>—</w:t>
      </w:r>
      <w:r w:rsidRPr="00930D32">
        <w:rPr>
          <w:rFonts w:ascii="宋体" w:eastAsia="宋体" w:hAnsi="宋体" w:hint="eastAsia"/>
          <w:sz w:val="18"/>
          <w:szCs w:val="18"/>
        </w:rPr>
        <w:t>负责  S</w:t>
      </w:r>
      <w:r w:rsidRPr="00930D32">
        <w:rPr>
          <w:rFonts w:ascii="宋体" w:eastAsia="宋体" w:hAnsi="宋体"/>
          <w:sz w:val="18"/>
          <w:szCs w:val="18"/>
        </w:rPr>
        <w:t>—</w:t>
      </w:r>
      <w:r w:rsidRPr="00930D32">
        <w:rPr>
          <w:rFonts w:ascii="宋体" w:eastAsia="宋体" w:hAnsi="宋体" w:hint="eastAsia"/>
          <w:sz w:val="18"/>
          <w:szCs w:val="18"/>
        </w:rPr>
        <w:t>协助   A</w:t>
      </w:r>
      <w:r w:rsidRPr="00930D32">
        <w:rPr>
          <w:rFonts w:ascii="宋体" w:eastAsia="宋体" w:hAnsi="宋体"/>
          <w:sz w:val="18"/>
          <w:szCs w:val="18"/>
        </w:rPr>
        <w:t>—</w:t>
      </w:r>
      <w:r w:rsidRPr="00930D32">
        <w:rPr>
          <w:rFonts w:ascii="宋体" w:eastAsia="宋体" w:hAnsi="宋体" w:hint="eastAsia"/>
          <w:sz w:val="18"/>
          <w:szCs w:val="18"/>
        </w:rPr>
        <w:t>验收</w:t>
      </w:r>
      <w:bookmarkEnd w:id="126"/>
      <w:bookmarkEnd w:id="127"/>
      <w:bookmarkEnd w:id="128"/>
    </w:p>
    <w:p w:rsidR="002F76C7" w:rsidRDefault="002F76C7" w:rsidP="002F76C7">
      <w:pPr>
        <w:pStyle w:val="a"/>
        <w:spacing w:before="156" w:after="156"/>
      </w:pPr>
      <w:r w:rsidRPr="00A50A6B">
        <w:rPr>
          <w:rFonts w:hint="eastAsia"/>
        </w:rPr>
        <w:t>工程联系方式</w:t>
      </w:r>
    </w:p>
    <w:p w:rsidR="002F76C7" w:rsidRDefault="002F76C7" w:rsidP="002F76C7">
      <w:pPr>
        <w:pStyle w:val="af0"/>
        <w:ind w:firstLine="420"/>
        <w:rPr>
          <w:rFonts w:ascii="宋体" w:hAnsi="宋体"/>
        </w:rPr>
      </w:pPr>
      <w:proofErr w:type="gramStart"/>
      <w:r>
        <w:rPr>
          <w:rFonts w:hint="eastAsia"/>
        </w:rPr>
        <w:t>下列</w:t>
      </w:r>
      <w:r w:rsidR="00832242">
        <w:rPr>
          <w:rFonts w:hint="eastAsia"/>
        </w:rPr>
        <w:t>北汽股份</w:t>
      </w:r>
      <w:proofErr w:type="gramEnd"/>
      <w:r w:rsidR="00825456">
        <w:rPr>
          <w:rFonts w:hint="eastAsia"/>
        </w:rPr>
        <w:t>的产品</w:t>
      </w:r>
      <w:r>
        <w:rPr>
          <w:rFonts w:hint="eastAsia"/>
        </w:rPr>
        <w:t>工程师负责本零件或子系统的产品设计工程。所有与产品设计有关的咨询可直接与该工程师联系。</w:t>
      </w:r>
      <w:r>
        <w:rPr>
          <w:rFonts w:ascii="宋体" w:hAnsi="宋体" w:hint="eastAsia"/>
        </w:rPr>
        <w:t>联系方式如下表。</w:t>
      </w:r>
    </w:p>
    <w:tbl>
      <w:tblPr>
        <w:tblpPr w:leftFromText="180" w:rightFromText="180" w:vertAnchor="text" w:horzAnchor="margin" w:tblpXSpec="center" w:tblpY="19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59"/>
        <w:gridCol w:w="1276"/>
        <w:gridCol w:w="1559"/>
        <w:gridCol w:w="1417"/>
        <w:gridCol w:w="1134"/>
        <w:gridCol w:w="2977"/>
      </w:tblGrid>
      <w:tr w:rsidR="002F76C7" w:rsidRPr="00225D9B" w:rsidTr="00FE6E3F">
        <w:trPr>
          <w:trHeight w:val="20"/>
        </w:trPr>
        <w:tc>
          <w:tcPr>
            <w:tcW w:w="959" w:type="dxa"/>
            <w:vAlign w:val="center"/>
          </w:tcPr>
          <w:p w:rsidR="002F76C7" w:rsidRPr="00225D9B" w:rsidRDefault="002F76C7" w:rsidP="00FE6E3F">
            <w:pPr>
              <w:pStyle w:val="af1"/>
              <w:jc w:val="center"/>
              <w:rPr>
                <w:rFonts w:hAnsi="宋体"/>
                <w:sz w:val="18"/>
                <w:szCs w:val="18"/>
              </w:rPr>
            </w:pPr>
            <w:r w:rsidRPr="00225D9B">
              <w:rPr>
                <w:rFonts w:hAnsi="宋体" w:hint="eastAsia"/>
                <w:sz w:val="18"/>
                <w:szCs w:val="18"/>
              </w:rPr>
              <w:t>姓名</w:t>
            </w:r>
          </w:p>
        </w:tc>
        <w:tc>
          <w:tcPr>
            <w:tcW w:w="1276" w:type="dxa"/>
            <w:vAlign w:val="center"/>
          </w:tcPr>
          <w:p w:rsidR="002F76C7" w:rsidRPr="00225D9B" w:rsidRDefault="002F76C7" w:rsidP="00FE6E3F">
            <w:pPr>
              <w:pStyle w:val="af1"/>
              <w:jc w:val="center"/>
              <w:rPr>
                <w:rFonts w:hAnsi="宋体"/>
                <w:sz w:val="18"/>
                <w:szCs w:val="18"/>
              </w:rPr>
            </w:pPr>
            <w:r w:rsidRPr="00225D9B">
              <w:rPr>
                <w:rFonts w:hAnsi="宋体" w:hint="eastAsia"/>
                <w:sz w:val="18"/>
                <w:szCs w:val="18"/>
              </w:rPr>
              <w:t>专业部室</w:t>
            </w:r>
          </w:p>
        </w:tc>
        <w:tc>
          <w:tcPr>
            <w:tcW w:w="1559" w:type="dxa"/>
            <w:vAlign w:val="center"/>
          </w:tcPr>
          <w:p w:rsidR="002F76C7" w:rsidRPr="00225D9B" w:rsidRDefault="002F76C7" w:rsidP="00FE6E3F">
            <w:pPr>
              <w:pStyle w:val="af1"/>
              <w:jc w:val="center"/>
              <w:rPr>
                <w:rFonts w:hAnsi="宋体"/>
                <w:sz w:val="18"/>
                <w:szCs w:val="18"/>
              </w:rPr>
            </w:pPr>
            <w:r w:rsidRPr="00225D9B">
              <w:rPr>
                <w:rFonts w:hAnsi="宋体" w:hint="eastAsia"/>
                <w:sz w:val="18"/>
                <w:szCs w:val="18"/>
              </w:rPr>
              <w:t>职务</w:t>
            </w:r>
          </w:p>
        </w:tc>
        <w:tc>
          <w:tcPr>
            <w:tcW w:w="1417" w:type="dxa"/>
            <w:vAlign w:val="center"/>
          </w:tcPr>
          <w:p w:rsidR="002F76C7" w:rsidRPr="00225D9B" w:rsidRDefault="002F76C7" w:rsidP="00FE6E3F">
            <w:pPr>
              <w:pStyle w:val="af1"/>
              <w:jc w:val="center"/>
              <w:rPr>
                <w:rFonts w:hAnsi="宋体"/>
                <w:sz w:val="18"/>
                <w:szCs w:val="18"/>
              </w:rPr>
            </w:pPr>
            <w:r w:rsidRPr="00225D9B">
              <w:rPr>
                <w:rFonts w:hAnsi="宋体" w:hint="eastAsia"/>
                <w:sz w:val="18"/>
                <w:szCs w:val="18"/>
              </w:rPr>
              <w:t>电话</w:t>
            </w:r>
          </w:p>
        </w:tc>
        <w:tc>
          <w:tcPr>
            <w:tcW w:w="1134" w:type="dxa"/>
            <w:vAlign w:val="center"/>
          </w:tcPr>
          <w:p w:rsidR="002F76C7" w:rsidRPr="00225D9B" w:rsidRDefault="002F76C7" w:rsidP="00FE6E3F">
            <w:pPr>
              <w:pStyle w:val="af1"/>
              <w:jc w:val="center"/>
              <w:rPr>
                <w:rFonts w:hAnsi="宋体"/>
                <w:sz w:val="18"/>
                <w:szCs w:val="18"/>
              </w:rPr>
            </w:pPr>
            <w:r w:rsidRPr="00225D9B">
              <w:rPr>
                <w:rFonts w:hAnsi="宋体" w:hint="eastAsia"/>
                <w:sz w:val="18"/>
                <w:szCs w:val="18"/>
              </w:rPr>
              <w:t>传真</w:t>
            </w:r>
          </w:p>
        </w:tc>
        <w:tc>
          <w:tcPr>
            <w:tcW w:w="2977" w:type="dxa"/>
            <w:shd w:val="clear" w:color="auto" w:fill="auto"/>
            <w:vAlign w:val="center"/>
          </w:tcPr>
          <w:p w:rsidR="002F76C7" w:rsidRPr="00225D9B" w:rsidRDefault="002F76C7" w:rsidP="00FE6E3F">
            <w:pPr>
              <w:pStyle w:val="af1"/>
              <w:jc w:val="center"/>
              <w:rPr>
                <w:rFonts w:hAnsi="宋体"/>
                <w:sz w:val="18"/>
                <w:szCs w:val="18"/>
              </w:rPr>
            </w:pPr>
            <w:r w:rsidRPr="00225D9B">
              <w:rPr>
                <w:rFonts w:hAnsi="宋体" w:hint="eastAsia"/>
                <w:sz w:val="18"/>
                <w:szCs w:val="18"/>
              </w:rPr>
              <w:t>邮箱</w:t>
            </w:r>
          </w:p>
        </w:tc>
      </w:tr>
      <w:tr w:rsidR="00375964" w:rsidRPr="00225D9B" w:rsidTr="00375964">
        <w:trPr>
          <w:trHeight w:val="20"/>
        </w:trPr>
        <w:tc>
          <w:tcPr>
            <w:tcW w:w="959" w:type="dxa"/>
            <w:vAlign w:val="center"/>
          </w:tcPr>
          <w:p w:rsidR="00375964" w:rsidRPr="00A073AB" w:rsidRDefault="00375964" w:rsidP="00375964">
            <w:pPr>
              <w:spacing w:line="360" w:lineRule="auto"/>
              <w:jc w:val="center"/>
              <w:rPr>
                <w:rFonts w:ascii="宋体" w:eastAsia="宋体" w:hAnsi="宋体"/>
                <w:sz w:val="18"/>
                <w:szCs w:val="18"/>
              </w:rPr>
            </w:pPr>
            <w:r>
              <w:rPr>
                <w:rFonts w:ascii="宋体" w:eastAsia="宋体" w:hAnsi="宋体" w:hint="eastAsia"/>
                <w:sz w:val="18"/>
                <w:szCs w:val="18"/>
              </w:rPr>
              <w:t>崔同伟</w:t>
            </w:r>
          </w:p>
        </w:tc>
        <w:tc>
          <w:tcPr>
            <w:tcW w:w="1276" w:type="dxa"/>
            <w:vAlign w:val="center"/>
          </w:tcPr>
          <w:p w:rsidR="00375964" w:rsidRPr="00A073AB" w:rsidRDefault="00375964" w:rsidP="00375964">
            <w:pPr>
              <w:spacing w:line="360" w:lineRule="auto"/>
              <w:jc w:val="center"/>
              <w:rPr>
                <w:rFonts w:ascii="宋体" w:eastAsia="宋体" w:hAnsi="宋体"/>
                <w:sz w:val="18"/>
                <w:szCs w:val="18"/>
              </w:rPr>
            </w:pPr>
            <w:r w:rsidRPr="00A073AB">
              <w:rPr>
                <w:rFonts w:ascii="宋体" w:eastAsia="宋体" w:hAnsi="宋体" w:hint="eastAsia"/>
                <w:sz w:val="18"/>
                <w:szCs w:val="18"/>
              </w:rPr>
              <w:t>内外饰部</w:t>
            </w:r>
          </w:p>
        </w:tc>
        <w:tc>
          <w:tcPr>
            <w:tcW w:w="1559" w:type="dxa"/>
            <w:vAlign w:val="center"/>
          </w:tcPr>
          <w:p w:rsidR="00375964" w:rsidRPr="00A073AB" w:rsidRDefault="00375964" w:rsidP="00375964">
            <w:pPr>
              <w:spacing w:line="360" w:lineRule="auto"/>
              <w:jc w:val="center"/>
              <w:rPr>
                <w:rFonts w:ascii="宋体" w:eastAsia="宋体" w:hAnsi="宋体"/>
                <w:sz w:val="18"/>
                <w:szCs w:val="18"/>
              </w:rPr>
            </w:pPr>
            <w:r>
              <w:rPr>
                <w:rFonts w:ascii="宋体" w:eastAsia="宋体" w:hAnsi="宋体" w:hint="eastAsia"/>
                <w:sz w:val="18"/>
                <w:szCs w:val="18"/>
              </w:rPr>
              <w:t>工程师</w:t>
            </w:r>
          </w:p>
        </w:tc>
        <w:tc>
          <w:tcPr>
            <w:tcW w:w="1417" w:type="dxa"/>
            <w:vAlign w:val="center"/>
          </w:tcPr>
          <w:p w:rsidR="00375964" w:rsidRPr="00A073AB" w:rsidRDefault="00375964" w:rsidP="00375964">
            <w:pPr>
              <w:spacing w:line="360" w:lineRule="auto"/>
              <w:jc w:val="center"/>
              <w:rPr>
                <w:rFonts w:ascii="宋体" w:eastAsia="宋体" w:hAnsi="宋体"/>
                <w:sz w:val="18"/>
                <w:szCs w:val="18"/>
              </w:rPr>
            </w:pPr>
            <w:r w:rsidRPr="00A073AB">
              <w:rPr>
                <w:rFonts w:ascii="宋体" w:eastAsia="宋体" w:hAnsi="宋体" w:hint="eastAsia"/>
                <w:sz w:val="18"/>
                <w:szCs w:val="18"/>
              </w:rPr>
              <w:t>010-56637816</w:t>
            </w:r>
          </w:p>
        </w:tc>
        <w:tc>
          <w:tcPr>
            <w:tcW w:w="1134" w:type="dxa"/>
          </w:tcPr>
          <w:p w:rsidR="00375964" w:rsidRPr="00CF36BD" w:rsidRDefault="00375964" w:rsidP="00375964">
            <w:pPr>
              <w:spacing w:line="360" w:lineRule="auto"/>
              <w:jc w:val="center"/>
              <w:rPr>
                <w:rFonts w:ascii="宋体" w:hAnsi="宋体"/>
                <w:sz w:val="18"/>
                <w:szCs w:val="18"/>
              </w:rPr>
            </w:pPr>
            <w:r>
              <w:rPr>
                <w:rFonts w:ascii="宋体" w:hAnsi="宋体" w:hint="eastAsia"/>
                <w:sz w:val="18"/>
                <w:szCs w:val="18"/>
              </w:rPr>
              <w:t>/</w:t>
            </w:r>
          </w:p>
        </w:tc>
        <w:tc>
          <w:tcPr>
            <w:tcW w:w="2977" w:type="dxa"/>
            <w:shd w:val="clear" w:color="auto" w:fill="auto"/>
            <w:vAlign w:val="center"/>
          </w:tcPr>
          <w:p w:rsidR="00375964" w:rsidRPr="00CF36BD" w:rsidRDefault="00375964" w:rsidP="00375964">
            <w:pPr>
              <w:jc w:val="left"/>
            </w:pPr>
            <w:r>
              <w:rPr>
                <w:rFonts w:hint="eastAsia"/>
              </w:rPr>
              <w:t>cuitongwei</w:t>
            </w:r>
            <w:r w:rsidRPr="0005568C">
              <w:t>@baicmotor.com</w:t>
            </w:r>
          </w:p>
        </w:tc>
      </w:tr>
      <w:tr w:rsidR="00375964" w:rsidRPr="00225D9B" w:rsidTr="00375964">
        <w:trPr>
          <w:trHeight w:val="20"/>
        </w:trPr>
        <w:tc>
          <w:tcPr>
            <w:tcW w:w="959" w:type="dxa"/>
            <w:vAlign w:val="center"/>
          </w:tcPr>
          <w:p w:rsidR="00375964" w:rsidRPr="00225D9B" w:rsidRDefault="00375964" w:rsidP="00375964">
            <w:pPr>
              <w:jc w:val="center"/>
              <w:rPr>
                <w:rFonts w:ascii="宋体" w:eastAsia="宋体" w:hAnsi="宋体"/>
                <w:sz w:val="18"/>
                <w:szCs w:val="18"/>
              </w:rPr>
            </w:pPr>
            <w:r>
              <w:rPr>
                <w:rFonts w:ascii="宋体" w:eastAsia="宋体" w:hAnsi="宋体" w:hint="eastAsia"/>
                <w:sz w:val="18"/>
                <w:szCs w:val="18"/>
              </w:rPr>
              <w:t>盖跃磊</w:t>
            </w:r>
          </w:p>
        </w:tc>
        <w:tc>
          <w:tcPr>
            <w:tcW w:w="1276" w:type="dxa"/>
            <w:vAlign w:val="center"/>
          </w:tcPr>
          <w:p w:rsidR="00375964" w:rsidRPr="00A073AB" w:rsidRDefault="00375964" w:rsidP="00375964">
            <w:pPr>
              <w:spacing w:line="360" w:lineRule="auto"/>
              <w:jc w:val="center"/>
              <w:rPr>
                <w:rFonts w:ascii="宋体" w:eastAsia="宋体" w:hAnsi="宋体"/>
                <w:sz w:val="18"/>
                <w:szCs w:val="18"/>
              </w:rPr>
            </w:pPr>
            <w:r w:rsidRPr="00A073AB">
              <w:rPr>
                <w:rFonts w:ascii="宋体" w:eastAsia="宋体" w:hAnsi="宋体" w:hint="eastAsia"/>
                <w:sz w:val="18"/>
                <w:szCs w:val="18"/>
              </w:rPr>
              <w:t>内外饰部</w:t>
            </w:r>
          </w:p>
        </w:tc>
        <w:tc>
          <w:tcPr>
            <w:tcW w:w="1559" w:type="dxa"/>
            <w:vAlign w:val="center"/>
          </w:tcPr>
          <w:p w:rsidR="00375964" w:rsidRPr="00A073AB" w:rsidRDefault="00375964" w:rsidP="00375964">
            <w:pPr>
              <w:spacing w:line="360" w:lineRule="auto"/>
              <w:jc w:val="center"/>
              <w:rPr>
                <w:rFonts w:ascii="宋体" w:eastAsia="宋体" w:hAnsi="宋体"/>
                <w:sz w:val="18"/>
                <w:szCs w:val="18"/>
              </w:rPr>
            </w:pPr>
            <w:r>
              <w:rPr>
                <w:rFonts w:ascii="宋体" w:eastAsia="宋体" w:hAnsi="宋体" w:hint="eastAsia"/>
                <w:sz w:val="18"/>
                <w:szCs w:val="18"/>
              </w:rPr>
              <w:t>工程师</w:t>
            </w:r>
          </w:p>
        </w:tc>
        <w:tc>
          <w:tcPr>
            <w:tcW w:w="1417" w:type="dxa"/>
            <w:vAlign w:val="center"/>
          </w:tcPr>
          <w:p w:rsidR="00375964" w:rsidRPr="00A073AB" w:rsidRDefault="00375964" w:rsidP="00375964">
            <w:pPr>
              <w:spacing w:line="360" w:lineRule="auto"/>
              <w:jc w:val="center"/>
              <w:rPr>
                <w:rFonts w:ascii="宋体" w:eastAsia="宋体" w:hAnsi="宋体"/>
                <w:sz w:val="18"/>
                <w:szCs w:val="18"/>
              </w:rPr>
            </w:pPr>
            <w:r w:rsidRPr="00A073AB">
              <w:rPr>
                <w:rFonts w:ascii="宋体" w:eastAsia="宋体" w:hAnsi="宋体" w:hint="eastAsia"/>
                <w:sz w:val="18"/>
                <w:szCs w:val="18"/>
              </w:rPr>
              <w:t>010-56637816</w:t>
            </w:r>
          </w:p>
        </w:tc>
        <w:tc>
          <w:tcPr>
            <w:tcW w:w="1134" w:type="dxa"/>
          </w:tcPr>
          <w:p w:rsidR="00375964" w:rsidRPr="00CF36BD" w:rsidRDefault="00375964" w:rsidP="00375964">
            <w:pPr>
              <w:spacing w:line="360" w:lineRule="auto"/>
              <w:jc w:val="center"/>
              <w:rPr>
                <w:rFonts w:ascii="宋体" w:hAnsi="宋体"/>
                <w:sz w:val="18"/>
                <w:szCs w:val="18"/>
              </w:rPr>
            </w:pPr>
            <w:r>
              <w:rPr>
                <w:rFonts w:ascii="宋体" w:hAnsi="宋体" w:hint="eastAsia"/>
                <w:sz w:val="18"/>
                <w:szCs w:val="18"/>
              </w:rPr>
              <w:t>/</w:t>
            </w:r>
          </w:p>
        </w:tc>
        <w:tc>
          <w:tcPr>
            <w:tcW w:w="2977" w:type="dxa"/>
            <w:shd w:val="clear" w:color="auto" w:fill="auto"/>
          </w:tcPr>
          <w:p w:rsidR="00375964" w:rsidRPr="00225D9B" w:rsidRDefault="00375964" w:rsidP="00375964">
            <w:pPr>
              <w:rPr>
                <w:rFonts w:ascii="宋体" w:eastAsia="宋体" w:hAnsi="宋体"/>
                <w:sz w:val="18"/>
                <w:szCs w:val="18"/>
              </w:rPr>
            </w:pPr>
            <w:r>
              <w:rPr>
                <w:rFonts w:hint="eastAsia"/>
              </w:rPr>
              <w:t>gaiyuelei</w:t>
            </w:r>
            <w:r w:rsidRPr="0005568C">
              <w:t>@baicmotor.com</w:t>
            </w:r>
          </w:p>
        </w:tc>
      </w:tr>
      <w:tr w:rsidR="00375964" w:rsidRPr="00225D9B" w:rsidTr="00375964">
        <w:trPr>
          <w:trHeight w:val="20"/>
        </w:trPr>
        <w:tc>
          <w:tcPr>
            <w:tcW w:w="959" w:type="dxa"/>
            <w:vAlign w:val="center"/>
          </w:tcPr>
          <w:p w:rsidR="00375964" w:rsidRPr="00225D9B" w:rsidRDefault="00375964" w:rsidP="00375964">
            <w:pPr>
              <w:jc w:val="center"/>
              <w:rPr>
                <w:rFonts w:ascii="宋体" w:eastAsia="宋体" w:hAnsi="宋体"/>
                <w:sz w:val="18"/>
                <w:szCs w:val="18"/>
              </w:rPr>
            </w:pPr>
            <w:r>
              <w:rPr>
                <w:rFonts w:ascii="宋体" w:eastAsia="宋体" w:hAnsi="宋体" w:hint="eastAsia"/>
                <w:sz w:val="18"/>
                <w:szCs w:val="18"/>
              </w:rPr>
              <w:t>朱</w:t>
            </w:r>
            <w:proofErr w:type="gramStart"/>
            <w:r>
              <w:rPr>
                <w:rFonts w:ascii="宋体" w:eastAsia="宋体" w:hAnsi="宋体" w:hint="eastAsia"/>
                <w:sz w:val="18"/>
                <w:szCs w:val="18"/>
              </w:rPr>
              <w:t>浩</w:t>
            </w:r>
            <w:proofErr w:type="gramEnd"/>
            <w:r>
              <w:rPr>
                <w:rFonts w:ascii="宋体" w:eastAsia="宋体" w:hAnsi="宋体" w:hint="eastAsia"/>
                <w:sz w:val="18"/>
                <w:szCs w:val="18"/>
              </w:rPr>
              <w:t>明</w:t>
            </w:r>
          </w:p>
        </w:tc>
        <w:tc>
          <w:tcPr>
            <w:tcW w:w="1276" w:type="dxa"/>
            <w:vAlign w:val="center"/>
          </w:tcPr>
          <w:p w:rsidR="00375964" w:rsidRPr="00A073AB" w:rsidRDefault="00375964" w:rsidP="00375964">
            <w:pPr>
              <w:spacing w:line="360" w:lineRule="auto"/>
              <w:jc w:val="center"/>
              <w:rPr>
                <w:rFonts w:ascii="宋体" w:eastAsia="宋体" w:hAnsi="宋体"/>
                <w:sz w:val="18"/>
                <w:szCs w:val="18"/>
              </w:rPr>
            </w:pPr>
            <w:r w:rsidRPr="00A073AB">
              <w:rPr>
                <w:rFonts w:ascii="宋体" w:eastAsia="宋体" w:hAnsi="宋体" w:hint="eastAsia"/>
                <w:sz w:val="18"/>
                <w:szCs w:val="18"/>
              </w:rPr>
              <w:t>内外饰部</w:t>
            </w:r>
          </w:p>
        </w:tc>
        <w:tc>
          <w:tcPr>
            <w:tcW w:w="1559" w:type="dxa"/>
            <w:vAlign w:val="center"/>
          </w:tcPr>
          <w:p w:rsidR="00375964" w:rsidRPr="00A073AB" w:rsidRDefault="00375964" w:rsidP="00375964">
            <w:pPr>
              <w:spacing w:line="360" w:lineRule="auto"/>
              <w:jc w:val="center"/>
              <w:rPr>
                <w:rFonts w:ascii="宋体" w:eastAsia="宋体" w:hAnsi="宋体"/>
                <w:sz w:val="18"/>
                <w:szCs w:val="18"/>
              </w:rPr>
            </w:pPr>
            <w:r w:rsidRPr="00A073AB">
              <w:rPr>
                <w:rFonts w:ascii="宋体" w:eastAsia="宋体" w:hAnsi="宋体" w:hint="eastAsia"/>
                <w:sz w:val="18"/>
                <w:szCs w:val="18"/>
              </w:rPr>
              <w:t>高级经理</w:t>
            </w:r>
          </w:p>
        </w:tc>
        <w:tc>
          <w:tcPr>
            <w:tcW w:w="1417" w:type="dxa"/>
            <w:vAlign w:val="center"/>
          </w:tcPr>
          <w:p w:rsidR="00375964" w:rsidRPr="00A073AB" w:rsidRDefault="00375964" w:rsidP="00375964">
            <w:pPr>
              <w:spacing w:line="360" w:lineRule="auto"/>
              <w:jc w:val="center"/>
              <w:rPr>
                <w:rFonts w:ascii="宋体" w:eastAsia="宋体" w:hAnsi="宋体"/>
                <w:sz w:val="18"/>
                <w:szCs w:val="18"/>
              </w:rPr>
            </w:pPr>
            <w:r w:rsidRPr="00A073AB">
              <w:rPr>
                <w:rFonts w:ascii="宋体" w:eastAsia="宋体" w:hAnsi="宋体" w:hint="eastAsia"/>
                <w:sz w:val="18"/>
                <w:szCs w:val="18"/>
              </w:rPr>
              <w:t>010-56637816</w:t>
            </w:r>
          </w:p>
        </w:tc>
        <w:tc>
          <w:tcPr>
            <w:tcW w:w="1134" w:type="dxa"/>
          </w:tcPr>
          <w:p w:rsidR="00375964" w:rsidRDefault="00375964" w:rsidP="00375964">
            <w:pPr>
              <w:spacing w:line="360" w:lineRule="auto"/>
              <w:jc w:val="center"/>
              <w:rPr>
                <w:rFonts w:ascii="宋体" w:hAnsi="宋体"/>
                <w:sz w:val="18"/>
                <w:szCs w:val="18"/>
              </w:rPr>
            </w:pPr>
            <w:r>
              <w:rPr>
                <w:rFonts w:ascii="宋体" w:hAnsi="宋体" w:hint="eastAsia"/>
                <w:sz w:val="18"/>
                <w:szCs w:val="18"/>
              </w:rPr>
              <w:t>/</w:t>
            </w:r>
          </w:p>
        </w:tc>
        <w:tc>
          <w:tcPr>
            <w:tcW w:w="2977" w:type="dxa"/>
            <w:shd w:val="clear" w:color="auto" w:fill="auto"/>
          </w:tcPr>
          <w:p w:rsidR="00375964" w:rsidRPr="00225D9B" w:rsidRDefault="00375964" w:rsidP="00375964">
            <w:pPr>
              <w:rPr>
                <w:rFonts w:ascii="宋体" w:eastAsia="宋体" w:hAnsi="宋体"/>
                <w:sz w:val="18"/>
                <w:szCs w:val="18"/>
              </w:rPr>
            </w:pPr>
            <w:r w:rsidRPr="0005568C">
              <w:t>zhuhaoming@baicmotor.com</w:t>
            </w:r>
          </w:p>
        </w:tc>
      </w:tr>
    </w:tbl>
    <w:p w:rsidR="002F76C7" w:rsidRPr="00930D32" w:rsidRDefault="002F76C7" w:rsidP="008A5FE4">
      <w:pPr>
        <w:ind w:firstLineChars="236" w:firstLine="425"/>
        <w:rPr>
          <w:rFonts w:ascii="宋体" w:eastAsia="宋体" w:hAnsi="宋体"/>
          <w:sz w:val="18"/>
          <w:szCs w:val="18"/>
        </w:rPr>
      </w:pPr>
      <w:r w:rsidRPr="00225D9B">
        <w:rPr>
          <w:rFonts w:ascii="黑体" w:eastAsia="黑体" w:hAnsi="黑体" w:hint="eastAsia"/>
          <w:sz w:val="18"/>
          <w:szCs w:val="18"/>
        </w:rPr>
        <w:t>注：</w:t>
      </w:r>
      <w:r w:rsidRPr="00225D9B">
        <w:rPr>
          <w:rFonts w:ascii="宋体" w:eastAsia="宋体" w:hAnsi="宋体" w:hint="eastAsia"/>
          <w:sz w:val="18"/>
          <w:szCs w:val="18"/>
        </w:rPr>
        <w:t>地址：北京市顺义区仁和镇双河大街99号北京汽车产业研发基地，邮编：101300</w:t>
      </w:r>
      <w:r>
        <w:rPr>
          <w:rFonts w:ascii="宋体" w:eastAsia="宋体" w:hAnsi="宋体" w:hint="eastAsia"/>
          <w:sz w:val="18"/>
          <w:szCs w:val="18"/>
        </w:rPr>
        <w:t>。</w:t>
      </w:r>
    </w:p>
    <w:p w:rsidR="007F1322" w:rsidRDefault="007F1322">
      <w:pPr>
        <w:widowControl/>
        <w:jc w:val="left"/>
      </w:pPr>
      <w:r>
        <w:br w:type="page"/>
      </w:r>
    </w:p>
    <w:p w:rsidR="007F1322" w:rsidRPr="008D57ED" w:rsidRDefault="008D57ED" w:rsidP="007653E9">
      <w:pPr>
        <w:spacing w:beforeLines="100" w:afterLines="100"/>
        <w:jc w:val="left"/>
        <w:rPr>
          <w:rFonts w:ascii="黑体" w:eastAsia="黑体" w:hAnsi="黑体"/>
          <w:sz w:val="28"/>
          <w:szCs w:val="28"/>
        </w:rPr>
      </w:pPr>
      <w:bookmarkStart w:id="133" w:name="附件B"/>
      <w:r w:rsidRPr="008D57ED">
        <w:rPr>
          <w:rFonts w:ascii="黑体" w:eastAsia="黑体" w:hAnsi="黑体" w:hint="eastAsia"/>
        </w:rPr>
        <w:t xml:space="preserve">附件B </w:t>
      </w:r>
      <w:r w:rsidR="00594DF0">
        <w:rPr>
          <w:rFonts w:ascii="黑体" w:eastAsia="黑体" w:hAnsi="黑体" w:hint="eastAsia"/>
        </w:rPr>
        <w:t xml:space="preserve"> </w:t>
      </w:r>
      <w:r w:rsidRPr="008D57ED">
        <w:rPr>
          <w:rFonts w:ascii="黑体" w:eastAsia="黑体" w:hAnsi="黑体" w:hint="eastAsia"/>
        </w:rPr>
        <w:t>项目一般描述</w:t>
      </w:r>
    </w:p>
    <w:bookmarkEnd w:id="133"/>
    <w:p w:rsidR="007F1322" w:rsidRDefault="007F1322" w:rsidP="007653E9">
      <w:pPr>
        <w:pStyle w:val="a"/>
        <w:numPr>
          <w:ilvl w:val="0"/>
          <w:numId w:val="18"/>
        </w:numPr>
        <w:spacing w:beforeLines="100" w:afterLines="100"/>
      </w:pPr>
      <w:r>
        <w:rPr>
          <w:rFonts w:hint="eastAsia"/>
        </w:rPr>
        <w:t>报价零</w:t>
      </w:r>
      <w:r w:rsidR="00ED491C">
        <w:rPr>
          <w:rFonts w:hint="eastAsia"/>
        </w:rPr>
        <w:t>部</w:t>
      </w:r>
      <w:r>
        <w:rPr>
          <w:rFonts w:hint="eastAsia"/>
        </w:rPr>
        <w:t>件清单</w:t>
      </w:r>
    </w:p>
    <w:p w:rsidR="007F1322" w:rsidRDefault="007F1322" w:rsidP="00AF4960">
      <w:pPr>
        <w:pStyle w:val="a0"/>
        <w:numPr>
          <w:ilvl w:val="1"/>
          <w:numId w:val="18"/>
        </w:numPr>
        <w:spacing w:beforeLines="0" w:afterLines="0"/>
        <w:ind w:left="0"/>
        <w:rPr>
          <w:rFonts w:asciiTheme="minorEastAsia" w:eastAsiaTheme="minorEastAsia" w:hAnsiTheme="minorEastAsia"/>
        </w:rPr>
      </w:pPr>
      <w:r>
        <w:rPr>
          <w:rFonts w:asciiTheme="minorEastAsia" w:eastAsiaTheme="minorEastAsia" w:hAnsiTheme="minorEastAsia" w:hint="eastAsia"/>
        </w:rPr>
        <w:t>潜在供应商需对下表中的零部件提出报价</w:t>
      </w:r>
      <w:r w:rsidRPr="00F44DD9">
        <w:rPr>
          <w:rFonts w:asciiTheme="minorEastAsia" w:eastAsiaTheme="minorEastAsia" w:hAnsiTheme="minorEastAsia" w:hint="eastAsia"/>
        </w:rPr>
        <w:t>。</w:t>
      </w:r>
    </w:p>
    <w:tbl>
      <w:tblPr>
        <w:tblpPr w:leftFromText="180" w:rightFromText="180" w:vertAnchor="text" w:tblpXSpec="center" w:tblpY="156"/>
        <w:tblW w:w="105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743"/>
        <w:gridCol w:w="641"/>
        <w:gridCol w:w="1418"/>
        <w:gridCol w:w="1984"/>
        <w:gridCol w:w="567"/>
        <w:gridCol w:w="567"/>
        <w:gridCol w:w="567"/>
        <w:gridCol w:w="421"/>
        <w:gridCol w:w="421"/>
        <w:gridCol w:w="1138"/>
        <w:gridCol w:w="1134"/>
        <w:gridCol w:w="988"/>
      </w:tblGrid>
      <w:tr w:rsidR="009B11BD" w:rsidRPr="00323C9A" w:rsidTr="00485F17">
        <w:trPr>
          <w:trHeight w:val="230"/>
        </w:trPr>
        <w:tc>
          <w:tcPr>
            <w:tcW w:w="743" w:type="dxa"/>
            <w:vMerge w:val="restart"/>
            <w:vAlign w:val="center"/>
          </w:tcPr>
          <w:p w:rsidR="009B11BD" w:rsidRDefault="009B11BD" w:rsidP="002306C2">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序号</w:t>
            </w:r>
          </w:p>
        </w:tc>
        <w:tc>
          <w:tcPr>
            <w:tcW w:w="641" w:type="dxa"/>
            <w:vMerge w:val="restart"/>
            <w:shd w:val="clear" w:color="auto" w:fill="auto"/>
            <w:vAlign w:val="center"/>
          </w:tcPr>
          <w:p w:rsidR="009B11BD" w:rsidRPr="00323C9A" w:rsidRDefault="009B11BD"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装配级别</w:t>
            </w:r>
          </w:p>
        </w:tc>
        <w:tc>
          <w:tcPr>
            <w:tcW w:w="1418" w:type="dxa"/>
            <w:vMerge w:val="restart"/>
            <w:vAlign w:val="center"/>
          </w:tcPr>
          <w:p w:rsidR="009B11BD" w:rsidRPr="00323C9A" w:rsidRDefault="009B11BD" w:rsidP="00FC2CB1">
            <w:pPr>
              <w:widowControl/>
              <w:jc w:val="center"/>
              <w:rPr>
                <w:rFonts w:ascii="宋体" w:eastAsia="宋体" w:hAnsi="宋体" w:cs="Times New Roman"/>
                <w:noProof/>
                <w:sz w:val="18"/>
                <w:szCs w:val="18"/>
              </w:rPr>
            </w:pPr>
            <w:r w:rsidRPr="00323C9A">
              <w:rPr>
                <w:rFonts w:ascii="宋体" w:eastAsia="宋体" w:hAnsi="宋体" w:cs="Times New Roman" w:hint="eastAsia"/>
                <w:noProof/>
                <w:sz w:val="18"/>
                <w:szCs w:val="18"/>
              </w:rPr>
              <w:t>零部件编号</w:t>
            </w:r>
          </w:p>
        </w:tc>
        <w:tc>
          <w:tcPr>
            <w:tcW w:w="1984" w:type="dxa"/>
            <w:vMerge w:val="restart"/>
            <w:shd w:val="clear" w:color="auto" w:fill="auto"/>
            <w:vAlign w:val="center"/>
          </w:tcPr>
          <w:p w:rsidR="009B11BD" w:rsidRPr="00323C9A" w:rsidRDefault="009B11BD"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零部件</w:t>
            </w:r>
            <w:r w:rsidRPr="00323C9A">
              <w:rPr>
                <w:rFonts w:ascii="宋体" w:eastAsia="宋体" w:hAnsi="宋体" w:cs="Times New Roman" w:hint="eastAsia"/>
                <w:noProof/>
                <w:sz w:val="18"/>
                <w:szCs w:val="18"/>
              </w:rPr>
              <w:t>名称</w:t>
            </w:r>
          </w:p>
        </w:tc>
        <w:tc>
          <w:tcPr>
            <w:tcW w:w="2543" w:type="dxa"/>
            <w:gridSpan w:val="5"/>
          </w:tcPr>
          <w:p w:rsidR="009B11BD" w:rsidRPr="00323C9A" w:rsidRDefault="009B11BD"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单车</w:t>
            </w:r>
            <w:r w:rsidRPr="00323C9A">
              <w:rPr>
                <w:rFonts w:ascii="宋体" w:eastAsia="宋体" w:hAnsi="宋体" w:cs="Times New Roman" w:hint="eastAsia"/>
                <w:noProof/>
                <w:sz w:val="18"/>
                <w:szCs w:val="18"/>
              </w:rPr>
              <w:t>数量</w:t>
            </w:r>
          </w:p>
        </w:tc>
        <w:tc>
          <w:tcPr>
            <w:tcW w:w="1138" w:type="dxa"/>
            <w:vMerge w:val="restart"/>
            <w:vAlign w:val="center"/>
          </w:tcPr>
          <w:p w:rsidR="009B11BD" w:rsidRPr="00323C9A" w:rsidRDefault="009B11BD"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图纸版本/日期</w:t>
            </w:r>
          </w:p>
        </w:tc>
        <w:tc>
          <w:tcPr>
            <w:tcW w:w="1134" w:type="dxa"/>
            <w:vMerge w:val="restart"/>
            <w:vAlign w:val="center"/>
          </w:tcPr>
          <w:p w:rsidR="009B11BD" w:rsidRPr="00323C9A" w:rsidRDefault="009B11BD"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数模版本/日期</w:t>
            </w:r>
          </w:p>
        </w:tc>
        <w:tc>
          <w:tcPr>
            <w:tcW w:w="988" w:type="dxa"/>
            <w:vMerge w:val="restart"/>
            <w:vAlign w:val="center"/>
          </w:tcPr>
          <w:p w:rsidR="009B11BD" w:rsidRPr="00C93BDC" w:rsidRDefault="009B11BD" w:rsidP="00822CEB">
            <w:pPr>
              <w:widowControl/>
              <w:jc w:val="center"/>
              <w:rPr>
                <w:rFonts w:ascii="宋体" w:eastAsia="宋体" w:hAnsi="宋体" w:cs="Times New Roman"/>
                <w:noProof/>
                <w:sz w:val="18"/>
                <w:szCs w:val="18"/>
                <w:highlight w:val="red"/>
              </w:rPr>
            </w:pPr>
            <w:r>
              <w:rPr>
                <w:rFonts w:ascii="宋体" w:eastAsia="宋体" w:hAnsi="宋体" w:cs="Times New Roman" w:hint="eastAsia"/>
                <w:noProof/>
                <w:sz w:val="18"/>
                <w:szCs w:val="18"/>
              </w:rPr>
              <w:t>采购级别</w:t>
            </w:r>
          </w:p>
        </w:tc>
      </w:tr>
      <w:tr w:rsidR="009B11BD" w:rsidRPr="00323C9A" w:rsidTr="009B11BD">
        <w:trPr>
          <w:trHeight w:val="230"/>
        </w:trPr>
        <w:tc>
          <w:tcPr>
            <w:tcW w:w="743" w:type="dxa"/>
            <w:vMerge/>
          </w:tcPr>
          <w:p w:rsidR="009B11BD" w:rsidRDefault="009B11BD" w:rsidP="00FC2CB1">
            <w:pPr>
              <w:widowControl/>
              <w:jc w:val="center"/>
              <w:rPr>
                <w:rFonts w:ascii="宋体" w:eastAsia="宋体" w:hAnsi="宋体" w:cs="Times New Roman"/>
                <w:noProof/>
                <w:sz w:val="18"/>
                <w:szCs w:val="18"/>
              </w:rPr>
            </w:pPr>
          </w:p>
        </w:tc>
        <w:tc>
          <w:tcPr>
            <w:tcW w:w="641" w:type="dxa"/>
            <w:vMerge/>
            <w:shd w:val="clear" w:color="auto" w:fill="auto"/>
            <w:vAlign w:val="center"/>
          </w:tcPr>
          <w:p w:rsidR="009B11BD" w:rsidRDefault="009B11BD" w:rsidP="00FC2CB1">
            <w:pPr>
              <w:widowControl/>
              <w:jc w:val="center"/>
              <w:rPr>
                <w:rFonts w:ascii="宋体" w:eastAsia="宋体" w:hAnsi="宋体" w:cs="Times New Roman"/>
                <w:noProof/>
                <w:sz w:val="18"/>
                <w:szCs w:val="18"/>
              </w:rPr>
            </w:pPr>
          </w:p>
        </w:tc>
        <w:tc>
          <w:tcPr>
            <w:tcW w:w="1418" w:type="dxa"/>
            <w:vMerge/>
            <w:vAlign w:val="center"/>
          </w:tcPr>
          <w:p w:rsidR="009B11BD" w:rsidRPr="00323C9A" w:rsidRDefault="009B11BD" w:rsidP="00FC2CB1">
            <w:pPr>
              <w:widowControl/>
              <w:jc w:val="center"/>
              <w:rPr>
                <w:rFonts w:ascii="宋体" w:eastAsia="宋体" w:hAnsi="宋体" w:cs="Times New Roman"/>
                <w:noProof/>
                <w:sz w:val="18"/>
                <w:szCs w:val="18"/>
              </w:rPr>
            </w:pPr>
          </w:p>
        </w:tc>
        <w:tc>
          <w:tcPr>
            <w:tcW w:w="1984" w:type="dxa"/>
            <w:vMerge/>
            <w:shd w:val="clear" w:color="auto" w:fill="auto"/>
            <w:vAlign w:val="center"/>
          </w:tcPr>
          <w:p w:rsidR="009B11BD" w:rsidRDefault="009B11BD" w:rsidP="00FC2CB1">
            <w:pPr>
              <w:widowControl/>
              <w:jc w:val="center"/>
              <w:rPr>
                <w:rFonts w:ascii="宋体" w:eastAsia="宋体" w:hAnsi="宋体" w:cs="Times New Roman"/>
                <w:noProof/>
                <w:sz w:val="18"/>
                <w:szCs w:val="18"/>
              </w:rPr>
            </w:pPr>
          </w:p>
        </w:tc>
        <w:tc>
          <w:tcPr>
            <w:tcW w:w="567" w:type="dxa"/>
            <w:shd w:val="clear" w:color="auto" w:fill="auto"/>
            <w:vAlign w:val="center"/>
          </w:tcPr>
          <w:p w:rsidR="009B11BD" w:rsidRDefault="009B11BD"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低配</w:t>
            </w:r>
          </w:p>
        </w:tc>
        <w:tc>
          <w:tcPr>
            <w:tcW w:w="567" w:type="dxa"/>
            <w:shd w:val="clear" w:color="auto" w:fill="auto"/>
            <w:vAlign w:val="center"/>
          </w:tcPr>
          <w:p w:rsidR="009B11BD" w:rsidRDefault="009B11BD"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中配</w:t>
            </w:r>
          </w:p>
        </w:tc>
        <w:tc>
          <w:tcPr>
            <w:tcW w:w="567" w:type="dxa"/>
            <w:shd w:val="clear" w:color="auto" w:fill="auto"/>
            <w:vAlign w:val="center"/>
          </w:tcPr>
          <w:p w:rsidR="009B11BD" w:rsidRDefault="009B11BD"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高配</w:t>
            </w:r>
          </w:p>
        </w:tc>
        <w:tc>
          <w:tcPr>
            <w:tcW w:w="421" w:type="dxa"/>
          </w:tcPr>
          <w:p w:rsidR="009B11BD" w:rsidRDefault="009B11BD" w:rsidP="00FC2CB1">
            <w:pPr>
              <w:widowControl/>
              <w:jc w:val="center"/>
              <w:rPr>
                <w:rFonts w:ascii="宋体" w:eastAsia="宋体" w:hAnsi="宋体" w:cs="Times New Roman"/>
                <w:noProof/>
                <w:sz w:val="18"/>
                <w:szCs w:val="18"/>
              </w:rPr>
            </w:pPr>
            <w:r w:rsidRPr="009B11BD">
              <w:rPr>
                <w:rFonts w:ascii="宋体" w:eastAsia="宋体" w:hAnsi="宋体" w:cs="Times New Roman" w:hint="eastAsia"/>
                <w:noProof/>
                <w:sz w:val="18"/>
                <w:szCs w:val="18"/>
              </w:rPr>
              <w:t>长续航中配</w:t>
            </w:r>
          </w:p>
        </w:tc>
        <w:tc>
          <w:tcPr>
            <w:tcW w:w="421" w:type="dxa"/>
            <w:shd w:val="clear" w:color="auto" w:fill="auto"/>
            <w:vAlign w:val="center"/>
          </w:tcPr>
          <w:p w:rsidR="009B11BD" w:rsidRDefault="009B11BD" w:rsidP="00FC2CB1">
            <w:pPr>
              <w:widowControl/>
              <w:jc w:val="center"/>
              <w:rPr>
                <w:rFonts w:ascii="宋体" w:eastAsia="宋体" w:hAnsi="宋体" w:cs="Times New Roman"/>
                <w:noProof/>
                <w:sz w:val="18"/>
                <w:szCs w:val="18"/>
              </w:rPr>
            </w:pPr>
            <w:r w:rsidRPr="009B11BD">
              <w:rPr>
                <w:rFonts w:ascii="宋体" w:eastAsia="宋体" w:hAnsi="宋体" w:cs="Times New Roman" w:hint="eastAsia"/>
                <w:noProof/>
                <w:sz w:val="18"/>
                <w:szCs w:val="18"/>
              </w:rPr>
              <w:t>长续航高配</w:t>
            </w:r>
          </w:p>
        </w:tc>
        <w:tc>
          <w:tcPr>
            <w:tcW w:w="1138" w:type="dxa"/>
            <w:vMerge/>
            <w:vAlign w:val="center"/>
          </w:tcPr>
          <w:p w:rsidR="009B11BD" w:rsidRDefault="009B11BD" w:rsidP="00FC2CB1">
            <w:pPr>
              <w:widowControl/>
              <w:jc w:val="center"/>
              <w:rPr>
                <w:rFonts w:ascii="宋体" w:eastAsia="宋体" w:hAnsi="宋体" w:cs="Times New Roman"/>
                <w:noProof/>
                <w:sz w:val="18"/>
                <w:szCs w:val="18"/>
              </w:rPr>
            </w:pPr>
          </w:p>
        </w:tc>
        <w:tc>
          <w:tcPr>
            <w:tcW w:w="1134" w:type="dxa"/>
            <w:vMerge/>
            <w:vAlign w:val="center"/>
          </w:tcPr>
          <w:p w:rsidR="009B11BD" w:rsidRDefault="009B11BD" w:rsidP="00FC2CB1">
            <w:pPr>
              <w:widowControl/>
              <w:jc w:val="center"/>
              <w:rPr>
                <w:rFonts w:ascii="宋体" w:eastAsia="宋体" w:hAnsi="宋体" w:cs="Times New Roman"/>
                <w:noProof/>
                <w:sz w:val="18"/>
                <w:szCs w:val="18"/>
              </w:rPr>
            </w:pPr>
          </w:p>
        </w:tc>
        <w:tc>
          <w:tcPr>
            <w:tcW w:w="988" w:type="dxa"/>
            <w:vMerge/>
          </w:tcPr>
          <w:p w:rsidR="009B11BD" w:rsidRPr="00C93BDC" w:rsidRDefault="009B11BD" w:rsidP="00FC2CB1">
            <w:pPr>
              <w:widowControl/>
              <w:jc w:val="center"/>
              <w:rPr>
                <w:rFonts w:ascii="宋体" w:eastAsia="宋体" w:hAnsi="宋体" w:cs="Times New Roman"/>
                <w:noProof/>
                <w:sz w:val="18"/>
                <w:szCs w:val="18"/>
                <w:highlight w:val="red"/>
              </w:rPr>
            </w:pPr>
          </w:p>
        </w:tc>
      </w:tr>
      <w:tr w:rsidR="00485F17" w:rsidRPr="00323C9A" w:rsidTr="00485F17">
        <w:trPr>
          <w:trHeight w:val="18"/>
        </w:trPr>
        <w:tc>
          <w:tcPr>
            <w:tcW w:w="743" w:type="dxa"/>
            <w:vAlign w:val="center"/>
          </w:tcPr>
          <w:p w:rsidR="00485F17" w:rsidRPr="005C4297" w:rsidRDefault="00485F17" w:rsidP="00822CEB">
            <w:pPr>
              <w:jc w:val="center"/>
              <w:rPr>
                <w:rFonts w:asciiTheme="minorEastAsia" w:hAnsiTheme="minorEastAsia"/>
                <w:bCs/>
                <w:kern w:val="44"/>
                <w:sz w:val="18"/>
                <w:szCs w:val="18"/>
              </w:rPr>
            </w:pPr>
            <w:r w:rsidRPr="005C4297">
              <w:rPr>
                <w:rFonts w:asciiTheme="minorEastAsia" w:hAnsiTheme="minorEastAsia" w:hint="eastAsia"/>
                <w:bCs/>
                <w:kern w:val="44"/>
                <w:sz w:val="18"/>
                <w:szCs w:val="18"/>
              </w:rPr>
              <w:t>1</w:t>
            </w:r>
          </w:p>
        </w:tc>
        <w:tc>
          <w:tcPr>
            <w:tcW w:w="641" w:type="dxa"/>
            <w:shd w:val="clear" w:color="auto" w:fill="auto"/>
            <w:vAlign w:val="center"/>
          </w:tcPr>
          <w:p w:rsidR="00485F17" w:rsidRPr="005C4297" w:rsidRDefault="00485F17" w:rsidP="00822CEB">
            <w:pPr>
              <w:jc w:val="center"/>
              <w:rPr>
                <w:rFonts w:asciiTheme="minorEastAsia" w:hAnsiTheme="minorEastAsia"/>
                <w:bCs/>
                <w:kern w:val="44"/>
                <w:sz w:val="18"/>
                <w:szCs w:val="18"/>
              </w:rPr>
            </w:pPr>
            <w:r>
              <w:rPr>
                <w:rFonts w:asciiTheme="minorEastAsia" w:hAnsiTheme="minorEastAsia" w:hint="eastAsia"/>
                <w:bCs/>
                <w:kern w:val="44"/>
                <w:sz w:val="18"/>
                <w:szCs w:val="18"/>
              </w:rPr>
              <w:t>01</w:t>
            </w:r>
          </w:p>
        </w:tc>
        <w:tc>
          <w:tcPr>
            <w:tcW w:w="1418" w:type="dxa"/>
            <w:vAlign w:val="center"/>
          </w:tcPr>
          <w:p w:rsidR="00485F17" w:rsidRPr="005C4297" w:rsidRDefault="00485F17" w:rsidP="00822CEB">
            <w:pPr>
              <w:jc w:val="center"/>
              <w:rPr>
                <w:rFonts w:asciiTheme="minorEastAsia" w:hAnsiTheme="minorEastAsia"/>
                <w:sz w:val="18"/>
                <w:szCs w:val="18"/>
              </w:rPr>
            </w:pPr>
            <w:r w:rsidRPr="00B327AF">
              <w:rPr>
                <w:rFonts w:asciiTheme="minorEastAsia" w:hAnsiTheme="minorEastAsia"/>
                <w:sz w:val="18"/>
                <w:szCs w:val="18"/>
              </w:rPr>
              <w:t>A00107639</w:t>
            </w:r>
          </w:p>
        </w:tc>
        <w:tc>
          <w:tcPr>
            <w:tcW w:w="1984" w:type="dxa"/>
            <w:shd w:val="clear" w:color="auto" w:fill="auto"/>
            <w:noWrap/>
            <w:vAlign w:val="center"/>
          </w:tcPr>
          <w:p w:rsidR="00485F17" w:rsidRPr="005C4297" w:rsidRDefault="00485F17" w:rsidP="00822CEB">
            <w:pPr>
              <w:jc w:val="center"/>
              <w:rPr>
                <w:rFonts w:asciiTheme="minorEastAsia" w:hAnsiTheme="minorEastAsia"/>
                <w:sz w:val="18"/>
                <w:szCs w:val="18"/>
              </w:rPr>
            </w:pPr>
            <w:r w:rsidRPr="00B327AF">
              <w:rPr>
                <w:rFonts w:asciiTheme="minorEastAsia" w:hAnsiTheme="minorEastAsia" w:hint="eastAsia"/>
                <w:sz w:val="18"/>
                <w:szCs w:val="18"/>
              </w:rPr>
              <w:t>后排座椅靠背本体</w:t>
            </w:r>
          </w:p>
        </w:tc>
        <w:tc>
          <w:tcPr>
            <w:tcW w:w="567" w:type="dxa"/>
            <w:shd w:val="clear" w:color="auto" w:fill="auto"/>
            <w:vAlign w:val="center"/>
          </w:tcPr>
          <w:p w:rsidR="00485F17" w:rsidRPr="005C4297" w:rsidRDefault="00485F17" w:rsidP="00822CEB">
            <w:pPr>
              <w:jc w:val="center"/>
              <w:rPr>
                <w:rFonts w:asciiTheme="minorEastAsia" w:hAnsiTheme="minorEastAsia"/>
                <w:sz w:val="18"/>
                <w:szCs w:val="18"/>
              </w:rPr>
            </w:pPr>
            <w:r>
              <w:rPr>
                <w:rFonts w:asciiTheme="minorEastAsia" w:hAnsiTheme="minorEastAsia" w:hint="eastAsia"/>
                <w:sz w:val="18"/>
                <w:szCs w:val="18"/>
              </w:rPr>
              <w:t>1</w:t>
            </w:r>
          </w:p>
        </w:tc>
        <w:tc>
          <w:tcPr>
            <w:tcW w:w="567" w:type="dxa"/>
            <w:shd w:val="clear" w:color="auto" w:fill="auto"/>
            <w:vAlign w:val="center"/>
          </w:tcPr>
          <w:p w:rsidR="00485F17" w:rsidRPr="005C4297" w:rsidRDefault="00485F17" w:rsidP="00BD4640">
            <w:pPr>
              <w:rPr>
                <w:rFonts w:asciiTheme="minorEastAsia" w:hAnsiTheme="minorEastAsia"/>
                <w:sz w:val="18"/>
                <w:szCs w:val="18"/>
              </w:rPr>
            </w:pPr>
            <w:r>
              <w:rPr>
                <w:rFonts w:asciiTheme="minorEastAsia" w:hAnsiTheme="minorEastAsia" w:hint="eastAsia"/>
                <w:sz w:val="18"/>
                <w:szCs w:val="18"/>
              </w:rPr>
              <w:t>1</w:t>
            </w:r>
          </w:p>
        </w:tc>
        <w:tc>
          <w:tcPr>
            <w:tcW w:w="567" w:type="dxa"/>
            <w:shd w:val="clear" w:color="auto" w:fill="auto"/>
            <w:vAlign w:val="center"/>
          </w:tcPr>
          <w:p w:rsidR="00485F17" w:rsidRPr="005C4297" w:rsidRDefault="00485F17" w:rsidP="00822CEB">
            <w:pPr>
              <w:jc w:val="center"/>
              <w:rPr>
                <w:rFonts w:asciiTheme="minorEastAsia" w:hAnsiTheme="minorEastAsia"/>
                <w:sz w:val="18"/>
                <w:szCs w:val="18"/>
              </w:rPr>
            </w:pPr>
          </w:p>
        </w:tc>
        <w:tc>
          <w:tcPr>
            <w:tcW w:w="421" w:type="dxa"/>
          </w:tcPr>
          <w:p w:rsidR="00485F17" w:rsidRPr="005C4297" w:rsidRDefault="00485F17" w:rsidP="00822CEB">
            <w:pPr>
              <w:jc w:val="center"/>
              <w:rPr>
                <w:rFonts w:asciiTheme="minorEastAsia" w:hAnsiTheme="minorEastAsia"/>
                <w:sz w:val="18"/>
                <w:szCs w:val="18"/>
              </w:rPr>
            </w:pPr>
            <w:r>
              <w:rPr>
                <w:rFonts w:asciiTheme="minorEastAsia" w:hAnsiTheme="minorEastAsia" w:hint="eastAsia"/>
                <w:sz w:val="18"/>
                <w:szCs w:val="18"/>
              </w:rPr>
              <w:t>1</w:t>
            </w:r>
          </w:p>
        </w:tc>
        <w:tc>
          <w:tcPr>
            <w:tcW w:w="421" w:type="dxa"/>
            <w:shd w:val="clear" w:color="auto" w:fill="auto"/>
            <w:vAlign w:val="center"/>
          </w:tcPr>
          <w:p w:rsidR="00485F17" w:rsidRPr="005C4297" w:rsidRDefault="00485F17" w:rsidP="00822CEB">
            <w:pPr>
              <w:jc w:val="center"/>
              <w:rPr>
                <w:rFonts w:asciiTheme="minorEastAsia" w:hAnsiTheme="minorEastAsia"/>
                <w:sz w:val="18"/>
                <w:szCs w:val="18"/>
              </w:rPr>
            </w:pPr>
          </w:p>
        </w:tc>
        <w:tc>
          <w:tcPr>
            <w:tcW w:w="1138" w:type="dxa"/>
          </w:tcPr>
          <w:p w:rsidR="00485F17" w:rsidRPr="0073736B" w:rsidRDefault="00485F17" w:rsidP="00485F17">
            <w:pPr>
              <w:jc w:val="center"/>
              <w:rPr>
                <w:rFonts w:asciiTheme="minorEastAsia" w:hAnsiTheme="minorEastAsia" w:cs="Arial"/>
                <w:sz w:val="18"/>
                <w:szCs w:val="18"/>
              </w:rPr>
            </w:pPr>
            <w:r>
              <w:rPr>
                <w:rFonts w:asciiTheme="minorEastAsia" w:hAnsiTheme="minorEastAsia" w:cs="Arial" w:hint="eastAsia"/>
                <w:sz w:val="18"/>
                <w:szCs w:val="18"/>
              </w:rPr>
              <w:t>--</w:t>
            </w:r>
          </w:p>
        </w:tc>
        <w:tc>
          <w:tcPr>
            <w:tcW w:w="1134" w:type="dxa"/>
          </w:tcPr>
          <w:p w:rsidR="00485F17" w:rsidRPr="0073736B" w:rsidRDefault="00485F17" w:rsidP="00485F17">
            <w:pPr>
              <w:jc w:val="center"/>
              <w:rPr>
                <w:rFonts w:asciiTheme="minorEastAsia" w:hAnsiTheme="minorEastAsia" w:cs="Arial"/>
                <w:sz w:val="18"/>
                <w:szCs w:val="18"/>
              </w:rPr>
            </w:pPr>
            <w:r>
              <w:rPr>
                <w:rFonts w:asciiTheme="minorEastAsia" w:hAnsiTheme="minorEastAsia" w:cs="Arial" w:hint="eastAsia"/>
                <w:sz w:val="18"/>
                <w:szCs w:val="18"/>
              </w:rPr>
              <w:t>--</w:t>
            </w:r>
          </w:p>
        </w:tc>
        <w:tc>
          <w:tcPr>
            <w:tcW w:w="988" w:type="dxa"/>
            <w:vAlign w:val="center"/>
          </w:tcPr>
          <w:p w:rsidR="00485F17" w:rsidRPr="005C4297" w:rsidRDefault="00485F17" w:rsidP="00822CEB">
            <w:pPr>
              <w:jc w:val="center"/>
              <w:rPr>
                <w:rFonts w:asciiTheme="minorEastAsia" w:hAnsiTheme="minorEastAsia"/>
                <w:bCs/>
                <w:i/>
                <w:color w:val="00B050"/>
                <w:kern w:val="44"/>
                <w:sz w:val="18"/>
                <w:szCs w:val="18"/>
              </w:rPr>
            </w:pPr>
            <w:r w:rsidRPr="00AD09F6">
              <w:rPr>
                <w:rFonts w:asciiTheme="minorEastAsia" w:hAnsiTheme="minorEastAsia" w:hint="eastAsia"/>
                <w:sz w:val="18"/>
                <w:szCs w:val="18"/>
              </w:rPr>
              <w:t>采购级</w:t>
            </w:r>
          </w:p>
        </w:tc>
      </w:tr>
      <w:tr w:rsidR="00485F17" w:rsidRPr="00323C9A" w:rsidTr="00485F17">
        <w:trPr>
          <w:trHeight w:val="18"/>
        </w:trPr>
        <w:tc>
          <w:tcPr>
            <w:tcW w:w="743" w:type="dxa"/>
            <w:vAlign w:val="center"/>
          </w:tcPr>
          <w:p w:rsidR="00485F17" w:rsidRPr="005C4297" w:rsidRDefault="00485F17" w:rsidP="00485F17">
            <w:pPr>
              <w:jc w:val="center"/>
              <w:rPr>
                <w:rFonts w:asciiTheme="minorEastAsia" w:hAnsiTheme="minorEastAsia"/>
                <w:bCs/>
                <w:kern w:val="44"/>
                <w:sz w:val="18"/>
                <w:szCs w:val="18"/>
              </w:rPr>
            </w:pPr>
            <w:r w:rsidRPr="005C4297">
              <w:rPr>
                <w:rFonts w:asciiTheme="minorEastAsia" w:hAnsiTheme="minorEastAsia" w:hint="eastAsia"/>
                <w:bCs/>
                <w:kern w:val="44"/>
                <w:sz w:val="18"/>
                <w:szCs w:val="18"/>
              </w:rPr>
              <w:t>2</w:t>
            </w:r>
          </w:p>
        </w:tc>
        <w:tc>
          <w:tcPr>
            <w:tcW w:w="641" w:type="dxa"/>
            <w:shd w:val="clear" w:color="auto" w:fill="auto"/>
            <w:vAlign w:val="center"/>
          </w:tcPr>
          <w:p w:rsidR="00485F17" w:rsidRPr="005C4297" w:rsidRDefault="00485F17" w:rsidP="00485F17">
            <w:pPr>
              <w:jc w:val="center"/>
              <w:rPr>
                <w:rFonts w:asciiTheme="minorEastAsia" w:hAnsiTheme="minorEastAsia"/>
                <w:bCs/>
                <w:kern w:val="44"/>
                <w:sz w:val="18"/>
                <w:szCs w:val="18"/>
              </w:rPr>
            </w:pPr>
            <w:r>
              <w:rPr>
                <w:rFonts w:asciiTheme="minorEastAsia" w:hAnsiTheme="minorEastAsia" w:hint="eastAsia"/>
                <w:bCs/>
                <w:kern w:val="44"/>
                <w:sz w:val="18"/>
                <w:szCs w:val="18"/>
              </w:rPr>
              <w:t>01</w:t>
            </w:r>
          </w:p>
        </w:tc>
        <w:tc>
          <w:tcPr>
            <w:tcW w:w="1418" w:type="dxa"/>
            <w:vAlign w:val="center"/>
          </w:tcPr>
          <w:p w:rsidR="00485F17" w:rsidRPr="005C4297" w:rsidRDefault="00485F17" w:rsidP="00485F17">
            <w:pPr>
              <w:jc w:val="center"/>
              <w:rPr>
                <w:rFonts w:asciiTheme="minorEastAsia" w:hAnsiTheme="minorEastAsia"/>
                <w:sz w:val="18"/>
                <w:szCs w:val="18"/>
              </w:rPr>
            </w:pPr>
            <w:r w:rsidRPr="00B327AF">
              <w:rPr>
                <w:rFonts w:asciiTheme="minorEastAsia" w:hAnsiTheme="minorEastAsia"/>
                <w:sz w:val="18"/>
                <w:szCs w:val="18"/>
              </w:rPr>
              <w:t>A00107674</w:t>
            </w:r>
          </w:p>
        </w:tc>
        <w:tc>
          <w:tcPr>
            <w:tcW w:w="1984" w:type="dxa"/>
            <w:shd w:val="clear" w:color="auto" w:fill="auto"/>
            <w:noWrap/>
            <w:vAlign w:val="center"/>
          </w:tcPr>
          <w:p w:rsidR="00485F17" w:rsidRPr="005C4297" w:rsidRDefault="00485F17" w:rsidP="00485F17">
            <w:pPr>
              <w:jc w:val="center"/>
              <w:rPr>
                <w:rFonts w:asciiTheme="minorEastAsia" w:hAnsiTheme="minorEastAsia"/>
                <w:sz w:val="18"/>
                <w:szCs w:val="18"/>
              </w:rPr>
            </w:pPr>
            <w:r w:rsidRPr="00B327AF">
              <w:rPr>
                <w:rFonts w:asciiTheme="minorEastAsia" w:hAnsiTheme="minorEastAsia" w:hint="eastAsia"/>
                <w:sz w:val="18"/>
                <w:szCs w:val="18"/>
              </w:rPr>
              <w:t>后排座椅靠背本体-左</w:t>
            </w:r>
          </w:p>
        </w:tc>
        <w:tc>
          <w:tcPr>
            <w:tcW w:w="567" w:type="dxa"/>
            <w:shd w:val="clear" w:color="auto" w:fill="auto"/>
            <w:vAlign w:val="center"/>
          </w:tcPr>
          <w:p w:rsidR="00485F17" w:rsidRPr="005C4297" w:rsidRDefault="00485F17" w:rsidP="00485F17">
            <w:pPr>
              <w:jc w:val="center"/>
              <w:rPr>
                <w:rFonts w:asciiTheme="minorEastAsia" w:hAnsiTheme="minorEastAsia"/>
                <w:sz w:val="18"/>
                <w:szCs w:val="18"/>
              </w:rPr>
            </w:pPr>
          </w:p>
        </w:tc>
        <w:tc>
          <w:tcPr>
            <w:tcW w:w="567" w:type="dxa"/>
            <w:shd w:val="clear" w:color="auto" w:fill="auto"/>
            <w:vAlign w:val="center"/>
          </w:tcPr>
          <w:p w:rsidR="00485F17" w:rsidRPr="005C4297" w:rsidRDefault="00485F17" w:rsidP="00485F17">
            <w:pPr>
              <w:jc w:val="center"/>
              <w:rPr>
                <w:rFonts w:asciiTheme="minorEastAsia" w:hAnsiTheme="minorEastAsia"/>
                <w:sz w:val="18"/>
                <w:szCs w:val="18"/>
              </w:rPr>
            </w:pPr>
          </w:p>
        </w:tc>
        <w:tc>
          <w:tcPr>
            <w:tcW w:w="567" w:type="dxa"/>
            <w:shd w:val="clear" w:color="auto" w:fill="auto"/>
            <w:vAlign w:val="center"/>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1</w:t>
            </w:r>
          </w:p>
        </w:tc>
        <w:tc>
          <w:tcPr>
            <w:tcW w:w="421" w:type="dxa"/>
          </w:tcPr>
          <w:p w:rsidR="00485F17" w:rsidRPr="005C4297" w:rsidRDefault="00485F17" w:rsidP="00485F17">
            <w:pPr>
              <w:jc w:val="center"/>
              <w:rPr>
                <w:rFonts w:asciiTheme="minorEastAsia" w:hAnsiTheme="minorEastAsia"/>
                <w:sz w:val="18"/>
                <w:szCs w:val="18"/>
              </w:rPr>
            </w:pPr>
          </w:p>
        </w:tc>
        <w:tc>
          <w:tcPr>
            <w:tcW w:w="421" w:type="dxa"/>
            <w:shd w:val="clear" w:color="auto" w:fill="auto"/>
            <w:vAlign w:val="center"/>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1</w:t>
            </w:r>
          </w:p>
        </w:tc>
        <w:tc>
          <w:tcPr>
            <w:tcW w:w="1138" w:type="dxa"/>
          </w:tcPr>
          <w:p w:rsidR="00485F17" w:rsidRPr="0073736B" w:rsidRDefault="00485F17" w:rsidP="00485F17">
            <w:pPr>
              <w:jc w:val="center"/>
              <w:rPr>
                <w:rFonts w:asciiTheme="minorEastAsia" w:hAnsiTheme="minorEastAsia" w:cs="Arial"/>
                <w:sz w:val="18"/>
                <w:szCs w:val="18"/>
              </w:rPr>
            </w:pPr>
            <w:r>
              <w:rPr>
                <w:rFonts w:asciiTheme="minorEastAsia" w:hAnsiTheme="minorEastAsia" w:cs="Arial" w:hint="eastAsia"/>
                <w:sz w:val="18"/>
                <w:szCs w:val="18"/>
              </w:rPr>
              <w:t>--</w:t>
            </w:r>
          </w:p>
        </w:tc>
        <w:tc>
          <w:tcPr>
            <w:tcW w:w="1134" w:type="dxa"/>
          </w:tcPr>
          <w:p w:rsidR="00485F17" w:rsidRPr="0073736B" w:rsidRDefault="00485F17" w:rsidP="00485F17">
            <w:pPr>
              <w:jc w:val="center"/>
              <w:rPr>
                <w:rFonts w:asciiTheme="minorEastAsia" w:hAnsiTheme="minorEastAsia" w:cs="Arial"/>
                <w:sz w:val="18"/>
                <w:szCs w:val="18"/>
              </w:rPr>
            </w:pPr>
            <w:r>
              <w:rPr>
                <w:rFonts w:asciiTheme="minorEastAsia" w:hAnsiTheme="minorEastAsia" w:cs="Arial" w:hint="eastAsia"/>
                <w:sz w:val="18"/>
                <w:szCs w:val="18"/>
              </w:rPr>
              <w:t>--</w:t>
            </w:r>
          </w:p>
        </w:tc>
        <w:tc>
          <w:tcPr>
            <w:tcW w:w="988" w:type="dxa"/>
          </w:tcPr>
          <w:p w:rsidR="00485F17" w:rsidRPr="00AD09F6" w:rsidRDefault="00485F17" w:rsidP="00485F17">
            <w:pPr>
              <w:jc w:val="center"/>
              <w:rPr>
                <w:rFonts w:asciiTheme="minorEastAsia" w:hAnsiTheme="minorEastAsia"/>
                <w:sz w:val="18"/>
                <w:szCs w:val="18"/>
              </w:rPr>
            </w:pPr>
            <w:r w:rsidRPr="00AD09F6">
              <w:rPr>
                <w:rFonts w:asciiTheme="minorEastAsia" w:hAnsiTheme="minorEastAsia" w:hint="eastAsia"/>
                <w:sz w:val="18"/>
                <w:szCs w:val="18"/>
              </w:rPr>
              <w:t>采购级</w:t>
            </w:r>
          </w:p>
        </w:tc>
      </w:tr>
      <w:tr w:rsidR="00485F17" w:rsidRPr="00323C9A" w:rsidTr="00485F17">
        <w:trPr>
          <w:trHeight w:val="18"/>
        </w:trPr>
        <w:tc>
          <w:tcPr>
            <w:tcW w:w="743" w:type="dxa"/>
            <w:vAlign w:val="center"/>
          </w:tcPr>
          <w:p w:rsidR="00485F17" w:rsidRPr="005C4297" w:rsidRDefault="00485F17" w:rsidP="00485F17">
            <w:pPr>
              <w:jc w:val="center"/>
              <w:rPr>
                <w:rFonts w:asciiTheme="minorEastAsia" w:hAnsiTheme="minorEastAsia"/>
                <w:sz w:val="18"/>
                <w:szCs w:val="18"/>
              </w:rPr>
            </w:pPr>
            <w:r w:rsidRPr="005C4297">
              <w:rPr>
                <w:rFonts w:asciiTheme="minorEastAsia" w:hAnsiTheme="minorEastAsia" w:hint="eastAsia"/>
                <w:sz w:val="18"/>
                <w:szCs w:val="18"/>
              </w:rPr>
              <w:t>3</w:t>
            </w:r>
          </w:p>
        </w:tc>
        <w:tc>
          <w:tcPr>
            <w:tcW w:w="641" w:type="dxa"/>
            <w:shd w:val="clear" w:color="auto" w:fill="auto"/>
            <w:vAlign w:val="center"/>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01</w:t>
            </w:r>
          </w:p>
        </w:tc>
        <w:tc>
          <w:tcPr>
            <w:tcW w:w="1418" w:type="dxa"/>
            <w:vAlign w:val="center"/>
          </w:tcPr>
          <w:p w:rsidR="00485F17" w:rsidRPr="005C4297" w:rsidRDefault="00485F17" w:rsidP="00485F17">
            <w:pPr>
              <w:jc w:val="center"/>
              <w:rPr>
                <w:rFonts w:asciiTheme="minorEastAsia" w:hAnsiTheme="minorEastAsia"/>
                <w:sz w:val="18"/>
                <w:szCs w:val="18"/>
              </w:rPr>
            </w:pPr>
            <w:r w:rsidRPr="00B327AF">
              <w:rPr>
                <w:rFonts w:asciiTheme="minorEastAsia" w:hAnsiTheme="minorEastAsia"/>
                <w:sz w:val="18"/>
                <w:szCs w:val="18"/>
              </w:rPr>
              <w:t>A00107675</w:t>
            </w:r>
          </w:p>
        </w:tc>
        <w:tc>
          <w:tcPr>
            <w:tcW w:w="1984" w:type="dxa"/>
            <w:shd w:val="clear" w:color="auto" w:fill="auto"/>
            <w:noWrap/>
            <w:vAlign w:val="center"/>
          </w:tcPr>
          <w:p w:rsidR="00485F17" w:rsidRPr="005C4297" w:rsidRDefault="00485F17" w:rsidP="00485F17">
            <w:pPr>
              <w:jc w:val="center"/>
              <w:rPr>
                <w:rFonts w:asciiTheme="minorEastAsia" w:hAnsiTheme="minorEastAsia"/>
                <w:sz w:val="18"/>
                <w:szCs w:val="18"/>
              </w:rPr>
            </w:pPr>
            <w:r w:rsidRPr="00B327AF">
              <w:rPr>
                <w:rFonts w:asciiTheme="minorEastAsia" w:hAnsiTheme="minorEastAsia" w:hint="eastAsia"/>
                <w:sz w:val="18"/>
                <w:szCs w:val="18"/>
              </w:rPr>
              <w:t>后排座椅靠背本体-</w:t>
            </w:r>
            <w:r>
              <w:rPr>
                <w:rFonts w:asciiTheme="minorEastAsia" w:hAnsiTheme="minorEastAsia" w:hint="eastAsia"/>
                <w:sz w:val="18"/>
                <w:szCs w:val="18"/>
              </w:rPr>
              <w:t>右</w:t>
            </w:r>
          </w:p>
        </w:tc>
        <w:tc>
          <w:tcPr>
            <w:tcW w:w="567" w:type="dxa"/>
            <w:shd w:val="clear" w:color="auto" w:fill="auto"/>
            <w:vAlign w:val="center"/>
          </w:tcPr>
          <w:p w:rsidR="00485F17" w:rsidRPr="005C4297" w:rsidRDefault="00485F17" w:rsidP="00485F17">
            <w:pPr>
              <w:jc w:val="center"/>
              <w:rPr>
                <w:rFonts w:asciiTheme="minorEastAsia" w:hAnsiTheme="minorEastAsia"/>
                <w:sz w:val="18"/>
                <w:szCs w:val="18"/>
              </w:rPr>
            </w:pPr>
          </w:p>
        </w:tc>
        <w:tc>
          <w:tcPr>
            <w:tcW w:w="567" w:type="dxa"/>
            <w:shd w:val="clear" w:color="auto" w:fill="auto"/>
            <w:vAlign w:val="center"/>
          </w:tcPr>
          <w:p w:rsidR="00485F17" w:rsidRPr="005C4297" w:rsidRDefault="00485F17" w:rsidP="00485F17">
            <w:pPr>
              <w:jc w:val="center"/>
              <w:rPr>
                <w:rFonts w:asciiTheme="minorEastAsia" w:hAnsiTheme="minorEastAsia"/>
                <w:sz w:val="18"/>
                <w:szCs w:val="18"/>
              </w:rPr>
            </w:pPr>
          </w:p>
        </w:tc>
        <w:tc>
          <w:tcPr>
            <w:tcW w:w="567" w:type="dxa"/>
            <w:shd w:val="clear" w:color="auto" w:fill="auto"/>
            <w:vAlign w:val="center"/>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1</w:t>
            </w:r>
          </w:p>
        </w:tc>
        <w:tc>
          <w:tcPr>
            <w:tcW w:w="421" w:type="dxa"/>
          </w:tcPr>
          <w:p w:rsidR="00485F17" w:rsidRPr="005C4297" w:rsidRDefault="00485F17" w:rsidP="00485F17">
            <w:pPr>
              <w:jc w:val="center"/>
              <w:rPr>
                <w:rFonts w:asciiTheme="minorEastAsia" w:hAnsiTheme="minorEastAsia"/>
                <w:sz w:val="18"/>
                <w:szCs w:val="18"/>
              </w:rPr>
            </w:pPr>
          </w:p>
        </w:tc>
        <w:tc>
          <w:tcPr>
            <w:tcW w:w="421" w:type="dxa"/>
            <w:shd w:val="clear" w:color="auto" w:fill="auto"/>
            <w:vAlign w:val="center"/>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1</w:t>
            </w:r>
          </w:p>
        </w:tc>
        <w:tc>
          <w:tcPr>
            <w:tcW w:w="1138" w:type="dxa"/>
          </w:tcPr>
          <w:p w:rsidR="00485F17" w:rsidRPr="0073736B" w:rsidRDefault="00485F17" w:rsidP="00485F17">
            <w:pPr>
              <w:jc w:val="center"/>
              <w:rPr>
                <w:rFonts w:asciiTheme="minorEastAsia" w:hAnsiTheme="minorEastAsia" w:cs="Arial"/>
                <w:sz w:val="18"/>
                <w:szCs w:val="18"/>
              </w:rPr>
            </w:pPr>
            <w:r>
              <w:rPr>
                <w:rFonts w:asciiTheme="minorEastAsia" w:hAnsiTheme="minorEastAsia" w:cs="Arial" w:hint="eastAsia"/>
                <w:sz w:val="18"/>
                <w:szCs w:val="18"/>
              </w:rPr>
              <w:t>--</w:t>
            </w:r>
          </w:p>
        </w:tc>
        <w:tc>
          <w:tcPr>
            <w:tcW w:w="1134" w:type="dxa"/>
          </w:tcPr>
          <w:p w:rsidR="00485F17" w:rsidRPr="0073736B" w:rsidRDefault="00485F17" w:rsidP="00485F17">
            <w:pPr>
              <w:jc w:val="center"/>
              <w:rPr>
                <w:rFonts w:asciiTheme="minorEastAsia" w:hAnsiTheme="minorEastAsia" w:cs="Arial"/>
                <w:sz w:val="18"/>
                <w:szCs w:val="18"/>
              </w:rPr>
            </w:pPr>
            <w:r>
              <w:rPr>
                <w:rFonts w:asciiTheme="minorEastAsia" w:hAnsiTheme="minorEastAsia" w:cs="Arial" w:hint="eastAsia"/>
                <w:sz w:val="18"/>
                <w:szCs w:val="18"/>
              </w:rPr>
              <w:t>--</w:t>
            </w:r>
          </w:p>
        </w:tc>
        <w:tc>
          <w:tcPr>
            <w:tcW w:w="988" w:type="dxa"/>
          </w:tcPr>
          <w:p w:rsidR="00485F17" w:rsidRPr="00AD09F6" w:rsidRDefault="00485F17" w:rsidP="00485F17">
            <w:pPr>
              <w:jc w:val="center"/>
              <w:rPr>
                <w:rFonts w:asciiTheme="minorEastAsia" w:hAnsiTheme="minorEastAsia"/>
                <w:sz w:val="18"/>
                <w:szCs w:val="18"/>
              </w:rPr>
            </w:pPr>
            <w:r w:rsidRPr="00AD09F6">
              <w:rPr>
                <w:rFonts w:asciiTheme="minorEastAsia" w:hAnsiTheme="minorEastAsia" w:hint="eastAsia"/>
                <w:sz w:val="18"/>
                <w:szCs w:val="18"/>
              </w:rPr>
              <w:t>采购级</w:t>
            </w:r>
          </w:p>
        </w:tc>
      </w:tr>
      <w:tr w:rsidR="00485F17" w:rsidRPr="00323C9A" w:rsidTr="00485F17">
        <w:trPr>
          <w:trHeight w:val="18"/>
        </w:trPr>
        <w:tc>
          <w:tcPr>
            <w:tcW w:w="743" w:type="dxa"/>
            <w:vAlign w:val="center"/>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4</w:t>
            </w:r>
          </w:p>
        </w:tc>
        <w:tc>
          <w:tcPr>
            <w:tcW w:w="641" w:type="dxa"/>
            <w:shd w:val="clear" w:color="auto" w:fill="auto"/>
            <w:vAlign w:val="center"/>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01</w:t>
            </w:r>
          </w:p>
        </w:tc>
        <w:tc>
          <w:tcPr>
            <w:tcW w:w="1418" w:type="dxa"/>
            <w:vAlign w:val="center"/>
          </w:tcPr>
          <w:p w:rsidR="00485F17" w:rsidRPr="005C4297" w:rsidRDefault="00485F17" w:rsidP="00485F17">
            <w:pPr>
              <w:jc w:val="center"/>
              <w:rPr>
                <w:rFonts w:asciiTheme="minorEastAsia" w:hAnsiTheme="minorEastAsia"/>
                <w:sz w:val="18"/>
                <w:szCs w:val="18"/>
              </w:rPr>
            </w:pPr>
            <w:r w:rsidRPr="00B327AF">
              <w:rPr>
                <w:rFonts w:asciiTheme="minorEastAsia" w:hAnsiTheme="minorEastAsia"/>
                <w:sz w:val="18"/>
                <w:szCs w:val="18"/>
              </w:rPr>
              <w:t>A00107668</w:t>
            </w:r>
          </w:p>
        </w:tc>
        <w:tc>
          <w:tcPr>
            <w:tcW w:w="1984" w:type="dxa"/>
            <w:shd w:val="clear" w:color="auto" w:fill="auto"/>
            <w:noWrap/>
            <w:vAlign w:val="center"/>
          </w:tcPr>
          <w:p w:rsidR="00485F17" w:rsidRPr="00B327AF" w:rsidRDefault="00485F17" w:rsidP="00485F17">
            <w:pPr>
              <w:jc w:val="center"/>
              <w:rPr>
                <w:rFonts w:asciiTheme="minorEastAsia" w:hAnsiTheme="minorEastAsia"/>
                <w:sz w:val="18"/>
                <w:szCs w:val="18"/>
              </w:rPr>
            </w:pPr>
            <w:r w:rsidRPr="00B327AF">
              <w:rPr>
                <w:rFonts w:asciiTheme="minorEastAsia" w:hAnsiTheme="minorEastAsia" w:hint="eastAsia"/>
                <w:sz w:val="18"/>
                <w:szCs w:val="18"/>
              </w:rPr>
              <w:t>后排座椅坐垫本体</w:t>
            </w:r>
          </w:p>
        </w:tc>
        <w:tc>
          <w:tcPr>
            <w:tcW w:w="567" w:type="dxa"/>
            <w:shd w:val="clear" w:color="auto" w:fill="auto"/>
            <w:vAlign w:val="center"/>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1</w:t>
            </w:r>
          </w:p>
        </w:tc>
        <w:tc>
          <w:tcPr>
            <w:tcW w:w="567" w:type="dxa"/>
            <w:shd w:val="clear" w:color="auto" w:fill="auto"/>
            <w:vAlign w:val="center"/>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1</w:t>
            </w:r>
          </w:p>
        </w:tc>
        <w:tc>
          <w:tcPr>
            <w:tcW w:w="567" w:type="dxa"/>
            <w:shd w:val="clear" w:color="auto" w:fill="auto"/>
            <w:vAlign w:val="center"/>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1</w:t>
            </w:r>
          </w:p>
        </w:tc>
        <w:tc>
          <w:tcPr>
            <w:tcW w:w="421" w:type="dxa"/>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1</w:t>
            </w:r>
          </w:p>
        </w:tc>
        <w:tc>
          <w:tcPr>
            <w:tcW w:w="421" w:type="dxa"/>
            <w:shd w:val="clear" w:color="auto" w:fill="auto"/>
            <w:vAlign w:val="center"/>
          </w:tcPr>
          <w:p w:rsidR="00485F17" w:rsidRPr="005C4297" w:rsidRDefault="00485F17" w:rsidP="00485F17">
            <w:pPr>
              <w:jc w:val="center"/>
              <w:rPr>
                <w:rFonts w:asciiTheme="minorEastAsia" w:hAnsiTheme="minorEastAsia"/>
                <w:sz w:val="18"/>
                <w:szCs w:val="18"/>
              </w:rPr>
            </w:pPr>
            <w:r>
              <w:rPr>
                <w:rFonts w:asciiTheme="minorEastAsia" w:hAnsiTheme="minorEastAsia" w:hint="eastAsia"/>
                <w:sz w:val="18"/>
                <w:szCs w:val="18"/>
              </w:rPr>
              <w:t>1</w:t>
            </w:r>
          </w:p>
        </w:tc>
        <w:tc>
          <w:tcPr>
            <w:tcW w:w="1138" w:type="dxa"/>
          </w:tcPr>
          <w:p w:rsidR="00485F17" w:rsidRPr="0073736B" w:rsidRDefault="00485F17" w:rsidP="00485F17">
            <w:pPr>
              <w:jc w:val="center"/>
              <w:rPr>
                <w:rFonts w:asciiTheme="minorEastAsia" w:hAnsiTheme="minorEastAsia" w:cs="Arial"/>
                <w:sz w:val="18"/>
                <w:szCs w:val="18"/>
              </w:rPr>
            </w:pPr>
            <w:r>
              <w:rPr>
                <w:rFonts w:asciiTheme="minorEastAsia" w:hAnsiTheme="minorEastAsia" w:cs="Arial" w:hint="eastAsia"/>
                <w:sz w:val="18"/>
                <w:szCs w:val="18"/>
              </w:rPr>
              <w:t>--</w:t>
            </w:r>
          </w:p>
        </w:tc>
        <w:tc>
          <w:tcPr>
            <w:tcW w:w="1134" w:type="dxa"/>
          </w:tcPr>
          <w:p w:rsidR="00485F17" w:rsidRPr="0073736B" w:rsidRDefault="00485F17" w:rsidP="00485F17">
            <w:pPr>
              <w:jc w:val="center"/>
              <w:rPr>
                <w:rFonts w:asciiTheme="minorEastAsia" w:hAnsiTheme="minorEastAsia" w:cs="Arial"/>
                <w:sz w:val="18"/>
                <w:szCs w:val="18"/>
              </w:rPr>
            </w:pPr>
            <w:r>
              <w:rPr>
                <w:rFonts w:asciiTheme="minorEastAsia" w:hAnsiTheme="minorEastAsia" w:cs="Arial" w:hint="eastAsia"/>
                <w:sz w:val="18"/>
                <w:szCs w:val="18"/>
              </w:rPr>
              <w:t>--</w:t>
            </w:r>
          </w:p>
        </w:tc>
        <w:tc>
          <w:tcPr>
            <w:tcW w:w="988" w:type="dxa"/>
          </w:tcPr>
          <w:p w:rsidR="00485F17" w:rsidRPr="00AD09F6" w:rsidRDefault="00485F17" w:rsidP="00485F17">
            <w:pPr>
              <w:jc w:val="center"/>
              <w:rPr>
                <w:rFonts w:asciiTheme="minorEastAsia" w:hAnsiTheme="minorEastAsia"/>
                <w:sz w:val="18"/>
                <w:szCs w:val="18"/>
              </w:rPr>
            </w:pPr>
            <w:r w:rsidRPr="00AD09F6">
              <w:rPr>
                <w:rFonts w:asciiTheme="minorEastAsia" w:hAnsiTheme="minorEastAsia" w:hint="eastAsia"/>
                <w:sz w:val="18"/>
                <w:szCs w:val="18"/>
              </w:rPr>
              <w:t>采购级</w:t>
            </w:r>
          </w:p>
        </w:tc>
      </w:tr>
    </w:tbl>
    <w:p w:rsidR="007F1322" w:rsidRDefault="007F1322" w:rsidP="00AF4960">
      <w:pPr>
        <w:pStyle w:val="a0"/>
        <w:numPr>
          <w:ilvl w:val="1"/>
          <w:numId w:val="18"/>
        </w:numPr>
        <w:spacing w:before="156" w:afterLines="0"/>
        <w:ind w:left="0"/>
        <w:rPr>
          <w:rFonts w:asciiTheme="minorEastAsia" w:eastAsiaTheme="minorEastAsia" w:hAnsiTheme="minorEastAsia"/>
          <w:i/>
          <w:color w:val="00B050"/>
        </w:rPr>
      </w:pPr>
      <w:r w:rsidRPr="00830A47">
        <w:rPr>
          <w:rFonts w:asciiTheme="minorEastAsia" w:eastAsiaTheme="minorEastAsia" w:hAnsiTheme="minorEastAsia" w:hint="eastAsia"/>
        </w:rPr>
        <w:t>供应商报价参考零件信息</w:t>
      </w:r>
    </w:p>
    <w:tbl>
      <w:tblPr>
        <w:tblpPr w:leftFromText="180" w:rightFromText="180" w:vertAnchor="text" w:tblpXSpec="center" w:tblpY="156"/>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959"/>
        <w:gridCol w:w="992"/>
        <w:gridCol w:w="2835"/>
        <w:gridCol w:w="1418"/>
        <w:gridCol w:w="2976"/>
      </w:tblGrid>
      <w:tr w:rsidR="00AD09F6" w:rsidRPr="00323C9A" w:rsidTr="00AF4960">
        <w:trPr>
          <w:trHeight w:val="312"/>
        </w:trPr>
        <w:tc>
          <w:tcPr>
            <w:tcW w:w="959" w:type="dxa"/>
            <w:vMerge w:val="restart"/>
            <w:vAlign w:val="center"/>
          </w:tcPr>
          <w:p w:rsidR="00AD09F6" w:rsidRDefault="00AD09F6" w:rsidP="00AD09F6">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序号</w:t>
            </w:r>
          </w:p>
        </w:tc>
        <w:tc>
          <w:tcPr>
            <w:tcW w:w="992" w:type="dxa"/>
            <w:vMerge w:val="restart"/>
            <w:shd w:val="clear" w:color="auto" w:fill="auto"/>
            <w:vAlign w:val="center"/>
          </w:tcPr>
          <w:p w:rsidR="00AD09F6" w:rsidRPr="00323C9A" w:rsidRDefault="00AD09F6" w:rsidP="00AD09F6">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装配级别</w:t>
            </w:r>
          </w:p>
        </w:tc>
        <w:tc>
          <w:tcPr>
            <w:tcW w:w="2835" w:type="dxa"/>
            <w:vMerge w:val="restart"/>
            <w:vAlign w:val="center"/>
          </w:tcPr>
          <w:p w:rsidR="00AD09F6" w:rsidRPr="00323C9A" w:rsidRDefault="00AD09F6" w:rsidP="00AD09F6">
            <w:pPr>
              <w:widowControl/>
              <w:jc w:val="center"/>
              <w:rPr>
                <w:rFonts w:ascii="宋体" w:eastAsia="宋体" w:hAnsi="宋体" w:cs="Times New Roman"/>
                <w:noProof/>
                <w:sz w:val="18"/>
                <w:szCs w:val="18"/>
              </w:rPr>
            </w:pPr>
            <w:r w:rsidRPr="00323C9A">
              <w:rPr>
                <w:rFonts w:ascii="宋体" w:eastAsia="宋体" w:hAnsi="宋体" w:cs="Times New Roman" w:hint="eastAsia"/>
                <w:noProof/>
                <w:sz w:val="18"/>
                <w:szCs w:val="18"/>
              </w:rPr>
              <w:t>零部件编号</w:t>
            </w:r>
          </w:p>
        </w:tc>
        <w:tc>
          <w:tcPr>
            <w:tcW w:w="1418" w:type="dxa"/>
            <w:vMerge w:val="restart"/>
            <w:shd w:val="clear" w:color="auto" w:fill="auto"/>
            <w:vAlign w:val="center"/>
          </w:tcPr>
          <w:p w:rsidR="00AD09F6" w:rsidRPr="00323C9A" w:rsidRDefault="00AD09F6" w:rsidP="00AD09F6">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零部件</w:t>
            </w:r>
            <w:r w:rsidRPr="00323C9A">
              <w:rPr>
                <w:rFonts w:ascii="宋体" w:eastAsia="宋体" w:hAnsi="宋体" w:cs="Times New Roman" w:hint="eastAsia"/>
                <w:noProof/>
                <w:sz w:val="18"/>
                <w:szCs w:val="18"/>
              </w:rPr>
              <w:t>名称</w:t>
            </w:r>
          </w:p>
        </w:tc>
        <w:tc>
          <w:tcPr>
            <w:tcW w:w="2976" w:type="dxa"/>
            <w:vMerge w:val="restart"/>
            <w:vAlign w:val="center"/>
          </w:tcPr>
          <w:p w:rsidR="00AD09F6" w:rsidRPr="00323C9A" w:rsidRDefault="00AD09F6" w:rsidP="00AD09F6">
            <w:pPr>
              <w:widowControl/>
              <w:jc w:val="center"/>
              <w:rPr>
                <w:rFonts w:ascii="宋体" w:eastAsia="宋体" w:hAnsi="宋体" w:cs="Times New Roman"/>
                <w:noProof/>
                <w:sz w:val="18"/>
                <w:szCs w:val="18"/>
              </w:rPr>
            </w:pPr>
            <w:r>
              <w:rPr>
                <w:rFonts w:hAnsi="宋体" w:hint="eastAsia"/>
                <w:sz w:val="18"/>
                <w:szCs w:val="18"/>
              </w:rPr>
              <w:t>零部件描述</w:t>
            </w:r>
          </w:p>
        </w:tc>
      </w:tr>
      <w:tr w:rsidR="00AD09F6" w:rsidRPr="00323C9A" w:rsidTr="00AF4960">
        <w:trPr>
          <w:trHeight w:val="312"/>
        </w:trPr>
        <w:tc>
          <w:tcPr>
            <w:tcW w:w="959" w:type="dxa"/>
            <w:vMerge/>
          </w:tcPr>
          <w:p w:rsidR="00AD09F6" w:rsidRDefault="00AD09F6" w:rsidP="00AD09F6">
            <w:pPr>
              <w:widowControl/>
              <w:jc w:val="center"/>
              <w:rPr>
                <w:rFonts w:ascii="宋体" w:eastAsia="宋体" w:hAnsi="宋体" w:cs="Times New Roman"/>
                <w:noProof/>
                <w:sz w:val="18"/>
                <w:szCs w:val="18"/>
              </w:rPr>
            </w:pPr>
          </w:p>
        </w:tc>
        <w:tc>
          <w:tcPr>
            <w:tcW w:w="992" w:type="dxa"/>
            <w:vMerge/>
            <w:shd w:val="clear" w:color="auto" w:fill="auto"/>
            <w:vAlign w:val="center"/>
          </w:tcPr>
          <w:p w:rsidR="00AD09F6" w:rsidRDefault="00AD09F6" w:rsidP="00AD09F6">
            <w:pPr>
              <w:widowControl/>
              <w:jc w:val="center"/>
              <w:rPr>
                <w:rFonts w:ascii="宋体" w:eastAsia="宋体" w:hAnsi="宋体" w:cs="Times New Roman"/>
                <w:noProof/>
                <w:sz w:val="18"/>
                <w:szCs w:val="18"/>
              </w:rPr>
            </w:pPr>
          </w:p>
        </w:tc>
        <w:tc>
          <w:tcPr>
            <w:tcW w:w="2835" w:type="dxa"/>
            <w:vMerge/>
            <w:vAlign w:val="center"/>
          </w:tcPr>
          <w:p w:rsidR="00AD09F6" w:rsidRPr="00323C9A" w:rsidRDefault="00AD09F6" w:rsidP="00AD09F6">
            <w:pPr>
              <w:widowControl/>
              <w:jc w:val="center"/>
              <w:rPr>
                <w:rFonts w:ascii="宋体" w:eastAsia="宋体" w:hAnsi="宋体" w:cs="Times New Roman"/>
                <w:noProof/>
                <w:sz w:val="18"/>
                <w:szCs w:val="18"/>
              </w:rPr>
            </w:pPr>
          </w:p>
        </w:tc>
        <w:tc>
          <w:tcPr>
            <w:tcW w:w="1418" w:type="dxa"/>
            <w:vMerge/>
            <w:shd w:val="clear" w:color="auto" w:fill="auto"/>
            <w:vAlign w:val="center"/>
          </w:tcPr>
          <w:p w:rsidR="00AD09F6" w:rsidRDefault="00AD09F6" w:rsidP="00AD09F6">
            <w:pPr>
              <w:widowControl/>
              <w:jc w:val="center"/>
              <w:rPr>
                <w:rFonts w:ascii="宋体" w:eastAsia="宋体" w:hAnsi="宋体" w:cs="Times New Roman"/>
                <w:noProof/>
                <w:sz w:val="18"/>
                <w:szCs w:val="18"/>
              </w:rPr>
            </w:pPr>
          </w:p>
        </w:tc>
        <w:tc>
          <w:tcPr>
            <w:tcW w:w="2976" w:type="dxa"/>
            <w:vMerge/>
            <w:vAlign w:val="center"/>
          </w:tcPr>
          <w:p w:rsidR="00AD09F6" w:rsidRDefault="00AD09F6" w:rsidP="00AD09F6">
            <w:pPr>
              <w:widowControl/>
              <w:jc w:val="center"/>
              <w:rPr>
                <w:rFonts w:ascii="宋体" w:eastAsia="宋体" w:hAnsi="宋体" w:cs="Times New Roman"/>
                <w:noProof/>
                <w:sz w:val="18"/>
                <w:szCs w:val="18"/>
              </w:rPr>
            </w:pPr>
          </w:p>
        </w:tc>
      </w:tr>
      <w:tr w:rsidR="00375964" w:rsidRPr="00323C9A" w:rsidTr="00AF4960">
        <w:trPr>
          <w:trHeight w:val="20"/>
        </w:trPr>
        <w:tc>
          <w:tcPr>
            <w:tcW w:w="959" w:type="dxa"/>
            <w:vAlign w:val="center"/>
          </w:tcPr>
          <w:p w:rsidR="00375964" w:rsidRPr="005C4297" w:rsidRDefault="00375964" w:rsidP="00AD09F6">
            <w:pPr>
              <w:jc w:val="center"/>
              <w:rPr>
                <w:rFonts w:asciiTheme="minorEastAsia" w:hAnsiTheme="minorEastAsia"/>
                <w:bCs/>
                <w:kern w:val="44"/>
                <w:sz w:val="18"/>
                <w:szCs w:val="18"/>
              </w:rPr>
            </w:pPr>
            <w:r w:rsidRPr="005C4297">
              <w:rPr>
                <w:rFonts w:asciiTheme="minorEastAsia" w:hAnsiTheme="minorEastAsia" w:hint="eastAsia"/>
                <w:bCs/>
                <w:kern w:val="44"/>
                <w:sz w:val="18"/>
                <w:szCs w:val="18"/>
              </w:rPr>
              <w:t>1</w:t>
            </w:r>
          </w:p>
        </w:tc>
        <w:tc>
          <w:tcPr>
            <w:tcW w:w="992" w:type="dxa"/>
            <w:shd w:val="clear" w:color="auto" w:fill="auto"/>
            <w:vAlign w:val="center"/>
          </w:tcPr>
          <w:p w:rsidR="00375964" w:rsidRPr="005C4297" w:rsidRDefault="00375964" w:rsidP="00AD09F6">
            <w:pPr>
              <w:jc w:val="center"/>
              <w:rPr>
                <w:rFonts w:asciiTheme="minorEastAsia" w:hAnsiTheme="minorEastAsia"/>
                <w:bCs/>
                <w:kern w:val="44"/>
                <w:sz w:val="18"/>
                <w:szCs w:val="18"/>
              </w:rPr>
            </w:pPr>
            <w:r>
              <w:rPr>
                <w:rFonts w:asciiTheme="minorEastAsia" w:hAnsiTheme="minorEastAsia" w:hint="eastAsia"/>
                <w:bCs/>
                <w:kern w:val="44"/>
                <w:sz w:val="18"/>
                <w:szCs w:val="18"/>
              </w:rPr>
              <w:t>00</w:t>
            </w:r>
          </w:p>
        </w:tc>
        <w:tc>
          <w:tcPr>
            <w:tcW w:w="2835" w:type="dxa"/>
            <w:vAlign w:val="center"/>
          </w:tcPr>
          <w:p w:rsidR="00375964" w:rsidRPr="00AC1FD9" w:rsidRDefault="00375964" w:rsidP="00375964">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w:t>
            </w:r>
          </w:p>
        </w:tc>
        <w:tc>
          <w:tcPr>
            <w:tcW w:w="1418" w:type="dxa"/>
            <w:shd w:val="clear" w:color="auto" w:fill="auto"/>
            <w:noWrap/>
            <w:vAlign w:val="center"/>
          </w:tcPr>
          <w:p w:rsidR="00375964" w:rsidRPr="00AC1FD9" w:rsidRDefault="00375964" w:rsidP="00375964">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A00107637</w:t>
            </w:r>
          </w:p>
        </w:tc>
        <w:tc>
          <w:tcPr>
            <w:tcW w:w="2976" w:type="dxa"/>
            <w:vMerge w:val="restart"/>
            <w:vAlign w:val="center"/>
          </w:tcPr>
          <w:p w:rsidR="00375964" w:rsidRPr="005C4297" w:rsidRDefault="00375964" w:rsidP="00AD09F6">
            <w:pPr>
              <w:jc w:val="center"/>
              <w:rPr>
                <w:rFonts w:asciiTheme="minorEastAsia" w:hAnsiTheme="minorEastAsia" w:cs="Arial"/>
                <w:sz w:val="18"/>
                <w:szCs w:val="18"/>
              </w:rPr>
            </w:pPr>
            <w:r>
              <w:rPr>
                <w:rFonts w:asciiTheme="minorEastAsia" w:hAnsiTheme="minorEastAsia" w:cs="Arial" w:hint="eastAsia"/>
                <w:sz w:val="18"/>
                <w:szCs w:val="18"/>
              </w:rPr>
              <w:t>低配：整体式靠背，整体式坐垫，三头枕，</w:t>
            </w:r>
            <w:proofErr w:type="gramStart"/>
            <w:r>
              <w:rPr>
                <w:rFonts w:asciiTheme="minorEastAsia" w:hAnsiTheme="minorEastAsia" w:cs="Arial" w:hint="eastAsia"/>
                <w:sz w:val="18"/>
                <w:szCs w:val="18"/>
              </w:rPr>
              <w:t>织物面套</w:t>
            </w:r>
            <w:proofErr w:type="gramEnd"/>
          </w:p>
        </w:tc>
      </w:tr>
      <w:tr w:rsidR="00375964" w:rsidRPr="00323C9A" w:rsidTr="00AF4960">
        <w:trPr>
          <w:trHeight w:val="20"/>
        </w:trPr>
        <w:tc>
          <w:tcPr>
            <w:tcW w:w="959" w:type="dxa"/>
            <w:vAlign w:val="center"/>
          </w:tcPr>
          <w:p w:rsidR="00375964" w:rsidRPr="005C4297" w:rsidRDefault="00375964" w:rsidP="00AD09F6">
            <w:pPr>
              <w:jc w:val="center"/>
              <w:rPr>
                <w:rFonts w:asciiTheme="minorEastAsia" w:hAnsiTheme="minorEastAsia"/>
                <w:bCs/>
                <w:kern w:val="44"/>
                <w:sz w:val="18"/>
                <w:szCs w:val="18"/>
              </w:rPr>
            </w:pPr>
            <w:r w:rsidRPr="005C4297">
              <w:rPr>
                <w:rFonts w:asciiTheme="minorEastAsia" w:hAnsiTheme="minorEastAsia" w:hint="eastAsia"/>
                <w:bCs/>
                <w:kern w:val="44"/>
                <w:sz w:val="18"/>
                <w:szCs w:val="18"/>
              </w:rPr>
              <w:t>2</w:t>
            </w:r>
          </w:p>
        </w:tc>
        <w:tc>
          <w:tcPr>
            <w:tcW w:w="992" w:type="dxa"/>
            <w:shd w:val="clear" w:color="auto" w:fill="auto"/>
            <w:vAlign w:val="center"/>
          </w:tcPr>
          <w:p w:rsidR="00375964" w:rsidRPr="005C4297" w:rsidRDefault="00375964" w:rsidP="00AD09F6">
            <w:pPr>
              <w:jc w:val="center"/>
              <w:rPr>
                <w:rFonts w:asciiTheme="minorEastAsia" w:hAnsiTheme="minorEastAsia"/>
                <w:bCs/>
                <w:kern w:val="44"/>
                <w:sz w:val="18"/>
                <w:szCs w:val="18"/>
              </w:rPr>
            </w:pPr>
            <w:r>
              <w:rPr>
                <w:rFonts w:asciiTheme="minorEastAsia" w:hAnsiTheme="minorEastAsia" w:hint="eastAsia"/>
                <w:bCs/>
                <w:kern w:val="44"/>
                <w:sz w:val="18"/>
                <w:szCs w:val="18"/>
              </w:rPr>
              <w:t>01</w:t>
            </w:r>
          </w:p>
        </w:tc>
        <w:tc>
          <w:tcPr>
            <w:tcW w:w="2835" w:type="dxa"/>
            <w:vAlign w:val="center"/>
          </w:tcPr>
          <w:p w:rsidR="00375964" w:rsidRPr="00AC1FD9" w:rsidRDefault="00375964" w:rsidP="00375964">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后排座椅靠背本体</w:t>
            </w:r>
          </w:p>
        </w:tc>
        <w:tc>
          <w:tcPr>
            <w:tcW w:w="1418" w:type="dxa"/>
            <w:shd w:val="clear" w:color="auto" w:fill="auto"/>
            <w:noWrap/>
            <w:vAlign w:val="center"/>
          </w:tcPr>
          <w:p w:rsidR="00375964" w:rsidRPr="00AC1FD9" w:rsidRDefault="00375964" w:rsidP="00375964">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A00107639</w:t>
            </w:r>
          </w:p>
        </w:tc>
        <w:tc>
          <w:tcPr>
            <w:tcW w:w="2976" w:type="dxa"/>
            <w:vMerge/>
            <w:vAlign w:val="center"/>
          </w:tcPr>
          <w:p w:rsidR="00375964" w:rsidRPr="005C4297" w:rsidRDefault="00375964" w:rsidP="00AD09F6">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Default="00AF4960" w:rsidP="00AD09F6">
            <w:pPr>
              <w:jc w:val="center"/>
              <w:rPr>
                <w:rFonts w:asciiTheme="minorEastAsia" w:hAnsiTheme="minorEastAsia"/>
                <w:sz w:val="18"/>
                <w:szCs w:val="18"/>
              </w:rPr>
            </w:pPr>
            <w:r>
              <w:rPr>
                <w:rFonts w:asciiTheme="minorEastAsia" w:hAnsiTheme="minorEastAsia" w:hint="eastAsia"/>
                <w:sz w:val="18"/>
                <w:szCs w:val="18"/>
              </w:rPr>
              <w:t>3</w:t>
            </w:r>
          </w:p>
        </w:tc>
        <w:tc>
          <w:tcPr>
            <w:tcW w:w="992" w:type="dxa"/>
            <w:shd w:val="clear" w:color="auto" w:fill="auto"/>
            <w:vAlign w:val="center"/>
          </w:tcPr>
          <w:p w:rsidR="00375964" w:rsidRDefault="00375964"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w:t>
            </w:r>
            <w:proofErr w:type="gramStart"/>
            <w:r w:rsidRPr="00375964">
              <w:rPr>
                <w:rFonts w:asciiTheme="minorEastAsia" w:hAnsiTheme="minorEastAsia" w:hint="eastAsia"/>
                <w:bCs/>
                <w:kern w:val="44"/>
                <w:sz w:val="18"/>
                <w:szCs w:val="18"/>
              </w:rPr>
              <w:t>靠背面套</w:t>
            </w:r>
            <w:proofErr w:type="gramEnd"/>
          </w:p>
        </w:tc>
        <w:tc>
          <w:tcPr>
            <w:tcW w:w="1418" w:type="dxa"/>
            <w:shd w:val="clear" w:color="auto" w:fill="auto"/>
            <w:noWrap/>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A00107641</w:t>
            </w:r>
          </w:p>
        </w:tc>
        <w:tc>
          <w:tcPr>
            <w:tcW w:w="2976" w:type="dxa"/>
            <w:vMerge/>
            <w:vAlign w:val="center"/>
          </w:tcPr>
          <w:p w:rsidR="00375964" w:rsidRPr="005C4297" w:rsidRDefault="00375964" w:rsidP="00AD09F6">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Default="00AF4960" w:rsidP="00AD09F6">
            <w:pPr>
              <w:jc w:val="center"/>
              <w:rPr>
                <w:rFonts w:asciiTheme="minorEastAsia" w:hAnsiTheme="minorEastAsia"/>
                <w:sz w:val="18"/>
                <w:szCs w:val="18"/>
              </w:rPr>
            </w:pPr>
            <w:r>
              <w:rPr>
                <w:rFonts w:asciiTheme="minorEastAsia" w:hAnsiTheme="minorEastAsia" w:hint="eastAsia"/>
                <w:sz w:val="18"/>
                <w:szCs w:val="18"/>
              </w:rPr>
              <w:t>4</w:t>
            </w:r>
          </w:p>
        </w:tc>
        <w:tc>
          <w:tcPr>
            <w:tcW w:w="992" w:type="dxa"/>
            <w:shd w:val="clear" w:color="auto" w:fill="auto"/>
            <w:vAlign w:val="center"/>
          </w:tcPr>
          <w:p w:rsidR="00375964" w:rsidRDefault="00375964"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后排座椅外侧头</w:t>
            </w:r>
            <w:proofErr w:type="gramStart"/>
            <w:r w:rsidRPr="00375964">
              <w:rPr>
                <w:rFonts w:asciiTheme="minorEastAsia" w:hAnsiTheme="minorEastAsia" w:hint="eastAsia"/>
                <w:bCs/>
                <w:kern w:val="44"/>
                <w:sz w:val="18"/>
                <w:szCs w:val="18"/>
              </w:rPr>
              <w:t>枕面套</w:t>
            </w:r>
            <w:proofErr w:type="gramEnd"/>
          </w:p>
        </w:tc>
        <w:tc>
          <w:tcPr>
            <w:tcW w:w="1418" w:type="dxa"/>
            <w:shd w:val="clear" w:color="auto" w:fill="auto"/>
            <w:noWrap/>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A00107643</w:t>
            </w:r>
          </w:p>
        </w:tc>
        <w:tc>
          <w:tcPr>
            <w:tcW w:w="2976" w:type="dxa"/>
            <w:vMerge/>
            <w:vAlign w:val="center"/>
          </w:tcPr>
          <w:p w:rsidR="00375964" w:rsidRPr="005C4297" w:rsidRDefault="00375964" w:rsidP="00AD09F6">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Default="00AF4960" w:rsidP="00AD09F6">
            <w:pPr>
              <w:jc w:val="center"/>
              <w:rPr>
                <w:rFonts w:asciiTheme="minorEastAsia" w:hAnsiTheme="minorEastAsia"/>
                <w:sz w:val="18"/>
                <w:szCs w:val="18"/>
              </w:rPr>
            </w:pPr>
            <w:r>
              <w:rPr>
                <w:rFonts w:asciiTheme="minorEastAsia" w:hAnsiTheme="minorEastAsia" w:hint="eastAsia"/>
                <w:sz w:val="18"/>
                <w:szCs w:val="18"/>
              </w:rPr>
              <w:t>5</w:t>
            </w:r>
          </w:p>
        </w:tc>
        <w:tc>
          <w:tcPr>
            <w:tcW w:w="992" w:type="dxa"/>
            <w:shd w:val="clear" w:color="auto" w:fill="auto"/>
            <w:vAlign w:val="center"/>
          </w:tcPr>
          <w:p w:rsidR="00375964" w:rsidRDefault="00375964"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w:t>
            </w:r>
            <w:proofErr w:type="gramStart"/>
            <w:r w:rsidRPr="00375964">
              <w:rPr>
                <w:rFonts w:asciiTheme="minorEastAsia" w:hAnsiTheme="minorEastAsia" w:hint="eastAsia"/>
                <w:bCs/>
                <w:kern w:val="44"/>
                <w:sz w:val="18"/>
                <w:szCs w:val="18"/>
              </w:rPr>
              <w:t>中间头枕面套</w:t>
            </w:r>
            <w:proofErr w:type="gramEnd"/>
          </w:p>
        </w:tc>
        <w:tc>
          <w:tcPr>
            <w:tcW w:w="1418" w:type="dxa"/>
            <w:shd w:val="clear" w:color="auto" w:fill="auto"/>
            <w:noWrap/>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A00107646</w:t>
            </w:r>
          </w:p>
        </w:tc>
        <w:tc>
          <w:tcPr>
            <w:tcW w:w="2976" w:type="dxa"/>
            <w:vMerge/>
            <w:vAlign w:val="center"/>
          </w:tcPr>
          <w:p w:rsidR="00375964" w:rsidRPr="005C4297" w:rsidRDefault="00375964" w:rsidP="00AD09F6">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6</w:t>
            </w:r>
          </w:p>
        </w:tc>
        <w:tc>
          <w:tcPr>
            <w:tcW w:w="992" w:type="dxa"/>
            <w:shd w:val="clear" w:color="auto" w:fill="auto"/>
            <w:vAlign w:val="center"/>
          </w:tcPr>
          <w:p w:rsidR="00375964" w:rsidRPr="005C4297" w:rsidRDefault="00375964" w:rsidP="00AD09F6">
            <w:pPr>
              <w:jc w:val="center"/>
              <w:rPr>
                <w:rFonts w:asciiTheme="minorEastAsia" w:hAnsiTheme="minorEastAsia"/>
                <w:sz w:val="18"/>
                <w:szCs w:val="18"/>
              </w:rPr>
            </w:pPr>
            <w:r>
              <w:rPr>
                <w:rFonts w:asciiTheme="minorEastAsia" w:hAnsiTheme="minorEastAsia" w:hint="eastAsia"/>
                <w:sz w:val="18"/>
                <w:szCs w:val="18"/>
              </w:rPr>
              <w:t>00</w:t>
            </w:r>
          </w:p>
        </w:tc>
        <w:tc>
          <w:tcPr>
            <w:tcW w:w="2835" w:type="dxa"/>
            <w:vAlign w:val="center"/>
          </w:tcPr>
          <w:p w:rsidR="00375964" w:rsidRPr="00AC1FD9" w:rsidRDefault="00375964" w:rsidP="00375964">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后排座椅坐垫总成</w:t>
            </w:r>
          </w:p>
        </w:tc>
        <w:tc>
          <w:tcPr>
            <w:tcW w:w="1418" w:type="dxa"/>
            <w:shd w:val="clear" w:color="auto" w:fill="auto"/>
            <w:noWrap/>
            <w:vAlign w:val="center"/>
          </w:tcPr>
          <w:p w:rsidR="00375964" w:rsidRPr="00AC1FD9" w:rsidRDefault="00375964" w:rsidP="00375964">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A00107649</w:t>
            </w:r>
          </w:p>
        </w:tc>
        <w:tc>
          <w:tcPr>
            <w:tcW w:w="2976" w:type="dxa"/>
            <w:vMerge/>
            <w:vAlign w:val="center"/>
          </w:tcPr>
          <w:p w:rsidR="00375964" w:rsidRPr="005C4297" w:rsidRDefault="00375964" w:rsidP="00AD09F6">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7</w:t>
            </w:r>
          </w:p>
        </w:tc>
        <w:tc>
          <w:tcPr>
            <w:tcW w:w="992" w:type="dxa"/>
            <w:shd w:val="clear" w:color="auto" w:fill="auto"/>
            <w:vAlign w:val="center"/>
          </w:tcPr>
          <w:p w:rsidR="00375964" w:rsidRPr="005C4297" w:rsidRDefault="00375964"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375964" w:rsidRPr="00AC1FD9" w:rsidRDefault="00375964" w:rsidP="00375964">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后排座椅坐垫本体</w:t>
            </w:r>
          </w:p>
        </w:tc>
        <w:tc>
          <w:tcPr>
            <w:tcW w:w="1418" w:type="dxa"/>
            <w:shd w:val="clear" w:color="auto" w:fill="auto"/>
            <w:noWrap/>
            <w:vAlign w:val="center"/>
          </w:tcPr>
          <w:p w:rsidR="00375964" w:rsidRPr="00AC1FD9" w:rsidRDefault="00375964" w:rsidP="00375964">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A00107668</w:t>
            </w:r>
          </w:p>
        </w:tc>
        <w:tc>
          <w:tcPr>
            <w:tcW w:w="2976" w:type="dxa"/>
            <w:vMerge/>
            <w:vAlign w:val="center"/>
          </w:tcPr>
          <w:p w:rsidR="00375964" w:rsidRPr="005C4297" w:rsidRDefault="00375964" w:rsidP="00AD09F6">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Default="00AF4960" w:rsidP="00AD09F6">
            <w:pPr>
              <w:jc w:val="center"/>
              <w:rPr>
                <w:rFonts w:asciiTheme="minorEastAsia" w:hAnsiTheme="minorEastAsia"/>
                <w:sz w:val="18"/>
                <w:szCs w:val="18"/>
              </w:rPr>
            </w:pPr>
            <w:r>
              <w:rPr>
                <w:rFonts w:asciiTheme="minorEastAsia" w:hAnsiTheme="minorEastAsia" w:hint="eastAsia"/>
                <w:sz w:val="18"/>
                <w:szCs w:val="18"/>
              </w:rPr>
              <w:t>8</w:t>
            </w:r>
          </w:p>
        </w:tc>
        <w:tc>
          <w:tcPr>
            <w:tcW w:w="992" w:type="dxa"/>
            <w:shd w:val="clear" w:color="auto" w:fill="auto"/>
            <w:vAlign w:val="center"/>
          </w:tcPr>
          <w:p w:rsidR="00375964" w:rsidRDefault="00375964"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w:t>
            </w:r>
            <w:proofErr w:type="gramStart"/>
            <w:r w:rsidRPr="00375964">
              <w:rPr>
                <w:rFonts w:asciiTheme="minorEastAsia" w:hAnsiTheme="minorEastAsia" w:hint="eastAsia"/>
                <w:bCs/>
                <w:kern w:val="44"/>
                <w:sz w:val="18"/>
                <w:szCs w:val="18"/>
              </w:rPr>
              <w:t>坐垫面套</w:t>
            </w:r>
            <w:proofErr w:type="gramEnd"/>
          </w:p>
        </w:tc>
        <w:tc>
          <w:tcPr>
            <w:tcW w:w="1418" w:type="dxa"/>
            <w:shd w:val="clear" w:color="auto" w:fill="auto"/>
            <w:noWrap/>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A00107664</w:t>
            </w:r>
          </w:p>
        </w:tc>
        <w:tc>
          <w:tcPr>
            <w:tcW w:w="2976" w:type="dxa"/>
            <w:vMerge/>
            <w:vAlign w:val="center"/>
          </w:tcPr>
          <w:p w:rsidR="00375964" w:rsidRDefault="00375964" w:rsidP="00AD09F6">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9</w:t>
            </w:r>
          </w:p>
        </w:tc>
        <w:tc>
          <w:tcPr>
            <w:tcW w:w="992" w:type="dxa"/>
            <w:shd w:val="clear" w:color="auto" w:fill="auto"/>
            <w:vAlign w:val="center"/>
          </w:tcPr>
          <w:p w:rsidR="00375964" w:rsidRPr="005C4297" w:rsidRDefault="00375964" w:rsidP="00AD09F6">
            <w:pPr>
              <w:jc w:val="center"/>
              <w:rPr>
                <w:rFonts w:asciiTheme="minorEastAsia" w:hAnsiTheme="minorEastAsia"/>
                <w:sz w:val="18"/>
                <w:szCs w:val="18"/>
              </w:rPr>
            </w:pPr>
            <w:r>
              <w:rPr>
                <w:rFonts w:asciiTheme="minorEastAsia" w:hAnsiTheme="minorEastAsia" w:hint="eastAsia"/>
                <w:sz w:val="18"/>
                <w:szCs w:val="18"/>
              </w:rPr>
              <w:t>00</w:t>
            </w:r>
          </w:p>
        </w:tc>
        <w:tc>
          <w:tcPr>
            <w:tcW w:w="2835" w:type="dxa"/>
            <w:vAlign w:val="center"/>
          </w:tcPr>
          <w:p w:rsidR="00375964" w:rsidRPr="00AC1FD9" w:rsidRDefault="00375964"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w:t>
            </w:r>
          </w:p>
        </w:tc>
        <w:tc>
          <w:tcPr>
            <w:tcW w:w="1418" w:type="dxa"/>
            <w:shd w:val="clear" w:color="auto" w:fill="auto"/>
            <w:noWrap/>
            <w:vAlign w:val="center"/>
          </w:tcPr>
          <w:p w:rsidR="00375964" w:rsidRPr="00AC1FD9" w:rsidRDefault="00375964"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A00107638</w:t>
            </w:r>
          </w:p>
        </w:tc>
        <w:tc>
          <w:tcPr>
            <w:tcW w:w="2976" w:type="dxa"/>
            <w:vMerge w:val="restart"/>
            <w:vAlign w:val="center"/>
          </w:tcPr>
          <w:p w:rsidR="00375964" w:rsidRPr="005C4297" w:rsidRDefault="00375964" w:rsidP="00AD09F6">
            <w:pPr>
              <w:jc w:val="center"/>
              <w:rPr>
                <w:rFonts w:asciiTheme="minorEastAsia" w:hAnsiTheme="minorEastAsia" w:cs="Arial"/>
                <w:sz w:val="18"/>
                <w:szCs w:val="18"/>
              </w:rPr>
            </w:pPr>
            <w:r>
              <w:rPr>
                <w:rFonts w:asciiTheme="minorEastAsia" w:hAnsiTheme="minorEastAsia" w:cs="Arial" w:hint="eastAsia"/>
                <w:sz w:val="18"/>
                <w:szCs w:val="18"/>
              </w:rPr>
              <w:t>中配/长续航中配：整体式靠背，整体式坐垫，三头枕，</w:t>
            </w:r>
            <w:r w:rsidRPr="00AC1FD9">
              <w:rPr>
                <w:rFonts w:asciiTheme="minorEastAsia" w:hAnsiTheme="minorEastAsia" w:cs="Arial" w:hint="eastAsia"/>
                <w:sz w:val="18"/>
                <w:szCs w:val="18"/>
              </w:rPr>
              <w:t>超</w:t>
            </w:r>
            <w:proofErr w:type="gramStart"/>
            <w:r w:rsidRPr="00AC1FD9">
              <w:rPr>
                <w:rFonts w:asciiTheme="minorEastAsia" w:hAnsiTheme="minorEastAsia" w:cs="Arial" w:hint="eastAsia"/>
                <w:sz w:val="18"/>
                <w:szCs w:val="18"/>
              </w:rPr>
              <w:t>纤</w:t>
            </w:r>
            <w:proofErr w:type="gramEnd"/>
            <w:r w:rsidRPr="00AC1FD9">
              <w:rPr>
                <w:rFonts w:asciiTheme="minorEastAsia" w:hAnsiTheme="minorEastAsia" w:cs="Arial" w:hint="eastAsia"/>
                <w:sz w:val="18"/>
                <w:szCs w:val="18"/>
              </w:rPr>
              <w:t>+PVC</w:t>
            </w:r>
            <w:proofErr w:type="gramStart"/>
            <w:r>
              <w:rPr>
                <w:rFonts w:asciiTheme="minorEastAsia" w:hAnsiTheme="minorEastAsia" w:cs="Arial" w:hint="eastAsia"/>
                <w:sz w:val="18"/>
                <w:szCs w:val="18"/>
              </w:rPr>
              <w:t>面套</w:t>
            </w:r>
            <w:proofErr w:type="gramEnd"/>
          </w:p>
        </w:tc>
      </w:tr>
      <w:tr w:rsidR="00375964" w:rsidRPr="00323C9A" w:rsidTr="00AF4960">
        <w:trPr>
          <w:trHeight w:val="20"/>
        </w:trPr>
        <w:tc>
          <w:tcPr>
            <w:tcW w:w="959" w:type="dxa"/>
            <w:vAlign w:val="center"/>
          </w:tcPr>
          <w:p w:rsidR="00375964" w:rsidRPr="005C4297" w:rsidRDefault="00AF4960" w:rsidP="00AC1FD9">
            <w:pPr>
              <w:jc w:val="center"/>
              <w:rPr>
                <w:rFonts w:asciiTheme="minorEastAsia" w:hAnsiTheme="minorEastAsia"/>
                <w:sz w:val="18"/>
                <w:szCs w:val="18"/>
              </w:rPr>
            </w:pPr>
            <w:r>
              <w:rPr>
                <w:rFonts w:asciiTheme="minorEastAsia" w:hAnsiTheme="minorEastAsia" w:hint="eastAsia"/>
                <w:sz w:val="18"/>
                <w:szCs w:val="18"/>
              </w:rPr>
              <w:t>10</w:t>
            </w:r>
          </w:p>
        </w:tc>
        <w:tc>
          <w:tcPr>
            <w:tcW w:w="992" w:type="dxa"/>
            <w:shd w:val="clear" w:color="auto" w:fill="auto"/>
            <w:vAlign w:val="center"/>
          </w:tcPr>
          <w:p w:rsidR="00375964" w:rsidRPr="005C4297" w:rsidRDefault="00375964" w:rsidP="00AC1FD9">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375964" w:rsidRPr="00AC1FD9" w:rsidRDefault="00375964"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后排座椅靠背本体</w:t>
            </w:r>
          </w:p>
        </w:tc>
        <w:tc>
          <w:tcPr>
            <w:tcW w:w="1418" w:type="dxa"/>
            <w:shd w:val="clear" w:color="auto" w:fill="auto"/>
            <w:noWrap/>
            <w:vAlign w:val="center"/>
          </w:tcPr>
          <w:p w:rsidR="00375964" w:rsidRPr="00AC1FD9" w:rsidRDefault="00375964"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A00107639</w:t>
            </w:r>
          </w:p>
        </w:tc>
        <w:tc>
          <w:tcPr>
            <w:tcW w:w="2976" w:type="dxa"/>
            <w:vMerge/>
            <w:vAlign w:val="center"/>
          </w:tcPr>
          <w:p w:rsidR="00375964" w:rsidRPr="005C4297" w:rsidRDefault="00375964" w:rsidP="00AC1FD9">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Default="00AF4960" w:rsidP="00375964">
            <w:pPr>
              <w:jc w:val="center"/>
              <w:rPr>
                <w:rFonts w:asciiTheme="minorEastAsia" w:hAnsiTheme="minorEastAsia"/>
                <w:sz w:val="18"/>
                <w:szCs w:val="18"/>
              </w:rPr>
            </w:pPr>
            <w:r>
              <w:rPr>
                <w:rFonts w:asciiTheme="minorEastAsia" w:hAnsiTheme="minorEastAsia" w:hint="eastAsia"/>
                <w:sz w:val="18"/>
                <w:szCs w:val="18"/>
              </w:rPr>
              <w:t>11</w:t>
            </w:r>
          </w:p>
        </w:tc>
        <w:tc>
          <w:tcPr>
            <w:tcW w:w="992" w:type="dxa"/>
            <w:shd w:val="clear" w:color="auto" w:fill="auto"/>
          </w:tcPr>
          <w:p w:rsidR="00375964" w:rsidRDefault="00375964" w:rsidP="00375964">
            <w:pPr>
              <w:jc w:val="center"/>
            </w:pPr>
            <w:r w:rsidRPr="00A56C31">
              <w:rPr>
                <w:rFonts w:asciiTheme="minorEastAsia" w:hAnsiTheme="minorEastAsia" w:hint="eastAsia"/>
                <w:sz w:val="18"/>
                <w:szCs w:val="18"/>
              </w:rPr>
              <w:t>01</w:t>
            </w:r>
          </w:p>
        </w:tc>
        <w:tc>
          <w:tcPr>
            <w:tcW w:w="2835" w:type="dxa"/>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w:t>
            </w:r>
            <w:proofErr w:type="gramStart"/>
            <w:r w:rsidRPr="00375964">
              <w:rPr>
                <w:rFonts w:asciiTheme="minorEastAsia" w:hAnsiTheme="minorEastAsia" w:hint="eastAsia"/>
                <w:bCs/>
                <w:kern w:val="44"/>
                <w:sz w:val="18"/>
                <w:szCs w:val="18"/>
              </w:rPr>
              <w:t>靠背面套</w:t>
            </w:r>
            <w:proofErr w:type="gramEnd"/>
          </w:p>
        </w:tc>
        <w:tc>
          <w:tcPr>
            <w:tcW w:w="1418" w:type="dxa"/>
            <w:shd w:val="clear" w:color="auto" w:fill="auto"/>
            <w:noWrap/>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A00107642</w:t>
            </w:r>
          </w:p>
        </w:tc>
        <w:tc>
          <w:tcPr>
            <w:tcW w:w="2976" w:type="dxa"/>
            <w:vMerge/>
            <w:vAlign w:val="center"/>
          </w:tcPr>
          <w:p w:rsidR="00375964" w:rsidRPr="005C4297" w:rsidRDefault="00375964" w:rsidP="00375964">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Default="00AF4960" w:rsidP="00375964">
            <w:pPr>
              <w:jc w:val="center"/>
              <w:rPr>
                <w:rFonts w:asciiTheme="minorEastAsia" w:hAnsiTheme="minorEastAsia"/>
                <w:sz w:val="18"/>
                <w:szCs w:val="18"/>
              </w:rPr>
            </w:pPr>
            <w:r>
              <w:rPr>
                <w:rFonts w:asciiTheme="minorEastAsia" w:hAnsiTheme="minorEastAsia" w:hint="eastAsia"/>
                <w:sz w:val="18"/>
                <w:szCs w:val="18"/>
              </w:rPr>
              <w:t>12</w:t>
            </w:r>
          </w:p>
        </w:tc>
        <w:tc>
          <w:tcPr>
            <w:tcW w:w="992" w:type="dxa"/>
            <w:shd w:val="clear" w:color="auto" w:fill="auto"/>
          </w:tcPr>
          <w:p w:rsidR="00375964" w:rsidRDefault="00375964" w:rsidP="00375964">
            <w:pPr>
              <w:jc w:val="center"/>
            </w:pPr>
            <w:r w:rsidRPr="00A56C31">
              <w:rPr>
                <w:rFonts w:asciiTheme="minorEastAsia" w:hAnsiTheme="minorEastAsia" w:hint="eastAsia"/>
                <w:sz w:val="18"/>
                <w:szCs w:val="18"/>
              </w:rPr>
              <w:t>01</w:t>
            </w:r>
          </w:p>
        </w:tc>
        <w:tc>
          <w:tcPr>
            <w:tcW w:w="2835" w:type="dxa"/>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后排座椅外侧头</w:t>
            </w:r>
            <w:proofErr w:type="gramStart"/>
            <w:r w:rsidRPr="00375964">
              <w:rPr>
                <w:rFonts w:asciiTheme="minorEastAsia" w:hAnsiTheme="minorEastAsia" w:hint="eastAsia"/>
                <w:bCs/>
                <w:kern w:val="44"/>
                <w:sz w:val="18"/>
                <w:szCs w:val="18"/>
              </w:rPr>
              <w:t>枕面套</w:t>
            </w:r>
            <w:proofErr w:type="gramEnd"/>
          </w:p>
        </w:tc>
        <w:tc>
          <w:tcPr>
            <w:tcW w:w="1418" w:type="dxa"/>
            <w:shd w:val="clear" w:color="auto" w:fill="auto"/>
            <w:noWrap/>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A00107644</w:t>
            </w:r>
          </w:p>
        </w:tc>
        <w:tc>
          <w:tcPr>
            <w:tcW w:w="2976" w:type="dxa"/>
            <w:vMerge/>
            <w:vAlign w:val="center"/>
          </w:tcPr>
          <w:p w:rsidR="00375964" w:rsidRPr="005C4297" w:rsidRDefault="00375964" w:rsidP="00375964">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Default="00AF4960" w:rsidP="00375964">
            <w:pPr>
              <w:jc w:val="center"/>
              <w:rPr>
                <w:rFonts w:asciiTheme="minorEastAsia" w:hAnsiTheme="minorEastAsia"/>
                <w:sz w:val="18"/>
                <w:szCs w:val="18"/>
              </w:rPr>
            </w:pPr>
            <w:r>
              <w:rPr>
                <w:rFonts w:asciiTheme="minorEastAsia" w:hAnsiTheme="minorEastAsia" w:hint="eastAsia"/>
                <w:sz w:val="18"/>
                <w:szCs w:val="18"/>
              </w:rPr>
              <w:t>13</w:t>
            </w:r>
          </w:p>
        </w:tc>
        <w:tc>
          <w:tcPr>
            <w:tcW w:w="992" w:type="dxa"/>
            <w:shd w:val="clear" w:color="auto" w:fill="auto"/>
          </w:tcPr>
          <w:p w:rsidR="00375964" w:rsidRDefault="00375964" w:rsidP="00375964">
            <w:pPr>
              <w:jc w:val="center"/>
            </w:pPr>
            <w:r w:rsidRPr="00A56C31">
              <w:rPr>
                <w:rFonts w:asciiTheme="minorEastAsia" w:hAnsiTheme="minorEastAsia" w:hint="eastAsia"/>
                <w:sz w:val="18"/>
                <w:szCs w:val="18"/>
              </w:rPr>
              <w:t>01</w:t>
            </w:r>
          </w:p>
        </w:tc>
        <w:tc>
          <w:tcPr>
            <w:tcW w:w="2835" w:type="dxa"/>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w:t>
            </w:r>
            <w:proofErr w:type="gramStart"/>
            <w:r w:rsidRPr="00375964">
              <w:rPr>
                <w:rFonts w:asciiTheme="minorEastAsia" w:hAnsiTheme="minorEastAsia" w:hint="eastAsia"/>
                <w:bCs/>
                <w:kern w:val="44"/>
                <w:sz w:val="18"/>
                <w:szCs w:val="18"/>
              </w:rPr>
              <w:t>中间头枕面套</w:t>
            </w:r>
            <w:proofErr w:type="gramEnd"/>
          </w:p>
        </w:tc>
        <w:tc>
          <w:tcPr>
            <w:tcW w:w="1418" w:type="dxa"/>
            <w:shd w:val="clear" w:color="auto" w:fill="auto"/>
            <w:noWrap/>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A00107647</w:t>
            </w:r>
          </w:p>
        </w:tc>
        <w:tc>
          <w:tcPr>
            <w:tcW w:w="2976" w:type="dxa"/>
            <w:vMerge/>
            <w:vAlign w:val="center"/>
          </w:tcPr>
          <w:p w:rsidR="00375964" w:rsidRPr="005C4297" w:rsidRDefault="00375964" w:rsidP="00375964">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14</w:t>
            </w:r>
          </w:p>
        </w:tc>
        <w:tc>
          <w:tcPr>
            <w:tcW w:w="992" w:type="dxa"/>
            <w:shd w:val="clear" w:color="auto" w:fill="auto"/>
            <w:vAlign w:val="center"/>
          </w:tcPr>
          <w:p w:rsidR="00375964" w:rsidRPr="005C4297" w:rsidRDefault="00375964" w:rsidP="00AD09F6">
            <w:pPr>
              <w:jc w:val="center"/>
              <w:rPr>
                <w:rFonts w:asciiTheme="minorEastAsia" w:hAnsiTheme="minorEastAsia"/>
                <w:sz w:val="18"/>
                <w:szCs w:val="18"/>
              </w:rPr>
            </w:pPr>
            <w:r>
              <w:rPr>
                <w:rFonts w:asciiTheme="minorEastAsia" w:hAnsiTheme="minorEastAsia" w:hint="eastAsia"/>
                <w:sz w:val="18"/>
                <w:szCs w:val="18"/>
              </w:rPr>
              <w:t>00</w:t>
            </w:r>
          </w:p>
        </w:tc>
        <w:tc>
          <w:tcPr>
            <w:tcW w:w="2835" w:type="dxa"/>
            <w:vAlign w:val="center"/>
          </w:tcPr>
          <w:p w:rsidR="00375964" w:rsidRPr="00AC1FD9" w:rsidRDefault="00375964"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后排座椅坐垫总成</w:t>
            </w:r>
          </w:p>
        </w:tc>
        <w:tc>
          <w:tcPr>
            <w:tcW w:w="1418" w:type="dxa"/>
            <w:shd w:val="clear" w:color="auto" w:fill="auto"/>
            <w:noWrap/>
            <w:vAlign w:val="center"/>
          </w:tcPr>
          <w:p w:rsidR="00375964" w:rsidRPr="00AC1FD9" w:rsidRDefault="00375964"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A00107662</w:t>
            </w:r>
          </w:p>
        </w:tc>
        <w:tc>
          <w:tcPr>
            <w:tcW w:w="2976" w:type="dxa"/>
            <w:vMerge/>
            <w:vAlign w:val="center"/>
          </w:tcPr>
          <w:p w:rsidR="00375964" w:rsidRPr="005C4297" w:rsidRDefault="00375964" w:rsidP="00AD09F6">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15</w:t>
            </w:r>
          </w:p>
        </w:tc>
        <w:tc>
          <w:tcPr>
            <w:tcW w:w="992" w:type="dxa"/>
            <w:shd w:val="clear" w:color="auto" w:fill="auto"/>
            <w:vAlign w:val="center"/>
          </w:tcPr>
          <w:p w:rsidR="00375964" w:rsidRPr="005C4297" w:rsidRDefault="00375964"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375964" w:rsidRPr="00AC1FD9" w:rsidRDefault="00375964"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后排座椅坐垫本体</w:t>
            </w:r>
          </w:p>
        </w:tc>
        <w:tc>
          <w:tcPr>
            <w:tcW w:w="1418" w:type="dxa"/>
            <w:shd w:val="clear" w:color="auto" w:fill="auto"/>
            <w:noWrap/>
            <w:vAlign w:val="center"/>
          </w:tcPr>
          <w:p w:rsidR="00375964" w:rsidRPr="00AC1FD9" w:rsidRDefault="00375964"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A00107668</w:t>
            </w:r>
          </w:p>
        </w:tc>
        <w:tc>
          <w:tcPr>
            <w:tcW w:w="2976" w:type="dxa"/>
            <w:vMerge/>
            <w:vAlign w:val="center"/>
          </w:tcPr>
          <w:p w:rsidR="00375964" w:rsidRPr="005C4297" w:rsidRDefault="00375964" w:rsidP="00AD09F6">
            <w:pPr>
              <w:jc w:val="center"/>
              <w:rPr>
                <w:rFonts w:asciiTheme="minorEastAsia" w:hAnsiTheme="minorEastAsia" w:cs="Arial"/>
                <w:sz w:val="18"/>
                <w:szCs w:val="18"/>
              </w:rPr>
            </w:pPr>
          </w:p>
        </w:tc>
      </w:tr>
      <w:tr w:rsidR="00375964" w:rsidRPr="00323C9A" w:rsidTr="00AF4960">
        <w:trPr>
          <w:trHeight w:val="20"/>
        </w:trPr>
        <w:tc>
          <w:tcPr>
            <w:tcW w:w="959" w:type="dxa"/>
            <w:vAlign w:val="center"/>
          </w:tcPr>
          <w:p w:rsidR="00375964" w:rsidRDefault="00AF4960" w:rsidP="00AD09F6">
            <w:pPr>
              <w:jc w:val="center"/>
              <w:rPr>
                <w:rFonts w:asciiTheme="minorEastAsia" w:hAnsiTheme="minorEastAsia"/>
                <w:sz w:val="18"/>
                <w:szCs w:val="18"/>
              </w:rPr>
            </w:pPr>
            <w:r>
              <w:rPr>
                <w:rFonts w:asciiTheme="minorEastAsia" w:hAnsiTheme="minorEastAsia" w:hint="eastAsia"/>
                <w:sz w:val="18"/>
                <w:szCs w:val="18"/>
              </w:rPr>
              <w:t>16</w:t>
            </w:r>
          </w:p>
        </w:tc>
        <w:tc>
          <w:tcPr>
            <w:tcW w:w="992" w:type="dxa"/>
            <w:shd w:val="clear" w:color="auto" w:fill="auto"/>
            <w:vAlign w:val="center"/>
          </w:tcPr>
          <w:p w:rsidR="00375964" w:rsidRDefault="00375964"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w:t>
            </w:r>
            <w:proofErr w:type="gramStart"/>
            <w:r w:rsidRPr="00375964">
              <w:rPr>
                <w:rFonts w:asciiTheme="minorEastAsia" w:hAnsiTheme="minorEastAsia" w:hint="eastAsia"/>
                <w:bCs/>
                <w:kern w:val="44"/>
                <w:sz w:val="18"/>
                <w:szCs w:val="18"/>
              </w:rPr>
              <w:t>坐垫面套</w:t>
            </w:r>
            <w:proofErr w:type="gramEnd"/>
          </w:p>
        </w:tc>
        <w:tc>
          <w:tcPr>
            <w:tcW w:w="1418" w:type="dxa"/>
            <w:shd w:val="clear" w:color="auto" w:fill="auto"/>
            <w:noWrap/>
            <w:vAlign w:val="center"/>
          </w:tcPr>
          <w:p w:rsidR="00375964" w:rsidRPr="00375964" w:rsidRDefault="00375964" w:rsidP="00375964">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A00107666</w:t>
            </w:r>
          </w:p>
        </w:tc>
        <w:tc>
          <w:tcPr>
            <w:tcW w:w="2976" w:type="dxa"/>
            <w:vMerge/>
            <w:vAlign w:val="center"/>
          </w:tcPr>
          <w:p w:rsidR="00375964" w:rsidRDefault="00375964" w:rsidP="005F00C5">
            <w:pPr>
              <w:jc w:val="center"/>
              <w:rPr>
                <w:rFonts w:asciiTheme="minorEastAsia" w:hAnsiTheme="minorEastAsia" w:cs="Arial"/>
                <w:sz w:val="18"/>
                <w:szCs w:val="18"/>
              </w:rPr>
            </w:pPr>
          </w:p>
        </w:tc>
      </w:tr>
      <w:tr w:rsidR="00AF4960" w:rsidRPr="00323C9A" w:rsidTr="00AF4960">
        <w:trPr>
          <w:trHeight w:val="20"/>
        </w:trPr>
        <w:tc>
          <w:tcPr>
            <w:tcW w:w="959" w:type="dxa"/>
            <w:vAlign w:val="center"/>
          </w:tcPr>
          <w:p w:rsidR="00AF4960"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17</w:t>
            </w:r>
          </w:p>
        </w:tc>
        <w:tc>
          <w:tcPr>
            <w:tcW w:w="992" w:type="dxa"/>
            <w:shd w:val="clear" w:color="auto" w:fill="auto"/>
            <w:vAlign w:val="center"/>
          </w:tcPr>
          <w:p w:rsidR="00AF4960"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00</w:t>
            </w:r>
          </w:p>
        </w:tc>
        <w:tc>
          <w:tcPr>
            <w:tcW w:w="2835" w:type="dxa"/>
            <w:vAlign w:val="center"/>
          </w:tcPr>
          <w:p w:rsidR="00AF4960" w:rsidRPr="00AC1FD9" w:rsidRDefault="00AF4960"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后排座椅靠背总成-左</w:t>
            </w:r>
          </w:p>
        </w:tc>
        <w:tc>
          <w:tcPr>
            <w:tcW w:w="1418" w:type="dxa"/>
            <w:shd w:val="clear" w:color="auto" w:fill="auto"/>
            <w:noWrap/>
            <w:vAlign w:val="center"/>
          </w:tcPr>
          <w:p w:rsidR="00AF4960" w:rsidRPr="00AC1FD9" w:rsidRDefault="00AF4960"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A00107669</w:t>
            </w:r>
          </w:p>
        </w:tc>
        <w:tc>
          <w:tcPr>
            <w:tcW w:w="2976" w:type="dxa"/>
            <w:vMerge w:val="restart"/>
            <w:vAlign w:val="center"/>
          </w:tcPr>
          <w:p w:rsidR="00AF4960" w:rsidRPr="005C4297" w:rsidRDefault="00AF4960" w:rsidP="005F00C5">
            <w:pPr>
              <w:jc w:val="center"/>
              <w:rPr>
                <w:rFonts w:asciiTheme="minorEastAsia" w:hAnsiTheme="minorEastAsia" w:cs="Arial"/>
                <w:sz w:val="18"/>
                <w:szCs w:val="18"/>
              </w:rPr>
            </w:pPr>
            <w:proofErr w:type="gramStart"/>
            <w:r>
              <w:rPr>
                <w:rFonts w:asciiTheme="minorEastAsia" w:hAnsiTheme="minorEastAsia" w:cs="Arial" w:hint="eastAsia"/>
                <w:sz w:val="18"/>
                <w:szCs w:val="18"/>
              </w:rPr>
              <w:t>高配</w:t>
            </w:r>
            <w:proofErr w:type="gramEnd"/>
            <w:r>
              <w:rPr>
                <w:rFonts w:asciiTheme="minorEastAsia" w:hAnsiTheme="minorEastAsia" w:cs="Arial" w:hint="eastAsia"/>
                <w:sz w:val="18"/>
                <w:szCs w:val="18"/>
              </w:rPr>
              <w:t>/长续航高配：</w:t>
            </w:r>
            <w:proofErr w:type="gramStart"/>
            <w:r>
              <w:rPr>
                <w:rFonts w:asciiTheme="minorEastAsia" w:hAnsiTheme="minorEastAsia" w:cs="Arial" w:hint="eastAsia"/>
                <w:sz w:val="18"/>
                <w:szCs w:val="18"/>
              </w:rPr>
              <w:t>四六</w:t>
            </w:r>
            <w:proofErr w:type="gramEnd"/>
            <w:r>
              <w:rPr>
                <w:rFonts w:asciiTheme="minorEastAsia" w:hAnsiTheme="minorEastAsia" w:cs="Arial" w:hint="eastAsia"/>
                <w:sz w:val="18"/>
                <w:szCs w:val="18"/>
              </w:rPr>
              <w:t>分可放到靠背，整体式坐垫，三头枕，</w:t>
            </w:r>
            <w:r w:rsidRPr="005F00C5">
              <w:rPr>
                <w:rFonts w:asciiTheme="minorEastAsia" w:hAnsiTheme="minorEastAsia" w:cs="Arial" w:hint="eastAsia"/>
                <w:sz w:val="18"/>
                <w:szCs w:val="18"/>
              </w:rPr>
              <w:t>中央扶手</w:t>
            </w:r>
            <w:r>
              <w:rPr>
                <w:rFonts w:asciiTheme="minorEastAsia" w:hAnsiTheme="minorEastAsia" w:cs="Arial" w:hint="eastAsia"/>
                <w:sz w:val="18"/>
                <w:szCs w:val="18"/>
              </w:rPr>
              <w:t>&amp;</w:t>
            </w:r>
            <w:r w:rsidRPr="005F00C5">
              <w:rPr>
                <w:rFonts w:asciiTheme="minorEastAsia" w:hAnsiTheme="minorEastAsia" w:cs="Arial" w:hint="eastAsia"/>
                <w:sz w:val="18"/>
                <w:szCs w:val="18"/>
              </w:rPr>
              <w:t>杯托</w:t>
            </w:r>
            <w:r>
              <w:rPr>
                <w:rFonts w:asciiTheme="minorEastAsia" w:hAnsiTheme="minorEastAsia" w:cs="Arial" w:hint="eastAsia"/>
                <w:sz w:val="18"/>
                <w:szCs w:val="18"/>
              </w:rPr>
              <w:t>，</w:t>
            </w:r>
            <w:r w:rsidRPr="00AC1FD9">
              <w:rPr>
                <w:rFonts w:asciiTheme="minorEastAsia" w:hAnsiTheme="minorEastAsia" w:cs="Arial" w:hint="eastAsia"/>
                <w:sz w:val="18"/>
                <w:szCs w:val="18"/>
              </w:rPr>
              <w:t>超</w:t>
            </w:r>
            <w:proofErr w:type="gramStart"/>
            <w:r w:rsidRPr="00AC1FD9">
              <w:rPr>
                <w:rFonts w:asciiTheme="minorEastAsia" w:hAnsiTheme="minorEastAsia" w:cs="Arial" w:hint="eastAsia"/>
                <w:sz w:val="18"/>
                <w:szCs w:val="18"/>
              </w:rPr>
              <w:t>纤</w:t>
            </w:r>
            <w:proofErr w:type="gramEnd"/>
            <w:r w:rsidRPr="00AC1FD9">
              <w:rPr>
                <w:rFonts w:asciiTheme="minorEastAsia" w:hAnsiTheme="minorEastAsia" w:cs="Arial" w:hint="eastAsia"/>
                <w:sz w:val="18"/>
                <w:szCs w:val="18"/>
              </w:rPr>
              <w:t>+PVC</w:t>
            </w:r>
            <w:proofErr w:type="gramStart"/>
            <w:r>
              <w:rPr>
                <w:rFonts w:asciiTheme="minorEastAsia" w:hAnsiTheme="minorEastAsia" w:cs="Arial" w:hint="eastAsia"/>
                <w:sz w:val="18"/>
                <w:szCs w:val="18"/>
              </w:rPr>
              <w:t>面套</w:t>
            </w:r>
            <w:proofErr w:type="gramEnd"/>
          </w:p>
        </w:tc>
      </w:tr>
      <w:tr w:rsidR="00AF4960" w:rsidRPr="00323C9A" w:rsidTr="00AF4960">
        <w:trPr>
          <w:trHeight w:val="20"/>
        </w:trPr>
        <w:tc>
          <w:tcPr>
            <w:tcW w:w="959" w:type="dxa"/>
            <w:vAlign w:val="center"/>
          </w:tcPr>
          <w:p w:rsidR="00AF4960"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18</w:t>
            </w:r>
          </w:p>
        </w:tc>
        <w:tc>
          <w:tcPr>
            <w:tcW w:w="992" w:type="dxa"/>
            <w:shd w:val="clear" w:color="auto" w:fill="auto"/>
            <w:vAlign w:val="center"/>
          </w:tcPr>
          <w:p w:rsidR="00AF4960"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AF4960" w:rsidRPr="00AC1FD9" w:rsidRDefault="00AF4960"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后排座椅靠背本体-左</w:t>
            </w:r>
          </w:p>
        </w:tc>
        <w:tc>
          <w:tcPr>
            <w:tcW w:w="1418" w:type="dxa"/>
            <w:shd w:val="clear" w:color="auto" w:fill="auto"/>
            <w:noWrap/>
            <w:vAlign w:val="center"/>
          </w:tcPr>
          <w:p w:rsidR="00AF4960" w:rsidRPr="00AC1FD9" w:rsidRDefault="00AF4960" w:rsidP="00AC1FD9">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A00107674</w:t>
            </w:r>
          </w:p>
        </w:tc>
        <w:tc>
          <w:tcPr>
            <w:tcW w:w="2976" w:type="dxa"/>
            <w:vMerge/>
            <w:vAlign w:val="center"/>
          </w:tcPr>
          <w:p w:rsidR="00AF4960" w:rsidRPr="005C4297" w:rsidRDefault="00AF4960" w:rsidP="00AD09F6">
            <w:pPr>
              <w:jc w:val="center"/>
              <w:rPr>
                <w:rFonts w:asciiTheme="minorEastAsia" w:hAnsiTheme="minorEastAsia" w:cs="Arial"/>
                <w:sz w:val="18"/>
                <w:szCs w:val="18"/>
              </w:rPr>
            </w:pPr>
          </w:p>
        </w:tc>
      </w:tr>
      <w:tr w:rsidR="00AF4960" w:rsidRPr="00323C9A" w:rsidTr="00AF4960">
        <w:trPr>
          <w:trHeight w:val="20"/>
        </w:trPr>
        <w:tc>
          <w:tcPr>
            <w:tcW w:w="959" w:type="dxa"/>
            <w:vAlign w:val="center"/>
          </w:tcPr>
          <w:p w:rsidR="00AF4960" w:rsidRDefault="00AF4960" w:rsidP="00AD09F6">
            <w:pPr>
              <w:jc w:val="center"/>
              <w:rPr>
                <w:rFonts w:asciiTheme="minorEastAsia" w:hAnsiTheme="minorEastAsia"/>
                <w:sz w:val="18"/>
                <w:szCs w:val="18"/>
              </w:rPr>
            </w:pPr>
            <w:r>
              <w:rPr>
                <w:rFonts w:asciiTheme="minorEastAsia" w:hAnsiTheme="minorEastAsia" w:hint="eastAsia"/>
                <w:sz w:val="18"/>
                <w:szCs w:val="18"/>
              </w:rPr>
              <w:t>19</w:t>
            </w:r>
          </w:p>
        </w:tc>
        <w:tc>
          <w:tcPr>
            <w:tcW w:w="992" w:type="dxa"/>
            <w:shd w:val="clear" w:color="auto" w:fill="auto"/>
            <w:vAlign w:val="center"/>
          </w:tcPr>
          <w:p w:rsidR="00AF4960" w:rsidRDefault="00AF4960"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w:t>
            </w:r>
            <w:proofErr w:type="gramStart"/>
            <w:r w:rsidRPr="00375964">
              <w:rPr>
                <w:rFonts w:asciiTheme="minorEastAsia" w:hAnsiTheme="minorEastAsia" w:hint="eastAsia"/>
                <w:bCs/>
                <w:kern w:val="44"/>
                <w:sz w:val="18"/>
                <w:szCs w:val="18"/>
              </w:rPr>
              <w:t>靠背面套</w:t>
            </w:r>
            <w:proofErr w:type="gramEnd"/>
            <w:r w:rsidRPr="00375964">
              <w:rPr>
                <w:rFonts w:asciiTheme="minorEastAsia" w:hAnsiTheme="minorEastAsia" w:hint="eastAsia"/>
                <w:bCs/>
                <w:kern w:val="44"/>
                <w:sz w:val="18"/>
                <w:szCs w:val="18"/>
              </w:rPr>
              <w:t>-左</w:t>
            </w:r>
          </w:p>
        </w:tc>
        <w:tc>
          <w:tcPr>
            <w:tcW w:w="1418" w:type="dxa"/>
            <w:shd w:val="clear" w:color="auto" w:fill="auto"/>
            <w:noWrap/>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A00107671</w:t>
            </w:r>
          </w:p>
        </w:tc>
        <w:tc>
          <w:tcPr>
            <w:tcW w:w="2976" w:type="dxa"/>
            <w:vMerge/>
            <w:vAlign w:val="center"/>
          </w:tcPr>
          <w:p w:rsidR="00AF4960" w:rsidRPr="005C4297" w:rsidRDefault="00AF4960" w:rsidP="00AD09F6">
            <w:pPr>
              <w:jc w:val="center"/>
              <w:rPr>
                <w:rFonts w:asciiTheme="minorEastAsia" w:hAnsiTheme="minorEastAsia" w:cs="Arial"/>
                <w:sz w:val="18"/>
                <w:szCs w:val="18"/>
              </w:rPr>
            </w:pPr>
          </w:p>
        </w:tc>
      </w:tr>
      <w:tr w:rsidR="00AF4960" w:rsidRPr="00323C9A" w:rsidTr="00AF4960">
        <w:trPr>
          <w:trHeight w:val="20"/>
        </w:trPr>
        <w:tc>
          <w:tcPr>
            <w:tcW w:w="959" w:type="dxa"/>
            <w:vAlign w:val="center"/>
          </w:tcPr>
          <w:p w:rsidR="00AF4960" w:rsidRDefault="00AF4960" w:rsidP="00AD09F6">
            <w:pPr>
              <w:jc w:val="center"/>
              <w:rPr>
                <w:rFonts w:asciiTheme="minorEastAsia" w:hAnsiTheme="minorEastAsia"/>
                <w:sz w:val="18"/>
                <w:szCs w:val="18"/>
              </w:rPr>
            </w:pPr>
            <w:r>
              <w:rPr>
                <w:rFonts w:asciiTheme="minorEastAsia" w:hAnsiTheme="minorEastAsia" w:hint="eastAsia"/>
                <w:sz w:val="18"/>
                <w:szCs w:val="18"/>
              </w:rPr>
              <w:t>20</w:t>
            </w:r>
          </w:p>
        </w:tc>
        <w:tc>
          <w:tcPr>
            <w:tcW w:w="992" w:type="dxa"/>
            <w:shd w:val="clear" w:color="auto" w:fill="auto"/>
            <w:vAlign w:val="center"/>
          </w:tcPr>
          <w:p w:rsidR="00AF4960" w:rsidRDefault="00AF4960"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后排座椅外侧头</w:t>
            </w:r>
            <w:proofErr w:type="gramStart"/>
            <w:r w:rsidRPr="00375964">
              <w:rPr>
                <w:rFonts w:asciiTheme="minorEastAsia" w:hAnsiTheme="minorEastAsia" w:hint="eastAsia"/>
                <w:bCs/>
                <w:kern w:val="44"/>
                <w:sz w:val="18"/>
                <w:szCs w:val="18"/>
              </w:rPr>
              <w:t>枕面套</w:t>
            </w:r>
            <w:proofErr w:type="gramEnd"/>
          </w:p>
        </w:tc>
        <w:tc>
          <w:tcPr>
            <w:tcW w:w="1418" w:type="dxa"/>
            <w:shd w:val="clear" w:color="auto" w:fill="auto"/>
            <w:noWrap/>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A00107645</w:t>
            </w:r>
          </w:p>
        </w:tc>
        <w:tc>
          <w:tcPr>
            <w:tcW w:w="2976" w:type="dxa"/>
            <w:vMerge/>
            <w:vAlign w:val="center"/>
          </w:tcPr>
          <w:p w:rsidR="00AF4960" w:rsidRPr="005C4297" w:rsidRDefault="00AF4960" w:rsidP="00AD09F6">
            <w:pPr>
              <w:jc w:val="center"/>
              <w:rPr>
                <w:rFonts w:asciiTheme="minorEastAsia" w:hAnsiTheme="minorEastAsia" w:cs="Arial"/>
                <w:sz w:val="18"/>
                <w:szCs w:val="18"/>
              </w:rPr>
            </w:pPr>
          </w:p>
        </w:tc>
      </w:tr>
      <w:tr w:rsidR="00AF4960" w:rsidRPr="00323C9A" w:rsidTr="00AF4960">
        <w:trPr>
          <w:trHeight w:val="20"/>
        </w:trPr>
        <w:tc>
          <w:tcPr>
            <w:tcW w:w="959" w:type="dxa"/>
            <w:vAlign w:val="center"/>
          </w:tcPr>
          <w:p w:rsidR="00AF4960" w:rsidRDefault="00AF4960" w:rsidP="00AD09F6">
            <w:pPr>
              <w:jc w:val="center"/>
              <w:rPr>
                <w:rFonts w:asciiTheme="minorEastAsia" w:hAnsiTheme="minorEastAsia"/>
                <w:sz w:val="18"/>
                <w:szCs w:val="18"/>
              </w:rPr>
            </w:pPr>
            <w:r>
              <w:rPr>
                <w:rFonts w:asciiTheme="minorEastAsia" w:hAnsiTheme="minorEastAsia" w:hint="eastAsia"/>
                <w:sz w:val="18"/>
                <w:szCs w:val="18"/>
              </w:rPr>
              <w:t>21</w:t>
            </w:r>
          </w:p>
        </w:tc>
        <w:tc>
          <w:tcPr>
            <w:tcW w:w="992" w:type="dxa"/>
            <w:shd w:val="clear" w:color="auto" w:fill="auto"/>
            <w:vAlign w:val="center"/>
          </w:tcPr>
          <w:p w:rsidR="00AF4960" w:rsidRDefault="00AF4960"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后排座椅中央扶手下</w:t>
            </w:r>
            <w:proofErr w:type="gramStart"/>
            <w:r w:rsidRPr="00375964">
              <w:rPr>
                <w:rFonts w:asciiTheme="minorEastAsia" w:hAnsiTheme="minorEastAsia" w:hint="eastAsia"/>
                <w:bCs/>
                <w:kern w:val="44"/>
                <w:sz w:val="18"/>
                <w:szCs w:val="18"/>
              </w:rPr>
              <w:t>本体面套</w:t>
            </w:r>
            <w:proofErr w:type="gramEnd"/>
          </w:p>
        </w:tc>
        <w:tc>
          <w:tcPr>
            <w:tcW w:w="1418" w:type="dxa"/>
            <w:shd w:val="clear" w:color="auto" w:fill="auto"/>
            <w:noWrap/>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A00107673</w:t>
            </w:r>
          </w:p>
        </w:tc>
        <w:tc>
          <w:tcPr>
            <w:tcW w:w="2976" w:type="dxa"/>
            <w:vMerge/>
            <w:vAlign w:val="center"/>
          </w:tcPr>
          <w:p w:rsidR="00AF4960" w:rsidRPr="005C4297" w:rsidRDefault="00AF4960" w:rsidP="00AD09F6">
            <w:pPr>
              <w:jc w:val="center"/>
              <w:rPr>
                <w:rFonts w:asciiTheme="minorEastAsia" w:hAnsiTheme="minorEastAsia" w:cs="Arial"/>
                <w:sz w:val="18"/>
                <w:szCs w:val="18"/>
              </w:rPr>
            </w:pPr>
          </w:p>
        </w:tc>
      </w:tr>
      <w:tr w:rsidR="00AF4960" w:rsidRPr="00323C9A" w:rsidTr="00AF4960">
        <w:trPr>
          <w:trHeight w:val="20"/>
        </w:trPr>
        <w:tc>
          <w:tcPr>
            <w:tcW w:w="959" w:type="dxa"/>
            <w:vAlign w:val="center"/>
          </w:tcPr>
          <w:p w:rsidR="00AF4960" w:rsidRDefault="00AF4960" w:rsidP="00AD09F6">
            <w:pPr>
              <w:jc w:val="center"/>
              <w:rPr>
                <w:rFonts w:asciiTheme="minorEastAsia" w:hAnsiTheme="minorEastAsia"/>
                <w:sz w:val="18"/>
                <w:szCs w:val="18"/>
              </w:rPr>
            </w:pPr>
            <w:r>
              <w:rPr>
                <w:rFonts w:asciiTheme="minorEastAsia" w:hAnsiTheme="minorEastAsia" w:hint="eastAsia"/>
                <w:sz w:val="18"/>
                <w:szCs w:val="18"/>
              </w:rPr>
              <w:t>22</w:t>
            </w:r>
          </w:p>
        </w:tc>
        <w:tc>
          <w:tcPr>
            <w:tcW w:w="992" w:type="dxa"/>
            <w:shd w:val="clear" w:color="auto" w:fill="auto"/>
            <w:vAlign w:val="center"/>
          </w:tcPr>
          <w:p w:rsidR="00AF4960" w:rsidRDefault="00AF4960"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w:t>
            </w:r>
            <w:proofErr w:type="gramStart"/>
            <w:r w:rsidRPr="00375964">
              <w:rPr>
                <w:rFonts w:asciiTheme="minorEastAsia" w:hAnsiTheme="minorEastAsia" w:hint="eastAsia"/>
                <w:bCs/>
                <w:kern w:val="44"/>
                <w:sz w:val="18"/>
                <w:szCs w:val="18"/>
              </w:rPr>
              <w:t>中间头枕面套</w:t>
            </w:r>
            <w:proofErr w:type="gramEnd"/>
          </w:p>
        </w:tc>
        <w:tc>
          <w:tcPr>
            <w:tcW w:w="1418" w:type="dxa"/>
            <w:shd w:val="clear" w:color="auto" w:fill="auto"/>
            <w:noWrap/>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A00107648</w:t>
            </w:r>
          </w:p>
        </w:tc>
        <w:tc>
          <w:tcPr>
            <w:tcW w:w="2976" w:type="dxa"/>
            <w:vMerge/>
            <w:vAlign w:val="center"/>
          </w:tcPr>
          <w:p w:rsidR="00AF4960" w:rsidRPr="005C4297" w:rsidRDefault="00AF4960" w:rsidP="00AD09F6">
            <w:pPr>
              <w:jc w:val="center"/>
              <w:rPr>
                <w:rFonts w:asciiTheme="minorEastAsia" w:hAnsiTheme="minorEastAsia" w:cs="Arial"/>
                <w:sz w:val="18"/>
                <w:szCs w:val="18"/>
              </w:rPr>
            </w:pPr>
          </w:p>
        </w:tc>
      </w:tr>
      <w:tr w:rsidR="00AF4960" w:rsidRPr="00323C9A" w:rsidTr="00AF4960">
        <w:trPr>
          <w:trHeight w:val="20"/>
        </w:trPr>
        <w:tc>
          <w:tcPr>
            <w:tcW w:w="959" w:type="dxa"/>
            <w:vAlign w:val="center"/>
          </w:tcPr>
          <w:p w:rsidR="00AF4960"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23</w:t>
            </w:r>
          </w:p>
        </w:tc>
        <w:tc>
          <w:tcPr>
            <w:tcW w:w="992" w:type="dxa"/>
            <w:shd w:val="clear" w:color="auto" w:fill="auto"/>
            <w:vAlign w:val="center"/>
          </w:tcPr>
          <w:p w:rsidR="00AF4960"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00</w:t>
            </w:r>
          </w:p>
        </w:tc>
        <w:tc>
          <w:tcPr>
            <w:tcW w:w="2835" w:type="dxa"/>
            <w:vAlign w:val="center"/>
          </w:tcPr>
          <w:p w:rsidR="00AF4960" w:rsidRPr="00AC1FD9" w:rsidRDefault="00AF4960" w:rsidP="00AF4960">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后排座椅靠背总成-右</w:t>
            </w:r>
          </w:p>
        </w:tc>
        <w:tc>
          <w:tcPr>
            <w:tcW w:w="1418" w:type="dxa"/>
            <w:shd w:val="clear" w:color="auto" w:fill="auto"/>
            <w:noWrap/>
            <w:vAlign w:val="center"/>
          </w:tcPr>
          <w:p w:rsidR="00AF4960" w:rsidRPr="00AC1FD9" w:rsidRDefault="00AF4960" w:rsidP="00AF4960">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A00107670</w:t>
            </w:r>
          </w:p>
        </w:tc>
        <w:tc>
          <w:tcPr>
            <w:tcW w:w="2976" w:type="dxa"/>
            <w:vMerge/>
            <w:vAlign w:val="center"/>
          </w:tcPr>
          <w:p w:rsidR="00AF4960" w:rsidRPr="005C4297" w:rsidRDefault="00AF4960" w:rsidP="00AD09F6">
            <w:pPr>
              <w:jc w:val="center"/>
              <w:rPr>
                <w:rFonts w:asciiTheme="minorEastAsia" w:hAnsiTheme="minorEastAsia" w:cs="Arial"/>
                <w:sz w:val="18"/>
                <w:szCs w:val="18"/>
              </w:rPr>
            </w:pPr>
          </w:p>
        </w:tc>
      </w:tr>
      <w:tr w:rsidR="00AF4960" w:rsidRPr="00323C9A" w:rsidTr="00AF4960">
        <w:trPr>
          <w:trHeight w:val="20"/>
        </w:trPr>
        <w:tc>
          <w:tcPr>
            <w:tcW w:w="959" w:type="dxa"/>
            <w:vAlign w:val="center"/>
          </w:tcPr>
          <w:p w:rsidR="00AF4960"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24</w:t>
            </w:r>
          </w:p>
        </w:tc>
        <w:tc>
          <w:tcPr>
            <w:tcW w:w="992" w:type="dxa"/>
            <w:shd w:val="clear" w:color="auto" w:fill="auto"/>
            <w:vAlign w:val="center"/>
          </w:tcPr>
          <w:p w:rsidR="00AF4960" w:rsidRPr="005C4297" w:rsidRDefault="00AF4960" w:rsidP="00AD09F6">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AF4960" w:rsidRPr="00AC1FD9" w:rsidRDefault="00AF4960" w:rsidP="00AF4960">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后排座椅靠背本体-右</w:t>
            </w:r>
          </w:p>
        </w:tc>
        <w:tc>
          <w:tcPr>
            <w:tcW w:w="1418" w:type="dxa"/>
            <w:shd w:val="clear" w:color="auto" w:fill="auto"/>
            <w:noWrap/>
            <w:vAlign w:val="center"/>
          </w:tcPr>
          <w:p w:rsidR="00AF4960" w:rsidRPr="00AC1FD9" w:rsidRDefault="00AF4960" w:rsidP="00AF4960">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A00107675</w:t>
            </w:r>
          </w:p>
        </w:tc>
        <w:tc>
          <w:tcPr>
            <w:tcW w:w="2976" w:type="dxa"/>
            <w:vMerge/>
            <w:vAlign w:val="center"/>
          </w:tcPr>
          <w:p w:rsidR="00AF4960" w:rsidRPr="005C4297" w:rsidRDefault="00AF4960" w:rsidP="00AD09F6">
            <w:pPr>
              <w:jc w:val="center"/>
              <w:rPr>
                <w:rFonts w:asciiTheme="minorEastAsia" w:hAnsiTheme="minorEastAsia" w:cs="Arial"/>
                <w:sz w:val="18"/>
                <w:szCs w:val="18"/>
              </w:rPr>
            </w:pPr>
          </w:p>
        </w:tc>
      </w:tr>
      <w:tr w:rsidR="00AF4960" w:rsidRPr="00323C9A" w:rsidTr="00AF4960">
        <w:trPr>
          <w:trHeight w:val="20"/>
        </w:trPr>
        <w:tc>
          <w:tcPr>
            <w:tcW w:w="959" w:type="dxa"/>
            <w:vAlign w:val="center"/>
          </w:tcPr>
          <w:p w:rsidR="00AF4960" w:rsidRDefault="00AF4960" w:rsidP="00AF4960">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序号</w:t>
            </w:r>
          </w:p>
        </w:tc>
        <w:tc>
          <w:tcPr>
            <w:tcW w:w="992" w:type="dxa"/>
            <w:shd w:val="clear" w:color="auto" w:fill="auto"/>
            <w:vAlign w:val="center"/>
          </w:tcPr>
          <w:p w:rsidR="00AF4960" w:rsidRPr="00323C9A" w:rsidRDefault="00AF4960" w:rsidP="00AF4960">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装配级别</w:t>
            </w:r>
          </w:p>
        </w:tc>
        <w:tc>
          <w:tcPr>
            <w:tcW w:w="2835" w:type="dxa"/>
            <w:vAlign w:val="center"/>
          </w:tcPr>
          <w:p w:rsidR="00AF4960" w:rsidRPr="00323C9A" w:rsidRDefault="00AF4960" w:rsidP="00AF4960">
            <w:pPr>
              <w:widowControl/>
              <w:jc w:val="center"/>
              <w:rPr>
                <w:rFonts w:ascii="宋体" w:eastAsia="宋体" w:hAnsi="宋体" w:cs="Times New Roman"/>
                <w:noProof/>
                <w:sz w:val="18"/>
                <w:szCs w:val="18"/>
              </w:rPr>
            </w:pPr>
            <w:r w:rsidRPr="00323C9A">
              <w:rPr>
                <w:rFonts w:ascii="宋体" w:eastAsia="宋体" w:hAnsi="宋体" w:cs="Times New Roman" w:hint="eastAsia"/>
                <w:noProof/>
                <w:sz w:val="18"/>
                <w:szCs w:val="18"/>
              </w:rPr>
              <w:t>零部件编号</w:t>
            </w:r>
          </w:p>
        </w:tc>
        <w:tc>
          <w:tcPr>
            <w:tcW w:w="1418" w:type="dxa"/>
            <w:shd w:val="clear" w:color="auto" w:fill="auto"/>
            <w:noWrap/>
            <w:vAlign w:val="center"/>
          </w:tcPr>
          <w:p w:rsidR="00AF4960" w:rsidRPr="00323C9A" w:rsidRDefault="00AF4960" w:rsidP="00AF4960">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零部件</w:t>
            </w:r>
            <w:r w:rsidRPr="00323C9A">
              <w:rPr>
                <w:rFonts w:ascii="宋体" w:eastAsia="宋体" w:hAnsi="宋体" w:cs="Times New Roman" w:hint="eastAsia"/>
                <w:noProof/>
                <w:sz w:val="18"/>
                <w:szCs w:val="18"/>
              </w:rPr>
              <w:t>名称</w:t>
            </w:r>
          </w:p>
        </w:tc>
        <w:tc>
          <w:tcPr>
            <w:tcW w:w="2976" w:type="dxa"/>
            <w:vAlign w:val="center"/>
          </w:tcPr>
          <w:p w:rsidR="00AF4960" w:rsidRPr="00323C9A" w:rsidRDefault="00AF4960" w:rsidP="00AF4960">
            <w:pPr>
              <w:widowControl/>
              <w:jc w:val="center"/>
              <w:rPr>
                <w:rFonts w:ascii="宋体" w:eastAsia="宋体" w:hAnsi="宋体" w:cs="Times New Roman"/>
                <w:noProof/>
                <w:sz w:val="18"/>
                <w:szCs w:val="18"/>
              </w:rPr>
            </w:pPr>
            <w:r>
              <w:rPr>
                <w:rFonts w:hAnsi="宋体" w:hint="eastAsia"/>
                <w:sz w:val="18"/>
                <w:szCs w:val="18"/>
              </w:rPr>
              <w:t>零部件描述</w:t>
            </w:r>
          </w:p>
        </w:tc>
      </w:tr>
      <w:tr w:rsidR="00AF4960" w:rsidRPr="00323C9A" w:rsidTr="00AF4960">
        <w:trPr>
          <w:trHeight w:val="20"/>
        </w:trPr>
        <w:tc>
          <w:tcPr>
            <w:tcW w:w="959" w:type="dxa"/>
            <w:vAlign w:val="center"/>
          </w:tcPr>
          <w:p w:rsidR="00AF4960" w:rsidRDefault="00AF4960" w:rsidP="00AF4960">
            <w:pPr>
              <w:jc w:val="center"/>
              <w:rPr>
                <w:rFonts w:asciiTheme="minorEastAsia" w:hAnsiTheme="minorEastAsia"/>
                <w:sz w:val="18"/>
                <w:szCs w:val="18"/>
              </w:rPr>
            </w:pPr>
            <w:r>
              <w:rPr>
                <w:rFonts w:asciiTheme="minorEastAsia" w:hAnsiTheme="minorEastAsia" w:hint="eastAsia"/>
                <w:sz w:val="18"/>
                <w:szCs w:val="18"/>
              </w:rPr>
              <w:t>25</w:t>
            </w:r>
          </w:p>
        </w:tc>
        <w:tc>
          <w:tcPr>
            <w:tcW w:w="992" w:type="dxa"/>
            <w:shd w:val="clear" w:color="auto" w:fill="auto"/>
            <w:vAlign w:val="center"/>
          </w:tcPr>
          <w:p w:rsidR="00AF4960" w:rsidRDefault="00AF4960" w:rsidP="00AF4960">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w:t>
            </w:r>
            <w:proofErr w:type="gramStart"/>
            <w:r w:rsidRPr="00375964">
              <w:rPr>
                <w:rFonts w:asciiTheme="minorEastAsia" w:hAnsiTheme="minorEastAsia" w:hint="eastAsia"/>
                <w:bCs/>
                <w:kern w:val="44"/>
                <w:sz w:val="18"/>
                <w:szCs w:val="18"/>
              </w:rPr>
              <w:t>靠背面套</w:t>
            </w:r>
            <w:proofErr w:type="gramEnd"/>
            <w:r w:rsidRPr="00375964">
              <w:rPr>
                <w:rFonts w:asciiTheme="minorEastAsia" w:hAnsiTheme="minorEastAsia" w:hint="eastAsia"/>
                <w:bCs/>
                <w:kern w:val="44"/>
                <w:sz w:val="18"/>
                <w:szCs w:val="18"/>
              </w:rPr>
              <w:t>-右</w:t>
            </w:r>
          </w:p>
        </w:tc>
        <w:tc>
          <w:tcPr>
            <w:tcW w:w="1418" w:type="dxa"/>
            <w:shd w:val="clear" w:color="auto" w:fill="auto"/>
            <w:noWrap/>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A00107672</w:t>
            </w:r>
          </w:p>
        </w:tc>
        <w:tc>
          <w:tcPr>
            <w:tcW w:w="2976" w:type="dxa"/>
            <w:vMerge w:val="restart"/>
            <w:vAlign w:val="center"/>
          </w:tcPr>
          <w:p w:rsidR="00AF4960" w:rsidRPr="005C4297" w:rsidRDefault="00AF4960" w:rsidP="00AF4960">
            <w:pPr>
              <w:jc w:val="center"/>
              <w:rPr>
                <w:rFonts w:asciiTheme="minorEastAsia" w:hAnsiTheme="minorEastAsia" w:cs="Arial"/>
                <w:sz w:val="18"/>
                <w:szCs w:val="18"/>
              </w:rPr>
            </w:pPr>
            <w:proofErr w:type="gramStart"/>
            <w:r>
              <w:rPr>
                <w:rFonts w:asciiTheme="minorEastAsia" w:hAnsiTheme="minorEastAsia" w:cs="Arial" w:hint="eastAsia"/>
                <w:sz w:val="18"/>
                <w:szCs w:val="18"/>
              </w:rPr>
              <w:t>高配</w:t>
            </w:r>
            <w:proofErr w:type="gramEnd"/>
            <w:r>
              <w:rPr>
                <w:rFonts w:asciiTheme="minorEastAsia" w:hAnsiTheme="minorEastAsia" w:cs="Arial" w:hint="eastAsia"/>
                <w:sz w:val="18"/>
                <w:szCs w:val="18"/>
              </w:rPr>
              <w:t>/长续航高配：</w:t>
            </w:r>
            <w:proofErr w:type="gramStart"/>
            <w:r>
              <w:rPr>
                <w:rFonts w:asciiTheme="minorEastAsia" w:hAnsiTheme="minorEastAsia" w:cs="Arial" w:hint="eastAsia"/>
                <w:sz w:val="18"/>
                <w:szCs w:val="18"/>
              </w:rPr>
              <w:t>四六</w:t>
            </w:r>
            <w:proofErr w:type="gramEnd"/>
            <w:r>
              <w:rPr>
                <w:rFonts w:asciiTheme="minorEastAsia" w:hAnsiTheme="minorEastAsia" w:cs="Arial" w:hint="eastAsia"/>
                <w:sz w:val="18"/>
                <w:szCs w:val="18"/>
              </w:rPr>
              <w:t>分可放到靠背，整体式坐垫，三头枕，</w:t>
            </w:r>
            <w:r w:rsidRPr="005F00C5">
              <w:rPr>
                <w:rFonts w:asciiTheme="minorEastAsia" w:hAnsiTheme="minorEastAsia" w:cs="Arial" w:hint="eastAsia"/>
                <w:sz w:val="18"/>
                <w:szCs w:val="18"/>
              </w:rPr>
              <w:t>中央扶手</w:t>
            </w:r>
            <w:r>
              <w:rPr>
                <w:rFonts w:asciiTheme="minorEastAsia" w:hAnsiTheme="minorEastAsia" w:cs="Arial" w:hint="eastAsia"/>
                <w:sz w:val="18"/>
                <w:szCs w:val="18"/>
              </w:rPr>
              <w:t>&amp;</w:t>
            </w:r>
            <w:r w:rsidRPr="005F00C5">
              <w:rPr>
                <w:rFonts w:asciiTheme="minorEastAsia" w:hAnsiTheme="minorEastAsia" w:cs="Arial" w:hint="eastAsia"/>
                <w:sz w:val="18"/>
                <w:szCs w:val="18"/>
              </w:rPr>
              <w:t>杯托</w:t>
            </w:r>
            <w:r>
              <w:rPr>
                <w:rFonts w:asciiTheme="minorEastAsia" w:hAnsiTheme="minorEastAsia" w:cs="Arial" w:hint="eastAsia"/>
                <w:sz w:val="18"/>
                <w:szCs w:val="18"/>
              </w:rPr>
              <w:t>，</w:t>
            </w:r>
            <w:r w:rsidRPr="00AC1FD9">
              <w:rPr>
                <w:rFonts w:asciiTheme="minorEastAsia" w:hAnsiTheme="minorEastAsia" w:cs="Arial" w:hint="eastAsia"/>
                <w:sz w:val="18"/>
                <w:szCs w:val="18"/>
              </w:rPr>
              <w:t>超</w:t>
            </w:r>
            <w:proofErr w:type="gramStart"/>
            <w:r w:rsidRPr="00AC1FD9">
              <w:rPr>
                <w:rFonts w:asciiTheme="minorEastAsia" w:hAnsiTheme="minorEastAsia" w:cs="Arial" w:hint="eastAsia"/>
                <w:sz w:val="18"/>
                <w:szCs w:val="18"/>
              </w:rPr>
              <w:t>纤</w:t>
            </w:r>
            <w:proofErr w:type="gramEnd"/>
            <w:r w:rsidRPr="00AC1FD9">
              <w:rPr>
                <w:rFonts w:asciiTheme="minorEastAsia" w:hAnsiTheme="minorEastAsia" w:cs="Arial" w:hint="eastAsia"/>
                <w:sz w:val="18"/>
                <w:szCs w:val="18"/>
              </w:rPr>
              <w:t>+PVC</w:t>
            </w:r>
            <w:proofErr w:type="gramStart"/>
            <w:r>
              <w:rPr>
                <w:rFonts w:asciiTheme="minorEastAsia" w:hAnsiTheme="minorEastAsia" w:cs="Arial" w:hint="eastAsia"/>
                <w:sz w:val="18"/>
                <w:szCs w:val="18"/>
              </w:rPr>
              <w:t>面套</w:t>
            </w:r>
            <w:proofErr w:type="gramEnd"/>
          </w:p>
        </w:tc>
      </w:tr>
      <w:tr w:rsidR="00AF4960" w:rsidRPr="00323C9A" w:rsidTr="00AF4960">
        <w:trPr>
          <w:trHeight w:val="20"/>
        </w:trPr>
        <w:tc>
          <w:tcPr>
            <w:tcW w:w="959" w:type="dxa"/>
            <w:vAlign w:val="center"/>
          </w:tcPr>
          <w:p w:rsidR="00AF4960" w:rsidRDefault="00AF4960" w:rsidP="00AF4960">
            <w:pPr>
              <w:jc w:val="center"/>
              <w:rPr>
                <w:rFonts w:asciiTheme="minorEastAsia" w:hAnsiTheme="minorEastAsia"/>
                <w:sz w:val="18"/>
                <w:szCs w:val="18"/>
              </w:rPr>
            </w:pPr>
            <w:r>
              <w:rPr>
                <w:rFonts w:asciiTheme="minorEastAsia" w:hAnsiTheme="minorEastAsia" w:hint="eastAsia"/>
                <w:sz w:val="18"/>
                <w:szCs w:val="18"/>
              </w:rPr>
              <w:t>26</w:t>
            </w:r>
          </w:p>
        </w:tc>
        <w:tc>
          <w:tcPr>
            <w:tcW w:w="992" w:type="dxa"/>
            <w:shd w:val="clear" w:color="auto" w:fill="auto"/>
            <w:vAlign w:val="center"/>
          </w:tcPr>
          <w:p w:rsidR="00AF4960" w:rsidRDefault="00AF4960" w:rsidP="00AF4960">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后排座椅外侧头</w:t>
            </w:r>
            <w:proofErr w:type="gramStart"/>
            <w:r w:rsidRPr="00375964">
              <w:rPr>
                <w:rFonts w:asciiTheme="minorEastAsia" w:hAnsiTheme="minorEastAsia" w:hint="eastAsia"/>
                <w:bCs/>
                <w:kern w:val="44"/>
                <w:sz w:val="18"/>
                <w:szCs w:val="18"/>
              </w:rPr>
              <w:t>枕面套</w:t>
            </w:r>
            <w:proofErr w:type="gramEnd"/>
          </w:p>
        </w:tc>
        <w:tc>
          <w:tcPr>
            <w:tcW w:w="1418" w:type="dxa"/>
            <w:shd w:val="clear" w:color="auto" w:fill="auto"/>
            <w:noWrap/>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A00107645</w:t>
            </w:r>
          </w:p>
        </w:tc>
        <w:tc>
          <w:tcPr>
            <w:tcW w:w="2976" w:type="dxa"/>
            <w:vMerge/>
            <w:vAlign w:val="center"/>
          </w:tcPr>
          <w:p w:rsidR="00AF4960" w:rsidRPr="005C4297" w:rsidRDefault="00AF4960" w:rsidP="00AF4960">
            <w:pPr>
              <w:jc w:val="center"/>
              <w:rPr>
                <w:rFonts w:asciiTheme="minorEastAsia" w:hAnsiTheme="minorEastAsia" w:cs="Arial"/>
                <w:sz w:val="18"/>
                <w:szCs w:val="18"/>
              </w:rPr>
            </w:pPr>
          </w:p>
        </w:tc>
      </w:tr>
      <w:tr w:rsidR="00AF4960" w:rsidRPr="00323C9A" w:rsidTr="00AF4960">
        <w:trPr>
          <w:trHeight w:val="20"/>
        </w:trPr>
        <w:tc>
          <w:tcPr>
            <w:tcW w:w="959" w:type="dxa"/>
            <w:vAlign w:val="center"/>
          </w:tcPr>
          <w:p w:rsidR="00AF4960" w:rsidRDefault="00AF4960" w:rsidP="00AF4960">
            <w:pPr>
              <w:jc w:val="center"/>
              <w:rPr>
                <w:rFonts w:asciiTheme="minorEastAsia" w:hAnsiTheme="minorEastAsia"/>
                <w:sz w:val="18"/>
                <w:szCs w:val="18"/>
              </w:rPr>
            </w:pPr>
            <w:r>
              <w:rPr>
                <w:rFonts w:asciiTheme="minorEastAsia" w:hAnsiTheme="minorEastAsia" w:hint="eastAsia"/>
                <w:sz w:val="18"/>
                <w:szCs w:val="18"/>
              </w:rPr>
              <w:t>27</w:t>
            </w:r>
          </w:p>
        </w:tc>
        <w:tc>
          <w:tcPr>
            <w:tcW w:w="992" w:type="dxa"/>
            <w:shd w:val="clear" w:color="auto" w:fill="auto"/>
            <w:vAlign w:val="center"/>
          </w:tcPr>
          <w:p w:rsidR="00AF4960" w:rsidRPr="005C4297" w:rsidRDefault="00AF4960" w:rsidP="00AF4960">
            <w:pPr>
              <w:jc w:val="center"/>
              <w:rPr>
                <w:rFonts w:asciiTheme="minorEastAsia" w:hAnsiTheme="minorEastAsia"/>
                <w:sz w:val="18"/>
                <w:szCs w:val="18"/>
              </w:rPr>
            </w:pPr>
            <w:r>
              <w:rPr>
                <w:rFonts w:asciiTheme="minorEastAsia" w:hAnsiTheme="minorEastAsia" w:hint="eastAsia"/>
                <w:sz w:val="18"/>
                <w:szCs w:val="18"/>
              </w:rPr>
              <w:t>00</w:t>
            </w:r>
          </w:p>
        </w:tc>
        <w:tc>
          <w:tcPr>
            <w:tcW w:w="2835" w:type="dxa"/>
            <w:vAlign w:val="center"/>
          </w:tcPr>
          <w:p w:rsidR="00AF4960" w:rsidRPr="00AC1FD9" w:rsidRDefault="00AF4960" w:rsidP="00AF4960">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后排座椅坐垫总成</w:t>
            </w:r>
          </w:p>
        </w:tc>
        <w:tc>
          <w:tcPr>
            <w:tcW w:w="1418" w:type="dxa"/>
            <w:shd w:val="clear" w:color="auto" w:fill="auto"/>
            <w:noWrap/>
            <w:vAlign w:val="center"/>
          </w:tcPr>
          <w:p w:rsidR="00AF4960" w:rsidRPr="00AC1FD9" w:rsidRDefault="00AF4960" w:rsidP="00AF4960">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A00107663</w:t>
            </w:r>
          </w:p>
        </w:tc>
        <w:tc>
          <w:tcPr>
            <w:tcW w:w="2976" w:type="dxa"/>
            <w:vMerge/>
            <w:vAlign w:val="center"/>
          </w:tcPr>
          <w:p w:rsidR="00AF4960" w:rsidRPr="005C4297" w:rsidRDefault="00AF4960" w:rsidP="00AF4960">
            <w:pPr>
              <w:jc w:val="center"/>
              <w:rPr>
                <w:rFonts w:asciiTheme="minorEastAsia" w:hAnsiTheme="minorEastAsia" w:cs="Arial"/>
                <w:sz w:val="18"/>
                <w:szCs w:val="18"/>
              </w:rPr>
            </w:pPr>
          </w:p>
        </w:tc>
      </w:tr>
      <w:tr w:rsidR="00AF4960" w:rsidRPr="00323C9A" w:rsidTr="00AF4960">
        <w:trPr>
          <w:trHeight w:val="20"/>
        </w:trPr>
        <w:tc>
          <w:tcPr>
            <w:tcW w:w="959" w:type="dxa"/>
            <w:vAlign w:val="center"/>
          </w:tcPr>
          <w:p w:rsidR="00AF4960" w:rsidRDefault="00AF4960" w:rsidP="00AF4960">
            <w:pPr>
              <w:jc w:val="center"/>
              <w:rPr>
                <w:rFonts w:asciiTheme="minorEastAsia" w:hAnsiTheme="minorEastAsia"/>
                <w:sz w:val="18"/>
                <w:szCs w:val="18"/>
              </w:rPr>
            </w:pPr>
            <w:r>
              <w:rPr>
                <w:rFonts w:asciiTheme="minorEastAsia" w:hAnsiTheme="minorEastAsia" w:hint="eastAsia"/>
                <w:sz w:val="18"/>
                <w:szCs w:val="18"/>
              </w:rPr>
              <w:t>28</w:t>
            </w:r>
          </w:p>
        </w:tc>
        <w:tc>
          <w:tcPr>
            <w:tcW w:w="992" w:type="dxa"/>
            <w:shd w:val="clear" w:color="auto" w:fill="auto"/>
            <w:vAlign w:val="center"/>
          </w:tcPr>
          <w:p w:rsidR="00AF4960" w:rsidRPr="005C4297" w:rsidRDefault="00AF4960" w:rsidP="00AF4960">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AF4960" w:rsidRPr="00AC1FD9" w:rsidRDefault="00AF4960" w:rsidP="00AF4960">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后排座椅坐垫本体</w:t>
            </w:r>
          </w:p>
        </w:tc>
        <w:tc>
          <w:tcPr>
            <w:tcW w:w="1418" w:type="dxa"/>
            <w:shd w:val="clear" w:color="auto" w:fill="auto"/>
            <w:noWrap/>
            <w:vAlign w:val="center"/>
          </w:tcPr>
          <w:p w:rsidR="00AF4960" w:rsidRPr="00AC1FD9" w:rsidRDefault="00AF4960" w:rsidP="00AF4960">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A00107668</w:t>
            </w:r>
          </w:p>
        </w:tc>
        <w:tc>
          <w:tcPr>
            <w:tcW w:w="2976" w:type="dxa"/>
            <w:vMerge/>
            <w:vAlign w:val="center"/>
          </w:tcPr>
          <w:p w:rsidR="00AF4960" w:rsidRPr="005C4297" w:rsidRDefault="00AF4960" w:rsidP="00AF4960">
            <w:pPr>
              <w:jc w:val="center"/>
              <w:rPr>
                <w:rFonts w:asciiTheme="minorEastAsia" w:hAnsiTheme="minorEastAsia" w:cs="Arial"/>
                <w:sz w:val="18"/>
                <w:szCs w:val="18"/>
              </w:rPr>
            </w:pPr>
          </w:p>
        </w:tc>
      </w:tr>
      <w:tr w:rsidR="00AF4960" w:rsidRPr="00323C9A" w:rsidTr="00AF4960">
        <w:trPr>
          <w:trHeight w:val="20"/>
        </w:trPr>
        <w:tc>
          <w:tcPr>
            <w:tcW w:w="959" w:type="dxa"/>
            <w:vAlign w:val="center"/>
          </w:tcPr>
          <w:p w:rsidR="00AF4960" w:rsidRDefault="00AF4960" w:rsidP="00AF4960">
            <w:pPr>
              <w:jc w:val="center"/>
              <w:rPr>
                <w:rFonts w:asciiTheme="minorEastAsia" w:hAnsiTheme="minorEastAsia"/>
                <w:sz w:val="18"/>
                <w:szCs w:val="18"/>
              </w:rPr>
            </w:pPr>
            <w:r>
              <w:rPr>
                <w:rFonts w:asciiTheme="minorEastAsia" w:hAnsiTheme="minorEastAsia" w:hint="eastAsia"/>
                <w:sz w:val="18"/>
                <w:szCs w:val="18"/>
              </w:rPr>
              <w:t>29</w:t>
            </w:r>
          </w:p>
        </w:tc>
        <w:tc>
          <w:tcPr>
            <w:tcW w:w="992" w:type="dxa"/>
            <w:shd w:val="clear" w:color="auto" w:fill="auto"/>
            <w:vAlign w:val="center"/>
          </w:tcPr>
          <w:p w:rsidR="00AF4960" w:rsidRDefault="00AF4960" w:rsidP="00AF4960">
            <w:pPr>
              <w:jc w:val="center"/>
              <w:rPr>
                <w:rFonts w:asciiTheme="minorEastAsia" w:hAnsiTheme="minorEastAsia"/>
                <w:sz w:val="18"/>
                <w:szCs w:val="18"/>
              </w:rPr>
            </w:pPr>
            <w:r>
              <w:rPr>
                <w:rFonts w:asciiTheme="minorEastAsia" w:hAnsiTheme="minorEastAsia" w:hint="eastAsia"/>
                <w:sz w:val="18"/>
                <w:szCs w:val="18"/>
              </w:rPr>
              <w:t>01</w:t>
            </w:r>
          </w:p>
        </w:tc>
        <w:tc>
          <w:tcPr>
            <w:tcW w:w="2835" w:type="dxa"/>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后排座椅</w:t>
            </w:r>
            <w:proofErr w:type="gramStart"/>
            <w:r w:rsidRPr="00375964">
              <w:rPr>
                <w:rFonts w:asciiTheme="minorEastAsia" w:hAnsiTheme="minorEastAsia" w:hint="eastAsia"/>
                <w:bCs/>
                <w:kern w:val="44"/>
                <w:sz w:val="18"/>
                <w:szCs w:val="18"/>
              </w:rPr>
              <w:t>坐垫面套</w:t>
            </w:r>
            <w:proofErr w:type="gramEnd"/>
          </w:p>
        </w:tc>
        <w:tc>
          <w:tcPr>
            <w:tcW w:w="1418" w:type="dxa"/>
            <w:shd w:val="clear" w:color="auto" w:fill="auto"/>
            <w:noWrap/>
            <w:vAlign w:val="center"/>
          </w:tcPr>
          <w:p w:rsidR="00AF4960" w:rsidRPr="00375964" w:rsidRDefault="00AF4960" w:rsidP="00AF4960">
            <w:pPr>
              <w:jc w:val="center"/>
              <w:rPr>
                <w:rFonts w:asciiTheme="minorEastAsia" w:hAnsiTheme="minorEastAsia"/>
                <w:bCs/>
                <w:kern w:val="44"/>
                <w:sz w:val="18"/>
                <w:szCs w:val="18"/>
              </w:rPr>
            </w:pPr>
            <w:r w:rsidRPr="00375964">
              <w:rPr>
                <w:rFonts w:asciiTheme="minorEastAsia" w:hAnsiTheme="minorEastAsia" w:hint="eastAsia"/>
                <w:bCs/>
                <w:kern w:val="44"/>
                <w:sz w:val="18"/>
                <w:szCs w:val="18"/>
              </w:rPr>
              <w:t>A00107667</w:t>
            </w:r>
          </w:p>
        </w:tc>
        <w:tc>
          <w:tcPr>
            <w:tcW w:w="2976" w:type="dxa"/>
            <w:vMerge/>
            <w:vAlign w:val="center"/>
          </w:tcPr>
          <w:p w:rsidR="00AF4960" w:rsidRPr="005C4297" w:rsidRDefault="00AF4960" w:rsidP="00AF4960">
            <w:pPr>
              <w:jc w:val="center"/>
              <w:rPr>
                <w:rFonts w:asciiTheme="minorEastAsia" w:hAnsiTheme="minorEastAsia" w:cs="Arial"/>
                <w:sz w:val="18"/>
                <w:szCs w:val="18"/>
              </w:rPr>
            </w:pPr>
          </w:p>
        </w:tc>
      </w:tr>
    </w:tbl>
    <w:p w:rsidR="007F1322" w:rsidRDefault="007F1322" w:rsidP="007653E9">
      <w:pPr>
        <w:pStyle w:val="a"/>
        <w:numPr>
          <w:ilvl w:val="0"/>
          <w:numId w:val="18"/>
        </w:numPr>
        <w:spacing w:beforeLines="100" w:afterLines="100"/>
      </w:pPr>
      <w:r>
        <w:rPr>
          <w:rFonts w:hint="eastAsia"/>
        </w:rPr>
        <w:t>项目信息</w:t>
      </w:r>
    </w:p>
    <w:p w:rsidR="007F1322" w:rsidRPr="00BD4B62" w:rsidRDefault="00C97B46" w:rsidP="00AF4960">
      <w:pPr>
        <w:pStyle w:val="a0"/>
        <w:numPr>
          <w:ilvl w:val="1"/>
          <w:numId w:val="18"/>
        </w:numPr>
        <w:spacing w:beforeLines="0" w:afterLines="0"/>
        <w:ind w:left="0"/>
        <w:rPr>
          <w:rFonts w:asciiTheme="minorEastAsia" w:eastAsiaTheme="minorEastAsia" w:hAnsiTheme="minorEastAsia"/>
        </w:rPr>
      </w:pPr>
      <w:r w:rsidRPr="00C97B46">
        <w:rPr>
          <w:rFonts w:asciiTheme="majorEastAsia" w:eastAsiaTheme="majorEastAsia" w:hAnsiTheme="majorEastAsia" w:hint="eastAsia"/>
          <w:bCs/>
          <w:color w:val="auto"/>
          <w:u w:val="single"/>
        </w:rPr>
        <w:t>__</w:t>
      </w:r>
      <w:r w:rsidR="005F00C5">
        <w:rPr>
          <w:rFonts w:asciiTheme="majorEastAsia" w:eastAsiaTheme="majorEastAsia" w:hAnsiTheme="majorEastAsia" w:hint="eastAsia"/>
          <w:bCs/>
          <w:color w:val="auto"/>
          <w:u w:val="single"/>
        </w:rPr>
        <w:t>C40DB-F01_</w:t>
      </w:r>
      <w:r w:rsidRPr="00C97B46">
        <w:rPr>
          <w:rFonts w:asciiTheme="majorEastAsia" w:eastAsiaTheme="majorEastAsia" w:hAnsiTheme="majorEastAsia" w:hint="eastAsia"/>
          <w:bCs/>
          <w:color w:val="auto"/>
          <w:u w:val="single"/>
        </w:rPr>
        <w:t>_</w:t>
      </w:r>
      <w:r w:rsidR="007F1322" w:rsidRPr="00BD4B62">
        <w:rPr>
          <w:rFonts w:asciiTheme="minorEastAsia" w:eastAsiaTheme="minorEastAsia" w:hAnsiTheme="minorEastAsia" w:hint="eastAsia"/>
        </w:rPr>
        <w:t>项目是北京汽车股份有限公司（以下简称</w:t>
      </w:r>
      <w:r w:rsidR="00832242">
        <w:rPr>
          <w:rFonts w:asciiTheme="minorEastAsia" w:eastAsiaTheme="minorEastAsia" w:hAnsiTheme="minorEastAsia" w:hint="eastAsia"/>
        </w:rPr>
        <w:t>北汽股份</w:t>
      </w:r>
      <w:r w:rsidR="007F1322" w:rsidRPr="00BD4B62">
        <w:rPr>
          <w:rFonts w:asciiTheme="minorEastAsia" w:eastAsiaTheme="minorEastAsia" w:hAnsiTheme="minorEastAsia" w:hint="eastAsia"/>
        </w:rPr>
        <w:t>）自主开发的项目之一，是</w:t>
      </w:r>
      <w:proofErr w:type="gramStart"/>
      <w:r w:rsidR="007F1322" w:rsidRPr="00BD4B62">
        <w:rPr>
          <w:rFonts w:asciiTheme="minorEastAsia" w:eastAsiaTheme="minorEastAsia" w:hAnsiTheme="minorEastAsia" w:hint="eastAsia"/>
        </w:rPr>
        <w:t>基于</w:t>
      </w:r>
      <w:r w:rsidR="00DC159F" w:rsidRPr="00C97B46">
        <w:rPr>
          <w:rFonts w:asciiTheme="majorEastAsia" w:eastAsiaTheme="majorEastAsia" w:hAnsiTheme="majorEastAsia" w:hint="eastAsia"/>
          <w:bCs/>
          <w:color w:val="auto"/>
          <w:u w:val="single"/>
        </w:rPr>
        <w:t>__</w:t>
      </w:r>
      <w:proofErr w:type="gramEnd"/>
      <w:r w:rsidR="00BE4A43">
        <w:rPr>
          <w:rFonts w:asciiTheme="majorEastAsia" w:eastAsiaTheme="majorEastAsia" w:hAnsiTheme="majorEastAsia" w:hint="eastAsia"/>
          <w:bCs/>
          <w:color w:val="auto"/>
          <w:u w:val="single"/>
        </w:rPr>
        <w:t>C40DB</w:t>
      </w:r>
      <w:r w:rsidR="00DC159F" w:rsidRPr="00C97B46">
        <w:rPr>
          <w:rFonts w:asciiTheme="majorEastAsia" w:eastAsiaTheme="majorEastAsia" w:hAnsiTheme="majorEastAsia" w:hint="eastAsia"/>
          <w:bCs/>
          <w:color w:val="auto"/>
          <w:u w:val="single"/>
        </w:rPr>
        <w:t>__</w:t>
      </w:r>
      <w:r w:rsidR="007F1322" w:rsidRPr="00BD4B62">
        <w:rPr>
          <w:rFonts w:asciiTheme="minorEastAsia" w:eastAsiaTheme="minorEastAsia" w:hAnsiTheme="minorEastAsia" w:hint="eastAsia"/>
        </w:rPr>
        <w:t>车型平台架构，充分利用</w:t>
      </w:r>
      <w:r w:rsidR="00872B71" w:rsidRPr="00C97B46">
        <w:rPr>
          <w:rFonts w:asciiTheme="majorEastAsia" w:eastAsiaTheme="majorEastAsia" w:hAnsiTheme="majorEastAsia" w:hint="eastAsia"/>
          <w:bCs/>
          <w:color w:val="auto"/>
          <w:u w:val="single"/>
        </w:rPr>
        <w:t>___</w:t>
      </w:r>
      <w:r w:rsidR="00BE4A43">
        <w:rPr>
          <w:rFonts w:asciiTheme="majorEastAsia" w:eastAsiaTheme="majorEastAsia" w:hAnsiTheme="majorEastAsia" w:hint="eastAsia"/>
          <w:bCs/>
          <w:color w:val="auto"/>
          <w:u w:val="single"/>
        </w:rPr>
        <w:t>D</w:t>
      </w:r>
      <w:r w:rsidR="00872B71" w:rsidRPr="00C97B46">
        <w:rPr>
          <w:rFonts w:asciiTheme="majorEastAsia" w:eastAsiaTheme="majorEastAsia" w:hAnsiTheme="majorEastAsia" w:hint="eastAsia"/>
          <w:bCs/>
          <w:color w:val="auto"/>
          <w:u w:val="single"/>
        </w:rPr>
        <w:t>__</w:t>
      </w:r>
      <w:r w:rsidR="007F1322" w:rsidRPr="00BD4B62">
        <w:rPr>
          <w:rFonts w:asciiTheme="minorEastAsia" w:eastAsiaTheme="minorEastAsia" w:hAnsiTheme="minorEastAsia" w:hint="eastAsia"/>
        </w:rPr>
        <w:t>平台资源开发一款</w:t>
      </w:r>
      <w:r w:rsidR="00DC159F" w:rsidRPr="00C97B46">
        <w:rPr>
          <w:rFonts w:asciiTheme="majorEastAsia" w:eastAsiaTheme="majorEastAsia" w:hAnsiTheme="majorEastAsia" w:hint="eastAsia"/>
          <w:bCs/>
          <w:color w:val="auto"/>
          <w:u w:val="single"/>
        </w:rPr>
        <w:t>_</w:t>
      </w:r>
      <w:r w:rsidR="00375964" w:rsidRPr="00015922">
        <w:rPr>
          <w:rFonts w:asciiTheme="minorEastAsia" w:eastAsiaTheme="minorEastAsia" w:hAnsiTheme="minorEastAsia"/>
          <w:u w:val="single"/>
        </w:rPr>
        <w:t>通过时尚的造型设计，贴心便利、智能安全的配置，以及卓越的感知质量，提升产品竞争力，打造时尚、科技的A</w:t>
      </w:r>
      <w:proofErr w:type="gramStart"/>
      <w:r w:rsidR="00375964" w:rsidRPr="00015922">
        <w:rPr>
          <w:rFonts w:asciiTheme="minorEastAsia" w:eastAsiaTheme="minorEastAsia" w:hAnsiTheme="minorEastAsia"/>
          <w:u w:val="single"/>
        </w:rPr>
        <w:t>级纯电动</w:t>
      </w:r>
      <w:proofErr w:type="gramEnd"/>
      <w:r w:rsidR="00375964" w:rsidRPr="00375964">
        <w:rPr>
          <w:rFonts w:asciiTheme="minorEastAsia" w:eastAsiaTheme="minorEastAsia" w:hAnsiTheme="minorEastAsia"/>
        </w:rPr>
        <w:t>轿车</w:t>
      </w:r>
      <w:r w:rsidR="007F1322" w:rsidRPr="00BD4B62">
        <w:rPr>
          <w:rFonts w:asciiTheme="minorEastAsia" w:eastAsiaTheme="minorEastAsia" w:hAnsiTheme="minorEastAsia" w:hint="eastAsia"/>
        </w:rPr>
        <w:t>。</w:t>
      </w:r>
    </w:p>
    <w:p w:rsidR="007F1322" w:rsidRDefault="007F1322" w:rsidP="007653E9">
      <w:pPr>
        <w:pStyle w:val="a"/>
        <w:numPr>
          <w:ilvl w:val="0"/>
          <w:numId w:val="18"/>
        </w:numPr>
        <w:spacing w:beforeLines="100" w:afterLines="100"/>
      </w:pPr>
      <w:r>
        <w:rPr>
          <w:rFonts w:hint="eastAsia"/>
        </w:rPr>
        <w:t>项目进度表</w:t>
      </w:r>
    </w:p>
    <w:p w:rsidR="007F1322" w:rsidRPr="00BD4B62" w:rsidRDefault="007F1322" w:rsidP="00AF4960">
      <w:pPr>
        <w:pStyle w:val="a0"/>
        <w:numPr>
          <w:ilvl w:val="1"/>
          <w:numId w:val="18"/>
        </w:numPr>
        <w:spacing w:beforeLines="0" w:after="156"/>
        <w:ind w:left="0"/>
        <w:rPr>
          <w:rFonts w:asciiTheme="minorEastAsia" w:eastAsiaTheme="minorEastAsia" w:hAnsiTheme="minorEastAsia"/>
        </w:rPr>
      </w:pPr>
      <w:bookmarkStart w:id="134" w:name="_Toc455847528"/>
      <w:r w:rsidRPr="00BD4B62">
        <w:rPr>
          <w:rFonts w:asciiTheme="minorEastAsia" w:eastAsiaTheme="minorEastAsia" w:hAnsiTheme="minorEastAsia" w:hint="eastAsia"/>
        </w:rPr>
        <w:t>项目主要时间节点见</w:t>
      </w:r>
      <w:r>
        <w:rPr>
          <w:rFonts w:asciiTheme="minorEastAsia" w:eastAsiaTheme="minorEastAsia" w:hAnsiTheme="minorEastAsia" w:hint="eastAsia"/>
        </w:rPr>
        <w:t>下</w:t>
      </w:r>
      <w:r w:rsidRPr="00BD4B62">
        <w:rPr>
          <w:rFonts w:asciiTheme="minorEastAsia" w:eastAsiaTheme="minorEastAsia" w:hAnsiTheme="minorEastAsia" w:hint="eastAsia"/>
        </w:rPr>
        <w:t>表。</w:t>
      </w:r>
      <w:bookmarkEnd w:id="134"/>
    </w:p>
    <w:tbl>
      <w:tblPr>
        <w:tblStyle w:val="af3"/>
        <w:tblW w:w="3834" w:type="pct"/>
        <w:jc w:val="center"/>
        <w:tblInd w:w="534" w:type="dxa"/>
        <w:tblLook w:val="04A0"/>
      </w:tblPr>
      <w:tblGrid>
        <w:gridCol w:w="820"/>
        <w:gridCol w:w="3132"/>
        <w:gridCol w:w="3687"/>
      </w:tblGrid>
      <w:tr w:rsidR="007F1322" w:rsidTr="00FC2CB1">
        <w:trPr>
          <w:jc w:val="center"/>
        </w:trPr>
        <w:tc>
          <w:tcPr>
            <w:tcW w:w="537" w:type="pct"/>
          </w:tcPr>
          <w:p w:rsidR="007F1322" w:rsidRPr="00225D9B" w:rsidRDefault="007F1322" w:rsidP="00FC2CB1">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序号</w:t>
            </w:r>
          </w:p>
        </w:tc>
        <w:tc>
          <w:tcPr>
            <w:tcW w:w="2050" w:type="pct"/>
          </w:tcPr>
          <w:p w:rsidR="007F1322" w:rsidRPr="00225D9B" w:rsidRDefault="007F1322" w:rsidP="00FC2CB1">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工作内容</w:t>
            </w:r>
          </w:p>
        </w:tc>
        <w:tc>
          <w:tcPr>
            <w:tcW w:w="2413" w:type="pct"/>
          </w:tcPr>
          <w:p w:rsidR="007F1322" w:rsidRPr="00225D9B" w:rsidRDefault="007F1322" w:rsidP="00FC2CB1">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计划完成时间</w:t>
            </w:r>
          </w:p>
        </w:tc>
      </w:tr>
      <w:tr w:rsidR="00AF4960" w:rsidTr="00FC2CB1">
        <w:trPr>
          <w:jc w:val="center"/>
        </w:trPr>
        <w:tc>
          <w:tcPr>
            <w:tcW w:w="537" w:type="pct"/>
          </w:tcPr>
          <w:p w:rsidR="00AF4960" w:rsidRPr="00225D9B" w:rsidRDefault="00AF4960" w:rsidP="00FC2CB1">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1</w:t>
            </w:r>
          </w:p>
        </w:tc>
        <w:tc>
          <w:tcPr>
            <w:tcW w:w="2050" w:type="pct"/>
            <w:vAlign w:val="center"/>
          </w:tcPr>
          <w:p w:rsidR="00AF4960" w:rsidRPr="00225D9B" w:rsidRDefault="00AF4960" w:rsidP="001F5348">
            <w:pPr>
              <w:widowControl/>
              <w:jc w:val="center"/>
              <w:rPr>
                <w:rFonts w:asciiTheme="minorEastAsia" w:hAnsiTheme="minorEastAsia" w:cs="Times New Roman"/>
                <w:bCs/>
                <w:kern w:val="0"/>
                <w:sz w:val="18"/>
                <w:szCs w:val="18"/>
              </w:rPr>
            </w:pPr>
            <w:r w:rsidRPr="00225D9B">
              <w:rPr>
                <w:rFonts w:asciiTheme="minorEastAsia" w:hAnsiTheme="minorEastAsia" w:cs="Times New Roman" w:hint="eastAsia"/>
                <w:sz w:val="18"/>
                <w:szCs w:val="18"/>
              </w:rPr>
              <w:t>TG0</w:t>
            </w:r>
            <w:r w:rsidRPr="00225D9B">
              <w:rPr>
                <w:rFonts w:asciiTheme="minorEastAsia" w:hAnsiTheme="minorEastAsia" w:cs="Times New Roman"/>
                <w:sz w:val="18"/>
                <w:szCs w:val="18"/>
              </w:rPr>
              <w:t>数据</w:t>
            </w:r>
            <w:r w:rsidRPr="00225D9B">
              <w:rPr>
                <w:rFonts w:asciiTheme="minorEastAsia" w:hAnsiTheme="minorEastAsia" w:cs="Times New Roman" w:hint="eastAsia"/>
                <w:sz w:val="18"/>
                <w:szCs w:val="18"/>
              </w:rPr>
              <w:t>发布</w:t>
            </w:r>
          </w:p>
        </w:tc>
        <w:tc>
          <w:tcPr>
            <w:tcW w:w="2413" w:type="pct"/>
          </w:tcPr>
          <w:p w:rsidR="00AF4960" w:rsidRPr="00225D9B" w:rsidRDefault="00AF4960" w:rsidP="001F5348">
            <w:pPr>
              <w:pStyle w:val="af0"/>
              <w:ind w:firstLineChars="0" w:firstLine="0"/>
              <w:jc w:val="center"/>
              <w:rPr>
                <w:rFonts w:asciiTheme="minorEastAsia" w:hAnsiTheme="minorEastAsia"/>
                <w:sz w:val="18"/>
                <w:szCs w:val="18"/>
              </w:rPr>
            </w:pPr>
            <w:r>
              <w:rPr>
                <w:rFonts w:asciiTheme="minorEastAsia" w:hAnsiTheme="minorEastAsia" w:hint="eastAsia"/>
                <w:color w:val="000000" w:themeColor="text1"/>
                <w:sz w:val="18"/>
                <w:szCs w:val="18"/>
              </w:rPr>
              <w:t>2019.12.30</w:t>
            </w:r>
          </w:p>
        </w:tc>
      </w:tr>
      <w:tr w:rsidR="00AF4960" w:rsidTr="00FC2CB1">
        <w:trPr>
          <w:jc w:val="center"/>
        </w:trPr>
        <w:tc>
          <w:tcPr>
            <w:tcW w:w="537" w:type="pct"/>
          </w:tcPr>
          <w:p w:rsidR="00AF4960" w:rsidRPr="00225D9B" w:rsidRDefault="00AF4960" w:rsidP="00FC2CB1">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2</w:t>
            </w:r>
          </w:p>
        </w:tc>
        <w:tc>
          <w:tcPr>
            <w:tcW w:w="2050" w:type="pct"/>
            <w:vAlign w:val="center"/>
          </w:tcPr>
          <w:p w:rsidR="00AF4960" w:rsidRPr="00225D9B" w:rsidRDefault="00AF4960" w:rsidP="001F5348">
            <w:pPr>
              <w:widowControl/>
              <w:jc w:val="center"/>
              <w:rPr>
                <w:rFonts w:asciiTheme="minorEastAsia" w:hAnsiTheme="minorEastAsia" w:cs="Times New Roman"/>
                <w:sz w:val="18"/>
                <w:szCs w:val="18"/>
              </w:rPr>
            </w:pPr>
            <w:r w:rsidRPr="00225D9B">
              <w:rPr>
                <w:rFonts w:asciiTheme="minorEastAsia" w:hAnsiTheme="minorEastAsia" w:cs="Times New Roman" w:hint="eastAsia"/>
                <w:sz w:val="18"/>
                <w:szCs w:val="18"/>
              </w:rPr>
              <w:t>TG1</w:t>
            </w:r>
            <w:r w:rsidRPr="00225D9B">
              <w:rPr>
                <w:rFonts w:asciiTheme="minorEastAsia" w:hAnsiTheme="minorEastAsia" w:cs="Times New Roman"/>
                <w:sz w:val="18"/>
                <w:szCs w:val="18"/>
              </w:rPr>
              <w:t>数据</w:t>
            </w:r>
            <w:r w:rsidRPr="00225D9B">
              <w:rPr>
                <w:rFonts w:asciiTheme="minorEastAsia" w:hAnsiTheme="minorEastAsia" w:cs="Times New Roman" w:hint="eastAsia"/>
                <w:sz w:val="18"/>
                <w:szCs w:val="18"/>
              </w:rPr>
              <w:t>发布</w:t>
            </w:r>
          </w:p>
        </w:tc>
        <w:tc>
          <w:tcPr>
            <w:tcW w:w="2413" w:type="pct"/>
          </w:tcPr>
          <w:p w:rsidR="00AF4960" w:rsidRPr="00225D9B" w:rsidRDefault="00AF4960" w:rsidP="001F5348">
            <w:pPr>
              <w:pStyle w:val="af0"/>
              <w:ind w:firstLineChars="0" w:firstLine="0"/>
              <w:jc w:val="center"/>
              <w:rPr>
                <w:rFonts w:asciiTheme="minorEastAsia" w:hAnsiTheme="minorEastAsia"/>
                <w:color w:val="000000" w:themeColor="text1"/>
                <w:sz w:val="18"/>
                <w:szCs w:val="18"/>
              </w:rPr>
            </w:pPr>
            <w:r>
              <w:rPr>
                <w:rFonts w:asciiTheme="minorEastAsia" w:hAnsiTheme="minorEastAsia" w:hint="eastAsia"/>
                <w:color w:val="000000" w:themeColor="text1"/>
                <w:sz w:val="18"/>
                <w:szCs w:val="18"/>
              </w:rPr>
              <w:t>2020.01.20</w:t>
            </w:r>
          </w:p>
        </w:tc>
      </w:tr>
      <w:tr w:rsidR="00AF4960" w:rsidTr="00FC2CB1">
        <w:trPr>
          <w:jc w:val="center"/>
        </w:trPr>
        <w:tc>
          <w:tcPr>
            <w:tcW w:w="537" w:type="pct"/>
          </w:tcPr>
          <w:p w:rsidR="00AF4960" w:rsidRPr="00225D9B" w:rsidRDefault="00AF4960" w:rsidP="00FC2CB1">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3</w:t>
            </w:r>
          </w:p>
        </w:tc>
        <w:tc>
          <w:tcPr>
            <w:tcW w:w="2050" w:type="pct"/>
            <w:vAlign w:val="center"/>
          </w:tcPr>
          <w:p w:rsidR="00AF4960" w:rsidRPr="00225D9B" w:rsidRDefault="00AF4960" w:rsidP="001F5348">
            <w:pPr>
              <w:widowControl/>
              <w:jc w:val="center"/>
              <w:rPr>
                <w:rFonts w:asciiTheme="minorEastAsia" w:hAnsiTheme="minorEastAsia" w:cs="Times New Roman"/>
                <w:sz w:val="18"/>
                <w:szCs w:val="18"/>
              </w:rPr>
            </w:pPr>
            <w:r w:rsidRPr="00225D9B">
              <w:rPr>
                <w:rFonts w:asciiTheme="minorEastAsia" w:hAnsiTheme="minorEastAsia" w:cs="Times New Roman" w:hint="eastAsia"/>
                <w:sz w:val="18"/>
                <w:szCs w:val="18"/>
              </w:rPr>
              <w:t>TG2</w:t>
            </w:r>
            <w:r w:rsidRPr="00225D9B">
              <w:rPr>
                <w:rFonts w:asciiTheme="minorEastAsia" w:hAnsiTheme="minorEastAsia" w:cs="Times New Roman"/>
                <w:sz w:val="18"/>
                <w:szCs w:val="18"/>
              </w:rPr>
              <w:t>数据</w:t>
            </w:r>
            <w:r w:rsidRPr="00225D9B">
              <w:rPr>
                <w:rFonts w:asciiTheme="minorEastAsia" w:hAnsiTheme="minorEastAsia" w:cs="Times New Roman" w:hint="eastAsia"/>
                <w:sz w:val="18"/>
                <w:szCs w:val="18"/>
              </w:rPr>
              <w:t>发布</w:t>
            </w:r>
          </w:p>
        </w:tc>
        <w:tc>
          <w:tcPr>
            <w:tcW w:w="2413" w:type="pct"/>
          </w:tcPr>
          <w:p w:rsidR="00AF4960" w:rsidRPr="00225D9B" w:rsidRDefault="00AF4960" w:rsidP="001F5348">
            <w:pPr>
              <w:pStyle w:val="af0"/>
              <w:ind w:firstLineChars="0" w:firstLine="0"/>
              <w:jc w:val="center"/>
              <w:rPr>
                <w:rFonts w:asciiTheme="minorEastAsia" w:hAnsiTheme="minorEastAsia"/>
                <w:color w:val="000000" w:themeColor="text1"/>
                <w:sz w:val="18"/>
                <w:szCs w:val="18"/>
              </w:rPr>
            </w:pPr>
            <w:r>
              <w:rPr>
                <w:rFonts w:asciiTheme="minorEastAsia" w:hAnsiTheme="minorEastAsia" w:hint="eastAsia"/>
                <w:color w:val="000000" w:themeColor="text1"/>
                <w:sz w:val="18"/>
                <w:szCs w:val="18"/>
              </w:rPr>
              <w:t>2020.03.10</w:t>
            </w:r>
          </w:p>
        </w:tc>
      </w:tr>
      <w:tr w:rsidR="00AF4960" w:rsidTr="00FC2CB1">
        <w:trPr>
          <w:jc w:val="center"/>
        </w:trPr>
        <w:tc>
          <w:tcPr>
            <w:tcW w:w="537" w:type="pct"/>
          </w:tcPr>
          <w:p w:rsidR="00AF4960" w:rsidRPr="00225D9B" w:rsidRDefault="00AF4960" w:rsidP="00FC2CB1">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4</w:t>
            </w:r>
          </w:p>
        </w:tc>
        <w:tc>
          <w:tcPr>
            <w:tcW w:w="2050" w:type="pct"/>
          </w:tcPr>
          <w:p w:rsidR="00AF4960" w:rsidRPr="00225D9B" w:rsidRDefault="00AF4960" w:rsidP="001F5348">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EP1装车</w:t>
            </w:r>
          </w:p>
        </w:tc>
        <w:tc>
          <w:tcPr>
            <w:tcW w:w="2413" w:type="pct"/>
          </w:tcPr>
          <w:p w:rsidR="00AF4960" w:rsidRPr="00225D9B" w:rsidRDefault="00AF4960" w:rsidP="001F5348">
            <w:pPr>
              <w:pStyle w:val="af0"/>
              <w:ind w:firstLineChars="0" w:firstLine="0"/>
              <w:jc w:val="center"/>
              <w:rPr>
                <w:rFonts w:asciiTheme="minorEastAsia" w:hAnsiTheme="minorEastAsia"/>
                <w:sz w:val="18"/>
                <w:szCs w:val="18"/>
              </w:rPr>
            </w:pPr>
            <w:r>
              <w:rPr>
                <w:rFonts w:asciiTheme="minorEastAsia" w:hAnsiTheme="minorEastAsia" w:hint="eastAsia"/>
                <w:color w:val="000000" w:themeColor="text1"/>
                <w:sz w:val="18"/>
                <w:szCs w:val="18"/>
              </w:rPr>
              <w:t>2020.06.15</w:t>
            </w:r>
          </w:p>
        </w:tc>
      </w:tr>
      <w:tr w:rsidR="00AF4960" w:rsidTr="00FC2CB1">
        <w:trPr>
          <w:jc w:val="center"/>
        </w:trPr>
        <w:tc>
          <w:tcPr>
            <w:tcW w:w="537" w:type="pct"/>
          </w:tcPr>
          <w:p w:rsidR="00AF4960" w:rsidRPr="00225D9B" w:rsidRDefault="00AF4960" w:rsidP="00FC2CB1">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5</w:t>
            </w:r>
          </w:p>
        </w:tc>
        <w:tc>
          <w:tcPr>
            <w:tcW w:w="2050" w:type="pct"/>
          </w:tcPr>
          <w:p w:rsidR="00AF4960" w:rsidRPr="00225D9B" w:rsidRDefault="00AF4960" w:rsidP="001F5348">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EP2装车</w:t>
            </w:r>
          </w:p>
        </w:tc>
        <w:tc>
          <w:tcPr>
            <w:tcW w:w="2413" w:type="pct"/>
          </w:tcPr>
          <w:p w:rsidR="00AF4960" w:rsidRPr="00225D9B" w:rsidRDefault="00AF4960" w:rsidP="001F5348">
            <w:pPr>
              <w:pStyle w:val="af0"/>
              <w:ind w:firstLineChars="0" w:firstLine="0"/>
              <w:jc w:val="center"/>
              <w:rPr>
                <w:rFonts w:asciiTheme="minorEastAsia" w:hAnsiTheme="minorEastAsia"/>
                <w:sz w:val="18"/>
                <w:szCs w:val="18"/>
              </w:rPr>
            </w:pPr>
            <w:r>
              <w:rPr>
                <w:rFonts w:asciiTheme="minorEastAsia" w:hAnsiTheme="minorEastAsia" w:hint="eastAsia"/>
                <w:color w:val="000000" w:themeColor="text1"/>
                <w:sz w:val="18"/>
                <w:szCs w:val="18"/>
              </w:rPr>
              <w:t>2020.08.30</w:t>
            </w:r>
          </w:p>
        </w:tc>
      </w:tr>
      <w:tr w:rsidR="00AF4960" w:rsidTr="00FC2CB1">
        <w:trPr>
          <w:jc w:val="center"/>
        </w:trPr>
        <w:tc>
          <w:tcPr>
            <w:tcW w:w="537" w:type="pct"/>
          </w:tcPr>
          <w:p w:rsidR="00AF4960" w:rsidRPr="00225D9B" w:rsidRDefault="00AF4960" w:rsidP="00FC2CB1">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6</w:t>
            </w:r>
          </w:p>
        </w:tc>
        <w:tc>
          <w:tcPr>
            <w:tcW w:w="2050" w:type="pct"/>
          </w:tcPr>
          <w:p w:rsidR="00AF4960" w:rsidRPr="00225D9B" w:rsidRDefault="00AF4960" w:rsidP="001F5348">
            <w:pPr>
              <w:pStyle w:val="af0"/>
              <w:ind w:firstLineChars="0" w:firstLine="0"/>
              <w:jc w:val="center"/>
              <w:rPr>
                <w:rFonts w:asciiTheme="minorEastAsia" w:hAnsiTheme="minorEastAsia"/>
                <w:sz w:val="18"/>
                <w:szCs w:val="18"/>
              </w:rPr>
            </w:pPr>
            <w:proofErr w:type="gramStart"/>
            <w:r>
              <w:rPr>
                <w:rFonts w:asciiTheme="minorEastAsia" w:hAnsiTheme="minorEastAsia" w:hint="eastAsia"/>
                <w:sz w:val="18"/>
                <w:szCs w:val="18"/>
              </w:rPr>
              <w:t>量产封样</w:t>
            </w:r>
            <w:proofErr w:type="gramEnd"/>
          </w:p>
        </w:tc>
        <w:tc>
          <w:tcPr>
            <w:tcW w:w="2413" w:type="pct"/>
          </w:tcPr>
          <w:p w:rsidR="00AF4960" w:rsidRPr="00225D9B" w:rsidRDefault="00AF4960" w:rsidP="001F5348">
            <w:pPr>
              <w:pStyle w:val="af0"/>
              <w:ind w:firstLineChars="0" w:firstLine="0"/>
              <w:jc w:val="center"/>
              <w:rPr>
                <w:rFonts w:asciiTheme="minorEastAsia" w:hAnsiTheme="minorEastAsia"/>
                <w:sz w:val="18"/>
                <w:szCs w:val="18"/>
              </w:rPr>
            </w:pPr>
            <w:r>
              <w:rPr>
                <w:rFonts w:asciiTheme="minorEastAsia" w:hAnsiTheme="minorEastAsia" w:hint="eastAsia"/>
                <w:color w:val="000000" w:themeColor="text1"/>
                <w:sz w:val="18"/>
                <w:szCs w:val="18"/>
              </w:rPr>
              <w:t>2020.11.20</w:t>
            </w:r>
          </w:p>
        </w:tc>
      </w:tr>
      <w:tr w:rsidR="00AF4960" w:rsidTr="00FC2CB1">
        <w:trPr>
          <w:jc w:val="center"/>
        </w:trPr>
        <w:tc>
          <w:tcPr>
            <w:tcW w:w="537" w:type="pct"/>
          </w:tcPr>
          <w:p w:rsidR="00AF4960" w:rsidRPr="00225D9B" w:rsidRDefault="00AF4960" w:rsidP="00FC2CB1">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7</w:t>
            </w:r>
          </w:p>
        </w:tc>
        <w:tc>
          <w:tcPr>
            <w:tcW w:w="2050" w:type="pct"/>
          </w:tcPr>
          <w:p w:rsidR="00AF4960" w:rsidRPr="00225D9B" w:rsidRDefault="00AF4960" w:rsidP="001F5348">
            <w:pPr>
              <w:pStyle w:val="af0"/>
              <w:ind w:firstLineChars="0" w:firstLine="0"/>
              <w:jc w:val="center"/>
              <w:rPr>
                <w:rFonts w:asciiTheme="minorEastAsia" w:hAnsiTheme="minorEastAsia"/>
                <w:sz w:val="18"/>
                <w:szCs w:val="18"/>
              </w:rPr>
            </w:pPr>
            <w:r w:rsidRPr="00225D9B">
              <w:rPr>
                <w:rFonts w:asciiTheme="minorEastAsia" w:hAnsiTheme="minorEastAsia" w:hint="eastAsia"/>
                <w:sz w:val="18"/>
                <w:szCs w:val="18"/>
              </w:rPr>
              <w:t>SOP</w:t>
            </w:r>
          </w:p>
        </w:tc>
        <w:tc>
          <w:tcPr>
            <w:tcW w:w="2413" w:type="pct"/>
          </w:tcPr>
          <w:p w:rsidR="00AF4960" w:rsidRPr="00225D9B" w:rsidRDefault="00AF4960" w:rsidP="001F5348">
            <w:pPr>
              <w:pStyle w:val="af0"/>
              <w:ind w:firstLineChars="0" w:firstLine="0"/>
              <w:jc w:val="center"/>
              <w:rPr>
                <w:rFonts w:asciiTheme="minorEastAsia" w:hAnsiTheme="minorEastAsia"/>
                <w:sz w:val="18"/>
                <w:szCs w:val="18"/>
              </w:rPr>
            </w:pPr>
            <w:r>
              <w:rPr>
                <w:rFonts w:asciiTheme="minorEastAsia" w:hAnsiTheme="minorEastAsia" w:hint="eastAsia"/>
                <w:color w:val="000000" w:themeColor="text1"/>
                <w:sz w:val="18"/>
                <w:szCs w:val="18"/>
              </w:rPr>
              <w:t>2020.12.30</w:t>
            </w:r>
          </w:p>
        </w:tc>
      </w:tr>
    </w:tbl>
    <w:p w:rsidR="007F1322" w:rsidRPr="00830A47" w:rsidRDefault="007F1322" w:rsidP="00AF4960">
      <w:pPr>
        <w:pStyle w:val="a0"/>
        <w:numPr>
          <w:ilvl w:val="1"/>
          <w:numId w:val="18"/>
        </w:numPr>
        <w:spacing w:before="156" w:afterLines="0"/>
        <w:ind w:left="0"/>
        <w:rPr>
          <w:rFonts w:asciiTheme="minorEastAsia" w:eastAsiaTheme="minorEastAsia" w:hAnsiTheme="minorEastAsia"/>
        </w:rPr>
      </w:pPr>
      <w:r w:rsidRPr="00830A47">
        <w:rPr>
          <w:rFonts w:asciiTheme="minorEastAsia" w:eastAsiaTheme="minorEastAsia" w:hAnsiTheme="minorEastAsia" w:hint="eastAsia"/>
        </w:rPr>
        <w:t>随着项目的开展以上节点可能有所变化，任何变动都将与供应商进行沟通，并应以书面形式进行确认。</w:t>
      </w:r>
    </w:p>
    <w:p w:rsidR="007F1322" w:rsidRDefault="007F1322" w:rsidP="007653E9">
      <w:pPr>
        <w:pStyle w:val="a"/>
        <w:numPr>
          <w:ilvl w:val="0"/>
          <w:numId w:val="18"/>
        </w:numPr>
        <w:spacing w:beforeLines="100" w:afterLines="100"/>
      </w:pPr>
      <w:r>
        <w:rPr>
          <w:rFonts w:hint="eastAsia"/>
        </w:rPr>
        <w:t>非工装样件试制</w:t>
      </w:r>
    </w:p>
    <w:p w:rsidR="007F1322" w:rsidRPr="003C1168" w:rsidRDefault="007F1322" w:rsidP="00AF4960">
      <w:pPr>
        <w:pStyle w:val="a0"/>
        <w:numPr>
          <w:ilvl w:val="1"/>
          <w:numId w:val="18"/>
        </w:numPr>
        <w:spacing w:before="156" w:after="156"/>
        <w:ind w:left="0"/>
        <w:rPr>
          <w:rFonts w:ascii="黑体" w:hAnsi="黑体"/>
        </w:rPr>
      </w:pPr>
      <w:bookmarkStart w:id="135" w:name="_Toc425239324"/>
      <w:r w:rsidRPr="003C1168">
        <w:rPr>
          <w:rFonts w:ascii="黑体" w:hAnsi="黑体" w:hint="eastAsia"/>
        </w:rPr>
        <w:t>样件</w:t>
      </w:r>
      <w:r>
        <w:rPr>
          <w:rFonts w:ascii="黑体" w:hAnsi="黑体" w:hint="eastAsia"/>
        </w:rPr>
        <w:t>的</w:t>
      </w:r>
      <w:r w:rsidRPr="003C1168">
        <w:rPr>
          <w:rFonts w:ascii="黑体" w:hAnsi="黑体" w:hint="eastAsia"/>
        </w:rPr>
        <w:t>品质要求</w:t>
      </w:r>
      <w:bookmarkEnd w:id="135"/>
    </w:p>
    <w:p w:rsidR="00AF4960" w:rsidRDefault="00AF4960" w:rsidP="00AF4960">
      <w:pPr>
        <w:pStyle w:val="a0"/>
        <w:numPr>
          <w:ilvl w:val="2"/>
          <w:numId w:val="18"/>
        </w:numPr>
        <w:spacing w:beforeLines="0" w:afterLines="0"/>
        <w:ind w:left="0"/>
        <w:rPr>
          <w:rFonts w:ascii="黑体" w:hAnsi="黑体"/>
        </w:rPr>
      </w:pPr>
      <w:r>
        <w:rPr>
          <w:rFonts w:ascii="黑体" w:hAnsi="黑体" w:hint="eastAsia"/>
        </w:rPr>
        <w:t>造型</w:t>
      </w:r>
      <w:r w:rsidRPr="00566E25">
        <w:rPr>
          <w:rFonts w:ascii="黑体" w:hAnsi="黑体" w:hint="eastAsia"/>
        </w:rPr>
        <w:t>样件要求</w:t>
      </w:r>
      <w:r>
        <w:rPr>
          <w:rFonts w:ascii="黑体" w:hAnsi="黑体" w:hint="eastAsia"/>
        </w:rPr>
        <w:t>：</w:t>
      </w:r>
    </w:p>
    <w:p w:rsidR="00AF4960" w:rsidRDefault="00AF4960" w:rsidP="00AF4960">
      <w:pPr>
        <w:numPr>
          <w:ilvl w:val="0"/>
          <w:numId w:val="16"/>
        </w:numPr>
        <w:ind w:leftChars="300" w:left="1050"/>
        <w:rPr>
          <w:rFonts w:asciiTheme="minorEastAsia" w:hAnsiTheme="minorEastAsia"/>
        </w:rPr>
      </w:pPr>
      <w:r w:rsidRPr="000A0AC2">
        <w:rPr>
          <w:rFonts w:asciiTheme="minorEastAsia" w:hAnsiTheme="minorEastAsia" w:hint="eastAsia"/>
        </w:rPr>
        <w:t>尺寸要求：满足3D数据上的对于零部件尺寸（公差）的要求；</w:t>
      </w:r>
    </w:p>
    <w:p w:rsidR="00AF4960" w:rsidRPr="000A0AC2" w:rsidRDefault="00AF4960" w:rsidP="00AF4960">
      <w:pPr>
        <w:numPr>
          <w:ilvl w:val="0"/>
          <w:numId w:val="16"/>
        </w:numPr>
        <w:ind w:leftChars="300" w:left="1050"/>
        <w:rPr>
          <w:rFonts w:asciiTheme="minorEastAsia" w:hAnsiTheme="minorEastAsia"/>
        </w:rPr>
      </w:pPr>
      <w:r w:rsidRPr="000A0AC2">
        <w:rPr>
          <w:rFonts w:asciiTheme="minorEastAsia" w:hAnsiTheme="minorEastAsia" w:hint="eastAsia"/>
        </w:rPr>
        <w:t>材料要求：</w:t>
      </w:r>
      <w:r>
        <w:rPr>
          <w:rFonts w:asciiTheme="minorEastAsia" w:hAnsiTheme="minorEastAsia" w:hint="eastAsia"/>
        </w:rPr>
        <w:t>骨架可采用替代件，发泡硬度参考量产品（手工/雕刻），塑料件可用替代件，</w:t>
      </w:r>
      <w:proofErr w:type="gramStart"/>
      <w:r>
        <w:rPr>
          <w:rFonts w:asciiTheme="minorEastAsia" w:hAnsiTheme="minorEastAsia" w:hint="eastAsia"/>
        </w:rPr>
        <w:t>面套按照</w:t>
      </w:r>
      <w:proofErr w:type="gramEnd"/>
      <w:r>
        <w:rPr>
          <w:rFonts w:asciiTheme="minorEastAsia" w:hAnsiTheme="minorEastAsia" w:hint="eastAsia"/>
        </w:rPr>
        <w:t>色彩定义执行。</w:t>
      </w:r>
    </w:p>
    <w:p w:rsidR="00AF4960" w:rsidRDefault="00AF4960" w:rsidP="00AF4960">
      <w:pPr>
        <w:numPr>
          <w:ilvl w:val="0"/>
          <w:numId w:val="16"/>
        </w:numPr>
        <w:ind w:leftChars="300" w:left="1050"/>
        <w:rPr>
          <w:rFonts w:asciiTheme="minorEastAsia" w:hAnsiTheme="minorEastAsia"/>
        </w:rPr>
      </w:pPr>
      <w:r>
        <w:rPr>
          <w:rFonts w:asciiTheme="minorEastAsia" w:hAnsiTheme="minorEastAsia" w:hint="eastAsia"/>
        </w:rPr>
        <w:t>性能要求：无要求。</w:t>
      </w:r>
    </w:p>
    <w:p w:rsidR="00AF4960" w:rsidRPr="00C60A9A" w:rsidRDefault="00AF4960" w:rsidP="00AF4960">
      <w:pPr>
        <w:numPr>
          <w:ilvl w:val="0"/>
          <w:numId w:val="16"/>
        </w:numPr>
        <w:ind w:leftChars="300" w:left="1050"/>
        <w:rPr>
          <w:rFonts w:asciiTheme="minorEastAsia" w:hAnsiTheme="minorEastAsia"/>
        </w:rPr>
      </w:pPr>
      <w:r>
        <w:rPr>
          <w:rFonts w:asciiTheme="minorEastAsia" w:hAnsiTheme="minorEastAsia" w:hint="eastAsia"/>
        </w:rPr>
        <w:t>功能要求：无要求。</w:t>
      </w:r>
    </w:p>
    <w:p w:rsidR="00AF4960" w:rsidRDefault="00AF4960" w:rsidP="00AF4960">
      <w:pPr>
        <w:pStyle w:val="a0"/>
        <w:numPr>
          <w:ilvl w:val="2"/>
          <w:numId w:val="18"/>
        </w:numPr>
        <w:spacing w:beforeLines="0" w:afterLines="0"/>
        <w:ind w:left="0"/>
        <w:rPr>
          <w:rFonts w:ascii="黑体" w:hAnsi="黑体"/>
        </w:rPr>
      </w:pPr>
      <w:r w:rsidRPr="00566E25">
        <w:rPr>
          <w:rFonts w:ascii="黑体" w:hAnsi="黑体" w:hint="eastAsia"/>
        </w:rPr>
        <w:t>第一阶段舒适性评审样件</w:t>
      </w:r>
      <w:r>
        <w:rPr>
          <w:rFonts w:ascii="黑体" w:hAnsi="黑体" w:hint="eastAsia"/>
        </w:rPr>
        <w:t>要求</w:t>
      </w:r>
      <w:r w:rsidRPr="00566E25">
        <w:rPr>
          <w:rFonts w:ascii="黑体" w:hAnsi="黑体" w:hint="eastAsia"/>
        </w:rPr>
        <w:t>：</w:t>
      </w:r>
    </w:p>
    <w:p w:rsidR="00AF4960" w:rsidRPr="00566E25" w:rsidRDefault="00AF4960" w:rsidP="00AF4960">
      <w:pPr>
        <w:pStyle w:val="af0"/>
        <w:numPr>
          <w:ilvl w:val="1"/>
          <w:numId w:val="16"/>
        </w:numPr>
        <w:ind w:left="1211" w:firstLineChars="0" w:hanging="360"/>
        <w:rPr>
          <w:rFonts w:asciiTheme="minorEastAsia" w:hAnsiTheme="minorEastAsia"/>
        </w:rPr>
      </w:pPr>
      <w:r w:rsidRPr="00566E25">
        <w:rPr>
          <w:rFonts w:asciiTheme="minorEastAsia" w:hAnsiTheme="minorEastAsia" w:hint="eastAsia"/>
        </w:rPr>
        <w:t>尺寸要求：满足3D数据上的对于零部件尺寸（公差）的要求；</w:t>
      </w:r>
    </w:p>
    <w:p w:rsidR="00AF4960" w:rsidRDefault="00AF4960" w:rsidP="00AF4960">
      <w:pPr>
        <w:pStyle w:val="af0"/>
        <w:numPr>
          <w:ilvl w:val="1"/>
          <w:numId w:val="16"/>
        </w:numPr>
        <w:ind w:left="1211" w:firstLineChars="0" w:hanging="360"/>
        <w:rPr>
          <w:rFonts w:asciiTheme="minorEastAsia" w:hAnsiTheme="minorEastAsia"/>
        </w:rPr>
      </w:pPr>
      <w:r w:rsidRPr="00566E25">
        <w:rPr>
          <w:rFonts w:asciiTheme="minorEastAsia" w:hAnsiTheme="minorEastAsia" w:hint="eastAsia"/>
        </w:rPr>
        <w:t>材料要求：骨架可采用替代件，发泡硬度</w:t>
      </w:r>
      <w:r>
        <w:rPr>
          <w:rFonts w:asciiTheme="minorEastAsia" w:hAnsiTheme="minorEastAsia" w:hint="eastAsia"/>
        </w:rPr>
        <w:t>按照设定值，塑料件沿用/RP件</w:t>
      </w:r>
      <w:r w:rsidRPr="00566E25">
        <w:rPr>
          <w:rFonts w:asciiTheme="minorEastAsia" w:hAnsiTheme="minorEastAsia" w:hint="eastAsia"/>
        </w:rPr>
        <w:t>，</w:t>
      </w:r>
      <w:proofErr w:type="gramStart"/>
      <w:r w:rsidRPr="00566E25">
        <w:rPr>
          <w:rFonts w:asciiTheme="minorEastAsia" w:hAnsiTheme="minorEastAsia" w:hint="eastAsia"/>
        </w:rPr>
        <w:t>面套按照</w:t>
      </w:r>
      <w:proofErr w:type="gramEnd"/>
      <w:r w:rsidRPr="00566E25">
        <w:rPr>
          <w:rFonts w:asciiTheme="minorEastAsia" w:hAnsiTheme="minorEastAsia" w:hint="eastAsia"/>
        </w:rPr>
        <w:t>色彩定义执行。</w:t>
      </w:r>
    </w:p>
    <w:p w:rsidR="00AF4960" w:rsidRDefault="00AF4960" w:rsidP="00AF4960">
      <w:pPr>
        <w:pStyle w:val="af0"/>
        <w:numPr>
          <w:ilvl w:val="1"/>
          <w:numId w:val="16"/>
        </w:numPr>
        <w:ind w:left="1211" w:firstLineChars="0" w:hanging="360"/>
        <w:rPr>
          <w:rFonts w:asciiTheme="minorEastAsia" w:hAnsiTheme="minorEastAsia"/>
        </w:rPr>
      </w:pPr>
      <w:r w:rsidRPr="00566E25">
        <w:rPr>
          <w:rFonts w:asciiTheme="minorEastAsia" w:hAnsiTheme="minorEastAsia" w:hint="eastAsia"/>
        </w:rPr>
        <w:t>性能要求：无要求。</w:t>
      </w:r>
    </w:p>
    <w:p w:rsidR="00AF4960" w:rsidRPr="00566E25" w:rsidRDefault="00AF4960" w:rsidP="00AF4960">
      <w:pPr>
        <w:pStyle w:val="af0"/>
        <w:numPr>
          <w:ilvl w:val="1"/>
          <w:numId w:val="16"/>
        </w:numPr>
        <w:ind w:left="1211" w:firstLineChars="0" w:hanging="360"/>
        <w:rPr>
          <w:rFonts w:asciiTheme="minorEastAsia" w:hAnsiTheme="minorEastAsia"/>
        </w:rPr>
      </w:pPr>
      <w:r w:rsidRPr="00566E25">
        <w:rPr>
          <w:rFonts w:asciiTheme="minorEastAsia" w:hAnsiTheme="minorEastAsia" w:hint="eastAsia"/>
        </w:rPr>
        <w:t>功能要求：无要求。</w:t>
      </w:r>
    </w:p>
    <w:p w:rsidR="00AF4960" w:rsidRDefault="00AF4960" w:rsidP="00AF4960">
      <w:pPr>
        <w:pStyle w:val="a0"/>
        <w:numPr>
          <w:ilvl w:val="2"/>
          <w:numId w:val="18"/>
        </w:numPr>
        <w:spacing w:beforeLines="0" w:afterLines="0"/>
        <w:ind w:left="0"/>
        <w:rPr>
          <w:rFonts w:ascii="黑体" w:hAnsi="黑体"/>
        </w:rPr>
      </w:pPr>
      <w:r w:rsidRPr="00566E25">
        <w:rPr>
          <w:rFonts w:ascii="黑体" w:hAnsi="黑体" w:hint="eastAsia"/>
        </w:rPr>
        <w:t>第二阶段舒适性评审样件</w:t>
      </w:r>
      <w:r>
        <w:rPr>
          <w:rFonts w:ascii="黑体" w:hAnsi="黑体" w:hint="eastAsia"/>
        </w:rPr>
        <w:t>要求</w:t>
      </w:r>
      <w:r w:rsidRPr="00566E25">
        <w:rPr>
          <w:rFonts w:ascii="黑体" w:hAnsi="黑体" w:hint="eastAsia"/>
        </w:rPr>
        <w:t>：</w:t>
      </w:r>
    </w:p>
    <w:p w:rsidR="00AF4960" w:rsidRDefault="00AF4960" w:rsidP="00AF4960">
      <w:pPr>
        <w:pStyle w:val="af0"/>
        <w:numPr>
          <w:ilvl w:val="2"/>
          <w:numId w:val="16"/>
        </w:numPr>
        <w:ind w:left="1200" w:firstLineChars="0" w:hanging="360"/>
        <w:rPr>
          <w:rFonts w:asciiTheme="minorEastAsia" w:hAnsiTheme="minorEastAsia"/>
        </w:rPr>
      </w:pPr>
      <w:r w:rsidRPr="00566E25">
        <w:rPr>
          <w:rFonts w:asciiTheme="minorEastAsia" w:hAnsiTheme="minorEastAsia" w:hint="eastAsia"/>
        </w:rPr>
        <w:t>尺寸要求：满足3D数据上的对于零部件尺寸（公差）的要求；</w:t>
      </w:r>
    </w:p>
    <w:p w:rsidR="00AF4960" w:rsidRDefault="00AF4960" w:rsidP="00AF4960">
      <w:pPr>
        <w:pStyle w:val="af0"/>
        <w:numPr>
          <w:ilvl w:val="2"/>
          <w:numId w:val="16"/>
        </w:numPr>
        <w:ind w:left="1200" w:firstLineChars="0" w:hanging="360"/>
        <w:rPr>
          <w:rFonts w:asciiTheme="minorEastAsia" w:hAnsiTheme="minorEastAsia"/>
        </w:rPr>
      </w:pPr>
      <w:r>
        <w:rPr>
          <w:rFonts w:asciiTheme="minorEastAsia" w:hAnsiTheme="minorEastAsia" w:hint="eastAsia"/>
        </w:rPr>
        <w:t>材料能</w:t>
      </w:r>
      <w:proofErr w:type="gramStart"/>
      <w:r>
        <w:rPr>
          <w:rFonts w:asciiTheme="minorEastAsia" w:hAnsiTheme="minorEastAsia" w:hint="eastAsia"/>
        </w:rPr>
        <w:t>能</w:t>
      </w:r>
      <w:proofErr w:type="gramEnd"/>
      <w:r>
        <w:rPr>
          <w:rFonts w:asciiTheme="minorEastAsia" w:hAnsiTheme="minorEastAsia" w:hint="eastAsia"/>
        </w:rPr>
        <w:t>：骨架采用替代件，发泡硬度按照设定值，塑料件沿用/RP件，</w:t>
      </w:r>
      <w:proofErr w:type="gramStart"/>
      <w:r>
        <w:rPr>
          <w:rFonts w:asciiTheme="minorEastAsia" w:hAnsiTheme="minorEastAsia" w:hint="eastAsia"/>
        </w:rPr>
        <w:t>面套按照</w:t>
      </w:r>
      <w:proofErr w:type="gramEnd"/>
      <w:r>
        <w:rPr>
          <w:rFonts w:asciiTheme="minorEastAsia" w:hAnsiTheme="minorEastAsia" w:hint="eastAsia"/>
        </w:rPr>
        <w:t>色彩定义执行。</w:t>
      </w:r>
    </w:p>
    <w:p w:rsidR="00AF4960" w:rsidRDefault="00AF4960" w:rsidP="00AF4960">
      <w:pPr>
        <w:pStyle w:val="af0"/>
        <w:numPr>
          <w:ilvl w:val="2"/>
          <w:numId w:val="16"/>
        </w:numPr>
        <w:ind w:left="1200" w:firstLineChars="0" w:hanging="360"/>
        <w:rPr>
          <w:rFonts w:asciiTheme="minorEastAsia" w:hAnsiTheme="minorEastAsia"/>
        </w:rPr>
      </w:pPr>
      <w:r>
        <w:rPr>
          <w:rFonts w:asciiTheme="minorEastAsia" w:hAnsiTheme="minorEastAsia" w:hint="eastAsia"/>
        </w:rPr>
        <w:t>性能要求：无要求。</w:t>
      </w:r>
    </w:p>
    <w:p w:rsidR="00AF4960" w:rsidRDefault="00AF4960" w:rsidP="00AF4960">
      <w:pPr>
        <w:pStyle w:val="af0"/>
        <w:numPr>
          <w:ilvl w:val="2"/>
          <w:numId w:val="16"/>
        </w:numPr>
        <w:ind w:left="1200" w:firstLineChars="0" w:hanging="360"/>
        <w:rPr>
          <w:rFonts w:asciiTheme="minorEastAsia" w:hAnsiTheme="minorEastAsia"/>
        </w:rPr>
      </w:pPr>
      <w:r>
        <w:rPr>
          <w:rFonts w:asciiTheme="minorEastAsia" w:hAnsiTheme="minorEastAsia" w:hint="eastAsia"/>
        </w:rPr>
        <w:t>功能要求：满足C40DB-F01座椅对应配置功能。</w:t>
      </w:r>
    </w:p>
    <w:p w:rsidR="00AF4960" w:rsidRPr="00F72C68" w:rsidRDefault="00AF4960" w:rsidP="00AF4960">
      <w:pPr>
        <w:pStyle w:val="a0"/>
        <w:numPr>
          <w:ilvl w:val="1"/>
          <w:numId w:val="18"/>
        </w:numPr>
        <w:spacing w:before="156" w:after="156"/>
        <w:ind w:left="0"/>
      </w:pPr>
      <w:bookmarkStart w:id="136" w:name="_Toc425239327"/>
      <w:r w:rsidRPr="00F72C68">
        <w:rPr>
          <w:rFonts w:hint="eastAsia"/>
        </w:rPr>
        <w:t>样件需求</w:t>
      </w:r>
      <w:bookmarkEnd w:id="1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76"/>
        <w:gridCol w:w="1659"/>
        <w:gridCol w:w="1417"/>
        <w:gridCol w:w="1559"/>
        <w:gridCol w:w="2054"/>
        <w:gridCol w:w="2410"/>
      </w:tblGrid>
      <w:tr w:rsidR="00AF4960" w:rsidRPr="00930D32" w:rsidTr="001F5348">
        <w:trPr>
          <w:trHeight w:val="579"/>
        </w:trPr>
        <w:tc>
          <w:tcPr>
            <w:tcW w:w="576" w:type="dxa"/>
            <w:vAlign w:val="center"/>
          </w:tcPr>
          <w:p w:rsidR="00AF4960" w:rsidRPr="00930D32" w:rsidRDefault="00AF4960" w:rsidP="001F5348">
            <w:pPr>
              <w:pStyle w:val="af1"/>
              <w:jc w:val="center"/>
              <w:rPr>
                <w:rFonts w:hAnsi="宋体"/>
                <w:sz w:val="18"/>
                <w:szCs w:val="18"/>
              </w:rPr>
            </w:pPr>
            <w:r w:rsidRPr="00930D32">
              <w:rPr>
                <w:rFonts w:hint="eastAsia"/>
                <w:sz w:val="18"/>
                <w:szCs w:val="18"/>
              </w:rPr>
              <w:t>序号</w:t>
            </w:r>
          </w:p>
        </w:tc>
        <w:tc>
          <w:tcPr>
            <w:tcW w:w="1659" w:type="dxa"/>
            <w:vAlign w:val="center"/>
          </w:tcPr>
          <w:p w:rsidR="00AF4960" w:rsidRPr="00930D32" w:rsidRDefault="00AF4960" w:rsidP="001F5348">
            <w:pPr>
              <w:pStyle w:val="af1"/>
              <w:jc w:val="center"/>
              <w:rPr>
                <w:rFonts w:hAnsi="宋体"/>
                <w:sz w:val="18"/>
                <w:szCs w:val="18"/>
              </w:rPr>
            </w:pPr>
            <w:r w:rsidRPr="00930D32">
              <w:rPr>
                <w:rFonts w:hint="eastAsia"/>
                <w:sz w:val="18"/>
                <w:szCs w:val="18"/>
              </w:rPr>
              <w:t>试制项目</w:t>
            </w:r>
          </w:p>
        </w:tc>
        <w:tc>
          <w:tcPr>
            <w:tcW w:w="1417" w:type="dxa"/>
            <w:vAlign w:val="center"/>
          </w:tcPr>
          <w:p w:rsidR="00AF4960" w:rsidRPr="00930D32" w:rsidRDefault="00AF4960" w:rsidP="001F5348">
            <w:pPr>
              <w:pStyle w:val="af1"/>
              <w:jc w:val="center"/>
              <w:rPr>
                <w:rFonts w:hAnsi="宋体"/>
                <w:sz w:val="18"/>
                <w:szCs w:val="18"/>
              </w:rPr>
            </w:pPr>
            <w:r w:rsidRPr="00930D32">
              <w:rPr>
                <w:rFonts w:hint="eastAsia"/>
                <w:sz w:val="18"/>
                <w:szCs w:val="18"/>
              </w:rPr>
              <w:t>需求日期</w:t>
            </w:r>
          </w:p>
        </w:tc>
        <w:tc>
          <w:tcPr>
            <w:tcW w:w="1559" w:type="dxa"/>
            <w:shd w:val="clear" w:color="auto" w:fill="auto"/>
            <w:vAlign w:val="center"/>
          </w:tcPr>
          <w:p w:rsidR="00AF4960" w:rsidRPr="00930D32" w:rsidRDefault="00AF4960" w:rsidP="001F5348">
            <w:pPr>
              <w:pStyle w:val="af1"/>
              <w:jc w:val="center"/>
              <w:rPr>
                <w:rFonts w:hAnsi="宋体"/>
                <w:sz w:val="18"/>
                <w:szCs w:val="18"/>
              </w:rPr>
            </w:pPr>
            <w:r w:rsidRPr="00930D32">
              <w:rPr>
                <w:rFonts w:hint="eastAsia"/>
                <w:sz w:val="18"/>
                <w:szCs w:val="18"/>
              </w:rPr>
              <w:t>需求数量（件）</w:t>
            </w:r>
          </w:p>
        </w:tc>
        <w:tc>
          <w:tcPr>
            <w:tcW w:w="2054" w:type="dxa"/>
            <w:vAlign w:val="center"/>
          </w:tcPr>
          <w:p w:rsidR="00AF4960" w:rsidRDefault="00AF4960" w:rsidP="001F5348">
            <w:pPr>
              <w:pStyle w:val="af1"/>
              <w:jc w:val="center"/>
              <w:rPr>
                <w:sz w:val="18"/>
                <w:szCs w:val="18"/>
              </w:rPr>
            </w:pPr>
            <w:r>
              <w:rPr>
                <w:rFonts w:hint="eastAsia"/>
                <w:sz w:val="18"/>
                <w:szCs w:val="18"/>
              </w:rPr>
              <w:t>建议免费</w:t>
            </w:r>
            <w:r w:rsidRPr="00DC159F">
              <w:rPr>
                <w:rFonts w:hint="eastAsia"/>
                <w:sz w:val="18"/>
                <w:szCs w:val="18"/>
              </w:rPr>
              <w:t>数量</w:t>
            </w:r>
            <w:r>
              <w:rPr>
                <w:rFonts w:hint="eastAsia"/>
                <w:sz w:val="18"/>
                <w:szCs w:val="18"/>
              </w:rPr>
              <w:t>（件）</w:t>
            </w:r>
          </w:p>
        </w:tc>
        <w:tc>
          <w:tcPr>
            <w:tcW w:w="2410" w:type="dxa"/>
            <w:vAlign w:val="center"/>
          </w:tcPr>
          <w:p w:rsidR="00AF4960" w:rsidRPr="00930D32" w:rsidRDefault="00AF4960" w:rsidP="001F5348">
            <w:pPr>
              <w:pStyle w:val="af1"/>
              <w:jc w:val="center"/>
              <w:rPr>
                <w:sz w:val="18"/>
                <w:szCs w:val="18"/>
              </w:rPr>
            </w:pPr>
            <w:r>
              <w:rPr>
                <w:rFonts w:hint="eastAsia"/>
                <w:sz w:val="18"/>
                <w:szCs w:val="18"/>
              </w:rPr>
              <w:t>备注</w:t>
            </w:r>
          </w:p>
        </w:tc>
      </w:tr>
      <w:tr w:rsidR="00AF4960" w:rsidRPr="00930D32" w:rsidTr="001F5348">
        <w:trPr>
          <w:trHeight w:val="284"/>
        </w:trPr>
        <w:tc>
          <w:tcPr>
            <w:tcW w:w="576" w:type="dxa"/>
            <w:vAlign w:val="center"/>
          </w:tcPr>
          <w:p w:rsidR="00AF4960" w:rsidRPr="00930D32" w:rsidRDefault="00AF4960" w:rsidP="001F5348">
            <w:pPr>
              <w:pStyle w:val="af1"/>
              <w:jc w:val="center"/>
              <w:rPr>
                <w:rFonts w:hAnsi="宋体"/>
                <w:sz w:val="18"/>
                <w:szCs w:val="18"/>
              </w:rPr>
            </w:pPr>
            <w:r w:rsidRPr="00930D32">
              <w:rPr>
                <w:rFonts w:hAnsi="宋体" w:hint="eastAsia"/>
                <w:sz w:val="18"/>
                <w:szCs w:val="18"/>
              </w:rPr>
              <w:t>1</w:t>
            </w:r>
          </w:p>
        </w:tc>
        <w:tc>
          <w:tcPr>
            <w:tcW w:w="1659" w:type="dxa"/>
          </w:tcPr>
          <w:p w:rsidR="00AF4960" w:rsidRPr="00930D32" w:rsidRDefault="00AF4960" w:rsidP="001F5348">
            <w:pPr>
              <w:rPr>
                <w:rFonts w:ascii="宋体" w:eastAsia="宋体" w:hAnsi="宋体" w:cs="Times New Roman"/>
                <w:sz w:val="18"/>
                <w:szCs w:val="18"/>
              </w:rPr>
            </w:pPr>
            <w:r>
              <w:rPr>
                <w:rFonts w:ascii="宋体" w:eastAsia="宋体" w:hAnsi="宋体" w:cs="Times New Roman" w:hint="eastAsia"/>
                <w:sz w:val="18"/>
                <w:szCs w:val="18"/>
              </w:rPr>
              <w:t>造型样件</w:t>
            </w:r>
          </w:p>
        </w:tc>
        <w:tc>
          <w:tcPr>
            <w:tcW w:w="1417" w:type="dxa"/>
            <w:vAlign w:val="center"/>
          </w:tcPr>
          <w:p w:rsidR="00AF4960" w:rsidRPr="00930D32" w:rsidRDefault="00AF4960" w:rsidP="001F5348">
            <w:pPr>
              <w:jc w:val="center"/>
              <w:rPr>
                <w:rFonts w:ascii="宋体" w:eastAsia="宋体" w:hAnsi="宋体" w:cs="Times New Roman"/>
                <w:sz w:val="18"/>
                <w:szCs w:val="18"/>
              </w:rPr>
            </w:pPr>
            <w:r>
              <w:rPr>
                <w:rFonts w:ascii="宋体" w:eastAsia="宋体" w:hAnsi="宋体" w:cs="Times New Roman" w:hint="eastAsia"/>
                <w:sz w:val="18"/>
                <w:szCs w:val="18"/>
              </w:rPr>
              <w:t>2019.12.20</w:t>
            </w:r>
          </w:p>
        </w:tc>
        <w:tc>
          <w:tcPr>
            <w:tcW w:w="1559" w:type="dxa"/>
            <w:shd w:val="clear" w:color="auto" w:fill="auto"/>
            <w:vAlign w:val="center"/>
          </w:tcPr>
          <w:p w:rsidR="00AF4960" w:rsidRPr="00930D32" w:rsidRDefault="00AF4960" w:rsidP="001F5348">
            <w:pPr>
              <w:jc w:val="center"/>
              <w:rPr>
                <w:rFonts w:ascii="Calibri" w:eastAsia="宋体" w:hAnsi="宋体" w:cs="Times New Roman"/>
                <w:sz w:val="18"/>
                <w:szCs w:val="18"/>
              </w:rPr>
            </w:pPr>
            <w:r>
              <w:rPr>
                <w:rFonts w:ascii="Calibri" w:eastAsia="宋体" w:hAnsi="宋体" w:cs="Times New Roman" w:hint="eastAsia"/>
                <w:sz w:val="18"/>
                <w:szCs w:val="18"/>
              </w:rPr>
              <w:t>1</w:t>
            </w:r>
          </w:p>
        </w:tc>
        <w:tc>
          <w:tcPr>
            <w:tcW w:w="2054" w:type="dxa"/>
            <w:vAlign w:val="center"/>
          </w:tcPr>
          <w:p w:rsidR="00AF4960" w:rsidRPr="00930D32" w:rsidRDefault="00AF4960" w:rsidP="001F5348">
            <w:pPr>
              <w:jc w:val="center"/>
              <w:rPr>
                <w:rFonts w:ascii="Calibri" w:eastAsia="宋体" w:hAnsi="宋体" w:cs="Times New Roman"/>
                <w:sz w:val="18"/>
                <w:szCs w:val="18"/>
              </w:rPr>
            </w:pPr>
            <w:r>
              <w:rPr>
                <w:rFonts w:ascii="Calibri" w:eastAsia="宋体" w:hAnsi="宋体" w:cs="Times New Roman" w:hint="eastAsia"/>
                <w:sz w:val="18"/>
                <w:szCs w:val="18"/>
              </w:rPr>
              <w:t>1</w:t>
            </w:r>
          </w:p>
        </w:tc>
        <w:tc>
          <w:tcPr>
            <w:tcW w:w="2410" w:type="dxa"/>
            <w:vMerge w:val="restart"/>
            <w:vAlign w:val="center"/>
          </w:tcPr>
          <w:p w:rsidR="00AF4960" w:rsidRPr="00930D32" w:rsidRDefault="00AF4960" w:rsidP="001F5348">
            <w:pPr>
              <w:jc w:val="center"/>
              <w:rPr>
                <w:rFonts w:ascii="Calibri" w:eastAsia="宋体" w:hAnsi="宋体" w:cs="Times New Roman"/>
                <w:sz w:val="18"/>
                <w:szCs w:val="18"/>
              </w:rPr>
            </w:pPr>
            <w:r>
              <w:rPr>
                <w:rFonts w:ascii="Calibri" w:eastAsia="宋体" w:hAnsi="宋体" w:cs="Times New Roman" w:hint="eastAsia"/>
                <w:sz w:val="18"/>
                <w:szCs w:val="18"/>
              </w:rPr>
              <w:t>座椅样件配置，制作前按需求再定。</w:t>
            </w:r>
          </w:p>
        </w:tc>
      </w:tr>
      <w:tr w:rsidR="00AF4960" w:rsidRPr="00930D32" w:rsidTr="001F5348">
        <w:trPr>
          <w:trHeight w:val="284"/>
        </w:trPr>
        <w:tc>
          <w:tcPr>
            <w:tcW w:w="576" w:type="dxa"/>
            <w:vAlign w:val="center"/>
          </w:tcPr>
          <w:p w:rsidR="00AF4960" w:rsidRPr="00930D32" w:rsidRDefault="00AF4960" w:rsidP="001F5348">
            <w:pPr>
              <w:pStyle w:val="af1"/>
              <w:jc w:val="center"/>
              <w:rPr>
                <w:rFonts w:hAnsi="宋体"/>
                <w:sz w:val="18"/>
                <w:szCs w:val="18"/>
              </w:rPr>
            </w:pPr>
            <w:r w:rsidRPr="00930D32">
              <w:rPr>
                <w:rFonts w:hAnsi="宋体" w:hint="eastAsia"/>
                <w:sz w:val="18"/>
                <w:szCs w:val="18"/>
              </w:rPr>
              <w:t>2</w:t>
            </w:r>
          </w:p>
        </w:tc>
        <w:tc>
          <w:tcPr>
            <w:tcW w:w="1659" w:type="dxa"/>
          </w:tcPr>
          <w:p w:rsidR="00AF4960" w:rsidRPr="00930D32" w:rsidRDefault="00AF4960" w:rsidP="001F5348">
            <w:pPr>
              <w:rPr>
                <w:rFonts w:ascii="宋体" w:eastAsia="宋体" w:hAnsi="宋体" w:cs="Times New Roman"/>
                <w:sz w:val="18"/>
                <w:szCs w:val="18"/>
              </w:rPr>
            </w:pPr>
            <w:r>
              <w:rPr>
                <w:rFonts w:ascii="宋体" w:eastAsia="宋体" w:hAnsi="宋体" w:cs="Times New Roman" w:hint="eastAsia"/>
                <w:sz w:val="18"/>
                <w:szCs w:val="18"/>
              </w:rPr>
              <w:t>第一阶段舒适性评审样件</w:t>
            </w:r>
          </w:p>
        </w:tc>
        <w:tc>
          <w:tcPr>
            <w:tcW w:w="1417" w:type="dxa"/>
            <w:vAlign w:val="center"/>
          </w:tcPr>
          <w:p w:rsidR="00AF4960" w:rsidRPr="00930D32" w:rsidRDefault="00AF4960" w:rsidP="001F5348">
            <w:pPr>
              <w:jc w:val="center"/>
              <w:rPr>
                <w:rFonts w:ascii="宋体" w:eastAsia="宋体" w:hAnsi="宋体" w:cs="Times New Roman"/>
                <w:sz w:val="18"/>
                <w:szCs w:val="18"/>
              </w:rPr>
            </w:pPr>
            <w:r>
              <w:rPr>
                <w:rFonts w:ascii="宋体" w:eastAsia="宋体" w:hAnsi="宋体" w:cs="Times New Roman" w:hint="eastAsia"/>
                <w:sz w:val="18"/>
                <w:szCs w:val="18"/>
              </w:rPr>
              <w:t>2020.02.15</w:t>
            </w:r>
          </w:p>
        </w:tc>
        <w:tc>
          <w:tcPr>
            <w:tcW w:w="1559" w:type="dxa"/>
            <w:shd w:val="clear" w:color="auto" w:fill="auto"/>
            <w:vAlign w:val="center"/>
          </w:tcPr>
          <w:p w:rsidR="00AF4960" w:rsidRPr="00930D32" w:rsidRDefault="00AF4960" w:rsidP="001F5348">
            <w:pPr>
              <w:jc w:val="center"/>
              <w:rPr>
                <w:rFonts w:ascii="Calibri" w:eastAsia="宋体" w:hAnsi="Calibri" w:cs="Times New Roman"/>
                <w:sz w:val="18"/>
                <w:szCs w:val="18"/>
              </w:rPr>
            </w:pPr>
            <w:r>
              <w:rPr>
                <w:rFonts w:ascii="Calibri" w:eastAsia="宋体" w:hAnsi="Calibri" w:cs="Times New Roman" w:hint="eastAsia"/>
                <w:sz w:val="18"/>
                <w:szCs w:val="18"/>
              </w:rPr>
              <w:t>1</w:t>
            </w:r>
          </w:p>
        </w:tc>
        <w:tc>
          <w:tcPr>
            <w:tcW w:w="2054" w:type="dxa"/>
            <w:vAlign w:val="center"/>
          </w:tcPr>
          <w:p w:rsidR="00AF4960" w:rsidRPr="00930D32" w:rsidRDefault="00AF4960" w:rsidP="001F5348">
            <w:pPr>
              <w:jc w:val="center"/>
              <w:rPr>
                <w:rFonts w:ascii="Calibri" w:eastAsia="宋体" w:hAnsi="Calibri" w:cs="Times New Roman"/>
                <w:sz w:val="18"/>
                <w:szCs w:val="18"/>
              </w:rPr>
            </w:pPr>
            <w:r>
              <w:rPr>
                <w:rFonts w:ascii="Calibri" w:eastAsia="宋体" w:hAnsi="Calibri" w:cs="Times New Roman" w:hint="eastAsia"/>
                <w:sz w:val="18"/>
                <w:szCs w:val="18"/>
              </w:rPr>
              <w:t>1</w:t>
            </w:r>
          </w:p>
        </w:tc>
        <w:tc>
          <w:tcPr>
            <w:tcW w:w="2410" w:type="dxa"/>
            <w:vMerge/>
            <w:vAlign w:val="center"/>
          </w:tcPr>
          <w:p w:rsidR="00AF4960" w:rsidRPr="00930D32" w:rsidRDefault="00AF4960" w:rsidP="001F5348">
            <w:pPr>
              <w:jc w:val="center"/>
              <w:rPr>
                <w:rFonts w:ascii="Calibri" w:eastAsia="宋体" w:hAnsi="Calibri" w:cs="Times New Roman"/>
                <w:sz w:val="18"/>
                <w:szCs w:val="18"/>
              </w:rPr>
            </w:pPr>
          </w:p>
        </w:tc>
      </w:tr>
      <w:tr w:rsidR="00AF4960" w:rsidRPr="00930D32" w:rsidTr="001F5348">
        <w:trPr>
          <w:trHeight w:val="284"/>
        </w:trPr>
        <w:tc>
          <w:tcPr>
            <w:tcW w:w="576" w:type="dxa"/>
            <w:vAlign w:val="center"/>
          </w:tcPr>
          <w:p w:rsidR="00AF4960" w:rsidRPr="00930D32" w:rsidRDefault="00AF4960" w:rsidP="001F5348">
            <w:pPr>
              <w:jc w:val="center"/>
              <w:rPr>
                <w:rFonts w:ascii="宋体" w:eastAsia="宋体" w:hAnsi="宋体" w:cs="Times New Roman"/>
                <w:sz w:val="18"/>
                <w:szCs w:val="18"/>
              </w:rPr>
            </w:pPr>
            <w:r w:rsidRPr="00930D32">
              <w:rPr>
                <w:rFonts w:ascii="宋体" w:eastAsia="宋体" w:hAnsi="宋体" w:cs="Times New Roman" w:hint="eastAsia"/>
                <w:sz w:val="18"/>
                <w:szCs w:val="18"/>
              </w:rPr>
              <w:t>3</w:t>
            </w:r>
          </w:p>
        </w:tc>
        <w:tc>
          <w:tcPr>
            <w:tcW w:w="1659" w:type="dxa"/>
          </w:tcPr>
          <w:p w:rsidR="00AF4960" w:rsidRPr="00930D32" w:rsidRDefault="00AF4960" w:rsidP="001F5348">
            <w:pPr>
              <w:rPr>
                <w:rFonts w:ascii="宋体" w:eastAsia="宋体" w:hAnsi="宋体" w:cs="Times New Roman"/>
                <w:sz w:val="18"/>
                <w:szCs w:val="18"/>
              </w:rPr>
            </w:pPr>
            <w:r>
              <w:rPr>
                <w:rFonts w:ascii="宋体" w:eastAsia="宋体" w:hAnsi="宋体" w:cs="Times New Roman" w:hint="eastAsia"/>
                <w:sz w:val="18"/>
                <w:szCs w:val="18"/>
              </w:rPr>
              <w:t>第二阶段舒适性评审样件</w:t>
            </w:r>
          </w:p>
        </w:tc>
        <w:tc>
          <w:tcPr>
            <w:tcW w:w="1417" w:type="dxa"/>
            <w:vAlign w:val="center"/>
          </w:tcPr>
          <w:p w:rsidR="00AF4960" w:rsidRPr="00930D32" w:rsidRDefault="00AF4960" w:rsidP="001F5348">
            <w:pPr>
              <w:jc w:val="center"/>
              <w:rPr>
                <w:rFonts w:ascii="Calibri" w:eastAsia="宋体" w:hAnsi="Calibri" w:cs="Times New Roman"/>
                <w:sz w:val="18"/>
                <w:szCs w:val="18"/>
              </w:rPr>
            </w:pPr>
            <w:r>
              <w:rPr>
                <w:rFonts w:ascii="宋体" w:eastAsia="宋体" w:hAnsi="宋体" w:cs="Times New Roman" w:hint="eastAsia"/>
                <w:sz w:val="18"/>
                <w:szCs w:val="18"/>
              </w:rPr>
              <w:t>2020.04.20</w:t>
            </w:r>
          </w:p>
        </w:tc>
        <w:tc>
          <w:tcPr>
            <w:tcW w:w="1559" w:type="dxa"/>
            <w:shd w:val="clear" w:color="auto" w:fill="auto"/>
            <w:vAlign w:val="center"/>
          </w:tcPr>
          <w:p w:rsidR="00AF4960" w:rsidRPr="00930D32" w:rsidRDefault="00AF4960" w:rsidP="001F5348">
            <w:pPr>
              <w:jc w:val="center"/>
              <w:rPr>
                <w:rFonts w:ascii="Calibri" w:eastAsia="宋体" w:hAnsi="Calibri" w:cs="Times New Roman"/>
                <w:sz w:val="18"/>
                <w:szCs w:val="18"/>
              </w:rPr>
            </w:pPr>
            <w:r>
              <w:rPr>
                <w:rFonts w:ascii="Calibri" w:eastAsia="宋体" w:hAnsi="Calibri" w:cs="Times New Roman" w:hint="eastAsia"/>
                <w:sz w:val="18"/>
                <w:szCs w:val="18"/>
              </w:rPr>
              <w:t>1</w:t>
            </w:r>
          </w:p>
        </w:tc>
        <w:tc>
          <w:tcPr>
            <w:tcW w:w="2054" w:type="dxa"/>
            <w:vAlign w:val="center"/>
          </w:tcPr>
          <w:p w:rsidR="00AF4960" w:rsidRPr="00930D32" w:rsidRDefault="00AF4960" w:rsidP="001F5348">
            <w:pPr>
              <w:jc w:val="center"/>
              <w:rPr>
                <w:rFonts w:ascii="Calibri" w:eastAsia="宋体" w:hAnsi="Calibri" w:cs="Times New Roman"/>
                <w:sz w:val="18"/>
                <w:szCs w:val="18"/>
              </w:rPr>
            </w:pPr>
            <w:r>
              <w:rPr>
                <w:rFonts w:ascii="Calibri" w:eastAsia="宋体" w:hAnsi="Calibri" w:cs="Times New Roman" w:hint="eastAsia"/>
                <w:sz w:val="18"/>
                <w:szCs w:val="18"/>
              </w:rPr>
              <w:t>1</w:t>
            </w:r>
          </w:p>
        </w:tc>
        <w:tc>
          <w:tcPr>
            <w:tcW w:w="2410" w:type="dxa"/>
            <w:vMerge/>
            <w:vAlign w:val="center"/>
          </w:tcPr>
          <w:p w:rsidR="00AF4960" w:rsidRPr="00930D32" w:rsidRDefault="00AF4960" w:rsidP="001F5348">
            <w:pPr>
              <w:jc w:val="center"/>
              <w:rPr>
                <w:rFonts w:ascii="Calibri" w:eastAsia="宋体" w:hAnsi="Calibri" w:cs="Times New Roman"/>
                <w:sz w:val="18"/>
                <w:szCs w:val="18"/>
              </w:rPr>
            </w:pPr>
          </w:p>
        </w:tc>
      </w:tr>
      <w:tr w:rsidR="00AF4960" w:rsidRPr="00930D32" w:rsidTr="001F5348">
        <w:trPr>
          <w:trHeight w:val="284"/>
        </w:trPr>
        <w:tc>
          <w:tcPr>
            <w:tcW w:w="576" w:type="dxa"/>
            <w:vAlign w:val="center"/>
          </w:tcPr>
          <w:p w:rsidR="00AF4960" w:rsidRPr="00930D32" w:rsidRDefault="00AF4960" w:rsidP="001F5348">
            <w:pPr>
              <w:jc w:val="center"/>
              <w:rPr>
                <w:rFonts w:ascii="宋体" w:eastAsia="宋体" w:hAnsi="宋体" w:cs="Times New Roman"/>
                <w:sz w:val="18"/>
                <w:szCs w:val="18"/>
              </w:rPr>
            </w:pPr>
            <w:r>
              <w:rPr>
                <w:rFonts w:ascii="宋体" w:eastAsia="宋体" w:hAnsi="宋体" w:cs="Times New Roman" w:hint="eastAsia"/>
                <w:sz w:val="18"/>
                <w:szCs w:val="18"/>
              </w:rPr>
              <w:t>4</w:t>
            </w:r>
          </w:p>
        </w:tc>
        <w:tc>
          <w:tcPr>
            <w:tcW w:w="1659" w:type="dxa"/>
          </w:tcPr>
          <w:p w:rsidR="00AF4960" w:rsidRDefault="00AF4960" w:rsidP="001F5348">
            <w:pPr>
              <w:rPr>
                <w:rFonts w:ascii="宋体" w:eastAsia="宋体" w:hAnsi="宋体" w:cs="Times New Roman"/>
                <w:sz w:val="18"/>
                <w:szCs w:val="18"/>
              </w:rPr>
            </w:pPr>
            <w:r>
              <w:rPr>
                <w:rFonts w:ascii="宋体" w:eastAsia="宋体" w:hAnsi="宋体" w:cs="Times New Roman" w:hint="eastAsia"/>
                <w:sz w:val="18"/>
                <w:szCs w:val="18"/>
              </w:rPr>
              <w:t>第三阶段舒适性评审样件</w:t>
            </w:r>
          </w:p>
        </w:tc>
        <w:tc>
          <w:tcPr>
            <w:tcW w:w="1417" w:type="dxa"/>
            <w:vAlign w:val="center"/>
          </w:tcPr>
          <w:p w:rsidR="00AF4960" w:rsidRDefault="00AF4960" w:rsidP="001F5348">
            <w:pPr>
              <w:jc w:val="center"/>
              <w:rPr>
                <w:rFonts w:ascii="宋体" w:eastAsia="宋体" w:hAnsi="宋体" w:cs="Times New Roman"/>
                <w:sz w:val="18"/>
                <w:szCs w:val="18"/>
              </w:rPr>
            </w:pPr>
            <w:r>
              <w:rPr>
                <w:rFonts w:ascii="宋体" w:eastAsia="宋体" w:hAnsi="宋体" w:cs="Times New Roman" w:hint="eastAsia"/>
                <w:sz w:val="18"/>
                <w:szCs w:val="18"/>
              </w:rPr>
              <w:t>2020年07月及以后</w:t>
            </w:r>
          </w:p>
        </w:tc>
        <w:tc>
          <w:tcPr>
            <w:tcW w:w="1559" w:type="dxa"/>
            <w:shd w:val="clear" w:color="auto" w:fill="auto"/>
            <w:vAlign w:val="center"/>
          </w:tcPr>
          <w:p w:rsidR="00AF4960" w:rsidRDefault="00AF4960" w:rsidP="001F5348">
            <w:pPr>
              <w:jc w:val="center"/>
              <w:rPr>
                <w:rFonts w:ascii="Calibri" w:eastAsia="宋体" w:hAnsi="Calibri" w:cs="Times New Roman"/>
                <w:sz w:val="18"/>
                <w:szCs w:val="18"/>
              </w:rPr>
            </w:pPr>
            <w:r>
              <w:rPr>
                <w:rFonts w:ascii="Calibri" w:eastAsia="宋体" w:hAnsi="Calibri" w:cs="Times New Roman" w:hint="eastAsia"/>
                <w:sz w:val="18"/>
                <w:szCs w:val="18"/>
              </w:rPr>
              <w:t>待定</w:t>
            </w:r>
          </w:p>
        </w:tc>
        <w:tc>
          <w:tcPr>
            <w:tcW w:w="2054" w:type="dxa"/>
            <w:vAlign w:val="center"/>
          </w:tcPr>
          <w:p w:rsidR="00AF4960" w:rsidRDefault="00AF4960" w:rsidP="001F5348">
            <w:pPr>
              <w:jc w:val="center"/>
              <w:rPr>
                <w:rFonts w:ascii="Calibri" w:eastAsia="宋体" w:hAnsi="Calibri" w:cs="Times New Roman"/>
                <w:sz w:val="18"/>
                <w:szCs w:val="18"/>
              </w:rPr>
            </w:pPr>
            <w:r>
              <w:rPr>
                <w:rFonts w:ascii="Calibri" w:eastAsia="宋体" w:hAnsi="Calibri" w:cs="Times New Roman" w:hint="eastAsia"/>
                <w:sz w:val="18"/>
                <w:szCs w:val="18"/>
              </w:rPr>
              <w:t>全免费</w:t>
            </w:r>
          </w:p>
        </w:tc>
        <w:tc>
          <w:tcPr>
            <w:tcW w:w="2410" w:type="dxa"/>
            <w:vMerge/>
            <w:vAlign w:val="center"/>
          </w:tcPr>
          <w:p w:rsidR="00AF4960" w:rsidRPr="00930D32" w:rsidRDefault="00AF4960" w:rsidP="001F5348">
            <w:pPr>
              <w:jc w:val="center"/>
              <w:rPr>
                <w:rFonts w:ascii="Calibri" w:eastAsia="宋体" w:hAnsi="Calibri" w:cs="Times New Roman"/>
                <w:sz w:val="18"/>
                <w:szCs w:val="18"/>
              </w:rPr>
            </w:pPr>
          </w:p>
        </w:tc>
      </w:tr>
    </w:tbl>
    <w:p w:rsidR="00AF4960" w:rsidRDefault="00AF4960" w:rsidP="007653E9">
      <w:pPr>
        <w:pStyle w:val="a"/>
        <w:numPr>
          <w:ilvl w:val="0"/>
          <w:numId w:val="18"/>
        </w:numPr>
        <w:spacing w:beforeLines="100" w:afterLines="100"/>
      </w:pPr>
      <w:r>
        <w:rPr>
          <w:rFonts w:hint="eastAsia"/>
        </w:rPr>
        <w:t>工装样件试制</w:t>
      </w:r>
    </w:p>
    <w:p w:rsidR="00AF4960" w:rsidRPr="006373DB" w:rsidRDefault="00AF4960" w:rsidP="00AF4960">
      <w:pPr>
        <w:pStyle w:val="a0"/>
        <w:numPr>
          <w:ilvl w:val="1"/>
          <w:numId w:val="18"/>
        </w:numPr>
        <w:spacing w:before="156" w:after="156"/>
        <w:ind w:left="0"/>
      </w:pPr>
      <w:r w:rsidRPr="006373DB">
        <w:rPr>
          <w:rFonts w:hint="eastAsia"/>
        </w:rPr>
        <w:t>EP1</w:t>
      </w:r>
      <w:r w:rsidRPr="006373DB">
        <w:rPr>
          <w:rFonts w:hint="eastAsia"/>
        </w:rPr>
        <w:t>阶段</w:t>
      </w:r>
      <w:r w:rsidRPr="006373DB">
        <w:rPr>
          <w:rFonts w:hint="eastAsia"/>
        </w:rPr>
        <w:t>/EP2</w:t>
      </w:r>
      <w:r w:rsidRPr="006373DB">
        <w:rPr>
          <w:rFonts w:hint="eastAsia"/>
        </w:rPr>
        <w:t>阶段座椅部件：</w:t>
      </w:r>
    </w:p>
    <w:p w:rsidR="00AF4960" w:rsidRPr="006373DB" w:rsidRDefault="00AF4960" w:rsidP="00AF4960">
      <w:pPr>
        <w:pStyle w:val="a0"/>
        <w:numPr>
          <w:ilvl w:val="0"/>
          <w:numId w:val="17"/>
        </w:numPr>
        <w:spacing w:beforeLines="0" w:afterLines="0"/>
        <w:ind w:leftChars="300" w:left="1050"/>
        <w:rPr>
          <w:rFonts w:asciiTheme="minorEastAsia" w:eastAsiaTheme="minorEastAsia" w:hAnsiTheme="minorEastAsia" w:cstheme="minorBidi"/>
          <w:color w:val="auto"/>
          <w:szCs w:val="21"/>
        </w:rPr>
      </w:pPr>
      <w:r w:rsidRPr="006373DB">
        <w:rPr>
          <w:rFonts w:asciiTheme="minorEastAsia" w:eastAsiaTheme="minorEastAsia" w:hAnsiTheme="minorEastAsia" w:cstheme="minorBidi" w:hint="eastAsia"/>
          <w:color w:val="auto"/>
          <w:szCs w:val="21"/>
        </w:rPr>
        <w:t>尺寸要求：满足2D图纸和3D数据上的对于零部件尺寸（公差）的要求；</w:t>
      </w:r>
    </w:p>
    <w:p w:rsidR="00AF4960" w:rsidRPr="00AA58C7" w:rsidRDefault="00AF4960" w:rsidP="00AF4960">
      <w:pPr>
        <w:numPr>
          <w:ilvl w:val="0"/>
          <w:numId w:val="17"/>
        </w:numPr>
        <w:ind w:leftChars="300" w:left="1050"/>
        <w:rPr>
          <w:rFonts w:asciiTheme="minorEastAsia" w:hAnsiTheme="minorEastAsia"/>
        </w:rPr>
      </w:pPr>
      <w:r w:rsidRPr="006373DB">
        <w:rPr>
          <w:rFonts w:asciiTheme="minorEastAsia" w:hAnsiTheme="minorEastAsia" w:hint="eastAsia"/>
        </w:rPr>
        <w:t>材</w:t>
      </w:r>
      <w:r w:rsidRPr="00AA58C7">
        <w:rPr>
          <w:rFonts w:asciiTheme="minorEastAsia" w:hAnsiTheme="minorEastAsia" w:hint="eastAsia"/>
        </w:rPr>
        <w:t>料要求：应满足设计要求；</w:t>
      </w:r>
    </w:p>
    <w:p w:rsidR="00AF4960" w:rsidRPr="00AA58C7" w:rsidRDefault="00AF4960" w:rsidP="00AF4960">
      <w:pPr>
        <w:numPr>
          <w:ilvl w:val="0"/>
          <w:numId w:val="17"/>
        </w:numPr>
        <w:ind w:leftChars="300" w:left="1050"/>
        <w:rPr>
          <w:rFonts w:asciiTheme="minorEastAsia" w:hAnsiTheme="minorEastAsia"/>
        </w:rPr>
      </w:pPr>
      <w:r w:rsidRPr="00AA58C7">
        <w:rPr>
          <w:rFonts w:asciiTheme="minorEastAsia" w:hAnsiTheme="minorEastAsia" w:hint="eastAsia"/>
        </w:rPr>
        <w:t>性能要求：可作为此阶段的整车综合耐久路试实验/快速强化耐久试验的验证件。</w:t>
      </w:r>
    </w:p>
    <w:p w:rsidR="00AF4960" w:rsidRPr="00F72C68" w:rsidRDefault="00AF4960" w:rsidP="00AF4960">
      <w:pPr>
        <w:pStyle w:val="a0"/>
        <w:numPr>
          <w:ilvl w:val="1"/>
          <w:numId w:val="18"/>
        </w:numPr>
        <w:spacing w:before="156" w:after="156"/>
        <w:ind w:left="0"/>
      </w:pPr>
      <w:r w:rsidRPr="00F72C68">
        <w:rPr>
          <w:rFonts w:hint="eastAsia"/>
        </w:rPr>
        <w:t>样件需求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89"/>
        <w:gridCol w:w="1532"/>
        <w:gridCol w:w="1373"/>
        <w:gridCol w:w="1998"/>
        <w:gridCol w:w="1998"/>
        <w:gridCol w:w="2172"/>
      </w:tblGrid>
      <w:tr w:rsidR="00AF4960" w:rsidRPr="00930D32" w:rsidTr="001F5348">
        <w:trPr>
          <w:trHeight w:val="20"/>
        </w:trPr>
        <w:tc>
          <w:tcPr>
            <w:tcW w:w="446" w:type="pct"/>
            <w:vAlign w:val="center"/>
          </w:tcPr>
          <w:p w:rsidR="00AF4960" w:rsidRPr="00930D32" w:rsidRDefault="00AF4960" w:rsidP="001F5348">
            <w:pPr>
              <w:pStyle w:val="af1"/>
              <w:jc w:val="center"/>
              <w:rPr>
                <w:rFonts w:hAnsi="宋体"/>
                <w:sz w:val="18"/>
                <w:szCs w:val="18"/>
              </w:rPr>
            </w:pPr>
            <w:r w:rsidRPr="00930D32">
              <w:rPr>
                <w:rFonts w:hint="eastAsia"/>
                <w:sz w:val="18"/>
                <w:szCs w:val="18"/>
              </w:rPr>
              <w:t>序号</w:t>
            </w:r>
          </w:p>
        </w:tc>
        <w:tc>
          <w:tcPr>
            <w:tcW w:w="769" w:type="pct"/>
            <w:vAlign w:val="center"/>
          </w:tcPr>
          <w:p w:rsidR="00AF4960" w:rsidRPr="00930D32" w:rsidRDefault="00AF4960" w:rsidP="001F5348">
            <w:pPr>
              <w:pStyle w:val="af1"/>
              <w:jc w:val="center"/>
              <w:rPr>
                <w:rFonts w:hAnsi="宋体"/>
                <w:sz w:val="18"/>
                <w:szCs w:val="18"/>
              </w:rPr>
            </w:pPr>
            <w:r w:rsidRPr="00930D32">
              <w:rPr>
                <w:rFonts w:hint="eastAsia"/>
                <w:sz w:val="18"/>
                <w:szCs w:val="18"/>
              </w:rPr>
              <w:t>试制项目</w:t>
            </w:r>
          </w:p>
        </w:tc>
        <w:tc>
          <w:tcPr>
            <w:tcW w:w="689" w:type="pct"/>
            <w:vAlign w:val="center"/>
          </w:tcPr>
          <w:p w:rsidR="00AF4960" w:rsidRPr="00930D32" w:rsidRDefault="00AF4960" w:rsidP="001F5348">
            <w:pPr>
              <w:pStyle w:val="af1"/>
              <w:jc w:val="center"/>
              <w:rPr>
                <w:rFonts w:hAnsi="宋体"/>
                <w:sz w:val="18"/>
                <w:szCs w:val="18"/>
              </w:rPr>
            </w:pPr>
            <w:r w:rsidRPr="00930D32">
              <w:rPr>
                <w:rFonts w:hint="eastAsia"/>
                <w:sz w:val="18"/>
                <w:szCs w:val="18"/>
              </w:rPr>
              <w:t>需求日期</w:t>
            </w:r>
          </w:p>
        </w:tc>
        <w:tc>
          <w:tcPr>
            <w:tcW w:w="1003" w:type="pct"/>
            <w:shd w:val="clear" w:color="auto" w:fill="auto"/>
            <w:vAlign w:val="center"/>
          </w:tcPr>
          <w:p w:rsidR="00AF4960" w:rsidRPr="00930D32" w:rsidRDefault="00AF4960" w:rsidP="001F5348">
            <w:pPr>
              <w:pStyle w:val="af1"/>
              <w:jc w:val="center"/>
              <w:rPr>
                <w:rFonts w:hAnsi="宋体"/>
                <w:sz w:val="18"/>
                <w:szCs w:val="18"/>
              </w:rPr>
            </w:pPr>
            <w:r w:rsidRPr="00930D32">
              <w:rPr>
                <w:rFonts w:hint="eastAsia"/>
                <w:sz w:val="18"/>
                <w:szCs w:val="18"/>
              </w:rPr>
              <w:t>需求数量（件）</w:t>
            </w:r>
          </w:p>
        </w:tc>
        <w:tc>
          <w:tcPr>
            <w:tcW w:w="1003" w:type="pct"/>
          </w:tcPr>
          <w:p w:rsidR="00AF4960" w:rsidRDefault="00AF4960" w:rsidP="001F5348">
            <w:pPr>
              <w:pStyle w:val="af1"/>
              <w:jc w:val="center"/>
              <w:rPr>
                <w:sz w:val="18"/>
                <w:szCs w:val="18"/>
              </w:rPr>
            </w:pPr>
            <w:r w:rsidRPr="00DC159F">
              <w:rPr>
                <w:rFonts w:hint="eastAsia"/>
                <w:sz w:val="18"/>
                <w:szCs w:val="18"/>
              </w:rPr>
              <w:t>建议免费数量（件</w:t>
            </w:r>
            <w:r>
              <w:rPr>
                <w:rFonts w:hint="eastAsia"/>
                <w:sz w:val="18"/>
                <w:szCs w:val="18"/>
              </w:rPr>
              <w:t>）</w:t>
            </w:r>
          </w:p>
        </w:tc>
        <w:tc>
          <w:tcPr>
            <w:tcW w:w="1090" w:type="pct"/>
          </w:tcPr>
          <w:p w:rsidR="00AF4960" w:rsidRPr="00930D32" w:rsidRDefault="00AF4960" w:rsidP="001F5348">
            <w:pPr>
              <w:pStyle w:val="af1"/>
              <w:jc w:val="center"/>
              <w:rPr>
                <w:sz w:val="18"/>
                <w:szCs w:val="18"/>
              </w:rPr>
            </w:pPr>
            <w:r>
              <w:rPr>
                <w:rFonts w:hint="eastAsia"/>
                <w:sz w:val="18"/>
                <w:szCs w:val="18"/>
              </w:rPr>
              <w:t>备注</w:t>
            </w:r>
          </w:p>
        </w:tc>
      </w:tr>
      <w:tr w:rsidR="00AF4960" w:rsidRPr="00930D32" w:rsidTr="001F5348">
        <w:trPr>
          <w:trHeight w:val="20"/>
        </w:trPr>
        <w:tc>
          <w:tcPr>
            <w:tcW w:w="446" w:type="pct"/>
            <w:vAlign w:val="center"/>
          </w:tcPr>
          <w:p w:rsidR="00AF4960" w:rsidRPr="00930D32" w:rsidRDefault="00AF4960" w:rsidP="001F5348">
            <w:pPr>
              <w:pStyle w:val="af1"/>
              <w:jc w:val="center"/>
              <w:rPr>
                <w:rFonts w:hAnsi="宋体"/>
                <w:sz w:val="18"/>
                <w:szCs w:val="18"/>
              </w:rPr>
            </w:pPr>
            <w:r>
              <w:rPr>
                <w:rFonts w:hAnsi="宋体" w:hint="eastAsia"/>
                <w:sz w:val="18"/>
                <w:szCs w:val="18"/>
              </w:rPr>
              <w:t>1</w:t>
            </w:r>
          </w:p>
        </w:tc>
        <w:tc>
          <w:tcPr>
            <w:tcW w:w="769" w:type="pct"/>
          </w:tcPr>
          <w:p w:rsidR="00AF4960" w:rsidRDefault="00AF4960" w:rsidP="001F5348">
            <w:pPr>
              <w:rPr>
                <w:rFonts w:asciiTheme="minorEastAsia" w:hAnsiTheme="minorEastAsia"/>
              </w:rPr>
            </w:pPr>
            <w:r w:rsidRPr="00D314D7">
              <w:rPr>
                <w:rFonts w:asciiTheme="minorEastAsia" w:hAnsiTheme="minorEastAsia"/>
              </w:rPr>
              <w:t>mule</w:t>
            </w:r>
          </w:p>
        </w:tc>
        <w:tc>
          <w:tcPr>
            <w:tcW w:w="689" w:type="pct"/>
          </w:tcPr>
          <w:p w:rsidR="00AF4960" w:rsidRDefault="00AF4960" w:rsidP="001F5348">
            <w:pPr>
              <w:rPr>
                <w:rFonts w:ascii="宋体" w:eastAsia="宋体" w:hAnsi="宋体" w:cs="Times New Roman"/>
                <w:sz w:val="18"/>
                <w:szCs w:val="18"/>
              </w:rPr>
            </w:pPr>
            <w:r>
              <w:rPr>
                <w:rFonts w:ascii="宋体" w:eastAsia="宋体" w:hAnsi="宋体" w:cs="Times New Roman" w:hint="eastAsia"/>
                <w:sz w:val="18"/>
                <w:szCs w:val="18"/>
              </w:rPr>
              <w:t>2020.01.20</w:t>
            </w:r>
          </w:p>
        </w:tc>
        <w:tc>
          <w:tcPr>
            <w:tcW w:w="1003" w:type="pct"/>
            <w:shd w:val="clear" w:color="auto" w:fill="auto"/>
            <w:vAlign w:val="center"/>
          </w:tcPr>
          <w:p w:rsidR="00AF4960" w:rsidRDefault="00AF4960" w:rsidP="001F5348">
            <w:pPr>
              <w:jc w:val="center"/>
              <w:rPr>
                <w:rFonts w:ascii="Calibri" w:eastAsia="宋体" w:hAnsi="宋体" w:cs="Times New Roman"/>
                <w:sz w:val="18"/>
                <w:szCs w:val="18"/>
              </w:rPr>
            </w:pPr>
            <w:r>
              <w:rPr>
                <w:rFonts w:ascii="Calibri" w:eastAsia="宋体" w:hAnsi="宋体" w:cs="Times New Roman" w:hint="eastAsia"/>
                <w:sz w:val="18"/>
                <w:szCs w:val="18"/>
              </w:rPr>
              <w:t>9</w:t>
            </w:r>
          </w:p>
        </w:tc>
        <w:tc>
          <w:tcPr>
            <w:tcW w:w="1003" w:type="pct"/>
          </w:tcPr>
          <w:p w:rsidR="00AF4960" w:rsidRPr="00930D32" w:rsidRDefault="00AF4960" w:rsidP="001F5348">
            <w:pPr>
              <w:jc w:val="center"/>
              <w:rPr>
                <w:rFonts w:ascii="Calibri" w:eastAsia="宋体" w:hAnsi="宋体" w:cs="Times New Roman"/>
                <w:sz w:val="18"/>
                <w:szCs w:val="18"/>
              </w:rPr>
            </w:pPr>
            <w:r>
              <w:rPr>
                <w:rFonts w:ascii="Calibri" w:eastAsia="宋体" w:hAnsi="宋体" w:cs="Times New Roman" w:hint="eastAsia"/>
                <w:sz w:val="18"/>
                <w:szCs w:val="18"/>
              </w:rPr>
              <w:t>9</w:t>
            </w:r>
          </w:p>
        </w:tc>
        <w:tc>
          <w:tcPr>
            <w:tcW w:w="1090" w:type="pct"/>
          </w:tcPr>
          <w:p w:rsidR="00AF4960" w:rsidRPr="00930D32" w:rsidRDefault="00AF4960" w:rsidP="001F5348">
            <w:pPr>
              <w:jc w:val="center"/>
              <w:rPr>
                <w:rFonts w:ascii="Calibri" w:eastAsia="宋体" w:hAnsi="宋体" w:cs="Times New Roman"/>
                <w:sz w:val="18"/>
                <w:szCs w:val="18"/>
              </w:rPr>
            </w:pPr>
          </w:p>
        </w:tc>
      </w:tr>
      <w:tr w:rsidR="00AF4960" w:rsidRPr="00930D32" w:rsidTr="001F5348">
        <w:trPr>
          <w:trHeight w:val="20"/>
        </w:trPr>
        <w:tc>
          <w:tcPr>
            <w:tcW w:w="446" w:type="pct"/>
            <w:vAlign w:val="center"/>
          </w:tcPr>
          <w:p w:rsidR="00AF4960" w:rsidRPr="00930D32" w:rsidRDefault="00AF4960" w:rsidP="001F5348">
            <w:pPr>
              <w:pStyle w:val="af1"/>
              <w:jc w:val="center"/>
              <w:rPr>
                <w:rFonts w:hAnsi="宋体"/>
                <w:sz w:val="18"/>
                <w:szCs w:val="18"/>
              </w:rPr>
            </w:pPr>
            <w:r>
              <w:rPr>
                <w:rFonts w:hAnsi="宋体" w:hint="eastAsia"/>
                <w:sz w:val="18"/>
                <w:szCs w:val="18"/>
              </w:rPr>
              <w:t>2</w:t>
            </w:r>
          </w:p>
        </w:tc>
        <w:tc>
          <w:tcPr>
            <w:tcW w:w="769" w:type="pct"/>
          </w:tcPr>
          <w:p w:rsidR="00AF4960" w:rsidRPr="00930D32" w:rsidRDefault="00AF4960" w:rsidP="001F5348">
            <w:pPr>
              <w:rPr>
                <w:rFonts w:ascii="宋体" w:eastAsia="宋体" w:hAnsi="宋体" w:cs="Times New Roman"/>
                <w:sz w:val="18"/>
                <w:szCs w:val="18"/>
              </w:rPr>
            </w:pPr>
            <w:r>
              <w:rPr>
                <w:rFonts w:asciiTheme="minorEastAsia" w:hAnsiTheme="minorEastAsia" w:hint="eastAsia"/>
              </w:rPr>
              <w:t>EP1</w:t>
            </w:r>
          </w:p>
        </w:tc>
        <w:tc>
          <w:tcPr>
            <w:tcW w:w="689" w:type="pct"/>
          </w:tcPr>
          <w:p w:rsidR="00AF4960" w:rsidRPr="00930D32" w:rsidRDefault="00AF4960" w:rsidP="001F5348">
            <w:pPr>
              <w:rPr>
                <w:rFonts w:ascii="宋体" w:eastAsia="宋体" w:hAnsi="宋体" w:cs="Times New Roman"/>
                <w:sz w:val="18"/>
                <w:szCs w:val="18"/>
              </w:rPr>
            </w:pPr>
            <w:r>
              <w:rPr>
                <w:rFonts w:ascii="宋体" w:eastAsia="宋体" w:hAnsi="宋体" w:cs="Times New Roman" w:hint="eastAsia"/>
                <w:sz w:val="18"/>
                <w:szCs w:val="18"/>
              </w:rPr>
              <w:t>2020.06.10</w:t>
            </w:r>
          </w:p>
        </w:tc>
        <w:tc>
          <w:tcPr>
            <w:tcW w:w="1003" w:type="pct"/>
            <w:shd w:val="clear" w:color="auto" w:fill="auto"/>
            <w:vAlign w:val="center"/>
          </w:tcPr>
          <w:p w:rsidR="00AF4960" w:rsidRPr="00930D32" w:rsidRDefault="00AF4960" w:rsidP="001F5348">
            <w:pPr>
              <w:jc w:val="center"/>
              <w:rPr>
                <w:rFonts w:ascii="Calibri" w:eastAsia="宋体" w:hAnsi="宋体" w:cs="Times New Roman"/>
                <w:sz w:val="18"/>
                <w:szCs w:val="18"/>
              </w:rPr>
            </w:pPr>
            <w:r>
              <w:rPr>
                <w:rFonts w:ascii="Calibri" w:eastAsia="宋体" w:hAnsi="宋体" w:cs="Times New Roman" w:hint="eastAsia"/>
                <w:sz w:val="18"/>
                <w:szCs w:val="18"/>
              </w:rPr>
              <w:t>42</w:t>
            </w:r>
          </w:p>
        </w:tc>
        <w:tc>
          <w:tcPr>
            <w:tcW w:w="1003" w:type="pct"/>
          </w:tcPr>
          <w:p w:rsidR="00AF4960" w:rsidRPr="00930D32" w:rsidRDefault="00AF4960" w:rsidP="001F5348">
            <w:pPr>
              <w:jc w:val="center"/>
              <w:rPr>
                <w:rFonts w:ascii="Calibri" w:eastAsia="宋体" w:hAnsi="宋体" w:cs="Times New Roman"/>
                <w:sz w:val="18"/>
                <w:szCs w:val="18"/>
              </w:rPr>
            </w:pPr>
            <w:r>
              <w:rPr>
                <w:rFonts w:ascii="Calibri" w:eastAsia="宋体" w:hAnsi="宋体" w:cs="Times New Roman" w:hint="eastAsia"/>
                <w:sz w:val="18"/>
                <w:szCs w:val="18"/>
              </w:rPr>
              <w:t>0</w:t>
            </w:r>
          </w:p>
        </w:tc>
        <w:tc>
          <w:tcPr>
            <w:tcW w:w="1090" w:type="pct"/>
          </w:tcPr>
          <w:p w:rsidR="00AF4960" w:rsidRPr="00930D32" w:rsidRDefault="00AF4960" w:rsidP="001F5348">
            <w:pPr>
              <w:jc w:val="center"/>
              <w:rPr>
                <w:rFonts w:ascii="Calibri" w:eastAsia="宋体" w:hAnsi="宋体" w:cs="Times New Roman"/>
                <w:sz w:val="18"/>
                <w:szCs w:val="18"/>
              </w:rPr>
            </w:pPr>
          </w:p>
        </w:tc>
      </w:tr>
      <w:tr w:rsidR="00AF4960" w:rsidRPr="00930D32" w:rsidTr="001F5348">
        <w:trPr>
          <w:trHeight w:val="20"/>
        </w:trPr>
        <w:tc>
          <w:tcPr>
            <w:tcW w:w="446" w:type="pct"/>
            <w:vAlign w:val="center"/>
          </w:tcPr>
          <w:p w:rsidR="00AF4960" w:rsidRPr="00930D32" w:rsidRDefault="00AF4960" w:rsidP="001F5348">
            <w:pPr>
              <w:pStyle w:val="af1"/>
              <w:jc w:val="center"/>
              <w:rPr>
                <w:rFonts w:hAnsi="宋体"/>
                <w:sz w:val="18"/>
                <w:szCs w:val="18"/>
              </w:rPr>
            </w:pPr>
            <w:r>
              <w:rPr>
                <w:rFonts w:hAnsi="宋体" w:hint="eastAsia"/>
                <w:sz w:val="18"/>
                <w:szCs w:val="18"/>
              </w:rPr>
              <w:t>3</w:t>
            </w:r>
          </w:p>
        </w:tc>
        <w:tc>
          <w:tcPr>
            <w:tcW w:w="769" w:type="pct"/>
          </w:tcPr>
          <w:p w:rsidR="00AF4960" w:rsidRPr="00930D32" w:rsidRDefault="00AF4960" w:rsidP="001F5348">
            <w:pPr>
              <w:rPr>
                <w:rFonts w:ascii="宋体" w:eastAsia="宋体" w:hAnsi="宋体" w:cs="Times New Roman"/>
                <w:sz w:val="18"/>
                <w:szCs w:val="18"/>
              </w:rPr>
            </w:pPr>
            <w:r>
              <w:rPr>
                <w:rFonts w:asciiTheme="minorEastAsia" w:hAnsiTheme="minorEastAsia" w:hint="eastAsia"/>
              </w:rPr>
              <w:t>EP2</w:t>
            </w:r>
          </w:p>
        </w:tc>
        <w:tc>
          <w:tcPr>
            <w:tcW w:w="689" w:type="pct"/>
          </w:tcPr>
          <w:p w:rsidR="00AF4960" w:rsidRPr="00930D32" w:rsidRDefault="00AF4960" w:rsidP="001F5348">
            <w:pPr>
              <w:rPr>
                <w:rFonts w:ascii="宋体" w:eastAsia="宋体" w:hAnsi="宋体" w:cs="Times New Roman"/>
                <w:sz w:val="18"/>
                <w:szCs w:val="18"/>
              </w:rPr>
            </w:pPr>
            <w:r>
              <w:rPr>
                <w:rFonts w:ascii="宋体" w:eastAsia="宋体" w:hAnsi="宋体" w:cs="Times New Roman" w:hint="eastAsia"/>
                <w:sz w:val="18"/>
                <w:szCs w:val="18"/>
              </w:rPr>
              <w:t>2020.08.20</w:t>
            </w:r>
          </w:p>
        </w:tc>
        <w:tc>
          <w:tcPr>
            <w:tcW w:w="1003" w:type="pct"/>
            <w:shd w:val="clear" w:color="auto" w:fill="auto"/>
          </w:tcPr>
          <w:p w:rsidR="00AF4960" w:rsidRPr="00930D32" w:rsidRDefault="00AF4960" w:rsidP="001F5348">
            <w:pPr>
              <w:jc w:val="center"/>
              <w:rPr>
                <w:rFonts w:ascii="Calibri" w:eastAsia="宋体" w:hAnsi="Calibri" w:cs="Times New Roman"/>
                <w:sz w:val="18"/>
                <w:szCs w:val="18"/>
              </w:rPr>
            </w:pPr>
            <w:r>
              <w:rPr>
                <w:rFonts w:ascii="Calibri" w:eastAsia="宋体" w:hAnsi="Calibri" w:cs="Times New Roman" w:hint="eastAsia"/>
                <w:sz w:val="18"/>
                <w:szCs w:val="18"/>
              </w:rPr>
              <w:t>17</w:t>
            </w:r>
          </w:p>
        </w:tc>
        <w:tc>
          <w:tcPr>
            <w:tcW w:w="1003" w:type="pct"/>
          </w:tcPr>
          <w:p w:rsidR="00AF4960" w:rsidRPr="00930D32" w:rsidRDefault="00AF4960" w:rsidP="001F5348">
            <w:pPr>
              <w:jc w:val="center"/>
              <w:rPr>
                <w:rFonts w:ascii="Calibri" w:eastAsia="宋体" w:hAnsi="Calibri" w:cs="Times New Roman"/>
                <w:sz w:val="18"/>
                <w:szCs w:val="18"/>
              </w:rPr>
            </w:pPr>
            <w:r>
              <w:rPr>
                <w:rFonts w:ascii="Calibri" w:eastAsia="宋体" w:hAnsi="Calibri" w:cs="Times New Roman" w:hint="eastAsia"/>
                <w:sz w:val="18"/>
                <w:szCs w:val="18"/>
              </w:rPr>
              <w:t>0</w:t>
            </w:r>
          </w:p>
        </w:tc>
        <w:tc>
          <w:tcPr>
            <w:tcW w:w="1090" w:type="pct"/>
          </w:tcPr>
          <w:p w:rsidR="00AF4960" w:rsidRPr="00930D32" w:rsidRDefault="00AF4960" w:rsidP="001F5348">
            <w:pPr>
              <w:jc w:val="center"/>
              <w:rPr>
                <w:rFonts w:ascii="Calibri" w:eastAsia="宋体" w:hAnsi="Calibri" w:cs="Times New Roman"/>
                <w:sz w:val="18"/>
                <w:szCs w:val="18"/>
              </w:rPr>
            </w:pPr>
          </w:p>
        </w:tc>
      </w:tr>
    </w:tbl>
    <w:p w:rsidR="00AF4960" w:rsidRPr="00C65A61" w:rsidRDefault="00AF4960" w:rsidP="00AF4960">
      <w:pPr>
        <w:rPr>
          <w:rFonts w:asciiTheme="minorEastAsia" w:hAnsiTheme="minorEastAsia"/>
          <w:sz w:val="18"/>
          <w:szCs w:val="18"/>
        </w:rPr>
      </w:pPr>
      <w:r w:rsidRPr="00C65A61">
        <w:rPr>
          <w:rFonts w:ascii="黑体" w:eastAsia="黑体" w:hAnsi="黑体" w:hint="eastAsia"/>
          <w:sz w:val="18"/>
          <w:szCs w:val="18"/>
        </w:rPr>
        <w:t>注：</w:t>
      </w:r>
      <w:r w:rsidRPr="00C65A61">
        <w:rPr>
          <w:rFonts w:asciiTheme="minorEastAsia" w:hAnsiTheme="minorEastAsia" w:hint="eastAsia"/>
          <w:sz w:val="18"/>
          <w:szCs w:val="18"/>
        </w:rPr>
        <w:t>最终的装车样件数量和</w:t>
      </w:r>
      <w:proofErr w:type="gramStart"/>
      <w:r w:rsidRPr="00C65A61">
        <w:rPr>
          <w:rFonts w:asciiTheme="minorEastAsia" w:hAnsiTheme="minorEastAsia" w:hint="eastAsia"/>
          <w:sz w:val="18"/>
          <w:szCs w:val="18"/>
        </w:rPr>
        <w:t>交样时间</w:t>
      </w:r>
      <w:proofErr w:type="gramEnd"/>
      <w:r w:rsidRPr="00C65A61">
        <w:rPr>
          <w:rFonts w:asciiTheme="minorEastAsia" w:hAnsiTheme="minorEastAsia" w:hint="eastAsia"/>
          <w:sz w:val="18"/>
          <w:szCs w:val="18"/>
        </w:rPr>
        <w:t>要求请以采购订单和</w:t>
      </w:r>
      <w:r>
        <w:rPr>
          <w:rFonts w:asciiTheme="minorEastAsia" w:hAnsiTheme="minorEastAsia" w:hint="eastAsia"/>
          <w:sz w:val="18"/>
          <w:szCs w:val="18"/>
        </w:rPr>
        <w:t>产品工程师</w:t>
      </w:r>
      <w:r w:rsidRPr="00C65A61">
        <w:rPr>
          <w:rFonts w:asciiTheme="minorEastAsia" w:hAnsiTheme="minorEastAsia" w:hint="eastAsia"/>
          <w:sz w:val="18"/>
          <w:szCs w:val="18"/>
        </w:rPr>
        <w:t>的正式通知为准。</w:t>
      </w:r>
    </w:p>
    <w:p w:rsidR="007F1322" w:rsidRPr="006A6464" w:rsidRDefault="007F1322" w:rsidP="007653E9">
      <w:pPr>
        <w:pStyle w:val="a"/>
        <w:numPr>
          <w:ilvl w:val="0"/>
          <w:numId w:val="18"/>
        </w:numPr>
        <w:spacing w:beforeLines="100" w:afterLines="100"/>
      </w:pPr>
      <w:r w:rsidRPr="006A6464">
        <w:rPr>
          <w:rFonts w:hint="eastAsia"/>
        </w:rPr>
        <w:t>产品验收要求</w:t>
      </w:r>
    </w:p>
    <w:p w:rsidR="00392FEB" w:rsidRPr="00907B37" w:rsidRDefault="007F1322" w:rsidP="00392FEB">
      <w:pPr>
        <w:pStyle w:val="a0"/>
        <w:numPr>
          <w:ilvl w:val="1"/>
          <w:numId w:val="18"/>
        </w:numPr>
        <w:spacing w:before="156" w:after="156"/>
        <w:ind w:left="0"/>
        <w:rPr>
          <w:color w:val="000000" w:themeColor="text1"/>
        </w:rPr>
      </w:pPr>
      <w:r w:rsidRPr="006A6464">
        <w:rPr>
          <w:rFonts w:hint="eastAsia"/>
          <w:color w:val="000000" w:themeColor="text1"/>
        </w:rPr>
        <w:t>验收参考标准</w:t>
      </w:r>
    </w:p>
    <w:tbl>
      <w:tblPr>
        <w:tblStyle w:val="af3"/>
        <w:tblW w:w="9482" w:type="dxa"/>
        <w:tblInd w:w="407" w:type="dxa"/>
        <w:tblLook w:val="04A0"/>
      </w:tblPr>
      <w:tblGrid>
        <w:gridCol w:w="835"/>
        <w:gridCol w:w="1560"/>
        <w:gridCol w:w="2976"/>
        <w:gridCol w:w="2268"/>
        <w:gridCol w:w="1843"/>
      </w:tblGrid>
      <w:tr w:rsidR="00C86423" w:rsidRPr="00925ABA" w:rsidTr="00740DC7">
        <w:tc>
          <w:tcPr>
            <w:tcW w:w="835" w:type="dxa"/>
            <w:vAlign w:val="center"/>
          </w:tcPr>
          <w:p w:rsidR="00C86423" w:rsidRPr="00F70432" w:rsidRDefault="00C86423" w:rsidP="00485F17">
            <w:pPr>
              <w:tabs>
                <w:tab w:val="left" w:pos="7541"/>
              </w:tabs>
              <w:jc w:val="center"/>
              <w:rPr>
                <w:rFonts w:asciiTheme="minorEastAsia" w:hAnsiTheme="minorEastAsia"/>
                <w:b/>
                <w:sz w:val="18"/>
                <w:szCs w:val="18"/>
              </w:rPr>
            </w:pPr>
            <w:r w:rsidRPr="00F70432">
              <w:rPr>
                <w:rFonts w:asciiTheme="minorEastAsia" w:hAnsiTheme="minorEastAsia" w:hint="eastAsia"/>
                <w:sz w:val="18"/>
                <w:szCs w:val="18"/>
              </w:rPr>
              <w:t>序号</w:t>
            </w:r>
          </w:p>
        </w:tc>
        <w:tc>
          <w:tcPr>
            <w:tcW w:w="1560" w:type="dxa"/>
            <w:vAlign w:val="center"/>
          </w:tcPr>
          <w:p w:rsidR="00C86423" w:rsidRPr="00F70432" w:rsidRDefault="00C86423" w:rsidP="00485F17">
            <w:pPr>
              <w:tabs>
                <w:tab w:val="left" w:pos="7541"/>
              </w:tabs>
              <w:jc w:val="center"/>
              <w:rPr>
                <w:rFonts w:asciiTheme="minorEastAsia" w:hAnsiTheme="minorEastAsia"/>
                <w:b/>
                <w:sz w:val="18"/>
                <w:szCs w:val="18"/>
              </w:rPr>
            </w:pPr>
            <w:r w:rsidRPr="00F70432">
              <w:rPr>
                <w:rFonts w:asciiTheme="minorEastAsia" w:hAnsiTheme="minorEastAsia" w:hint="eastAsia"/>
                <w:sz w:val="18"/>
                <w:szCs w:val="18"/>
              </w:rPr>
              <w:t>验收项目</w:t>
            </w:r>
          </w:p>
        </w:tc>
        <w:tc>
          <w:tcPr>
            <w:tcW w:w="2976" w:type="dxa"/>
            <w:vAlign w:val="center"/>
          </w:tcPr>
          <w:p w:rsidR="00C86423" w:rsidRPr="00F70432" w:rsidRDefault="00C86423" w:rsidP="00485F17">
            <w:pPr>
              <w:pStyle w:val="Default"/>
              <w:jc w:val="center"/>
              <w:rPr>
                <w:rFonts w:asciiTheme="minorEastAsia" w:eastAsiaTheme="minorEastAsia" w:hAnsiTheme="minorEastAsia"/>
                <w:color w:val="auto"/>
                <w:sz w:val="18"/>
                <w:szCs w:val="18"/>
              </w:rPr>
            </w:pPr>
            <w:r w:rsidRPr="00F70432">
              <w:rPr>
                <w:rFonts w:asciiTheme="minorEastAsia" w:eastAsiaTheme="minorEastAsia" w:hAnsiTheme="minorEastAsia" w:hint="eastAsia"/>
                <w:color w:val="auto"/>
                <w:sz w:val="18"/>
                <w:szCs w:val="18"/>
              </w:rPr>
              <w:t>标准号</w:t>
            </w:r>
          </w:p>
        </w:tc>
        <w:tc>
          <w:tcPr>
            <w:tcW w:w="2268" w:type="dxa"/>
            <w:vAlign w:val="center"/>
          </w:tcPr>
          <w:p w:rsidR="00C86423" w:rsidRPr="00F70432" w:rsidRDefault="00C86423" w:rsidP="00485F17">
            <w:pPr>
              <w:pStyle w:val="Default"/>
              <w:jc w:val="center"/>
              <w:rPr>
                <w:rFonts w:asciiTheme="minorEastAsia" w:eastAsiaTheme="minorEastAsia" w:hAnsiTheme="minorEastAsia"/>
                <w:color w:val="auto"/>
                <w:sz w:val="18"/>
                <w:szCs w:val="18"/>
              </w:rPr>
            </w:pPr>
            <w:r w:rsidRPr="00F70432">
              <w:rPr>
                <w:rFonts w:asciiTheme="minorEastAsia" w:eastAsiaTheme="minorEastAsia" w:hAnsiTheme="minorEastAsia" w:hint="eastAsia"/>
                <w:color w:val="auto"/>
                <w:sz w:val="18"/>
                <w:szCs w:val="18"/>
              </w:rPr>
              <w:t>标准名称</w:t>
            </w:r>
          </w:p>
        </w:tc>
        <w:tc>
          <w:tcPr>
            <w:tcW w:w="1843" w:type="dxa"/>
            <w:vAlign w:val="center"/>
          </w:tcPr>
          <w:p w:rsidR="00C86423" w:rsidRPr="00F70432" w:rsidRDefault="00C86423" w:rsidP="00485F17">
            <w:pPr>
              <w:pStyle w:val="Default"/>
              <w:jc w:val="center"/>
              <w:rPr>
                <w:rFonts w:asciiTheme="minorEastAsia" w:eastAsiaTheme="minorEastAsia" w:hAnsiTheme="minorEastAsia"/>
                <w:color w:val="auto"/>
                <w:sz w:val="18"/>
                <w:szCs w:val="18"/>
              </w:rPr>
            </w:pPr>
            <w:r w:rsidRPr="00F70432">
              <w:rPr>
                <w:rFonts w:asciiTheme="minorEastAsia" w:eastAsiaTheme="minorEastAsia" w:hAnsiTheme="minorEastAsia" w:hint="eastAsia"/>
                <w:color w:val="auto"/>
                <w:sz w:val="18"/>
                <w:szCs w:val="18"/>
              </w:rPr>
              <w:t>备注</w:t>
            </w:r>
          </w:p>
        </w:tc>
      </w:tr>
      <w:tr w:rsidR="00C86423" w:rsidRPr="00925ABA" w:rsidTr="00740DC7">
        <w:tc>
          <w:tcPr>
            <w:tcW w:w="835" w:type="dxa"/>
            <w:vAlign w:val="center"/>
          </w:tcPr>
          <w:p w:rsidR="00C86423" w:rsidRPr="00F70432" w:rsidRDefault="00C86423" w:rsidP="00485F17">
            <w:pPr>
              <w:pStyle w:val="Default"/>
              <w:jc w:val="center"/>
              <w:rPr>
                <w:rFonts w:asciiTheme="minorEastAsia" w:eastAsiaTheme="minorEastAsia" w:hAnsiTheme="minorEastAsia"/>
                <w:color w:val="auto"/>
                <w:sz w:val="18"/>
                <w:szCs w:val="18"/>
              </w:rPr>
            </w:pPr>
            <w:r w:rsidRPr="00F70432">
              <w:rPr>
                <w:rFonts w:asciiTheme="minorEastAsia" w:eastAsiaTheme="minorEastAsia" w:hAnsiTheme="minorEastAsia"/>
                <w:color w:val="auto"/>
                <w:sz w:val="18"/>
                <w:szCs w:val="18"/>
              </w:rPr>
              <w:t>1</w:t>
            </w:r>
          </w:p>
        </w:tc>
        <w:tc>
          <w:tcPr>
            <w:tcW w:w="1560" w:type="dxa"/>
            <w:vAlign w:val="center"/>
          </w:tcPr>
          <w:p w:rsidR="00C86423" w:rsidRPr="00F70432" w:rsidRDefault="00C86423" w:rsidP="00485F17">
            <w:pPr>
              <w:pStyle w:val="Default"/>
              <w:jc w:val="center"/>
              <w:rPr>
                <w:rFonts w:asciiTheme="minorEastAsia" w:eastAsiaTheme="minorEastAsia" w:hAnsiTheme="minorEastAsia"/>
                <w:color w:val="auto"/>
                <w:sz w:val="18"/>
                <w:szCs w:val="18"/>
              </w:rPr>
            </w:pPr>
            <w:r w:rsidRPr="00F70432">
              <w:rPr>
                <w:rFonts w:asciiTheme="minorEastAsia" w:eastAsiaTheme="minorEastAsia" w:hAnsiTheme="minorEastAsia" w:hint="eastAsia"/>
                <w:color w:val="auto"/>
                <w:sz w:val="18"/>
                <w:szCs w:val="18"/>
              </w:rPr>
              <w:t>尺寸</w:t>
            </w:r>
          </w:p>
        </w:tc>
        <w:tc>
          <w:tcPr>
            <w:tcW w:w="2976" w:type="dxa"/>
            <w:vAlign w:val="center"/>
          </w:tcPr>
          <w:p w:rsidR="00C86423" w:rsidRPr="00976D2A" w:rsidRDefault="00C86423" w:rsidP="00485F17">
            <w:pPr>
              <w:pStyle w:val="Default"/>
              <w:jc w:val="center"/>
              <w:rPr>
                <w:rFonts w:asciiTheme="minorEastAsia" w:eastAsiaTheme="minorEastAsia" w:hAnsiTheme="minorEastAsia"/>
                <w:color w:val="auto"/>
                <w:sz w:val="18"/>
                <w:szCs w:val="18"/>
              </w:rPr>
            </w:pPr>
            <w:r w:rsidRPr="00976D2A">
              <w:rPr>
                <w:rFonts w:asciiTheme="minorEastAsia" w:eastAsiaTheme="minorEastAsia" w:hAnsiTheme="minorEastAsia" w:hint="eastAsia"/>
                <w:color w:val="auto"/>
                <w:sz w:val="18"/>
                <w:szCs w:val="18"/>
              </w:rPr>
              <w:t>/</w:t>
            </w:r>
          </w:p>
        </w:tc>
        <w:tc>
          <w:tcPr>
            <w:tcW w:w="2268" w:type="dxa"/>
            <w:vAlign w:val="center"/>
          </w:tcPr>
          <w:p w:rsidR="00C86423" w:rsidRPr="00976D2A" w:rsidRDefault="00C86423" w:rsidP="00485F17">
            <w:pPr>
              <w:pStyle w:val="Default"/>
              <w:jc w:val="center"/>
              <w:rPr>
                <w:rFonts w:asciiTheme="minorEastAsia" w:eastAsiaTheme="minorEastAsia" w:hAnsiTheme="minorEastAsia"/>
                <w:color w:val="auto"/>
                <w:sz w:val="18"/>
                <w:szCs w:val="18"/>
              </w:rPr>
            </w:pPr>
            <w:r w:rsidRPr="00976D2A">
              <w:rPr>
                <w:rFonts w:asciiTheme="minorEastAsia" w:eastAsiaTheme="minorEastAsia" w:hAnsiTheme="minorEastAsia" w:hint="eastAsia"/>
                <w:color w:val="auto"/>
                <w:sz w:val="18"/>
                <w:szCs w:val="18"/>
              </w:rPr>
              <w:t>图纸</w:t>
            </w:r>
          </w:p>
        </w:tc>
        <w:tc>
          <w:tcPr>
            <w:tcW w:w="1843" w:type="dxa"/>
            <w:vAlign w:val="center"/>
          </w:tcPr>
          <w:p w:rsidR="00C86423" w:rsidRPr="00976D2A" w:rsidRDefault="00C86423" w:rsidP="00485F17">
            <w:pPr>
              <w:pStyle w:val="Default"/>
              <w:jc w:val="center"/>
              <w:rPr>
                <w:rFonts w:asciiTheme="minorEastAsia" w:eastAsiaTheme="minorEastAsia" w:hAnsiTheme="minorEastAsia"/>
                <w:color w:val="auto"/>
                <w:sz w:val="18"/>
                <w:szCs w:val="18"/>
              </w:rPr>
            </w:pPr>
            <w:r w:rsidRPr="00976D2A">
              <w:rPr>
                <w:rFonts w:asciiTheme="minorEastAsia" w:eastAsiaTheme="minorEastAsia" w:hAnsiTheme="minorEastAsia" w:hint="eastAsia"/>
                <w:color w:val="auto"/>
                <w:sz w:val="18"/>
                <w:szCs w:val="18"/>
              </w:rPr>
              <w:t>/</w:t>
            </w:r>
          </w:p>
        </w:tc>
      </w:tr>
      <w:tr w:rsidR="00C86423" w:rsidRPr="00925ABA" w:rsidTr="00740DC7">
        <w:tc>
          <w:tcPr>
            <w:tcW w:w="835" w:type="dxa"/>
            <w:vAlign w:val="center"/>
          </w:tcPr>
          <w:p w:rsidR="00C86423" w:rsidRPr="00F70432" w:rsidRDefault="00C86423" w:rsidP="00485F17">
            <w:pPr>
              <w:pStyle w:val="Default"/>
              <w:jc w:val="center"/>
              <w:rPr>
                <w:rFonts w:asciiTheme="minorEastAsia" w:eastAsiaTheme="minorEastAsia" w:hAnsiTheme="minorEastAsia"/>
                <w:color w:val="auto"/>
                <w:sz w:val="18"/>
                <w:szCs w:val="18"/>
              </w:rPr>
            </w:pPr>
            <w:r w:rsidRPr="00F70432">
              <w:rPr>
                <w:rFonts w:asciiTheme="minorEastAsia" w:eastAsiaTheme="minorEastAsia" w:hAnsiTheme="minorEastAsia"/>
                <w:color w:val="auto"/>
                <w:sz w:val="18"/>
                <w:szCs w:val="18"/>
              </w:rPr>
              <w:t>2</w:t>
            </w:r>
          </w:p>
        </w:tc>
        <w:tc>
          <w:tcPr>
            <w:tcW w:w="1560" w:type="dxa"/>
            <w:vAlign w:val="center"/>
          </w:tcPr>
          <w:p w:rsidR="00C86423" w:rsidRPr="00F70432" w:rsidRDefault="00C86423" w:rsidP="00485F17">
            <w:pPr>
              <w:pStyle w:val="Default"/>
              <w:jc w:val="center"/>
              <w:rPr>
                <w:rFonts w:asciiTheme="minorEastAsia" w:eastAsiaTheme="minorEastAsia" w:hAnsiTheme="minorEastAsia"/>
                <w:color w:val="auto"/>
                <w:sz w:val="18"/>
                <w:szCs w:val="18"/>
              </w:rPr>
            </w:pPr>
            <w:r w:rsidRPr="00F70432">
              <w:rPr>
                <w:rFonts w:asciiTheme="minorEastAsia" w:eastAsiaTheme="minorEastAsia" w:hAnsiTheme="minorEastAsia" w:hint="eastAsia"/>
                <w:color w:val="auto"/>
                <w:sz w:val="18"/>
                <w:szCs w:val="18"/>
              </w:rPr>
              <w:t>材料</w:t>
            </w:r>
          </w:p>
        </w:tc>
        <w:tc>
          <w:tcPr>
            <w:tcW w:w="2976" w:type="dxa"/>
            <w:vAlign w:val="center"/>
          </w:tcPr>
          <w:p w:rsidR="00C86423" w:rsidRPr="00976D2A" w:rsidRDefault="00C86423" w:rsidP="00485F17">
            <w:pPr>
              <w:pStyle w:val="Default"/>
              <w:jc w:val="center"/>
              <w:rPr>
                <w:rFonts w:asciiTheme="minorEastAsia" w:eastAsiaTheme="minorEastAsia" w:hAnsiTheme="minorEastAsia"/>
                <w:color w:val="auto"/>
                <w:sz w:val="18"/>
                <w:szCs w:val="18"/>
              </w:rPr>
            </w:pPr>
            <w:r w:rsidRPr="00976D2A">
              <w:rPr>
                <w:rFonts w:asciiTheme="minorEastAsia" w:eastAsiaTheme="minorEastAsia" w:hAnsiTheme="minorEastAsia" w:hint="eastAsia"/>
                <w:color w:val="auto"/>
                <w:sz w:val="18"/>
                <w:szCs w:val="18"/>
              </w:rPr>
              <w:t>/</w:t>
            </w:r>
          </w:p>
        </w:tc>
        <w:tc>
          <w:tcPr>
            <w:tcW w:w="2268" w:type="dxa"/>
            <w:vAlign w:val="center"/>
          </w:tcPr>
          <w:p w:rsidR="00C86423" w:rsidRPr="00976D2A" w:rsidRDefault="00C86423" w:rsidP="00485F17">
            <w:pPr>
              <w:pStyle w:val="Default"/>
              <w:jc w:val="center"/>
              <w:rPr>
                <w:rFonts w:asciiTheme="minorEastAsia" w:eastAsiaTheme="minorEastAsia" w:hAnsiTheme="minorEastAsia"/>
                <w:color w:val="auto"/>
                <w:sz w:val="18"/>
                <w:szCs w:val="18"/>
              </w:rPr>
            </w:pPr>
            <w:r w:rsidRPr="00976D2A">
              <w:rPr>
                <w:rFonts w:asciiTheme="minorEastAsia" w:eastAsiaTheme="minorEastAsia" w:hAnsiTheme="minorEastAsia" w:hint="eastAsia"/>
                <w:color w:val="auto"/>
                <w:sz w:val="18"/>
                <w:szCs w:val="18"/>
              </w:rPr>
              <w:t>材料试验计划表</w:t>
            </w:r>
          </w:p>
        </w:tc>
        <w:tc>
          <w:tcPr>
            <w:tcW w:w="1843" w:type="dxa"/>
            <w:vAlign w:val="center"/>
          </w:tcPr>
          <w:p w:rsidR="00C86423" w:rsidRPr="00976D2A" w:rsidRDefault="00C86423" w:rsidP="00485F17">
            <w:pPr>
              <w:pStyle w:val="Default"/>
              <w:jc w:val="center"/>
              <w:rPr>
                <w:rFonts w:asciiTheme="minorEastAsia" w:eastAsiaTheme="minorEastAsia" w:hAnsiTheme="minorEastAsia"/>
                <w:color w:val="auto"/>
                <w:sz w:val="18"/>
                <w:szCs w:val="18"/>
              </w:rPr>
            </w:pPr>
            <w:r w:rsidRPr="00976D2A">
              <w:rPr>
                <w:rFonts w:asciiTheme="minorEastAsia" w:eastAsiaTheme="minorEastAsia" w:hAnsiTheme="minorEastAsia" w:hint="eastAsia"/>
                <w:color w:val="auto"/>
                <w:sz w:val="18"/>
                <w:szCs w:val="18"/>
              </w:rPr>
              <w:t>/</w:t>
            </w:r>
          </w:p>
        </w:tc>
      </w:tr>
      <w:tr w:rsidR="00C86423" w:rsidRPr="00925ABA" w:rsidTr="00485F17">
        <w:tc>
          <w:tcPr>
            <w:tcW w:w="835" w:type="dxa"/>
            <w:vAlign w:val="center"/>
          </w:tcPr>
          <w:p w:rsidR="00C86423" w:rsidRPr="00F70432" w:rsidRDefault="00C86423" w:rsidP="00485F17">
            <w:pPr>
              <w:pStyle w:val="Default"/>
              <w:jc w:val="center"/>
              <w:rPr>
                <w:rFonts w:asciiTheme="minorEastAsia" w:eastAsiaTheme="minorEastAsia" w:hAnsiTheme="minorEastAsia"/>
                <w:color w:val="auto"/>
                <w:sz w:val="18"/>
                <w:szCs w:val="18"/>
              </w:rPr>
            </w:pPr>
            <w:r w:rsidRPr="00F70432">
              <w:rPr>
                <w:rFonts w:asciiTheme="minorEastAsia" w:eastAsiaTheme="minorEastAsia" w:hAnsiTheme="minorEastAsia"/>
                <w:color w:val="auto"/>
                <w:sz w:val="18"/>
                <w:szCs w:val="18"/>
              </w:rPr>
              <w:t>3</w:t>
            </w:r>
          </w:p>
        </w:tc>
        <w:tc>
          <w:tcPr>
            <w:tcW w:w="1560" w:type="dxa"/>
            <w:vAlign w:val="center"/>
          </w:tcPr>
          <w:p w:rsidR="00C86423" w:rsidRPr="00F70432" w:rsidRDefault="00C86423" w:rsidP="00485F17">
            <w:pPr>
              <w:pStyle w:val="Default"/>
              <w:jc w:val="center"/>
              <w:rPr>
                <w:rFonts w:asciiTheme="minorEastAsia" w:eastAsiaTheme="minorEastAsia" w:hAnsiTheme="minorEastAsia"/>
                <w:color w:val="auto"/>
                <w:sz w:val="18"/>
                <w:szCs w:val="18"/>
              </w:rPr>
            </w:pPr>
            <w:r w:rsidRPr="00F70432">
              <w:rPr>
                <w:rFonts w:asciiTheme="minorEastAsia" w:eastAsiaTheme="minorEastAsia" w:hAnsiTheme="minorEastAsia" w:hint="eastAsia"/>
                <w:color w:val="auto"/>
                <w:sz w:val="18"/>
                <w:szCs w:val="18"/>
              </w:rPr>
              <w:t>性能</w:t>
            </w:r>
          </w:p>
        </w:tc>
        <w:tc>
          <w:tcPr>
            <w:tcW w:w="2976" w:type="dxa"/>
            <w:vAlign w:val="center"/>
          </w:tcPr>
          <w:p w:rsidR="00C86423" w:rsidRPr="004D1E82" w:rsidRDefault="00C86423" w:rsidP="00485F17">
            <w:pPr>
              <w:jc w:val="center"/>
              <w:rPr>
                <w:rFonts w:ascii="宋体" w:hAnsi="宋体"/>
                <w:noProof/>
                <w:sz w:val="18"/>
                <w:szCs w:val="18"/>
              </w:rPr>
            </w:pPr>
            <w:r>
              <w:rPr>
                <w:rFonts w:ascii="宋体" w:hAnsi="宋体" w:hint="eastAsia"/>
                <w:noProof/>
                <w:sz w:val="18"/>
                <w:szCs w:val="18"/>
              </w:rPr>
              <w:t>/</w:t>
            </w:r>
          </w:p>
        </w:tc>
        <w:tc>
          <w:tcPr>
            <w:tcW w:w="2268" w:type="dxa"/>
          </w:tcPr>
          <w:p w:rsidR="00C86423" w:rsidRPr="00FC77CF" w:rsidRDefault="00C86423" w:rsidP="00485F17">
            <w:pPr>
              <w:pStyle w:val="Default"/>
              <w:jc w:val="center"/>
              <w:rPr>
                <w:rFonts w:asciiTheme="minorEastAsia" w:eastAsiaTheme="minorEastAsia" w:hAnsiTheme="minorEastAsia"/>
                <w:color w:val="auto"/>
                <w:sz w:val="18"/>
                <w:szCs w:val="18"/>
              </w:rPr>
            </w:pPr>
            <w:r>
              <w:rPr>
                <w:rFonts w:asciiTheme="minorEastAsia" w:eastAsiaTheme="minorEastAsia" w:hAnsiTheme="minorEastAsia" w:hint="eastAsia"/>
                <w:color w:val="auto"/>
                <w:sz w:val="18"/>
                <w:szCs w:val="18"/>
              </w:rPr>
              <w:t>详见附件C</w:t>
            </w:r>
          </w:p>
        </w:tc>
        <w:tc>
          <w:tcPr>
            <w:tcW w:w="1843" w:type="dxa"/>
          </w:tcPr>
          <w:p w:rsidR="00C86423" w:rsidRDefault="00C86423" w:rsidP="00485F17">
            <w:pPr>
              <w:jc w:val="center"/>
            </w:pPr>
            <w:r w:rsidRPr="006C7A4F">
              <w:rPr>
                <w:rFonts w:asciiTheme="minorEastAsia" w:hAnsiTheme="minorEastAsia" w:hint="eastAsia"/>
                <w:sz w:val="18"/>
                <w:szCs w:val="18"/>
              </w:rPr>
              <w:t>/</w:t>
            </w:r>
          </w:p>
        </w:tc>
      </w:tr>
      <w:tr w:rsidR="00C86423" w:rsidRPr="00925ABA" w:rsidTr="00485F17">
        <w:tc>
          <w:tcPr>
            <w:tcW w:w="835" w:type="dxa"/>
            <w:vAlign w:val="center"/>
          </w:tcPr>
          <w:p w:rsidR="00C86423" w:rsidRPr="00F70432" w:rsidRDefault="00C86423" w:rsidP="00485F17">
            <w:pPr>
              <w:pStyle w:val="Default"/>
              <w:jc w:val="center"/>
              <w:rPr>
                <w:rFonts w:asciiTheme="minorEastAsia" w:eastAsiaTheme="minorEastAsia" w:hAnsiTheme="minorEastAsia"/>
                <w:color w:val="auto"/>
                <w:sz w:val="18"/>
                <w:szCs w:val="18"/>
              </w:rPr>
            </w:pPr>
            <w:r>
              <w:rPr>
                <w:rFonts w:asciiTheme="minorEastAsia" w:eastAsiaTheme="minorEastAsia" w:hAnsiTheme="minorEastAsia" w:hint="eastAsia"/>
                <w:color w:val="auto"/>
                <w:sz w:val="18"/>
                <w:szCs w:val="18"/>
              </w:rPr>
              <w:t>4</w:t>
            </w:r>
          </w:p>
        </w:tc>
        <w:tc>
          <w:tcPr>
            <w:tcW w:w="1560" w:type="dxa"/>
            <w:vAlign w:val="center"/>
          </w:tcPr>
          <w:p w:rsidR="00C86423" w:rsidRPr="00F70432" w:rsidRDefault="00C86423" w:rsidP="00485F17">
            <w:pPr>
              <w:pStyle w:val="Default"/>
              <w:jc w:val="center"/>
              <w:rPr>
                <w:rFonts w:asciiTheme="minorEastAsia" w:eastAsiaTheme="minorEastAsia" w:hAnsiTheme="minorEastAsia"/>
                <w:color w:val="auto"/>
                <w:sz w:val="18"/>
                <w:szCs w:val="18"/>
              </w:rPr>
            </w:pPr>
            <w:r>
              <w:rPr>
                <w:rFonts w:asciiTheme="minorEastAsia" w:eastAsiaTheme="minorEastAsia" w:hAnsiTheme="minorEastAsia" w:hint="eastAsia"/>
                <w:color w:val="auto"/>
                <w:sz w:val="18"/>
                <w:szCs w:val="18"/>
              </w:rPr>
              <w:t>外观</w:t>
            </w:r>
          </w:p>
        </w:tc>
        <w:tc>
          <w:tcPr>
            <w:tcW w:w="2976" w:type="dxa"/>
            <w:vAlign w:val="center"/>
          </w:tcPr>
          <w:p w:rsidR="00C86423" w:rsidRDefault="00C86423" w:rsidP="00485F17">
            <w:pPr>
              <w:jc w:val="center"/>
              <w:rPr>
                <w:rFonts w:ascii="宋体" w:hAnsi="宋体"/>
                <w:noProof/>
                <w:sz w:val="18"/>
                <w:szCs w:val="18"/>
              </w:rPr>
            </w:pPr>
            <w:r>
              <w:rPr>
                <w:rFonts w:ascii="宋体" w:hAnsi="宋体" w:hint="eastAsia"/>
                <w:noProof/>
                <w:sz w:val="18"/>
                <w:szCs w:val="18"/>
              </w:rPr>
              <w:t>/</w:t>
            </w:r>
          </w:p>
        </w:tc>
        <w:tc>
          <w:tcPr>
            <w:tcW w:w="2268" w:type="dxa"/>
          </w:tcPr>
          <w:p w:rsidR="00C86423" w:rsidRDefault="00C86423" w:rsidP="00485F17">
            <w:pPr>
              <w:pStyle w:val="Default"/>
              <w:jc w:val="center"/>
              <w:rPr>
                <w:rFonts w:asciiTheme="minorEastAsia" w:eastAsiaTheme="minorEastAsia" w:hAnsiTheme="minorEastAsia"/>
                <w:color w:val="auto"/>
                <w:sz w:val="18"/>
                <w:szCs w:val="18"/>
              </w:rPr>
            </w:pPr>
            <w:proofErr w:type="gramStart"/>
            <w:r>
              <w:rPr>
                <w:rFonts w:asciiTheme="minorEastAsia" w:eastAsiaTheme="minorEastAsia" w:hAnsiTheme="minorEastAsia" w:hint="eastAsia"/>
                <w:color w:val="auto"/>
                <w:sz w:val="18"/>
                <w:szCs w:val="18"/>
              </w:rPr>
              <w:t>座椅面套外观</w:t>
            </w:r>
            <w:proofErr w:type="gramEnd"/>
            <w:r>
              <w:rPr>
                <w:rFonts w:asciiTheme="minorEastAsia" w:eastAsiaTheme="minorEastAsia" w:hAnsiTheme="minorEastAsia" w:hint="eastAsia"/>
                <w:color w:val="auto"/>
                <w:sz w:val="18"/>
                <w:szCs w:val="18"/>
              </w:rPr>
              <w:t>质量标准</w:t>
            </w:r>
          </w:p>
        </w:tc>
        <w:tc>
          <w:tcPr>
            <w:tcW w:w="1843" w:type="dxa"/>
          </w:tcPr>
          <w:p w:rsidR="00C86423" w:rsidRPr="00CC3BF6" w:rsidRDefault="00C86423" w:rsidP="00485F17">
            <w:pPr>
              <w:jc w:val="center"/>
              <w:rPr>
                <w:rFonts w:asciiTheme="minorEastAsia" w:hAnsiTheme="minorEastAsia"/>
                <w:sz w:val="18"/>
                <w:szCs w:val="18"/>
              </w:rPr>
            </w:pPr>
            <w:r>
              <w:rPr>
                <w:rFonts w:asciiTheme="minorEastAsia" w:hAnsiTheme="minorEastAsia" w:hint="eastAsia"/>
                <w:sz w:val="18"/>
                <w:szCs w:val="18"/>
              </w:rPr>
              <w:t>/</w:t>
            </w:r>
          </w:p>
        </w:tc>
      </w:tr>
    </w:tbl>
    <w:p w:rsidR="007F1322" w:rsidRPr="006A6464" w:rsidRDefault="007F1322" w:rsidP="00AF4960">
      <w:pPr>
        <w:pStyle w:val="a0"/>
        <w:numPr>
          <w:ilvl w:val="1"/>
          <w:numId w:val="18"/>
        </w:numPr>
        <w:spacing w:before="156" w:after="156"/>
        <w:ind w:left="0"/>
        <w:rPr>
          <w:i/>
          <w:color w:val="00B050"/>
        </w:rPr>
      </w:pPr>
      <w:r w:rsidRPr="006A6464">
        <w:rPr>
          <w:rFonts w:hint="eastAsia"/>
          <w:color w:val="000000" w:themeColor="text1"/>
        </w:rPr>
        <w:t>验收方法及要求</w:t>
      </w:r>
      <w:r w:rsidRPr="006A6464">
        <w:rPr>
          <w:color w:val="000000" w:themeColor="text1"/>
        </w:rPr>
        <w:t xml:space="preserve"> </w:t>
      </w:r>
    </w:p>
    <w:p w:rsidR="007F1322" w:rsidRPr="006A6464" w:rsidRDefault="007F1322" w:rsidP="00AF4960">
      <w:pPr>
        <w:pStyle w:val="a1"/>
        <w:numPr>
          <w:ilvl w:val="2"/>
          <w:numId w:val="18"/>
        </w:numPr>
        <w:spacing w:beforeLines="0" w:afterLines="0"/>
        <w:ind w:left="0"/>
        <w:rPr>
          <w:rFonts w:asciiTheme="minorEastAsia" w:eastAsiaTheme="minorEastAsia" w:hAnsiTheme="minorEastAsia"/>
        </w:rPr>
      </w:pPr>
      <w:r w:rsidRPr="006A6464">
        <w:rPr>
          <w:rFonts w:asciiTheme="minorEastAsia" w:eastAsiaTheme="minorEastAsia" w:hAnsiTheme="minorEastAsia" w:hint="eastAsia"/>
        </w:rPr>
        <w:t>材料检测：检验方法、依据按照图纸和相关标准执行或者双方确认的技术规范；需要确认的原材料，样条、</w:t>
      </w:r>
      <w:proofErr w:type="gramStart"/>
      <w:r w:rsidRPr="006A6464">
        <w:rPr>
          <w:rFonts w:asciiTheme="minorEastAsia" w:eastAsiaTheme="minorEastAsia" w:hAnsiTheme="minorEastAsia" w:hint="eastAsia"/>
        </w:rPr>
        <w:t>样块应附自</w:t>
      </w:r>
      <w:proofErr w:type="gramEnd"/>
      <w:r w:rsidRPr="006A6464">
        <w:rPr>
          <w:rFonts w:asciiTheme="minorEastAsia" w:eastAsiaTheme="minorEastAsia" w:hAnsiTheme="minorEastAsia" w:hint="eastAsia"/>
        </w:rPr>
        <w:t>检报告；材料认可报告结果将作为进货检验依据。</w:t>
      </w:r>
      <w:r w:rsidRPr="006A6464">
        <w:rPr>
          <w:rFonts w:asciiTheme="minorEastAsia" w:eastAsiaTheme="minorEastAsia" w:hAnsiTheme="minorEastAsia"/>
        </w:rPr>
        <w:t xml:space="preserve"> </w:t>
      </w:r>
    </w:p>
    <w:p w:rsidR="007F1322" w:rsidRPr="006A6464" w:rsidRDefault="007F1322" w:rsidP="00AF4960">
      <w:pPr>
        <w:pStyle w:val="a1"/>
        <w:numPr>
          <w:ilvl w:val="2"/>
          <w:numId w:val="18"/>
        </w:numPr>
        <w:spacing w:beforeLines="0" w:afterLines="0"/>
        <w:ind w:left="0"/>
        <w:rPr>
          <w:rFonts w:asciiTheme="minorEastAsia" w:eastAsiaTheme="minorEastAsia" w:hAnsiTheme="minorEastAsia"/>
        </w:rPr>
      </w:pPr>
      <w:r w:rsidRPr="006A6464">
        <w:rPr>
          <w:rFonts w:asciiTheme="minorEastAsia" w:eastAsiaTheme="minorEastAsia" w:hAnsiTheme="minorEastAsia" w:hint="eastAsia"/>
        </w:rPr>
        <w:t>尺寸检验：专用检具或手工检验、产品或样件满足图纸或数模要求并出示报告。</w:t>
      </w:r>
      <w:r w:rsidRPr="006A6464">
        <w:rPr>
          <w:rFonts w:asciiTheme="minorEastAsia" w:eastAsiaTheme="minorEastAsia" w:hAnsiTheme="minorEastAsia"/>
        </w:rPr>
        <w:t xml:space="preserve"> </w:t>
      </w:r>
    </w:p>
    <w:p w:rsidR="007F1322" w:rsidRPr="00602E36" w:rsidRDefault="007F1322" w:rsidP="00AF4960">
      <w:pPr>
        <w:pStyle w:val="a1"/>
        <w:numPr>
          <w:ilvl w:val="2"/>
          <w:numId w:val="18"/>
        </w:numPr>
        <w:spacing w:beforeLines="0" w:afterLines="0"/>
        <w:ind w:left="0"/>
        <w:rPr>
          <w:rFonts w:asciiTheme="minorEastAsia" w:eastAsiaTheme="minorEastAsia" w:hAnsiTheme="minorEastAsia"/>
        </w:rPr>
      </w:pPr>
      <w:r w:rsidRPr="006A6464">
        <w:rPr>
          <w:rFonts w:asciiTheme="minorEastAsia" w:eastAsiaTheme="minorEastAsia" w:hAnsiTheme="minorEastAsia" w:hint="eastAsia"/>
        </w:rPr>
        <w:t>性能检测：应附样件的性能检测报告，方法应按图纸和相关标准要求执行。</w:t>
      </w:r>
      <w:r w:rsidRPr="00602E36">
        <w:rPr>
          <w:rFonts w:eastAsia="宋体" w:hAnsi="宋体" w:hint="eastAsia"/>
          <w:color w:val="auto"/>
        </w:rPr>
        <w:t>（零部件DVP&amp;R应包含产品全部性能要求的试验验证项目，如果存在借用报告情况，</w:t>
      </w:r>
      <w:r w:rsidR="00CC0715">
        <w:rPr>
          <w:rFonts w:eastAsia="宋体" w:hAnsi="宋体" w:hint="eastAsia"/>
          <w:color w:val="auto"/>
        </w:rPr>
        <w:t>供应商</w:t>
      </w:r>
      <w:r w:rsidRPr="00602E36">
        <w:rPr>
          <w:rFonts w:eastAsia="宋体" w:hAnsi="宋体" w:hint="eastAsia"/>
          <w:color w:val="auto"/>
        </w:rPr>
        <w:t>应与</w:t>
      </w:r>
      <w:r w:rsidR="00832242">
        <w:rPr>
          <w:rFonts w:eastAsia="宋体" w:hAnsi="宋体" w:hint="eastAsia"/>
          <w:color w:val="auto"/>
        </w:rPr>
        <w:t>北</w:t>
      </w:r>
      <w:proofErr w:type="gramStart"/>
      <w:r w:rsidR="00832242">
        <w:rPr>
          <w:rFonts w:eastAsia="宋体" w:hAnsi="宋体" w:hint="eastAsia"/>
          <w:color w:val="auto"/>
        </w:rPr>
        <w:t>汽股份</w:t>
      </w:r>
      <w:proofErr w:type="gramEnd"/>
      <w:r w:rsidRPr="00602E36">
        <w:rPr>
          <w:rFonts w:eastAsia="宋体" w:hAnsi="宋体" w:hint="eastAsia"/>
          <w:color w:val="auto"/>
        </w:rPr>
        <w:t>协商并出具视同情况说明）</w:t>
      </w:r>
      <w:r w:rsidRPr="00602E36">
        <w:rPr>
          <w:color w:val="auto"/>
        </w:rPr>
        <w:t xml:space="preserve"> </w:t>
      </w:r>
    </w:p>
    <w:p w:rsidR="00777417" w:rsidRPr="006A6464" w:rsidRDefault="00777417" w:rsidP="00777417">
      <w:pPr>
        <w:pStyle w:val="a1"/>
        <w:numPr>
          <w:ilvl w:val="2"/>
          <w:numId w:val="18"/>
        </w:numPr>
        <w:spacing w:beforeLines="0" w:afterLines="0"/>
        <w:ind w:left="0"/>
        <w:rPr>
          <w:rFonts w:asciiTheme="minorEastAsia" w:eastAsiaTheme="minorEastAsia" w:hAnsiTheme="minorEastAsia"/>
        </w:rPr>
      </w:pPr>
      <w:r w:rsidRPr="006A6464">
        <w:rPr>
          <w:rFonts w:asciiTheme="minorEastAsia" w:eastAsiaTheme="minorEastAsia" w:hAnsiTheme="minorEastAsia" w:hint="eastAsia"/>
        </w:rPr>
        <w:t>装车检验：</w:t>
      </w:r>
      <w:r>
        <w:rPr>
          <w:rFonts w:asciiTheme="minorEastAsia" w:eastAsiaTheme="minorEastAsia" w:hAnsiTheme="minorEastAsia" w:hint="eastAsia"/>
        </w:rPr>
        <w:t>尺寸和性能符合设计要求。</w:t>
      </w:r>
    </w:p>
    <w:p w:rsidR="00777417" w:rsidRPr="007C31A4" w:rsidRDefault="00777417" w:rsidP="00777417">
      <w:pPr>
        <w:pStyle w:val="a1"/>
        <w:numPr>
          <w:ilvl w:val="2"/>
          <w:numId w:val="18"/>
        </w:numPr>
        <w:spacing w:beforeLines="0" w:afterLines="0"/>
        <w:ind w:left="0"/>
        <w:jc w:val="both"/>
        <w:rPr>
          <w:rFonts w:asciiTheme="minorEastAsia" w:eastAsiaTheme="minorEastAsia" w:hAnsiTheme="minorEastAsia"/>
        </w:rPr>
      </w:pPr>
      <w:r w:rsidRPr="006A6464">
        <w:rPr>
          <w:rFonts w:asciiTheme="minorEastAsia" w:eastAsiaTheme="minorEastAsia" w:hAnsiTheme="minorEastAsia" w:hint="eastAsia"/>
        </w:rPr>
        <w:t>检验工具要求：</w:t>
      </w:r>
      <w:r>
        <w:rPr>
          <w:rFonts w:asciiTheme="minorEastAsia" w:eastAsiaTheme="minorEastAsia" w:hAnsiTheme="minorEastAsia" w:hint="eastAsia"/>
        </w:rPr>
        <w:t>经第三方机构校准且在有效期内的专用检具或专用量器具。</w:t>
      </w:r>
    </w:p>
    <w:p w:rsidR="007F1322" w:rsidRPr="00041A14" w:rsidRDefault="007F1322" w:rsidP="007653E9">
      <w:pPr>
        <w:pStyle w:val="a"/>
        <w:numPr>
          <w:ilvl w:val="0"/>
          <w:numId w:val="18"/>
        </w:numPr>
        <w:spacing w:beforeLines="100" w:afterLines="100"/>
        <w:rPr>
          <w:i/>
          <w:color w:val="00B050"/>
        </w:rPr>
      </w:pPr>
      <w:r w:rsidRPr="00925ABA">
        <w:rPr>
          <w:rFonts w:hint="eastAsia"/>
        </w:rPr>
        <w:t>入库检验要求</w:t>
      </w:r>
    </w:p>
    <w:p w:rsidR="009257C9" w:rsidRDefault="007F1322" w:rsidP="00AF4960">
      <w:pPr>
        <w:pStyle w:val="a0"/>
        <w:numPr>
          <w:ilvl w:val="1"/>
          <w:numId w:val="18"/>
        </w:numPr>
        <w:spacing w:beforeLines="0" w:afterLines="0"/>
        <w:ind w:left="0"/>
        <w:rPr>
          <w:rFonts w:eastAsia="宋体" w:hAnsi="宋体"/>
        </w:rPr>
      </w:pPr>
      <w:r w:rsidRPr="00925ABA">
        <w:rPr>
          <w:rFonts w:eastAsia="宋体" w:hAnsi="宋体" w:hint="eastAsia"/>
        </w:rPr>
        <w:t>试制阶段需自带零部件自检报告，</w:t>
      </w:r>
      <w:r w:rsidR="00832242">
        <w:rPr>
          <w:rFonts w:eastAsia="宋体" w:hAnsi="宋体" w:hint="eastAsia"/>
        </w:rPr>
        <w:t>北</w:t>
      </w:r>
      <w:proofErr w:type="gramStart"/>
      <w:r w:rsidR="00832242">
        <w:rPr>
          <w:rFonts w:eastAsia="宋体" w:hAnsi="宋体" w:hint="eastAsia"/>
        </w:rPr>
        <w:t>汽股份</w:t>
      </w:r>
      <w:proofErr w:type="gramEnd"/>
      <w:r w:rsidRPr="00925ABA">
        <w:rPr>
          <w:rFonts w:eastAsia="宋体" w:hAnsi="宋体" w:hint="eastAsia"/>
        </w:rPr>
        <w:t>按设计图纸检验验收入库。</w:t>
      </w:r>
    </w:p>
    <w:p w:rsidR="007F7446" w:rsidRDefault="007F7446" w:rsidP="008D57ED">
      <w:pPr>
        <w:widowControl/>
        <w:jc w:val="left"/>
      </w:pPr>
      <w:r>
        <w:br w:type="page"/>
      </w:r>
    </w:p>
    <w:p w:rsidR="007F7446" w:rsidRPr="008D57ED" w:rsidRDefault="007F7446" w:rsidP="007653E9">
      <w:pPr>
        <w:tabs>
          <w:tab w:val="left" w:pos="4279"/>
        </w:tabs>
        <w:spacing w:beforeLines="100" w:afterLines="100"/>
        <w:jc w:val="left"/>
      </w:pPr>
      <w:bookmarkStart w:id="137" w:name="附件C"/>
      <w:r w:rsidRPr="008D57ED">
        <w:rPr>
          <w:rFonts w:ascii="黑体" w:eastAsia="黑体" w:hAnsi="黑体" w:hint="eastAsia"/>
        </w:rPr>
        <w:t xml:space="preserve">附件C </w:t>
      </w:r>
      <w:bookmarkEnd w:id="137"/>
      <w:r w:rsidR="00594DF0">
        <w:rPr>
          <w:rFonts w:ascii="黑体" w:eastAsia="黑体" w:hAnsi="黑体" w:hint="eastAsia"/>
        </w:rPr>
        <w:t xml:space="preserve"> </w:t>
      </w:r>
      <w:r w:rsidRPr="008D57ED">
        <w:rPr>
          <w:rFonts w:ascii="黑体" w:eastAsia="黑体" w:hAnsi="黑体" w:hint="eastAsia"/>
        </w:rPr>
        <w:t>法规及规范要求</w:t>
      </w:r>
    </w:p>
    <w:p w:rsidR="007F7446" w:rsidRDefault="007F7446" w:rsidP="007653E9">
      <w:pPr>
        <w:pStyle w:val="a"/>
        <w:numPr>
          <w:ilvl w:val="0"/>
          <w:numId w:val="28"/>
        </w:numPr>
        <w:spacing w:beforeLines="100" w:afterLines="100"/>
      </w:pPr>
      <w:r>
        <w:rPr>
          <w:rFonts w:hint="eastAsia"/>
        </w:rPr>
        <w:t>法规要求</w:t>
      </w:r>
    </w:p>
    <w:p w:rsidR="007F7446" w:rsidRPr="006D6683" w:rsidRDefault="007F7446" w:rsidP="00AF4960">
      <w:pPr>
        <w:pStyle w:val="a0"/>
        <w:numPr>
          <w:ilvl w:val="1"/>
          <w:numId w:val="28"/>
        </w:numPr>
        <w:spacing w:before="156" w:after="156"/>
        <w:ind w:left="0"/>
        <w:rPr>
          <w:rFonts w:ascii="黑体" w:hAnsi="黑体"/>
        </w:rPr>
      </w:pPr>
      <w:r w:rsidRPr="006D6683">
        <w:rPr>
          <w:rFonts w:ascii="黑体" w:hAnsi="黑体" w:hint="eastAsia"/>
        </w:rPr>
        <w:t>中国的强制性法规</w:t>
      </w:r>
    </w:p>
    <w:p w:rsidR="007F7446" w:rsidRDefault="007F7446" w:rsidP="007F7446">
      <w:pPr>
        <w:pStyle w:val="a0"/>
        <w:numPr>
          <w:ilvl w:val="0"/>
          <w:numId w:val="0"/>
        </w:numPr>
        <w:spacing w:beforeLines="0" w:afterLines="0"/>
        <w:ind w:leftChars="200" w:left="420"/>
        <w:rPr>
          <w:rFonts w:asciiTheme="minorEastAsia" w:eastAsiaTheme="minorEastAsia" w:hAnsiTheme="minorEastAsia"/>
        </w:rPr>
      </w:pPr>
      <w:r>
        <w:rPr>
          <w:rFonts w:asciiTheme="minorEastAsia" w:eastAsiaTheme="minorEastAsia" w:hAnsiTheme="minorEastAsia" w:hint="eastAsia"/>
        </w:rPr>
        <w:t>供应商必须确保开发的零部件符合相关强制性标准要求。</w:t>
      </w:r>
    </w:p>
    <w:tbl>
      <w:tblPr>
        <w:tblStyle w:val="af3"/>
        <w:tblW w:w="5000" w:type="pct"/>
        <w:jc w:val="center"/>
        <w:tblLook w:val="04A0"/>
      </w:tblPr>
      <w:tblGrid>
        <w:gridCol w:w="1587"/>
        <w:gridCol w:w="2510"/>
        <w:gridCol w:w="3556"/>
        <w:gridCol w:w="2309"/>
      </w:tblGrid>
      <w:tr w:rsidR="007F7446" w:rsidRPr="00F16FEB" w:rsidTr="00C86423">
        <w:trPr>
          <w:trHeight w:val="20"/>
          <w:jc w:val="center"/>
        </w:trPr>
        <w:tc>
          <w:tcPr>
            <w:tcW w:w="796"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序号</w:t>
            </w:r>
          </w:p>
        </w:tc>
        <w:tc>
          <w:tcPr>
            <w:tcW w:w="1260"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标准号</w:t>
            </w:r>
          </w:p>
        </w:tc>
        <w:tc>
          <w:tcPr>
            <w:tcW w:w="1785"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标准内容</w:t>
            </w:r>
          </w:p>
        </w:tc>
        <w:tc>
          <w:tcPr>
            <w:tcW w:w="1160"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备注</w:t>
            </w:r>
          </w:p>
        </w:tc>
      </w:tr>
      <w:tr w:rsidR="00C86423" w:rsidRPr="00F16FEB" w:rsidTr="00C86423">
        <w:trPr>
          <w:trHeight w:val="20"/>
          <w:jc w:val="center"/>
        </w:trPr>
        <w:tc>
          <w:tcPr>
            <w:tcW w:w="796" w:type="pct"/>
            <w:vAlign w:val="center"/>
          </w:tcPr>
          <w:p w:rsidR="00C86423" w:rsidRPr="00F16FEB" w:rsidRDefault="00C86423" w:rsidP="00485F17">
            <w:pPr>
              <w:jc w:val="center"/>
              <w:rPr>
                <w:rFonts w:asciiTheme="minorEastAsia" w:hAnsiTheme="minorEastAsia"/>
                <w:sz w:val="18"/>
                <w:szCs w:val="18"/>
              </w:rPr>
            </w:pPr>
            <w:r>
              <w:rPr>
                <w:rFonts w:asciiTheme="minorEastAsia" w:hAnsiTheme="minorEastAsia" w:hint="eastAsia"/>
                <w:sz w:val="18"/>
                <w:szCs w:val="18"/>
              </w:rPr>
              <w:t>1</w:t>
            </w:r>
          </w:p>
        </w:tc>
        <w:tc>
          <w:tcPr>
            <w:tcW w:w="1260" w:type="pct"/>
            <w:vAlign w:val="center"/>
          </w:tcPr>
          <w:p w:rsidR="00C86423" w:rsidRPr="00515D28" w:rsidRDefault="00C86423" w:rsidP="00485F17">
            <w:pPr>
              <w:jc w:val="center"/>
              <w:rPr>
                <w:rFonts w:asciiTheme="minorEastAsia" w:hAnsiTheme="minorEastAsia"/>
                <w:sz w:val="18"/>
                <w:szCs w:val="18"/>
              </w:rPr>
            </w:pPr>
            <w:r>
              <w:rPr>
                <w:rFonts w:asciiTheme="minorEastAsia" w:hAnsiTheme="minorEastAsia" w:hint="eastAsia"/>
                <w:sz w:val="18"/>
                <w:szCs w:val="18"/>
              </w:rPr>
              <w:t>详见附件C中2规范之要求</w:t>
            </w:r>
          </w:p>
        </w:tc>
        <w:tc>
          <w:tcPr>
            <w:tcW w:w="1785" w:type="pct"/>
            <w:vAlign w:val="center"/>
          </w:tcPr>
          <w:p w:rsidR="00C86423" w:rsidRPr="00515D28" w:rsidRDefault="00C86423" w:rsidP="00485F17">
            <w:pPr>
              <w:jc w:val="center"/>
              <w:rPr>
                <w:rFonts w:asciiTheme="minorEastAsia" w:hAnsiTheme="minorEastAsia"/>
                <w:sz w:val="18"/>
                <w:szCs w:val="18"/>
              </w:rPr>
            </w:pPr>
            <w:r>
              <w:rPr>
                <w:rFonts w:asciiTheme="minorEastAsia" w:hAnsiTheme="minorEastAsia" w:hint="eastAsia"/>
                <w:sz w:val="18"/>
                <w:szCs w:val="18"/>
              </w:rPr>
              <w:t>见附件C中2规范之要求</w:t>
            </w:r>
          </w:p>
        </w:tc>
        <w:tc>
          <w:tcPr>
            <w:tcW w:w="1160" w:type="pct"/>
            <w:vAlign w:val="center"/>
          </w:tcPr>
          <w:p w:rsidR="00C86423" w:rsidRPr="00F16FEB" w:rsidRDefault="00C86423" w:rsidP="00485F17">
            <w:pPr>
              <w:jc w:val="center"/>
              <w:rPr>
                <w:rFonts w:asciiTheme="minorEastAsia" w:hAnsiTheme="minorEastAsia"/>
                <w:sz w:val="18"/>
                <w:szCs w:val="18"/>
              </w:rPr>
            </w:pPr>
            <w:r>
              <w:rPr>
                <w:rFonts w:asciiTheme="minorEastAsia" w:hAnsiTheme="minorEastAsia" w:hint="eastAsia"/>
                <w:sz w:val="18"/>
                <w:szCs w:val="18"/>
              </w:rPr>
              <w:t>/</w:t>
            </w:r>
          </w:p>
        </w:tc>
      </w:tr>
    </w:tbl>
    <w:p w:rsidR="007F7446" w:rsidRPr="003F7E3B" w:rsidRDefault="00832242" w:rsidP="00AF4960">
      <w:pPr>
        <w:pStyle w:val="a0"/>
        <w:numPr>
          <w:ilvl w:val="1"/>
          <w:numId w:val="28"/>
        </w:numPr>
        <w:spacing w:before="156" w:after="156"/>
        <w:ind w:left="0"/>
        <w:rPr>
          <w:rFonts w:ascii="黑体" w:hAnsi="黑体"/>
        </w:rPr>
      </w:pPr>
      <w:r>
        <w:rPr>
          <w:rFonts w:ascii="黑体" w:hAnsi="黑体" w:hint="eastAsia"/>
        </w:rPr>
        <w:t>北</w:t>
      </w:r>
      <w:proofErr w:type="gramStart"/>
      <w:r>
        <w:rPr>
          <w:rFonts w:ascii="黑体" w:hAnsi="黑体" w:hint="eastAsia"/>
        </w:rPr>
        <w:t>汽股份</w:t>
      </w:r>
      <w:proofErr w:type="gramEnd"/>
      <w:r w:rsidR="007F7446" w:rsidRPr="003F7E3B">
        <w:rPr>
          <w:rFonts w:ascii="黑体" w:hAnsi="黑体" w:hint="eastAsia"/>
        </w:rPr>
        <w:t>的指定要求</w:t>
      </w:r>
    </w:p>
    <w:p w:rsidR="00233D77" w:rsidRPr="00233D77" w:rsidRDefault="00DC159F" w:rsidP="00AF4960">
      <w:pPr>
        <w:pStyle w:val="a1"/>
        <w:numPr>
          <w:ilvl w:val="2"/>
          <w:numId w:val="28"/>
        </w:numPr>
        <w:spacing w:beforeLines="0" w:afterLines="0"/>
        <w:ind w:left="0"/>
        <w:rPr>
          <w:rFonts w:eastAsia="宋体" w:hAnsi="宋体"/>
          <w:color w:val="auto"/>
        </w:rPr>
      </w:pPr>
      <w:r w:rsidRPr="00DC159F">
        <w:rPr>
          <w:rFonts w:eastAsia="宋体" w:hAnsi="宋体" w:hint="eastAsia"/>
          <w:color w:val="auto"/>
          <w:u w:val="single"/>
        </w:rPr>
        <w:t xml:space="preserve"> </w:t>
      </w:r>
      <w:r w:rsidR="00C86423">
        <w:rPr>
          <w:rFonts w:eastAsia="宋体" w:hAnsi="宋体" w:hint="eastAsia"/>
          <w:color w:val="auto"/>
          <w:u w:val="single"/>
        </w:rPr>
        <w:t>C40DB-F01</w:t>
      </w:r>
      <w:r w:rsidRPr="00DC159F">
        <w:rPr>
          <w:rFonts w:eastAsia="宋体" w:hAnsi="宋体" w:hint="eastAsia"/>
          <w:color w:val="auto"/>
          <w:u w:val="single"/>
        </w:rPr>
        <w:t xml:space="preserve"> </w:t>
      </w:r>
      <w:r w:rsidR="00907167" w:rsidRPr="00DC159F">
        <w:rPr>
          <w:rFonts w:eastAsia="宋体" w:hAnsi="宋体" w:hint="eastAsia"/>
          <w:color w:val="auto"/>
        </w:rPr>
        <w:t>（项目名称）的目标市</w:t>
      </w:r>
      <w:r w:rsidR="00907167" w:rsidRPr="00AF4960">
        <w:rPr>
          <w:rFonts w:eastAsia="宋体" w:hAnsi="宋体" w:hint="eastAsia"/>
          <w:color w:val="auto"/>
        </w:rPr>
        <w:t>场包含：</w:t>
      </w:r>
      <w:r w:rsidR="00907167" w:rsidRPr="00AF4960">
        <w:rPr>
          <w:rFonts w:eastAsia="宋体" w:hAnsi="宋体" w:hint="eastAsia"/>
          <w:color w:val="auto"/>
          <w:u w:val="single"/>
        </w:rPr>
        <w:t xml:space="preserve"> </w:t>
      </w:r>
      <w:r w:rsidR="00AF4960" w:rsidRPr="00AF4960">
        <w:rPr>
          <w:rFonts w:eastAsia="宋体" w:hAnsi="宋体" w:hint="eastAsia"/>
          <w:color w:val="auto"/>
          <w:u w:val="single"/>
        </w:rPr>
        <w:t>国内市场</w:t>
      </w:r>
      <w:r w:rsidR="00907167" w:rsidRPr="00AF4960">
        <w:rPr>
          <w:rFonts w:eastAsia="宋体" w:hAnsi="宋体" w:hint="eastAsia"/>
          <w:color w:val="auto"/>
          <w:u w:val="single"/>
        </w:rPr>
        <w:t xml:space="preserve"> </w:t>
      </w:r>
      <w:r w:rsidRPr="00AF4960">
        <w:rPr>
          <w:rFonts w:eastAsia="宋体" w:hAnsi="宋体" w:hint="eastAsia"/>
          <w:color w:val="auto"/>
        </w:rPr>
        <w:t>。</w:t>
      </w:r>
    </w:p>
    <w:p w:rsidR="007F7446" w:rsidRDefault="007F7446" w:rsidP="00AF4960">
      <w:pPr>
        <w:pStyle w:val="a1"/>
        <w:numPr>
          <w:ilvl w:val="2"/>
          <w:numId w:val="28"/>
        </w:numPr>
        <w:spacing w:beforeLines="0" w:afterLines="0"/>
        <w:ind w:left="0"/>
        <w:rPr>
          <w:rFonts w:asciiTheme="minorEastAsia" w:eastAsiaTheme="minorEastAsia" w:hAnsiTheme="minorEastAsia"/>
        </w:rPr>
      </w:pPr>
      <w:r>
        <w:rPr>
          <w:rFonts w:asciiTheme="minorEastAsia" w:eastAsiaTheme="minorEastAsia" w:hAnsiTheme="minorEastAsia" w:hint="eastAsia"/>
        </w:rPr>
        <w:t>该车型拟出口地区的强制性标准或一些特殊要求，供应商必须满足的潜在市场所在国家法规的要求。</w:t>
      </w:r>
    </w:p>
    <w:p w:rsidR="007F7446" w:rsidRDefault="007F7446" w:rsidP="00AF4960">
      <w:pPr>
        <w:pStyle w:val="a1"/>
        <w:numPr>
          <w:ilvl w:val="2"/>
          <w:numId w:val="28"/>
        </w:numPr>
        <w:spacing w:beforeLines="0" w:afterLines="0"/>
        <w:ind w:left="0"/>
        <w:rPr>
          <w:rFonts w:asciiTheme="minorEastAsia" w:eastAsiaTheme="minorEastAsia" w:hAnsiTheme="minorEastAsia"/>
        </w:rPr>
      </w:pPr>
      <w:r w:rsidRPr="004F2425">
        <w:rPr>
          <w:rFonts w:asciiTheme="minorEastAsia" w:eastAsiaTheme="minorEastAsia" w:hAnsiTheme="minorEastAsia" w:hint="eastAsia"/>
        </w:rPr>
        <w:t>部分市场的相关法律法规要求见下表，供应商必须根据SOR中目标市场要求进行分析设计，并设计能满足目标市场的要求和目标市场的相关认证。</w:t>
      </w:r>
    </w:p>
    <w:p w:rsidR="00777417" w:rsidRPr="00777417" w:rsidRDefault="00777417" w:rsidP="00777417"/>
    <w:tbl>
      <w:tblPr>
        <w:tblStyle w:val="af3"/>
        <w:tblW w:w="5000" w:type="pct"/>
        <w:jc w:val="center"/>
        <w:tblLook w:val="04A0"/>
      </w:tblPr>
      <w:tblGrid>
        <w:gridCol w:w="1587"/>
        <w:gridCol w:w="2510"/>
        <w:gridCol w:w="3556"/>
        <w:gridCol w:w="2309"/>
      </w:tblGrid>
      <w:tr w:rsidR="007F7446" w:rsidRPr="00F16FEB" w:rsidTr="00777417">
        <w:trPr>
          <w:trHeight w:val="20"/>
          <w:jc w:val="center"/>
        </w:trPr>
        <w:tc>
          <w:tcPr>
            <w:tcW w:w="796"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序号</w:t>
            </w:r>
          </w:p>
        </w:tc>
        <w:tc>
          <w:tcPr>
            <w:tcW w:w="1260"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标准号</w:t>
            </w:r>
          </w:p>
        </w:tc>
        <w:tc>
          <w:tcPr>
            <w:tcW w:w="1785"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标准内容</w:t>
            </w:r>
          </w:p>
        </w:tc>
        <w:tc>
          <w:tcPr>
            <w:tcW w:w="1160"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备注</w:t>
            </w:r>
          </w:p>
        </w:tc>
      </w:tr>
      <w:tr w:rsidR="007F7446" w:rsidRPr="00F16FEB" w:rsidTr="00777417">
        <w:trPr>
          <w:trHeight w:val="20"/>
          <w:jc w:val="center"/>
        </w:trPr>
        <w:tc>
          <w:tcPr>
            <w:tcW w:w="796" w:type="pct"/>
            <w:vAlign w:val="center"/>
          </w:tcPr>
          <w:p w:rsidR="007F7446" w:rsidRPr="00F16FEB" w:rsidRDefault="00777417" w:rsidP="00FC2CB1">
            <w:pPr>
              <w:jc w:val="center"/>
              <w:rPr>
                <w:rFonts w:asciiTheme="minorEastAsia" w:hAnsiTheme="minorEastAsia"/>
                <w:sz w:val="18"/>
                <w:szCs w:val="18"/>
              </w:rPr>
            </w:pPr>
            <w:r>
              <w:rPr>
                <w:rFonts w:asciiTheme="minorEastAsia" w:hAnsiTheme="minorEastAsia" w:hint="eastAsia"/>
                <w:sz w:val="18"/>
                <w:szCs w:val="18"/>
              </w:rPr>
              <w:t>/</w:t>
            </w:r>
          </w:p>
        </w:tc>
        <w:tc>
          <w:tcPr>
            <w:tcW w:w="1260" w:type="pct"/>
            <w:vAlign w:val="center"/>
          </w:tcPr>
          <w:p w:rsidR="007F7446" w:rsidRPr="00F16FEB" w:rsidRDefault="00777417" w:rsidP="00AE6A5A">
            <w:pPr>
              <w:jc w:val="center"/>
              <w:rPr>
                <w:rFonts w:asciiTheme="minorEastAsia" w:hAnsiTheme="minorEastAsia"/>
                <w:sz w:val="18"/>
                <w:szCs w:val="18"/>
              </w:rPr>
            </w:pPr>
            <w:r>
              <w:rPr>
                <w:rFonts w:asciiTheme="minorEastAsia" w:hAnsiTheme="minorEastAsia" w:hint="eastAsia"/>
                <w:sz w:val="18"/>
                <w:szCs w:val="18"/>
              </w:rPr>
              <w:t>/</w:t>
            </w:r>
          </w:p>
        </w:tc>
        <w:tc>
          <w:tcPr>
            <w:tcW w:w="1785" w:type="pct"/>
            <w:vAlign w:val="center"/>
          </w:tcPr>
          <w:p w:rsidR="007F7446" w:rsidRPr="00F16FEB" w:rsidRDefault="00777417" w:rsidP="00AE6A5A">
            <w:pPr>
              <w:jc w:val="center"/>
              <w:rPr>
                <w:rFonts w:asciiTheme="minorEastAsia" w:hAnsiTheme="minorEastAsia"/>
                <w:sz w:val="18"/>
                <w:szCs w:val="18"/>
              </w:rPr>
            </w:pPr>
            <w:r>
              <w:rPr>
                <w:rFonts w:asciiTheme="minorEastAsia" w:hAnsiTheme="minorEastAsia" w:hint="eastAsia"/>
                <w:sz w:val="18"/>
                <w:szCs w:val="18"/>
              </w:rPr>
              <w:t>/</w:t>
            </w:r>
          </w:p>
        </w:tc>
        <w:tc>
          <w:tcPr>
            <w:tcW w:w="1160" w:type="pct"/>
            <w:vAlign w:val="center"/>
          </w:tcPr>
          <w:p w:rsidR="007F7446" w:rsidRPr="00F16FEB" w:rsidRDefault="00777417" w:rsidP="00AE6A5A">
            <w:pPr>
              <w:jc w:val="center"/>
              <w:rPr>
                <w:rFonts w:asciiTheme="minorEastAsia" w:hAnsiTheme="minorEastAsia"/>
                <w:sz w:val="18"/>
                <w:szCs w:val="18"/>
              </w:rPr>
            </w:pPr>
            <w:r>
              <w:rPr>
                <w:rFonts w:asciiTheme="minorEastAsia" w:hAnsiTheme="minorEastAsia" w:hint="eastAsia"/>
                <w:sz w:val="18"/>
                <w:szCs w:val="18"/>
              </w:rPr>
              <w:t>/</w:t>
            </w:r>
          </w:p>
        </w:tc>
      </w:tr>
    </w:tbl>
    <w:p w:rsidR="007F7446" w:rsidRPr="003F7E3B" w:rsidRDefault="007F7446" w:rsidP="007653E9">
      <w:pPr>
        <w:pStyle w:val="a"/>
        <w:numPr>
          <w:ilvl w:val="0"/>
          <w:numId w:val="28"/>
        </w:numPr>
        <w:spacing w:beforeLines="100" w:afterLines="100"/>
      </w:pPr>
      <w:r>
        <w:rPr>
          <w:rFonts w:hint="eastAsia"/>
        </w:rPr>
        <w:t>规范</w:t>
      </w:r>
    </w:p>
    <w:p w:rsidR="007F7446" w:rsidRPr="004F01FE" w:rsidRDefault="007F7446" w:rsidP="007F7446">
      <w:pPr>
        <w:pStyle w:val="a0"/>
        <w:numPr>
          <w:ilvl w:val="0"/>
          <w:numId w:val="0"/>
        </w:numPr>
        <w:spacing w:beforeLines="0" w:afterLines="0"/>
        <w:ind w:firstLineChars="200" w:firstLine="420"/>
        <w:rPr>
          <w:rFonts w:asciiTheme="minorEastAsia" w:eastAsiaTheme="minorEastAsia" w:hAnsiTheme="minorEastAsia"/>
        </w:rPr>
      </w:pPr>
      <w:r w:rsidRPr="004F01FE">
        <w:rPr>
          <w:rFonts w:asciiTheme="minorEastAsia" w:eastAsiaTheme="minorEastAsia" w:hAnsiTheme="minorEastAsia" w:hint="eastAsia"/>
        </w:rPr>
        <w:t>该零部件必须执行具体的产品标准、工程规范和要求</w:t>
      </w:r>
      <w:r w:rsidR="004F01FE" w:rsidRPr="004F01FE">
        <w:rPr>
          <w:rFonts w:asciiTheme="minorEastAsia" w:eastAsiaTheme="minorEastAsia" w:hAnsiTheme="minorEastAsia" w:hint="eastAsia"/>
          <w:color w:val="auto"/>
        </w:rPr>
        <w:t>（含适用的</w:t>
      </w:r>
      <w:r w:rsidR="00832242">
        <w:rPr>
          <w:rFonts w:asciiTheme="minorEastAsia" w:eastAsiaTheme="minorEastAsia" w:hAnsiTheme="minorEastAsia" w:hint="eastAsia"/>
          <w:color w:val="auto"/>
        </w:rPr>
        <w:t>北</w:t>
      </w:r>
      <w:proofErr w:type="gramStart"/>
      <w:r w:rsidR="00832242">
        <w:rPr>
          <w:rFonts w:asciiTheme="minorEastAsia" w:eastAsiaTheme="minorEastAsia" w:hAnsiTheme="minorEastAsia" w:hint="eastAsia"/>
          <w:color w:val="auto"/>
        </w:rPr>
        <w:t>汽股份</w:t>
      </w:r>
      <w:proofErr w:type="gramEnd"/>
      <w:r w:rsidR="004F01FE" w:rsidRPr="004F01FE">
        <w:rPr>
          <w:rFonts w:asciiTheme="minorEastAsia" w:eastAsiaTheme="minorEastAsia" w:hAnsiTheme="minorEastAsia" w:hint="eastAsia"/>
          <w:color w:val="auto"/>
        </w:rPr>
        <w:t>技术管理标准和规范）</w:t>
      </w:r>
      <w:r w:rsidRPr="004F01FE">
        <w:rPr>
          <w:rFonts w:asciiTheme="minorEastAsia" w:eastAsiaTheme="minorEastAsia" w:hAnsiTheme="minorEastAsia" w:hint="eastAsia"/>
          <w:color w:val="auto"/>
        </w:rPr>
        <w:t>。</w:t>
      </w:r>
      <w:r w:rsidRPr="004F01FE">
        <w:rPr>
          <w:rFonts w:asciiTheme="minorEastAsia" w:eastAsiaTheme="minorEastAsia" w:hAnsiTheme="minorEastAsia" w:hint="eastAsia"/>
        </w:rPr>
        <w:t>包括企业标准、行业标准、国家标准、国际标准等。</w:t>
      </w:r>
    </w:p>
    <w:tbl>
      <w:tblPr>
        <w:tblStyle w:val="af3"/>
        <w:tblW w:w="5000" w:type="pct"/>
        <w:jc w:val="center"/>
        <w:tblLook w:val="04A0"/>
      </w:tblPr>
      <w:tblGrid>
        <w:gridCol w:w="656"/>
        <w:gridCol w:w="1423"/>
        <w:gridCol w:w="6109"/>
        <w:gridCol w:w="1134"/>
        <w:gridCol w:w="640"/>
      </w:tblGrid>
      <w:tr w:rsidR="00C86423" w:rsidRPr="00F16FEB" w:rsidTr="00AF4960">
        <w:trPr>
          <w:trHeight w:val="20"/>
          <w:jc w:val="center"/>
        </w:trPr>
        <w:tc>
          <w:tcPr>
            <w:tcW w:w="330"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序号</w:t>
            </w:r>
          </w:p>
        </w:tc>
        <w:tc>
          <w:tcPr>
            <w:tcW w:w="714"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标准号</w:t>
            </w:r>
          </w:p>
        </w:tc>
        <w:tc>
          <w:tcPr>
            <w:tcW w:w="3065"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标准内容</w:t>
            </w:r>
          </w:p>
        </w:tc>
        <w:tc>
          <w:tcPr>
            <w:tcW w:w="569"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标准类别</w:t>
            </w:r>
          </w:p>
        </w:tc>
        <w:tc>
          <w:tcPr>
            <w:tcW w:w="321" w:type="pct"/>
            <w:vAlign w:val="center"/>
          </w:tcPr>
          <w:p w:rsidR="007F7446" w:rsidRPr="00F16FEB" w:rsidRDefault="007F7446" w:rsidP="00FC2CB1">
            <w:pPr>
              <w:widowControl/>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备注</w:t>
            </w: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1</w:t>
            </w:r>
          </w:p>
        </w:tc>
        <w:tc>
          <w:tcPr>
            <w:tcW w:w="714" w:type="pct"/>
            <w:vAlign w:val="center"/>
          </w:tcPr>
          <w:p w:rsidR="00C86423" w:rsidRPr="00053B7F" w:rsidRDefault="00C86423" w:rsidP="00485F17">
            <w:pPr>
              <w:jc w:val="center"/>
              <w:rPr>
                <w:rFonts w:ascii="宋体" w:hAnsi="宋体"/>
                <w:bCs/>
                <w:sz w:val="18"/>
                <w:szCs w:val="18"/>
              </w:rPr>
            </w:pPr>
            <w:r>
              <w:rPr>
                <w:rFonts w:ascii="宋体" w:hAnsi="宋体" w:hint="eastAsia"/>
                <w:bCs/>
                <w:sz w:val="18"/>
                <w:szCs w:val="18"/>
              </w:rPr>
              <w:t>GB 15083</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汽车座椅、座椅固定装置及头枕强度要求和试验方法</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2</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 14167</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汽车安全带安装固定点、ISOFIX固定</w:t>
            </w:r>
            <w:proofErr w:type="gramStart"/>
            <w:r w:rsidRPr="00053B7F">
              <w:rPr>
                <w:rFonts w:ascii="宋体" w:hAnsi="宋体" w:hint="eastAsia"/>
                <w:sz w:val="18"/>
                <w:szCs w:val="18"/>
              </w:rPr>
              <w:t>点系统</w:t>
            </w:r>
            <w:proofErr w:type="gramEnd"/>
            <w:r w:rsidRPr="00053B7F">
              <w:rPr>
                <w:rFonts w:ascii="宋体" w:hAnsi="宋体" w:hint="eastAsia"/>
                <w:sz w:val="18"/>
                <w:szCs w:val="18"/>
              </w:rPr>
              <w:t>及上拉</w:t>
            </w:r>
            <w:proofErr w:type="gramStart"/>
            <w:r w:rsidRPr="00053B7F">
              <w:rPr>
                <w:rFonts w:ascii="宋体" w:hAnsi="宋体" w:hint="eastAsia"/>
                <w:sz w:val="18"/>
                <w:szCs w:val="18"/>
              </w:rPr>
              <w:t>带固定</w:t>
            </w:r>
            <w:proofErr w:type="gramEnd"/>
            <w:r w:rsidRPr="00053B7F">
              <w:rPr>
                <w:rFonts w:ascii="宋体" w:hAnsi="宋体" w:hint="eastAsia"/>
                <w:sz w:val="18"/>
                <w:szCs w:val="18"/>
              </w:rPr>
              <w:t>点</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3</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 14166</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机动车乘员用安全带、约束系统、儿童约束系统和ISOFIX儿童约束系统</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pStyle w:val="af0"/>
              <w:ind w:firstLineChars="0" w:firstLine="0"/>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4</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 11550</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座椅头枕性能要求和试验方法</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5</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 8410</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汽车内</w:t>
            </w:r>
            <w:proofErr w:type="gramStart"/>
            <w:r w:rsidRPr="00053B7F">
              <w:rPr>
                <w:rFonts w:ascii="宋体" w:hAnsi="宋体" w:hint="eastAsia"/>
                <w:sz w:val="18"/>
                <w:szCs w:val="18"/>
              </w:rPr>
              <w:t>饰材料</w:t>
            </w:r>
            <w:proofErr w:type="gramEnd"/>
            <w:r w:rsidRPr="00053B7F">
              <w:rPr>
                <w:rFonts w:ascii="宋体" w:hAnsi="宋体" w:hint="eastAsia"/>
                <w:sz w:val="18"/>
                <w:szCs w:val="18"/>
              </w:rPr>
              <w:t>的燃烧特性</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6</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 11552</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轿车内部凸出物</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7</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 11551</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汽车正面碰撞的乘员保护</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8</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 21861</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机动车安全技术检验项目和方法</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9</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GB/T 20913</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乘用车正面偏置碰撞的乘员保护</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10</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 20071</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汽车侧面碰撞的乘员保护</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11</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 20072</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乘用车后碰撞燃油系统安全要求</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12</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 27887</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机动车儿童乘员用约束系统</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13</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 24409</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汽车涂料中有害物质限值</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14</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GB/T 29120</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H点和R点确定程序</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15</w:t>
            </w:r>
          </w:p>
        </w:tc>
        <w:tc>
          <w:tcPr>
            <w:tcW w:w="714" w:type="pct"/>
            <w:vAlign w:val="center"/>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GB/T 27630</w:t>
            </w:r>
          </w:p>
        </w:tc>
        <w:tc>
          <w:tcPr>
            <w:tcW w:w="3065" w:type="pct"/>
            <w:vAlign w:val="center"/>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乘用车内空气质量评价指南</w:t>
            </w:r>
          </w:p>
        </w:tc>
        <w:tc>
          <w:tcPr>
            <w:tcW w:w="569" w:type="pct"/>
            <w:vAlign w:val="center"/>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C86423" w:rsidRPr="00F16FEB" w:rsidTr="00AF4960">
        <w:trPr>
          <w:trHeight w:val="20"/>
          <w:jc w:val="center"/>
        </w:trPr>
        <w:tc>
          <w:tcPr>
            <w:tcW w:w="330" w:type="pct"/>
            <w:vAlign w:val="center"/>
          </w:tcPr>
          <w:p w:rsidR="00C86423" w:rsidRPr="00053B7F" w:rsidRDefault="00C86423" w:rsidP="00C86423">
            <w:pPr>
              <w:jc w:val="center"/>
              <w:rPr>
                <w:rFonts w:ascii="宋体" w:hAnsi="宋体"/>
                <w:sz w:val="18"/>
                <w:szCs w:val="18"/>
              </w:rPr>
            </w:pPr>
            <w:r w:rsidRPr="00053B7F">
              <w:rPr>
                <w:rFonts w:ascii="宋体" w:hAnsi="宋体" w:hint="eastAsia"/>
                <w:sz w:val="18"/>
                <w:szCs w:val="18"/>
              </w:rPr>
              <w:t>16</w:t>
            </w:r>
          </w:p>
        </w:tc>
        <w:tc>
          <w:tcPr>
            <w:tcW w:w="714" w:type="pct"/>
          </w:tcPr>
          <w:p w:rsidR="00C86423" w:rsidRPr="00053B7F" w:rsidRDefault="00C86423" w:rsidP="00485F17">
            <w:pPr>
              <w:jc w:val="center"/>
              <w:rPr>
                <w:rFonts w:ascii="宋体" w:hAnsi="宋体"/>
                <w:bCs/>
                <w:sz w:val="18"/>
                <w:szCs w:val="18"/>
              </w:rPr>
            </w:pPr>
            <w:r w:rsidRPr="00053B7F">
              <w:rPr>
                <w:rFonts w:ascii="宋体" w:hAnsi="宋体" w:hint="eastAsia"/>
                <w:bCs/>
                <w:sz w:val="18"/>
                <w:szCs w:val="18"/>
              </w:rPr>
              <w:t>GB/T 8948</w:t>
            </w:r>
          </w:p>
        </w:tc>
        <w:tc>
          <w:tcPr>
            <w:tcW w:w="3065" w:type="pct"/>
          </w:tcPr>
          <w:p w:rsidR="00C86423" w:rsidRPr="00053B7F" w:rsidRDefault="00C86423" w:rsidP="00485F17">
            <w:pPr>
              <w:jc w:val="center"/>
              <w:rPr>
                <w:rFonts w:ascii="宋体" w:hAnsi="宋体" w:cs="宋体"/>
                <w:sz w:val="18"/>
                <w:szCs w:val="18"/>
              </w:rPr>
            </w:pPr>
            <w:r w:rsidRPr="00053B7F">
              <w:rPr>
                <w:rFonts w:ascii="宋体" w:hAnsi="宋体" w:hint="eastAsia"/>
                <w:sz w:val="18"/>
                <w:szCs w:val="18"/>
              </w:rPr>
              <w:t>聚氯乙烯人造革</w:t>
            </w:r>
          </w:p>
        </w:tc>
        <w:tc>
          <w:tcPr>
            <w:tcW w:w="569" w:type="pct"/>
          </w:tcPr>
          <w:p w:rsidR="00C86423" w:rsidRPr="00053B7F" w:rsidRDefault="00C86423"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C86423" w:rsidRPr="00F16FEB" w:rsidRDefault="00C86423" w:rsidP="00FC2CB1">
            <w:pPr>
              <w:jc w:val="center"/>
              <w:rPr>
                <w:rFonts w:asciiTheme="minorEastAsia" w:hAnsiTheme="minorEastAsia"/>
                <w:sz w:val="18"/>
                <w:szCs w:val="18"/>
              </w:rPr>
            </w:pPr>
          </w:p>
        </w:tc>
      </w:tr>
      <w:tr w:rsidR="00442BE5" w:rsidRPr="00F16FEB" w:rsidTr="00AF4960">
        <w:trPr>
          <w:trHeight w:val="20"/>
          <w:jc w:val="center"/>
        </w:trPr>
        <w:tc>
          <w:tcPr>
            <w:tcW w:w="330" w:type="pct"/>
            <w:vAlign w:val="center"/>
          </w:tcPr>
          <w:p w:rsidR="00442BE5" w:rsidRPr="00053B7F" w:rsidRDefault="00442BE5" w:rsidP="00C86423">
            <w:pPr>
              <w:jc w:val="center"/>
              <w:rPr>
                <w:rFonts w:ascii="宋体" w:hAnsi="宋体"/>
                <w:sz w:val="18"/>
                <w:szCs w:val="18"/>
              </w:rPr>
            </w:pPr>
            <w:r w:rsidRPr="00053B7F">
              <w:rPr>
                <w:rFonts w:ascii="宋体" w:hAnsi="宋体" w:hint="eastAsia"/>
                <w:sz w:val="18"/>
                <w:szCs w:val="18"/>
              </w:rPr>
              <w:t>17</w:t>
            </w:r>
          </w:p>
        </w:tc>
        <w:tc>
          <w:tcPr>
            <w:tcW w:w="714" w:type="pct"/>
          </w:tcPr>
          <w:p w:rsidR="00442BE5" w:rsidRPr="00053B7F" w:rsidRDefault="00442BE5" w:rsidP="00485F17">
            <w:pPr>
              <w:jc w:val="center"/>
              <w:rPr>
                <w:rFonts w:ascii="宋体" w:hAnsi="宋体"/>
                <w:bCs/>
                <w:sz w:val="18"/>
                <w:szCs w:val="18"/>
              </w:rPr>
            </w:pPr>
            <w:r w:rsidRPr="00053B7F">
              <w:rPr>
                <w:rFonts w:ascii="宋体" w:hAnsi="宋体" w:hint="eastAsia"/>
                <w:bCs/>
                <w:sz w:val="18"/>
                <w:szCs w:val="18"/>
              </w:rPr>
              <w:t>GB/T 10125</w:t>
            </w:r>
          </w:p>
        </w:tc>
        <w:tc>
          <w:tcPr>
            <w:tcW w:w="3065" w:type="pct"/>
          </w:tcPr>
          <w:p w:rsidR="00442BE5" w:rsidRPr="00053B7F" w:rsidRDefault="00442BE5" w:rsidP="00485F17">
            <w:pPr>
              <w:jc w:val="center"/>
              <w:rPr>
                <w:rFonts w:ascii="宋体" w:hAnsi="宋体" w:cs="宋体"/>
                <w:sz w:val="18"/>
                <w:szCs w:val="18"/>
              </w:rPr>
            </w:pPr>
            <w:r w:rsidRPr="00053B7F">
              <w:rPr>
                <w:rFonts w:ascii="宋体" w:hAnsi="宋体" w:hint="eastAsia"/>
                <w:sz w:val="18"/>
                <w:szCs w:val="18"/>
              </w:rPr>
              <w:t>人造气氛腐蚀试验 盐雾试验</w:t>
            </w:r>
          </w:p>
        </w:tc>
        <w:tc>
          <w:tcPr>
            <w:tcW w:w="569" w:type="pct"/>
          </w:tcPr>
          <w:p w:rsidR="00442BE5" w:rsidRPr="00053B7F" w:rsidRDefault="00442BE5"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442BE5" w:rsidRPr="00F16FEB" w:rsidRDefault="00442BE5" w:rsidP="00FC2CB1">
            <w:pPr>
              <w:jc w:val="center"/>
              <w:rPr>
                <w:rFonts w:asciiTheme="minorEastAsia" w:hAnsiTheme="minorEastAsia"/>
                <w:sz w:val="18"/>
                <w:szCs w:val="18"/>
              </w:rPr>
            </w:pPr>
          </w:p>
        </w:tc>
      </w:tr>
      <w:tr w:rsidR="00442BE5" w:rsidRPr="00F16FEB" w:rsidTr="00AF4960">
        <w:trPr>
          <w:trHeight w:val="20"/>
          <w:jc w:val="center"/>
        </w:trPr>
        <w:tc>
          <w:tcPr>
            <w:tcW w:w="330" w:type="pct"/>
            <w:vAlign w:val="center"/>
          </w:tcPr>
          <w:p w:rsidR="00442BE5" w:rsidRPr="00053B7F" w:rsidRDefault="00442BE5" w:rsidP="00C86423">
            <w:pPr>
              <w:jc w:val="center"/>
              <w:rPr>
                <w:rFonts w:ascii="宋体" w:hAnsi="宋体"/>
                <w:sz w:val="18"/>
                <w:szCs w:val="18"/>
              </w:rPr>
            </w:pPr>
            <w:r w:rsidRPr="00053B7F">
              <w:rPr>
                <w:rFonts w:ascii="宋体" w:hAnsi="宋体" w:hint="eastAsia"/>
                <w:sz w:val="18"/>
                <w:szCs w:val="18"/>
              </w:rPr>
              <w:t>18</w:t>
            </w:r>
          </w:p>
        </w:tc>
        <w:tc>
          <w:tcPr>
            <w:tcW w:w="714" w:type="pct"/>
          </w:tcPr>
          <w:p w:rsidR="00442BE5" w:rsidRPr="00053B7F" w:rsidRDefault="00442BE5" w:rsidP="00485F17">
            <w:pPr>
              <w:jc w:val="center"/>
              <w:rPr>
                <w:rFonts w:ascii="宋体" w:hAnsi="宋体"/>
                <w:bCs/>
                <w:sz w:val="18"/>
                <w:szCs w:val="18"/>
              </w:rPr>
            </w:pPr>
            <w:r w:rsidRPr="00053B7F">
              <w:rPr>
                <w:rFonts w:ascii="宋体" w:hAnsi="宋体" w:hint="eastAsia"/>
                <w:bCs/>
                <w:sz w:val="18"/>
                <w:szCs w:val="18"/>
              </w:rPr>
              <w:t>GB 7258</w:t>
            </w:r>
          </w:p>
        </w:tc>
        <w:tc>
          <w:tcPr>
            <w:tcW w:w="3065" w:type="pct"/>
          </w:tcPr>
          <w:p w:rsidR="00442BE5" w:rsidRPr="00053B7F" w:rsidRDefault="00442BE5" w:rsidP="00485F17">
            <w:pPr>
              <w:jc w:val="center"/>
              <w:rPr>
                <w:rFonts w:ascii="宋体" w:hAnsi="宋体" w:cs="宋体"/>
                <w:sz w:val="18"/>
                <w:szCs w:val="18"/>
              </w:rPr>
            </w:pPr>
            <w:r w:rsidRPr="00053B7F">
              <w:rPr>
                <w:rFonts w:ascii="宋体" w:hAnsi="宋体" w:hint="eastAsia"/>
                <w:sz w:val="18"/>
                <w:szCs w:val="18"/>
              </w:rPr>
              <w:t>机动车运行安全技术条件</w:t>
            </w:r>
          </w:p>
        </w:tc>
        <w:tc>
          <w:tcPr>
            <w:tcW w:w="569" w:type="pct"/>
          </w:tcPr>
          <w:p w:rsidR="00442BE5" w:rsidRPr="00053B7F" w:rsidRDefault="00442BE5" w:rsidP="00485F17">
            <w:pPr>
              <w:jc w:val="center"/>
              <w:rPr>
                <w:rFonts w:ascii="宋体" w:hAnsi="宋体"/>
                <w:sz w:val="18"/>
                <w:szCs w:val="18"/>
              </w:rPr>
            </w:pPr>
            <w:r w:rsidRPr="00053B7F">
              <w:rPr>
                <w:rFonts w:ascii="宋体" w:hAnsi="宋体" w:hint="eastAsia"/>
                <w:sz w:val="18"/>
                <w:szCs w:val="18"/>
              </w:rPr>
              <w:t>国家标准</w:t>
            </w:r>
          </w:p>
        </w:tc>
        <w:tc>
          <w:tcPr>
            <w:tcW w:w="321" w:type="pct"/>
            <w:vAlign w:val="center"/>
          </w:tcPr>
          <w:p w:rsidR="00442BE5" w:rsidRPr="00F16FEB" w:rsidRDefault="00442BE5" w:rsidP="00FC2CB1">
            <w:pPr>
              <w:jc w:val="center"/>
              <w:rPr>
                <w:rFonts w:asciiTheme="minorEastAsia" w:hAnsiTheme="minorEastAsia"/>
                <w:sz w:val="18"/>
                <w:szCs w:val="18"/>
              </w:rPr>
            </w:pPr>
          </w:p>
        </w:tc>
      </w:tr>
      <w:tr w:rsidR="00442BE5" w:rsidRPr="00F16FEB" w:rsidTr="00AF4960">
        <w:trPr>
          <w:trHeight w:val="20"/>
          <w:jc w:val="center"/>
        </w:trPr>
        <w:tc>
          <w:tcPr>
            <w:tcW w:w="330" w:type="pct"/>
            <w:vAlign w:val="center"/>
          </w:tcPr>
          <w:p w:rsidR="00442BE5" w:rsidRPr="003E2491" w:rsidRDefault="00442BE5" w:rsidP="00C86423">
            <w:pPr>
              <w:jc w:val="center"/>
              <w:rPr>
                <w:rFonts w:ascii="宋体" w:hAnsi="宋体"/>
                <w:sz w:val="18"/>
                <w:szCs w:val="18"/>
              </w:rPr>
            </w:pPr>
            <w:r w:rsidRPr="003E2491">
              <w:rPr>
                <w:rFonts w:ascii="宋体" w:hAnsi="宋体" w:hint="eastAsia"/>
                <w:sz w:val="18"/>
                <w:szCs w:val="18"/>
              </w:rPr>
              <w:t>19</w:t>
            </w:r>
          </w:p>
        </w:tc>
        <w:tc>
          <w:tcPr>
            <w:tcW w:w="714" w:type="pct"/>
          </w:tcPr>
          <w:p w:rsidR="00442BE5" w:rsidRPr="003E2491" w:rsidRDefault="00442BE5" w:rsidP="00485F17">
            <w:pPr>
              <w:jc w:val="center"/>
              <w:rPr>
                <w:rFonts w:ascii="宋体" w:hAnsi="宋体"/>
                <w:bCs/>
                <w:sz w:val="18"/>
                <w:szCs w:val="18"/>
              </w:rPr>
            </w:pPr>
            <w:r w:rsidRPr="003E2491">
              <w:rPr>
                <w:rFonts w:ascii="宋体" w:hAnsi="宋体" w:hint="eastAsia"/>
                <w:bCs/>
                <w:sz w:val="18"/>
                <w:szCs w:val="18"/>
              </w:rPr>
              <w:t>GB/T 26988</w:t>
            </w:r>
          </w:p>
        </w:tc>
        <w:tc>
          <w:tcPr>
            <w:tcW w:w="3065" w:type="pct"/>
          </w:tcPr>
          <w:p w:rsidR="00442BE5" w:rsidRPr="003E2491" w:rsidRDefault="007653E9" w:rsidP="00485F17">
            <w:pPr>
              <w:jc w:val="center"/>
              <w:rPr>
                <w:rFonts w:ascii="宋体" w:hAnsi="宋体"/>
                <w:sz w:val="18"/>
                <w:szCs w:val="18"/>
              </w:rPr>
            </w:pPr>
            <w:hyperlink r:id="rId17" w:tgtFrame="_blank" w:history="1">
              <w:r w:rsidR="00442BE5" w:rsidRPr="003E2491">
                <w:rPr>
                  <w:rFonts w:ascii="宋体" w:hAnsi="宋体" w:hint="eastAsia"/>
                  <w:sz w:val="18"/>
                  <w:szCs w:val="18"/>
                </w:rPr>
                <w:t>汽车部件可回收利用性标识</w:t>
              </w:r>
            </w:hyperlink>
          </w:p>
        </w:tc>
        <w:tc>
          <w:tcPr>
            <w:tcW w:w="569" w:type="pct"/>
          </w:tcPr>
          <w:p w:rsidR="00442BE5" w:rsidRPr="003E2491" w:rsidRDefault="00442BE5" w:rsidP="00485F17">
            <w:pPr>
              <w:jc w:val="center"/>
              <w:rPr>
                <w:rFonts w:ascii="宋体" w:hAnsi="宋体"/>
                <w:sz w:val="18"/>
                <w:szCs w:val="18"/>
              </w:rPr>
            </w:pPr>
            <w:r w:rsidRPr="003E2491">
              <w:rPr>
                <w:rFonts w:ascii="宋体" w:hAnsi="宋体" w:hint="eastAsia"/>
                <w:sz w:val="18"/>
                <w:szCs w:val="18"/>
              </w:rPr>
              <w:t>国家标准</w:t>
            </w:r>
          </w:p>
        </w:tc>
        <w:tc>
          <w:tcPr>
            <w:tcW w:w="321" w:type="pct"/>
            <w:vAlign w:val="center"/>
          </w:tcPr>
          <w:p w:rsidR="00442BE5" w:rsidRPr="00F16FEB" w:rsidRDefault="00442BE5" w:rsidP="00FC2CB1">
            <w:pPr>
              <w:jc w:val="center"/>
              <w:rPr>
                <w:rFonts w:asciiTheme="minorEastAsia" w:hAnsiTheme="minorEastAsia"/>
                <w:sz w:val="18"/>
                <w:szCs w:val="18"/>
              </w:rPr>
            </w:pPr>
          </w:p>
        </w:tc>
      </w:tr>
      <w:tr w:rsidR="00442BE5" w:rsidRPr="00F16FEB" w:rsidTr="00AF4960">
        <w:trPr>
          <w:trHeight w:val="20"/>
          <w:jc w:val="center"/>
        </w:trPr>
        <w:tc>
          <w:tcPr>
            <w:tcW w:w="330" w:type="pct"/>
            <w:vAlign w:val="center"/>
          </w:tcPr>
          <w:p w:rsidR="00442BE5" w:rsidRPr="003E2491" w:rsidRDefault="00442BE5" w:rsidP="00C86423">
            <w:pPr>
              <w:jc w:val="center"/>
              <w:rPr>
                <w:rFonts w:ascii="宋体" w:hAnsi="宋体"/>
                <w:sz w:val="18"/>
                <w:szCs w:val="18"/>
              </w:rPr>
            </w:pPr>
            <w:r w:rsidRPr="003E2491">
              <w:rPr>
                <w:rFonts w:ascii="宋体" w:hAnsi="宋体" w:hint="eastAsia"/>
                <w:sz w:val="18"/>
                <w:szCs w:val="18"/>
              </w:rPr>
              <w:t>20</w:t>
            </w:r>
          </w:p>
        </w:tc>
        <w:tc>
          <w:tcPr>
            <w:tcW w:w="714" w:type="pct"/>
          </w:tcPr>
          <w:p w:rsidR="00442BE5" w:rsidRPr="003E2491" w:rsidRDefault="00442BE5" w:rsidP="00485F17">
            <w:pPr>
              <w:jc w:val="center"/>
              <w:rPr>
                <w:rFonts w:ascii="宋体" w:hAnsi="宋体"/>
                <w:bCs/>
                <w:sz w:val="18"/>
                <w:szCs w:val="18"/>
              </w:rPr>
            </w:pPr>
            <w:r w:rsidRPr="003E2491">
              <w:rPr>
                <w:rFonts w:ascii="宋体" w:hAnsi="宋体" w:hint="eastAsia"/>
                <w:bCs/>
                <w:sz w:val="18"/>
                <w:szCs w:val="18"/>
              </w:rPr>
              <w:t>QC/T 633</w:t>
            </w:r>
          </w:p>
        </w:tc>
        <w:tc>
          <w:tcPr>
            <w:tcW w:w="3065" w:type="pct"/>
          </w:tcPr>
          <w:p w:rsidR="00442BE5" w:rsidRPr="003E2491" w:rsidRDefault="00442BE5" w:rsidP="00485F17">
            <w:pPr>
              <w:jc w:val="center"/>
              <w:rPr>
                <w:rFonts w:ascii="宋体" w:hAnsi="宋体" w:cs="宋体"/>
                <w:sz w:val="18"/>
                <w:szCs w:val="18"/>
              </w:rPr>
            </w:pPr>
            <w:r w:rsidRPr="003E2491">
              <w:rPr>
                <w:rFonts w:ascii="宋体" w:hAnsi="宋体" w:hint="eastAsia"/>
                <w:sz w:val="18"/>
                <w:szCs w:val="18"/>
              </w:rPr>
              <w:t>客车座椅</w:t>
            </w:r>
          </w:p>
        </w:tc>
        <w:tc>
          <w:tcPr>
            <w:tcW w:w="569" w:type="pct"/>
          </w:tcPr>
          <w:p w:rsidR="00442BE5" w:rsidRPr="003E2491" w:rsidRDefault="00442BE5" w:rsidP="00485F17">
            <w:pPr>
              <w:jc w:val="center"/>
              <w:rPr>
                <w:rFonts w:ascii="宋体" w:hAnsi="宋体"/>
                <w:sz w:val="18"/>
                <w:szCs w:val="18"/>
              </w:rPr>
            </w:pPr>
            <w:r w:rsidRPr="003E2491">
              <w:rPr>
                <w:rFonts w:ascii="宋体" w:hAnsi="宋体" w:hint="eastAsia"/>
                <w:sz w:val="18"/>
                <w:szCs w:val="18"/>
              </w:rPr>
              <w:t>行业标准</w:t>
            </w:r>
          </w:p>
        </w:tc>
        <w:tc>
          <w:tcPr>
            <w:tcW w:w="321" w:type="pct"/>
            <w:vAlign w:val="center"/>
          </w:tcPr>
          <w:p w:rsidR="00442BE5" w:rsidRPr="00F16FEB" w:rsidRDefault="00442BE5"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F16FEB" w:rsidRDefault="00AF4960" w:rsidP="001F5348">
            <w:pPr>
              <w:widowControl/>
              <w:jc w:val="center"/>
              <w:rPr>
                <w:rFonts w:ascii="宋体" w:hAnsi="宋体"/>
                <w:noProof/>
                <w:sz w:val="18"/>
                <w:szCs w:val="18"/>
              </w:rPr>
            </w:pPr>
            <w:r w:rsidRPr="00F16FEB">
              <w:rPr>
                <w:rFonts w:ascii="宋体" w:hAnsi="宋体" w:hint="eastAsia"/>
                <w:noProof/>
                <w:sz w:val="18"/>
                <w:szCs w:val="18"/>
              </w:rPr>
              <w:t>序号</w:t>
            </w:r>
          </w:p>
        </w:tc>
        <w:tc>
          <w:tcPr>
            <w:tcW w:w="714" w:type="pct"/>
            <w:vAlign w:val="center"/>
          </w:tcPr>
          <w:p w:rsidR="00AF4960" w:rsidRPr="00F16FEB" w:rsidRDefault="00AF4960" w:rsidP="001F5348">
            <w:pPr>
              <w:widowControl/>
              <w:jc w:val="center"/>
              <w:rPr>
                <w:rFonts w:ascii="宋体" w:hAnsi="宋体"/>
                <w:noProof/>
                <w:sz w:val="18"/>
                <w:szCs w:val="18"/>
              </w:rPr>
            </w:pPr>
            <w:r w:rsidRPr="00F16FEB">
              <w:rPr>
                <w:rFonts w:ascii="宋体" w:hAnsi="宋体" w:hint="eastAsia"/>
                <w:noProof/>
                <w:sz w:val="18"/>
                <w:szCs w:val="18"/>
              </w:rPr>
              <w:t>标准号</w:t>
            </w:r>
          </w:p>
        </w:tc>
        <w:tc>
          <w:tcPr>
            <w:tcW w:w="3065" w:type="pct"/>
            <w:vAlign w:val="center"/>
          </w:tcPr>
          <w:p w:rsidR="00AF4960" w:rsidRPr="00F16FEB" w:rsidRDefault="00AF4960" w:rsidP="001F5348">
            <w:pPr>
              <w:widowControl/>
              <w:jc w:val="center"/>
              <w:rPr>
                <w:rFonts w:ascii="宋体" w:hAnsi="宋体"/>
                <w:noProof/>
                <w:sz w:val="18"/>
                <w:szCs w:val="18"/>
              </w:rPr>
            </w:pPr>
            <w:r w:rsidRPr="00F16FEB">
              <w:rPr>
                <w:rFonts w:ascii="宋体" w:hAnsi="宋体" w:hint="eastAsia"/>
                <w:noProof/>
                <w:sz w:val="18"/>
                <w:szCs w:val="18"/>
              </w:rPr>
              <w:t>标准内容</w:t>
            </w:r>
          </w:p>
        </w:tc>
        <w:tc>
          <w:tcPr>
            <w:tcW w:w="569" w:type="pct"/>
            <w:vAlign w:val="center"/>
          </w:tcPr>
          <w:p w:rsidR="00AF4960" w:rsidRPr="00F16FEB" w:rsidRDefault="00AF4960" w:rsidP="001F5348">
            <w:pPr>
              <w:widowControl/>
              <w:jc w:val="center"/>
              <w:rPr>
                <w:rFonts w:ascii="宋体" w:hAnsi="宋体"/>
                <w:noProof/>
                <w:sz w:val="18"/>
                <w:szCs w:val="18"/>
              </w:rPr>
            </w:pPr>
            <w:r w:rsidRPr="00F16FEB">
              <w:rPr>
                <w:rFonts w:ascii="宋体" w:hAnsi="宋体" w:hint="eastAsia"/>
                <w:noProof/>
                <w:sz w:val="18"/>
                <w:szCs w:val="18"/>
              </w:rPr>
              <w:t>标准类别</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21</w:t>
            </w:r>
          </w:p>
        </w:tc>
        <w:tc>
          <w:tcPr>
            <w:tcW w:w="714" w:type="pct"/>
          </w:tcPr>
          <w:p w:rsidR="00AF4960" w:rsidRPr="003E2491" w:rsidRDefault="00AF4960" w:rsidP="00485F17">
            <w:pPr>
              <w:jc w:val="center"/>
              <w:rPr>
                <w:rFonts w:ascii="宋体" w:hAnsi="宋体"/>
                <w:bCs/>
                <w:sz w:val="18"/>
                <w:szCs w:val="18"/>
              </w:rPr>
            </w:pPr>
            <w:r w:rsidRPr="003E2491">
              <w:rPr>
                <w:rFonts w:ascii="宋体" w:hAnsi="宋体" w:hint="eastAsia"/>
                <w:bCs/>
                <w:sz w:val="18"/>
                <w:szCs w:val="18"/>
              </w:rPr>
              <w:t>QC/T 831</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乘用车座椅用电动滑轨技术条件</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行业标准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22</w:t>
            </w:r>
          </w:p>
        </w:tc>
        <w:tc>
          <w:tcPr>
            <w:tcW w:w="714" w:type="pct"/>
          </w:tcPr>
          <w:p w:rsidR="00AF4960" w:rsidRPr="003E2491" w:rsidRDefault="00AF4960" w:rsidP="00485F17">
            <w:pPr>
              <w:jc w:val="center"/>
              <w:rPr>
                <w:rFonts w:ascii="宋体" w:hAnsi="宋体"/>
                <w:bCs/>
                <w:sz w:val="18"/>
                <w:szCs w:val="18"/>
              </w:rPr>
            </w:pPr>
            <w:r w:rsidRPr="003E2491">
              <w:rPr>
                <w:rFonts w:ascii="宋体" w:hAnsi="宋体" w:hint="eastAsia"/>
                <w:bCs/>
                <w:sz w:val="18"/>
                <w:szCs w:val="18"/>
              </w:rPr>
              <w:t>QC/T 805</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乘用车座椅用滑轨技术条件</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行业标准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23</w:t>
            </w:r>
          </w:p>
        </w:tc>
        <w:tc>
          <w:tcPr>
            <w:tcW w:w="714" w:type="pct"/>
          </w:tcPr>
          <w:p w:rsidR="00AF4960" w:rsidRPr="003E2491" w:rsidRDefault="00AF4960" w:rsidP="00485F17">
            <w:pPr>
              <w:jc w:val="center"/>
              <w:rPr>
                <w:rFonts w:ascii="宋体" w:hAnsi="宋体"/>
                <w:bCs/>
                <w:sz w:val="18"/>
                <w:szCs w:val="18"/>
              </w:rPr>
            </w:pPr>
            <w:r w:rsidRPr="003E2491">
              <w:rPr>
                <w:rFonts w:ascii="宋体" w:hAnsi="宋体" w:hint="eastAsia"/>
                <w:bCs/>
                <w:sz w:val="18"/>
                <w:szCs w:val="18"/>
              </w:rPr>
              <w:t>QC/T 740</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乘用车座椅总成</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行业标准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24</w:t>
            </w:r>
          </w:p>
        </w:tc>
        <w:tc>
          <w:tcPr>
            <w:tcW w:w="714" w:type="pct"/>
          </w:tcPr>
          <w:p w:rsidR="00AF4960" w:rsidRPr="003E2491" w:rsidRDefault="00AF4960" w:rsidP="00485F17">
            <w:pPr>
              <w:jc w:val="center"/>
              <w:rPr>
                <w:rFonts w:ascii="宋体" w:hAnsi="宋体"/>
                <w:bCs/>
                <w:sz w:val="18"/>
                <w:szCs w:val="18"/>
              </w:rPr>
            </w:pPr>
            <w:r w:rsidRPr="003E2491">
              <w:rPr>
                <w:rFonts w:ascii="宋体" w:hAnsi="宋体" w:hint="eastAsia"/>
                <w:bCs/>
                <w:sz w:val="18"/>
                <w:szCs w:val="18"/>
              </w:rPr>
              <w:t>QC/T 47</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汽车座椅术语</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行业标准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25</w:t>
            </w:r>
          </w:p>
        </w:tc>
        <w:tc>
          <w:tcPr>
            <w:tcW w:w="714" w:type="pct"/>
          </w:tcPr>
          <w:p w:rsidR="00AF4960" w:rsidRPr="003E2491" w:rsidRDefault="00AF4960" w:rsidP="00485F17">
            <w:pPr>
              <w:jc w:val="center"/>
              <w:rPr>
                <w:rFonts w:ascii="宋体" w:hAnsi="宋体"/>
                <w:bCs/>
                <w:sz w:val="18"/>
                <w:szCs w:val="18"/>
              </w:rPr>
            </w:pPr>
            <w:r w:rsidRPr="003E2491">
              <w:rPr>
                <w:rFonts w:ascii="宋体" w:hAnsi="宋体" w:hint="eastAsia"/>
                <w:bCs/>
                <w:sz w:val="18"/>
                <w:szCs w:val="18"/>
              </w:rPr>
              <w:t>QC/T 845</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乘用车座椅用</w:t>
            </w:r>
            <w:proofErr w:type="gramStart"/>
            <w:r w:rsidRPr="003E2491">
              <w:rPr>
                <w:rFonts w:ascii="宋体" w:hAnsi="宋体" w:hint="eastAsia"/>
                <w:sz w:val="18"/>
                <w:szCs w:val="18"/>
              </w:rPr>
              <w:t>锁技术</w:t>
            </w:r>
            <w:proofErr w:type="gramEnd"/>
            <w:r w:rsidRPr="003E2491">
              <w:rPr>
                <w:rFonts w:ascii="宋体" w:hAnsi="宋体" w:hint="eastAsia"/>
                <w:sz w:val="18"/>
                <w:szCs w:val="18"/>
              </w:rPr>
              <w:t>条件</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行业标准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26</w:t>
            </w:r>
          </w:p>
        </w:tc>
        <w:tc>
          <w:tcPr>
            <w:tcW w:w="714" w:type="pct"/>
          </w:tcPr>
          <w:p w:rsidR="00AF4960" w:rsidRPr="003E2491" w:rsidRDefault="00AF4960" w:rsidP="00485F17">
            <w:pPr>
              <w:jc w:val="center"/>
              <w:rPr>
                <w:rFonts w:ascii="宋体" w:hAnsi="宋体"/>
                <w:bCs/>
                <w:sz w:val="18"/>
                <w:szCs w:val="18"/>
              </w:rPr>
            </w:pPr>
            <w:r w:rsidRPr="003E2491">
              <w:rPr>
                <w:rFonts w:ascii="宋体" w:hAnsi="宋体" w:hint="eastAsia"/>
                <w:bCs/>
                <w:sz w:val="18"/>
                <w:szCs w:val="18"/>
              </w:rPr>
              <w:t>QC/T 850</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乘用车座椅用聚氨酯泡沫</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行业标准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27</w:t>
            </w:r>
          </w:p>
        </w:tc>
        <w:tc>
          <w:tcPr>
            <w:tcW w:w="714" w:type="pct"/>
          </w:tcPr>
          <w:p w:rsidR="00AF4960" w:rsidRPr="003E2491" w:rsidRDefault="00AF4960" w:rsidP="00485F17">
            <w:pPr>
              <w:jc w:val="center"/>
              <w:rPr>
                <w:rFonts w:ascii="宋体" w:hAnsi="宋体"/>
                <w:bCs/>
                <w:sz w:val="18"/>
                <w:szCs w:val="18"/>
              </w:rPr>
            </w:pPr>
            <w:r w:rsidRPr="003E2491">
              <w:rPr>
                <w:rFonts w:ascii="宋体" w:hAnsi="宋体" w:hint="eastAsia"/>
                <w:bCs/>
                <w:sz w:val="18"/>
                <w:szCs w:val="18"/>
              </w:rPr>
              <w:t>QC/T 844</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乘用车座椅用调角器技术条件</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行业标准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28</w:t>
            </w:r>
          </w:p>
        </w:tc>
        <w:tc>
          <w:tcPr>
            <w:tcW w:w="714" w:type="pct"/>
          </w:tcPr>
          <w:p w:rsidR="00AF4960" w:rsidRPr="003E2491" w:rsidRDefault="00AF4960" w:rsidP="00485F17">
            <w:pPr>
              <w:jc w:val="center"/>
              <w:rPr>
                <w:rFonts w:ascii="宋体" w:hAnsi="宋体"/>
                <w:bCs/>
                <w:sz w:val="18"/>
                <w:szCs w:val="18"/>
              </w:rPr>
            </w:pPr>
            <w:r w:rsidRPr="003E2491">
              <w:rPr>
                <w:rFonts w:ascii="宋体" w:hAnsi="宋体" w:hint="eastAsia"/>
                <w:bCs/>
                <w:sz w:val="18"/>
                <w:szCs w:val="18"/>
              </w:rPr>
              <w:t>QC/T 950</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汽车座椅加热垫技术要求和试验方法</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行业标准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29</w:t>
            </w:r>
          </w:p>
        </w:tc>
        <w:tc>
          <w:tcPr>
            <w:tcW w:w="714" w:type="pct"/>
          </w:tcPr>
          <w:p w:rsidR="00AF4960" w:rsidRPr="003E2491" w:rsidRDefault="00AF4960" w:rsidP="00485F17">
            <w:pPr>
              <w:jc w:val="center"/>
              <w:rPr>
                <w:rFonts w:ascii="宋体" w:hAnsi="宋体"/>
                <w:bCs/>
                <w:sz w:val="18"/>
                <w:szCs w:val="18"/>
              </w:rPr>
            </w:pPr>
            <w:r w:rsidRPr="003E2491">
              <w:rPr>
                <w:rFonts w:ascii="宋体" w:hAnsi="宋体" w:hint="eastAsia"/>
                <w:bCs/>
                <w:sz w:val="18"/>
                <w:szCs w:val="18"/>
              </w:rPr>
              <w:t>QC/T 797</w:t>
            </w:r>
          </w:p>
        </w:tc>
        <w:tc>
          <w:tcPr>
            <w:tcW w:w="3065" w:type="pct"/>
          </w:tcPr>
          <w:p w:rsidR="00AF4960" w:rsidRPr="003E2491" w:rsidRDefault="007653E9" w:rsidP="00485F17">
            <w:pPr>
              <w:jc w:val="center"/>
              <w:rPr>
                <w:rFonts w:ascii="宋体" w:hAnsi="宋体"/>
                <w:sz w:val="18"/>
                <w:szCs w:val="18"/>
              </w:rPr>
            </w:pPr>
            <w:hyperlink r:id="rId18" w:tgtFrame="_blank" w:history="1">
              <w:r w:rsidR="00AF4960" w:rsidRPr="003E2491">
                <w:rPr>
                  <w:rFonts w:ascii="宋体" w:hAnsi="宋体" w:hint="eastAsia"/>
                  <w:sz w:val="18"/>
                  <w:szCs w:val="18"/>
                </w:rPr>
                <w:t>汽车塑料件、橡胶件和热塑性弹性体件的材料标识和标记</w:t>
              </w:r>
            </w:hyperlink>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行业标准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30</w:t>
            </w:r>
          </w:p>
        </w:tc>
        <w:tc>
          <w:tcPr>
            <w:tcW w:w="714" w:type="pct"/>
          </w:tcPr>
          <w:p w:rsidR="00AF4960" w:rsidRPr="003E2491" w:rsidRDefault="00AF4960" w:rsidP="00485F17">
            <w:pPr>
              <w:jc w:val="center"/>
              <w:rPr>
                <w:rFonts w:ascii="宋体" w:hAnsi="宋体"/>
                <w:bCs/>
                <w:sz w:val="18"/>
                <w:szCs w:val="18"/>
              </w:rPr>
            </w:pPr>
            <w:r w:rsidRPr="003E2491">
              <w:rPr>
                <w:rFonts w:ascii="宋体" w:hAnsi="宋体"/>
                <w:bCs/>
                <w:sz w:val="18"/>
                <w:szCs w:val="18"/>
              </w:rPr>
              <w:t>BAS318</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座椅总成技术条件</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31</w:t>
            </w:r>
          </w:p>
        </w:tc>
        <w:tc>
          <w:tcPr>
            <w:tcW w:w="714" w:type="pct"/>
          </w:tcPr>
          <w:p w:rsidR="00AF4960" w:rsidRPr="003E2491" w:rsidRDefault="00AF4960" w:rsidP="00485F17">
            <w:pPr>
              <w:jc w:val="center"/>
              <w:rPr>
                <w:rFonts w:ascii="宋体" w:hAnsi="宋体"/>
                <w:bCs/>
                <w:sz w:val="18"/>
                <w:szCs w:val="18"/>
              </w:rPr>
            </w:pPr>
            <w:r>
              <w:rPr>
                <w:rFonts w:ascii="宋体" w:hAnsi="宋体" w:hint="eastAsia"/>
                <w:bCs/>
                <w:sz w:val="18"/>
                <w:szCs w:val="18"/>
              </w:rPr>
              <w:t>BAS</w:t>
            </w:r>
            <w:r w:rsidRPr="003E2491">
              <w:rPr>
                <w:rFonts w:ascii="宋体" w:hAnsi="宋体" w:hint="eastAsia"/>
                <w:bCs/>
                <w:sz w:val="18"/>
                <w:szCs w:val="18"/>
              </w:rPr>
              <w:t>451</w:t>
            </w:r>
          </w:p>
        </w:tc>
        <w:tc>
          <w:tcPr>
            <w:tcW w:w="3065" w:type="pct"/>
          </w:tcPr>
          <w:p w:rsidR="00AF4960" w:rsidRPr="003E2491" w:rsidRDefault="007653E9" w:rsidP="00485F17">
            <w:pPr>
              <w:jc w:val="center"/>
              <w:rPr>
                <w:rFonts w:ascii="宋体" w:hAnsi="宋体" w:cs="宋体"/>
                <w:sz w:val="18"/>
                <w:szCs w:val="18"/>
              </w:rPr>
            </w:pPr>
            <w:hyperlink r:id="rId19" w:tgtFrame="_blank" w:history="1">
              <w:r w:rsidR="00AF4960" w:rsidRPr="003E2491">
                <w:rPr>
                  <w:rFonts w:hint="eastAsia"/>
                  <w:sz w:val="18"/>
                  <w:szCs w:val="18"/>
                </w:rPr>
                <w:t>汽车内饰非金属材料气味性和冷凝组分限值要求</w:t>
              </w:r>
            </w:hyperlink>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32</w:t>
            </w:r>
          </w:p>
        </w:tc>
        <w:tc>
          <w:tcPr>
            <w:tcW w:w="714" w:type="pct"/>
          </w:tcPr>
          <w:p w:rsidR="00AF4960" w:rsidRPr="003E2491" w:rsidRDefault="00AF4960" w:rsidP="00485F17">
            <w:pPr>
              <w:jc w:val="center"/>
              <w:rPr>
                <w:rFonts w:ascii="宋体" w:hAnsi="宋体"/>
                <w:bCs/>
                <w:sz w:val="18"/>
                <w:szCs w:val="18"/>
              </w:rPr>
            </w:pPr>
            <w:r w:rsidRPr="003E2491">
              <w:rPr>
                <w:rFonts w:ascii="宋体" w:hAnsi="宋体" w:hint="eastAsia"/>
                <w:bCs/>
                <w:sz w:val="18"/>
                <w:szCs w:val="18"/>
              </w:rPr>
              <w:t>BAS482</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零部件VOC限值</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33</w:t>
            </w:r>
          </w:p>
        </w:tc>
        <w:tc>
          <w:tcPr>
            <w:tcW w:w="714" w:type="pct"/>
          </w:tcPr>
          <w:p w:rsidR="00AF4960" w:rsidRPr="003E2491" w:rsidRDefault="00AF4960" w:rsidP="00485F17">
            <w:pPr>
              <w:jc w:val="center"/>
              <w:rPr>
                <w:rFonts w:ascii="宋体" w:hAnsi="宋体"/>
                <w:bCs/>
                <w:sz w:val="18"/>
                <w:szCs w:val="18"/>
              </w:rPr>
            </w:pPr>
            <w:r>
              <w:rPr>
                <w:rFonts w:ascii="宋体" w:hAnsi="宋体" w:hint="eastAsia"/>
                <w:bCs/>
                <w:sz w:val="18"/>
                <w:szCs w:val="18"/>
              </w:rPr>
              <w:t>BAMS</w:t>
            </w:r>
            <w:r w:rsidRPr="003E2491">
              <w:rPr>
                <w:rFonts w:ascii="宋体" w:hAnsi="宋体" w:hint="eastAsia"/>
                <w:bCs/>
                <w:sz w:val="18"/>
                <w:szCs w:val="18"/>
              </w:rPr>
              <w:t>097</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北京汽车产品禁用、限用物质要求</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34</w:t>
            </w:r>
          </w:p>
        </w:tc>
        <w:tc>
          <w:tcPr>
            <w:tcW w:w="714" w:type="pct"/>
          </w:tcPr>
          <w:p w:rsidR="00AF4960" w:rsidRPr="003E2491" w:rsidRDefault="00AF4960" w:rsidP="00485F17">
            <w:pPr>
              <w:jc w:val="center"/>
              <w:rPr>
                <w:rFonts w:ascii="宋体" w:hAnsi="宋体"/>
                <w:bCs/>
                <w:sz w:val="18"/>
                <w:szCs w:val="18"/>
              </w:rPr>
            </w:pPr>
            <w:r>
              <w:rPr>
                <w:rFonts w:ascii="宋体" w:hAnsi="宋体" w:hint="eastAsia"/>
                <w:bCs/>
                <w:sz w:val="18"/>
                <w:szCs w:val="18"/>
              </w:rPr>
              <w:t>BAS</w:t>
            </w:r>
            <w:r w:rsidRPr="003E2491">
              <w:rPr>
                <w:rFonts w:ascii="宋体" w:hAnsi="宋体" w:hint="eastAsia"/>
                <w:bCs/>
                <w:sz w:val="18"/>
                <w:szCs w:val="18"/>
              </w:rPr>
              <w:t>595</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人机工程设计规范</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35</w:t>
            </w:r>
          </w:p>
        </w:tc>
        <w:tc>
          <w:tcPr>
            <w:tcW w:w="714" w:type="pct"/>
          </w:tcPr>
          <w:p w:rsidR="00AF4960" w:rsidRPr="003E2491" w:rsidRDefault="00AF4960" w:rsidP="00485F17">
            <w:pPr>
              <w:jc w:val="center"/>
              <w:rPr>
                <w:rFonts w:ascii="宋体" w:hAnsi="宋体"/>
                <w:bCs/>
                <w:sz w:val="18"/>
                <w:szCs w:val="18"/>
              </w:rPr>
            </w:pPr>
            <w:r w:rsidRPr="003E2491">
              <w:rPr>
                <w:rFonts w:ascii="宋体" w:hAnsi="宋体" w:hint="eastAsia"/>
                <w:bCs/>
                <w:sz w:val="18"/>
                <w:szCs w:val="18"/>
              </w:rPr>
              <w:t>BAS623</w:t>
            </w:r>
          </w:p>
        </w:tc>
        <w:tc>
          <w:tcPr>
            <w:tcW w:w="3065" w:type="pct"/>
          </w:tcPr>
          <w:p w:rsidR="00AF4960" w:rsidRPr="003E2491" w:rsidRDefault="00AF4960" w:rsidP="00485F17">
            <w:pPr>
              <w:jc w:val="center"/>
              <w:rPr>
                <w:rFonts w:ascii="宋体" w:hAnsi="宋体" w:cs="宋体"/>
                <w:sz w:val="18"/>
                <w:szCs w:val="18"/>
              </w:rPr>
            </w:pPr>
            <w:r w:rsidRPr="003E2491">
              <w:rPr>
                <w:rFonts w:ascii="宋体" w:hAnsi="宋体" w:hint="eastAsia"/>
                <w:sz w:val="18"/>
                <w:szCs w:val="18"/>
              </w:rPr>
              <w:t>整车静态主观评价标准</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36</w:t>
            </w:r>
          </w:p>
        </w:tc>
        <w:tc>
          <w:tcPr>
            <w:tcW w:w="714" w:type="pct"/>
          </w:tcPr>
          <w:p w:rsidR="00AF4960" w:rsidRPr="003E2491" w:rsidRDefault="00AF4960" w:rsidP="00485F17">
            <w:pPr>
              <w:jc w:val="center"/>
              <w:rPr>
                <w:rFonts w:ascii="宋体" w:hAnsi="宋体"/>
                <w:sz w:val="18"/>
                <w:szCs w:val="18"/>
              </w:rPr>
            </w:pPr>
            <w:r w:rsidRPr="003E2491">
              <w:rPr>
                <w:rFonts w:ascii="宋体" w:hAnsi="宋体" w:hint="eastAsia"/>
                <w:bCs/>
                <w:sz w:val="18"/>
                <w:szCs w:val="18"/>
              </w:rPr>
              <w:t>BAMS096</w:t>
            </w:r>
          </w:p>
        </w:tc>
        <w:tc>
          <w:tcPr>
            <w:tcW w:w="3065" w:type="pct"/>
          </w:tcPr>
          <w:p w:rsidR="00AF4960" w:rsidRPr="003E2491" w:rsidRDefault="00AF4960" w:rsidP="00485F17">
            <w:pPr>
              <w:jc w:val="center"/>
              <w:rPr>
                <w:rFonts w:ascii="宋体" w:hAnsi="宋体"/>
                <w:sz w:val="18"/>
                <w:szCs w:val="18"/>
              </w:rPr>
            </w:pPr>
            <w:r w:rsidRPr="003E2491">
              <w:rPr>
                <w:rFonts w:ascii="宋体" w:hAnsi="宋体" w:hint="eastAsia"/>
                <w:bCs/>
                <w:sz w:val="18"/>
                <w:szCs w:val="18"/>
              </w:rPr>
              <w:t>汽车产品零部件可追溯性标识规定</w:t>
            </w:r>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sidRPr="003E2491">
              <w:rPr>
                <w:rFonts w:ascii="宋体" w:hAnsi="宋体" w:hint="eastAsia"/>
                <w:sz w:val="18"/>
                <w:szCs w:val="18"/>
              </w:rPr>
              <w:t>37</w:t>
            </w:r>
          </w:p>
        </w:tc>
        <w:tc>
          <w:tcPr>
            <w:tcW w:w="714" w:type="pct"/>
          </w:tcPr>
          <w:p w:rsidR="00AF4960" w:rsidRPr="003E2491" w:rsidRDefault="00AF4960" w:rsidP="00485F17">
            <w:pPr>
              <w:jc w:val="center"/>
              <w:rPr>
                <w:rFonts w:ascii="宋体" w:hAnsi="宋体"/>
                <w:bCs/>
                <w:sz w:val="18"/>
                <w:szCs w:val="18"/>
              </w:rPr>
            </w:pPr>
            <w:r>
              <w:rPr>
                <w:rFonts w:ascii="宋体" w:hAnsi="宋体" w:hint="eastAsia"/>
                <w:bCs/>
                <w:sz w:val="18"/>
                <w:szCs w:val="18"/>
              </w:rPr>
              <w:t>BAS</w:t>
            </w:r>
            <w:r w:rsidRPr="003E2491">
              <w:rPr>
                <w:rFonts w:ascii="宋体" w:hAnsi="宋体" w:hint="eastAsia"/>
                <w:bCs/>
                <w:sz w:val="18"/>
                <w:szCs w:val="18"/>
              </w:rPr>
              <w:t>582</w:t>
            </w:r>
          </w:p>
        </w:tc>
        <w:tc>
          <w:tcPr>
            <w:tcW w:w="3065" w:type="pct"/>
          </w:tcPr>
          <w:p w:rsidR="00AF4960" w:rsidRPr="003E2491" w:rsidRDefault="007653E9" w:rsidP="00485F17">
            <w:pPr>
              <w:jc w:val="center"/>
              <w:rPr>
                <w:rFonts w:ascii="宋体" w:hAnsi="宋体"/>
                <w:bCs/>
                <w:sz w:val="18"/>
                <w:szCs w:val="18"/>
              </w:rPr>
            </w:pPr>
            <w:hyperlink r:id="rId20" w:tgtFrame="_blank" w:history="1">
              <w:r w:rsidR="00AF4960" w:rsidRPr="003E2491">
                <w:rPr>
                  <w:rFonts w:ascii="宋体" w:hAnsi="宋体" w:hint="eastAsia"/>
                  <w:bCs/>
                  <w:sz w:val="18"/>
                  <w:szCs w:val="18"/>
                </w:rPr>
                <w:t>汽车电气及电子设备电磁兼容性（EMC）性能要求及其试验方法</w:t>
              </w:r>
            </w:hyperlink>
          </w:p>
        </w:tc>
        <w:tc>
          <w:tcPr>
            <w:tcW w:w="569" w:type="pct"/>
          </w:tcPr>
          <w:p w:rsidR="00AF4960" w:rsidRPr="003E2491" w:rsidRDefault="00AF4960" w:rsidP="00485F17">
            <w:pPr>
              <w:jc w:val="center"/>
              <w:rPr>
                <w:rFonts w:ascii="宋体" w:hAnsi="宋体"/>
                <w:sz w:val="18"/>
                <w:szCs w:val="18"/>
              </w:rPr>
            </w:pPr>
            <w:r w:rsidRPr="003E2491">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Pr>
                <w:rFonts w:ascii="宋体" w:hAnsi="宋体" w:hint="eastAsia"/>
                <w:sz w:val="18"/>
                <w:szCs w:val="18"/>
              </w:rPr>
              <w:t>38</w:t>
            </w:r>
          </w:p>
        </w:tc>
        <w:tc>
          <w:tcPr>
            <w:tcW w:w="714" w:type="pct"/>
          </w:tcPr>
          <w:p w:rsidR="00AF4960" w:rsidRDefault="007653E9" w:rsidP="00485F17">
            <w:pPr>
              <w:jc w:val="center"/>
              <w:rPr>
                <w:rFonts w:ascii="宋体" w:hAnsi="宋体"/>
                <w:bCs/>
                <w:sz w:val="18"/>
                <w:szCs w:val="18"/>
              </w:rPr>
            </w:pPr>
            <w:hyperlink r:id="rId21" w:tgtFrame="_blank" w:history="1">
              <w:r w:rsidR="00AF4960">
                <w:rPr>
                  <w:rFonts w:ascii="宋体" w:hAnsi="宋体" w:hint="eastAsia"/>
                  <w:bCs/>
                  <w:sz w:val="18"/>
                  <w:szCs w:val="18"/>
                </w:rPr>
                <w:t>BAS</w:t>
              </w:r>
              <w:r w:rsidR="00AF4960" w:rsidRPr="000921C8">
                <w:rPr>
                  <w:rFonts w:ascii="宋体" w:hAnsi="宋体" w:hint="eastAsia"/>
                  <w:bCs/>
                  <w:sz w:val="18"/>
                  <w:szCs w:val="18"/>
                </w:rPr>
                <w:t>838</w:t>
              </w:r>
            </w:hyperlink>
            <w:r w:rsidR="00AF4960" w:rsidRPr="00AC75EB">
              <w:rPr>
                <w:rFonts w:ascii="宋体" w:hAnsi="宋体" w:hint="eastAsia"/>
                <w:bCs/>
                <w:sz w:val="18"/>
                <w:szCs w:val="18"/>
              </w:rPr>
              <w:t>-2019</w:t>
            </w:r>
          </w:p>
        </w:tc>
        <w:tc>
          <w:tcPr>
            <w:tcW w:w="3065" w:type="pct"/>
          </w:tcPr>
          <w:p w:rsidR="00AF4960" w:rsidRPr="000921C8" w:rsidRDefault="007653E9" w:rsidP="00485F17">
            <w:pPr>
              <w:jc w:val="center"/>
              <w:rPr>
                <w:rFonts w:ascii="宋体" w:hAnsi="宋体"/>
                <w:bCs/>
                <w:sz w:val="18"/>
                <w:szCs w:val="18"/>
              </w:rPr>
            </w:pPr>
            <w:hyperlink r:id="rId22" w:tgtFrame="_blank" w:history="1">
              <w:r w:rsidR="00AF4960" w:rsidRPr="0019698D">
                <w:rPr>
                  <w:rFonts w:ascii="宋体" w:hAnsi="宋体"/>
                  <w:bCs/>
                  <w:sz w:val="18"/>
                  <w:szCs w:val="18"/>
                </w:rPr>
                <w:t>座椅面套（整椅）外观质量评价标准</w:t>
              </w:r>
            </w:hyperlink>
          </w:p>
        </w:tc>
        <w:tc>
          <w:tcPr>
            <w:tcW w:w="569" w:type="pct"/>
          </w:tcPr>
          <w:p w:rsidR="00AF4960" w:rsidRDefault="00AF4960" w:rsidP="00C86423">
            <w:pPr>
              <w:jc w:val="center"/>
            </w:pPr>
            <w:r w:rsidRPr="0073762D">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Pr>
                <w:rFonts w:ascii="宋体" w:hAnsi="宋体" w:hint="eastAsia"/>
                <w:sz w:val="18"/>
                <w:szCs w:val="18"/>
              </w:rPr>
              <w:t>39</w:t>
            </w:r>
          </w:p>
        </w:tc>
        <w:tc>
          <w:tcPr>
            <w:tcW w:w="714" w:type="pct"/>
          </w:tcPr>
          <w:p w:rsidR="00AF4960" w:rsidRDefault="007653E9" w:rsidP="00485F17">
            <w:pPr>
              <w:jc w:val="center"/>
              <w:rPr>
                <w:rFonts w:ascii="宋体" w:hAnsi="宋体"/>
                <w:bCs/>
                <w:sz w:val="18"/>
                <w:szCs w:val="18"/>
              </w:rPr>
            </w:pPr>
            <w:hyperlink r:id="rId23" w:tgtFrame="_blank" w:history="1">
              <w:r w:rsidR="00AF4960" w:rsidRPr="000921C8">
                <w:rPr>
                  <w:rFonts w:ascii="宋体" w:hAnsi="宋体" w:hint="eastAsia"/>
                  <w:bCs/>
                  <w:sz w:val="18"/>
                  <w:szCs w:val="18"/>
                </w:rPr>
                <w:t>LJ22001-2016</w:t>
              </w:r>
            </w:hyperlink>
          </w:p>
        </w:tc>
        <w:tc>
          <w:tcPr>
            <w:tcW w:w="3065" w:type="pct"/>
          </w:tcPr>
          <w:p w:rsidR="00AF4960" w:rsidRPr="000921C8" w:rsidRDefault="007653E9" w:rsidP="00485F17">
            <w:pPr>
              <w:jc w:val="center"/>
              <w:rPr>
                <w:rFonts w:ascii="宋体" w:hAnsi="宋体"/>
                <w:bCs/>
                <w:sz w:val="18"/>
                <w:szCs w:val="18"/>
              </w:rPr>
            </w:pPr>
            <w:hyperlink r:id="rId24" w:tgtFrame="_blank" w:history="1">
              <w:r w:rsidR="00AF4960" w:rsidRPr="000921C8">
                <w:rPr>
                  <w:rFonts w:ascii="宋体" w:hAnsi="宋体" w:hint="eastAsia"/>
                  <w:bCs/>
                  <w:sz w:val="18"/>
                  <w:szCs w:val="18"/>
                </w:rPr>
                <w:t>汽车安全带提醒装置技术条件</w:t>
              </w:r>
            </w:hyperlink>
          </w:p>
        </w:tc>
        <w:tc>
          <w:tcPr>
            <w:tcW w:w="569" w:type="pct"/>
          </w:tcPr>
          <w:p w:rsidR="00AF4960" w:rsidRDefault="00AF4960" w:rsidP="00C86423">
            <w:pPr>
              <w:jc w:val="center"/>
            </w:pPr>
            <w:r w:rsidRPr="0073762D">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Pr="003E2491" w:rsidRDefault="00AF4960" w:rsidP="00C86423">
            <w:pPr>
              <w:jc w:val="center"/>
              <w:rPr>
                <w:rFonts w:ascii="宋体" w:hAnsi="宋体"/>
                <w:sz w:val="18"/>
                <w:szCs w:val="18"/>
              </w:rPr>
            </w:pPr>
            <w:r>
              <w:rPr>
                <w:rFonts w:ascii="宋体" w:hAnsi="宋体" w:hint="eastAsia"/>
                <w:sz w:val="18"/>
                <w:szCs w:val="18"/>
              </w:rPr>
              <w:t>40</w:t>
            </w:r>
          </w:p>
        </w:tc>
        <w:tc>
          <w:tcPr>
            <w:tcW w:w="714" w:type="pct"/>
          </w:tcPr>
          <w:p w:rsidR="00AF4960" w:rsidRDefault="007653E9" w:rsidP="00485F17">
            <w:pPr>
              <w:jc w:val="center"/>
              <w:rPr>
                <w:rFonts w:ascii="宋体" w:hAnsi="宋体"/>
                <w:bCs/>
                <w:sz w:val="18"/>
                <w:szCs w:val="18"/>
              </w:rPr>
            </w:pPr>
            <w:hyperlink r:id="rId25" w:tgtFrame="_blank" w:history="1">
              <w:r w:rsidR="00AF4960" w:rsidRPr="000921C8">
                <w:rPr>
                  <w:rFonts w:ascii="宋体" w:hAnsi="宋体" w:hint="eastAsia"/>
                  <w:bCs/>
                  <w:sz w:val="18"/>
                  <w:szCs w:val="18"/>
                </w:rPr>
                <w:t>LJ22002—2017</w:t>
              </w:r>
            </w:hyperlink>
          </w:p>
        </w:tc>
        <w:tc>
          <w:tcPr>
            <w:tcW w:w="3065" w:type="pct"/>
          </w:tcPr>
          <w:p w:rsidR="00AF4960" w:rsidRPr="000921C8" w:rsidRDefault="007653E9" w:rsidP="00485F17">
            <w:pPr>
              <w:jc w:val="center"/>
              <w:rPr>
                <w:rFonts w:ascii="宋体" w:hAnsi="宋体"/>
                <w:bCs/>
                <w:sz w:val="18"/>
                <w:szCs w:val="18"/>
              </w:rPr>
            </w:pPr>
            <w:hyperlink r:id="rId26" w:tgtFrame="_blank" w:history="1">
              <w:r w:rsidR="00AF4960" w:rsidRPr="000921C8">
                <w:rPr>
                  <w:rFonts w:ascii="宋体" w:hAnsi="宋体" w:hint="eastAsia"/>
                  <w:bCs/>
                  <w:sz w:val="18"/>
                  <w:szCs w:val="18"/>
                </w:rPr>
                <w:t>汽车座椅通风系统技术条件</w:t>
              </w:r>
            </w:hyperlink>
          </w:p>
        </w:tc>
        <w:tc>
          <w:tcPr>
            <w:tcW w:w="569" w:type="pct"/>
          </w:tcPr>
          <w:p w:rsidR="00AF4960" w:rsidRDefault="00AF4960" w:rsidP="00C86423">
            <w:pPr>
              <w:jc w:val="center"/>
            </w:pPr>
            <w:r w:rsidRPr="0073762D">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r w:rsidR="00AF4960" w:rsidRPr="00F16FEB" w:rsidTr="00AF4960">
        <w:trPr>
          <w:trHeight w:val="20"/>
          <w:jc w:val="center"/>
        </w:trPr>
        <w:tc>
          <w:tcPr>
            <w:tcW w:w="330" w:type="pct"/>
            <w:vAlign w:val="center"/>
          </w:tcPr>
          <w:p w:rsidR="00AF4960" w:rsidRDefault="00AF4960" w:rsidP="00C86423">
            <w:pPr>
              <w:jc w:val="center"/>
              <w:rPr>
                <w:rFonts w:ascii="宋体" w:hAnsi="宋体"/>
                <w:sz w:val="18"/>
                <w:szCs w:val="18"/>
              </w:rPr>
            </w:pPr>
            <w:r>
              <w:rPr>
                <w:rFonts w:ascii="宋体" w:hAnsi="宋体" w:hint="eastAsia"/>
                <w:sz w:val="18"/>
                <w:szCs w:val="18"/>
              </w:rPr>
              <w:t>41</w:t>
            </w:r>
          </w:p>
        </w:tc>
        <w:tc>
          <w:tcPr>
            <w:tcW w:w="714" w:type="pct"/>
          </w:tcPr>
          <w:p w:rsidR="00AF4960" w:rsidRDefault="007653E9" w:rsidP="00485F17">
            <w:pPr>
              <w:jc w:val="center"/>
              <w:rPr>
                <w:rFonts w:ascii="宋体" w:hAnsi="宋体"/>
                <w:bCs/>
                <w:sz w:val="18"/>
                <w:szCs w:val="18"/>
              </w:rPr>
            </w:pPr>
            <w:hyperlink r:id="rId27" w:tgtFrame="_blank" w:history="1">
              <w:r w:rsidR="00AF4960" w:rsidRPr="003316F2">
                <w:rPr>
                  <w:rFonts w:ascii="宋体" w:hAnsi="宋体" w:hint="eastAsia"/>
                  <w:bCs/>
                  <w:sz w:val="18"/>
                  <w:szCs w:val="18"/>
                </w:rPr>
                <w:t>BAS-696</w:t>
              </w:r>
            </w:hyperlink>
          </w:p>
        </w:tc>
        <w:tc>
          <w:tcPr>
            <w:tcW w:w="3065" w:type="pct"/>
          </w:tcPr>
          <w:p w:rsidR="00AF4960" w:rsidRPr="003316F2" w:rsidRDefault="007653E9" w:rsidP="00485F17">
            <w:pPr>
              <w:jc w:val="center"/>
              <w:rPr>
                <w:rFonts w:ascii="宋体" w:hAnsi="宋体"/>
                <w:bCs/>
                <w:sz w:val="18"/>
                <w:szCs w:val="18"/>
              </w:rPr>
            </w:pPr>
            <w:hyperlink r:id="rId28" w:tgtFrame="_blank" w:history="1">
              <w:r w:rsidR="00AF4960" w:rsidRPr="003316F2">
                <w:rPr>
                  <w:rFonts w:ascii="宋体" w:hAnsi="宋体" w:hint="eastAsia"/>
                  <w:bCs/>
                  <w:sz w:val="18"/>
                  <w:szCs w:val="18"/>
                </w:rPr>
                <w:t>乘用车座椅用聚氨酯泡沫技术条件</w:t>
              </w:r>
            </w:hyperlink>
          </w:p>
        </w:tc>
        <w:tc>
          <w:tcPr>
            <w:tcW w:w="569" w:type="pct"/>
          </w:tcPr>
          <w:p w:rsidR="00AF4960" w:rsidRDefault="00AF4960" w:rsidP="00C86423">
            <w:pPr>
              <w:jc w:val="center"/>
            </w:pPr>
            <w:r w:rsidRPr="00967B10">
              <w:rPr>
                <w:rFonts w:ascii="宋体" w:hAnsi="宋体" w:hint="eastAsia"/>
                <w:sz w:val="18"/>
                <w:szCs w:val="18"/>
              </w:rPr>
              <w:t>企业标准</w:t>
            </w:r>
          </w:p>
        </w:tc>
        <w:tc>
          <w:tcPr>
            <w:tcW w:w="321" w:type="pct"/>
            <w:vAlign w:val="center"/>
          </w:tcPr>
          <w:p w:rsidR="00AF4960" w:rsidRPr="00F16FEB" w:rsidRDefault="00AF4960" w:rsidP="00FC2CB1">
            <w:pPr>
              <w:jc w:val="center"/>
              <w:rPr>
                <w:rFonts w:asciiTheme="minorEastAsia" w:hAnsiTheme="minorEastAsia"/>
                <w:sz w:val="18"/>
                <w:szCs w:val="18"/>
              </w:rPr>
            </w:pPr>
          </w:p>
        </w:tc>
      </w:tr>
    </w:tbl>
    <w:p w:rsidR="007F7446" w:rsidRPr="00C86423" w:rsidRDefault="00C86423" w:rsidP="00C86423">
      <w:pPr>
        <w:jc w:val="left"/>
        <w:rPr>
          <w:rFonts w:asciiTheme="minorEastAsia" w:hAnsiTheme="minorEastAsia"/>
        </w:rPr>
      </w:pPr>
      <w:r w:rsidRPr="00F16FEB">
        <w:rPr>
          <w:rFonts w:ascii="黑体" w:eastAsia="黑体" w:hAnsi="黑体" w:hint="eastAsia"/>
          <w:sz w:val="18"/>
          <w:szCs w:val="18"/>
        </w:rPr>
        <w:t>注：</w:t>
      </w:r>
      <w:r w:rsidRPr="00F16FEB">
        <w:rPr>
          <w:rFonts w:asciiTheme="minorEastAsia" w:hAnsiTheme="minorEastAsia" w:hint="eastAsia"/>
          <w:sz w:val="18"/>
          <w:szCs w:val="18"/>
        </w:rPr>
        <w:t>标准应执行最新版本。</w:t>
      </w:r>
    </w:p>
    <w:p w:rsidR="007F7446" w:rsidRPr="008D57ED" w:rsidRDefault="007F7446" w:rsidP="008D57ED">
      <w:pPr>
        <w:widowControl/>
        <w:jc w:val="left"/>
      </w:pPr>
      <w:r>
        <w:br w:type="page"/>
      </w:r>
    </w:p>
    <w:p w:rsidR="007F7446" w:rsidRPr="008D57ED" w:rsidRDefault="007F7446" w:rsidP="007653E9">
      <w:pPr>
        <w:tabs>
          <w:tab w:val="left" w:pos="4279"/>
        </w:tabs>
        <w:spacing w:beforeLines="100" w:afterLines="100"/>
        <w:jc w:val="left"/>
      </w:pPr>
      <w:bookmarkStart w:id="138" w:name="附件D"/>
      <w:r w:rsidRPr="008D57ED">
        <w:rPr>
          <w:rFonts w:ascii="黑体" w:eastAsia="黑体" w:hAnsi="黑体" w:hint="eastAsia"/>
        </w:rPr>
        <w:t>附件D</w:t>
      </w:r>
      <w:bookmarkEnd w:id="138"/>
      <w:r w:rsidRPr="008D57ED">
        <w:rPr>
          <w:rFonts w:ascii="黑体" w:eastAsia="黑体" w:hAnsi="黑体" w:hint="eastAsia"/>
        </w:rPr>
        <w:t xml:space="preserve"> </w:t>
      </w:r>
      <w:r w:rsidR="00594DF0">
        <w:rPr>
          <w:rFonts w:ascii="黑体" w:eastAsia="黑体" w:hAnsi="黑体" w:hint="eastAsia"/>
        </w:rPr>
        <w:t xml:space="preserve"> </w:t>
      </w:r>
      <w:r w:rsidRPr="008D57ED">
        <w:rPr>
          <w:rFonts w:ascii="黑体" w:eastAsia="黑体" w:hAnsi="黑体" w:hint="eastAsia"/>
        </w:rPr>
        <w:t>项目递交物</w:t>
      </w:r>
    </w:p>
    <w:p w:rsidR="007F7446" w:rsidRDefault="00832242" w:rsidP="007653E9">
      <w:pPr>
        <w:pStyle w:val="a"/>
        <w:numPr>
          <w:ilvl w:val="0"/>
          <w:numId w:val="29"/>
        </w:numPr>
        <w:spacing w:beforeLines="100" w:afterLines="100"/>
      </w:pPr>
      <w:r>
        <w:rPr>
          <w:rFonts w:hint="eastAsia"/>
        </w:rPr>
        <w:t>北</w:t>
      </w:r>
      <w:proofErr w:type="gramStart"/>
      <w:r>
        <w:rPr>
          <w:rFonts w:hint="eastAsia"/>
        </w:rPr>
        <w:t>汽股份</w:t>
      </w:r>
      <w:proofErr w:type="gramEnd"/>
      <w:r w:rsidR="007F7446">
        <w:rPr>
          <w:rFonts w:hint="eastAsia"/>
        </w:rPr>
        <w:t>提供的资料清单</w:t>
      </w:r>
    </w:p>
    <w:p w:rsidR="007F7446" w:rsidRPr="00AB3E33" w:rsidRDefault="00832242" w:rsidP="00AF4960">
      <w:pPr>
        <w:pStyle w:val="a0"/>
        <w:numPr>
          <w:ilvl w:val="1"/>
          <w:numId w:val="29"/>
        </w:numPr>
        <w:spacing w:before="156" w:after="156"/>
        <w:ind w:left="0"/>
      </w:pPr>
      <w:r>
        <w:rPr>
          <w:rFonts w:hint="eastAsia"/>
        </w:rPr>
        <w:t>北</w:t>
      </w:r>
      <w:proofErr w:type="gramStart"/>
      <w:r>
        <w:rPr>
          <w:rFonts w:hint="eastAsia"/>
        </w:rPr>
        <w:t>汽股份</w:t>
      </w:r>
      <w:proofErr w:type="gramEnd"/>
      <w:r w:rsidR="007F7446">
        <w:rPr>
          <w:rFonts w:hint="eastAsia"/>
        </w:rPr>
        <w:t>提供的技术资料清单</w:t>
      </w:r>
    </w:p>
    <w:tbl>
      <w:tblPr>
        <w:tblW w:w="5000" w:type="pct"/>
        <w:tblCellMar>
          <w:left w:w="28" w:type="dxa"/>
          <w:right w:w="28" w:type="dxa"/>
        </w:tblCellMar>
        <w:tblLook w:val="0000"/>
      </w:tblPr>
      <w:tblGrid>
        <w:gridCol w:w="738"/>
        <w:gridCol w:w="4938"/>
        <w:gridCol w:w="1670"/>
        <w:gridCol w:w="2456"/>
      </w:tblGrid>
      <w:tr w:rsidR="007F7446" w:rsidRPr="00925ABA" w:rsidTr="00FC2CB1">
        <w:trPr>
          <w:trHeight w:val="20"/>
        </w:trPr>
        <w:tc>
          <w:tcPr>
            <w:tcW w:w="376" w:type="pct"/>
            <w:tcBorders>
              <w:top w:val="single" w:sz="4" w:space="0" w:color="auto"/>
              <w:left w:val="single" w:sz="8" w:space="0" w:color="auto"/>
              <w:bottom w:val="single" w:sz="4" w:space="0" w:color="auto"/>
              <w:right w:val="single" w:sz="4" w:space="0" w:color="auto"/>
            </w:tcBorders>
            <w:noWrap/>
            <w:vAlign w:val="center"/>
          </w:tcPr>
          <w:p w:rsidR="007F7446" w:rsidRPr="00925ABA" w:rsidRDefault="00E92DCC" w:rsidP="00FC2CB1">
            <w:pPr>
              <w:jc w:val="center"/>
              <w:rPr>
                <w:rFonts w:ascii="宋体" w:eastAsia="宋体" w:hAnsi="宋体" w:cs="Arial Unicode MS"/>
                <w:bCs/>
                <w:sz w:val="18"/>
                <w:szCs w:val="18"/>
              </w:rPr>
            </w:pPr>
            <w:r>
              <w:rPr>
                <w:rFonts w:ascii="宋体" w:eastAsia="宋体" w:hAnsi="宋体" w:hint="eastAsia"/>
                <w:bCs/>
                <w:sz w:val="18"/>
                <w:szCs w:val="18"/>
              </w:rPr>
              <w:t>序号</w:t>
            </w:r>
          </w:p>
        </w:tc>
        <w:tc>
          <w:tcPr>
            <w:tcW w:w="2519" w:type="pct"/>
            <w:tcBorders>
              <w:top w:val="single" w:sz="4" w:space="0" w:color="auto"/>
              <w:left w:val="nil"/>
              <w:bottom w:val="single" w:sz="4" w:space="0" w:color="auto"/>
              <w:right w:val="single" w:sz="4" w:space="0" w:color="auto"/>
            </w:tcBorders>
            <w:noWrap/>
            <w:vAlign w:val="center"/>
          </w:tcPr>
          <w:p w:rsidR="007F7446" w:rsidRPr="00925ABA" w:rsidRDefault="007F7446" w:rsidP="00FC2CB1">
            <w:pPr>
              <w:jc w:val="center"/>
              <w:rPr>
                <w:rFonts w:ascii="宋体" w:eastAsia="宋体" w:hAnsi="宋体" w:cs="Arial Unicode MS"/>
                <w:bCs/>
                <w:sz w:val="18"/>
                <w:szCs w:val="18"/>
              </w:rPr>
            </w:pPr>
            <w:r>
              <w:rPr>
                <w:rFonts w:ascii="宋体" w:eastAsia="宋体" w:hAnsi="宋体" w:hint="eastAsia"/>
                <w:bCs/>
                <w:sz w:val="18"/>
                <w:szCs w:val="18"/>
              </w:rPr>
              <w:t>文件名称</w:t>
            </w:r>
          </w:p>
        </w:tc>
        <w:tc>
          <w:tcPr>
            <w:tcW w:w="852" w:type="pct"/>
            <w:tcBorders>
              <w:top w:val="single" w:sz="4" w:space="0" w:color="auto"/>
              <w:left w:val="nil"/>
              <w:bottom w:val="single" w:sz="4" w:space="0" w:color="auto"/>
              <w:right w:val="single" w:sz="4" w:space="0" w:color="auto"/>
            </w:tcBorders>
            <w:noWrap/>
            <w:vAlign w:val="center"/>
          </w:tcPr>
          <w:p w:rsidR="007F7446" w:rsidRPr="00925ABA" w:rsidRDefault="007F7446" w:rsidP="00FC2CB1">
            <w:pPr>
              <w:jc w:val="center"/>
              <w:rPr>
                <w:rFonts w:ascii="宋体" w:eastAsia="宋体" w:hAnsi="宋体" w:cs="Arial Unicode MS"/>
                <w:bCs/>
                <w:sz w:val="18"/>
                <w:szCs w:val="18"/>
              </w:rPr>
            </w:pPr>
            <w:r w:rsidRPr="00925ABA">
              <w:rPr>
                <w:rFonts w:ascii="宋体" w:eastAsia="宋体" w:hAnsi="宋体" w:hint="eastAsia"/>
                <w:bCs/>
                <w:sz w:val="18"/>
                <w:szCs w:val="18"/>
              </w:rPr>
              <w:t>文件格式</w:t>
            </w:r>
          </w:p>
        </w:tc>
        <w:tc>
          <w:tcPr>
            <w:tcW w:w="1253" w:type="pct"/>
            <w:tcBorders>
              <w:top w:val="single" w:sz="4" w:space="0" w:color="auto"/>
              <w:left w:val="single" w:sz="4" w:space="0" w:color="auto"/>
              <w:bottom w:val="single" w:sz="4" w:space="0" w:color="auto"/>
              <w:right w:val="single" w:sz="8" w:space="0" w:color="auto"/>
            </w:tcBorders>
            <w:shd w:val="clear" w:color="auto" w:fill="auto"/>
            <w:noWrap/>
            <w:vAlign w:val="center"/>
          </w:tcPr>
          <w:p w:rsidR="007F7446" w:rsidRPr="00925ABA" w:rsidRDefault="007F7446" w:rsidP="00FC2CB1">
            <w:pPr>
              <w:jc w:val="center"/>
              <w:rPr>
                <w:rFonts w:ascii="宋体" w:eastAsia="宋体" w:hAnsi="宋体" w:cs="Arial Unicode MS"/>
                <w:bCs/>
                <w:sz w:val="18"/>
                <w:szCs w:val="18"/>
              </w:rPr>
            </w:pPr>
            <w:r w:rsidRPr="00925ABA">
              <w:rPr>
                <w:rFonts w:ascii="宋体" w:eastAsia="宋体" w:hAnsi="宋体" w:hint="eastAsia"/>
                <w:bCs/>
                <w:sz w:val="18"/>
                <w:szCs w:val="18"/>
              </w:rPr>
              <w:t>备注</w:t>
            </w:r>
          </w:p>
        </w:tc>
      </w:tr>
      <w:tr w:rsidR="00233D77" w:rsidRPr="00925ABA" w:rsidTr="00FC2CB1">
        <w:trPr>
          <w:trHeight w:val="20"/>
        </w:trPr>
        <w:tc>
          <w:tcPr>
            <w:tcW w:w="376" w:type="pct"/>
            <w:tcBorders>
              <w:top w:val="single" w:sz="4" w:space="0" w:color="auto"/>
              <w:left w:val="single" w:sz="8" w:space="0" w:color="auto"/>
              <w:bottom w:val="single" w:sz="4" w:space="0" w:color="auto"/>
              <w:right w:val="single" w:sz="4" w:space="0" w:color="auto"/>
            </w:tcBorders>
            <w:noWrap/>
            <w:vAlign w:val="center"/>
          </w:tcPr>
          <w:p w:rsidR="00233D77" w:rsidRPr="00925ABA" w:rsidRDefault="00233D77" w:rsidP="00485F17">
            <w:pPr>
              <w:jc w:val="center"/>
              <w:rPr>
                <w:rFonts w:ascii="宋体" w:eastAsia="宋体" w:hAnsi="宋体" w:cs="Arial Unicode MS"/>
                <w:bCs/>
                <w:sz w:val="18"/>
                <w:szCs w:val="18"/>
              </w:rPr>
            </w:pPr>
            <w:r w:rsidRPr="00925ABA">
              <w:rPr>
                <w:rFonts w:ascii="宋体" w:eastAsia="宋体" w:hAnsi="宋体" w:cs="Arial Unicode MS" w:hint="eastAsia"/>
                <w:bCs/>
                <w:sz w:val="18"/>
                <w:szCs w:val="18"/>
              </w:rPr>
              <w:t>1</w:t>
            </w:r>
          </w:p>
        </w:tc>
        <w:tc>
          <w:tcPr>
            <w:tcW w:w="2519" w:type="pct"/>
            <w:tcBorders>
              <w:top w:val="single" w:sz="4" w:space="0" w:color="auto"/>
              <w:left w:val="nil"/>
              <w:bottom w:val="single" w:sz="4" w:space="0" w:color="auto"/>
              <w:right w:val="single" w:sz="4" w:space="0" w:color="auto"/>
            </w:tcBorders>
            <w:noWrap/>
            <w:vAlign w:val="center"/>
          </w:tcPr>
          <w:p w:rsidR="00233D77" w:rsidRPr="00925ABA" w:rsidRDefault="00233D77" w:rsidP="00485F17">
            <w:pPr>
              <w:jc w:val="center"/>
              <w:rPr>
                <w:rFonts w:ascii="宋体" w:eastAsia="宋体" w:hAnsi="宋体" w:cs="Arial Unicode MS"/>
                <w:bCs/>
                <w:sz w:val="18"/>
                <w:szCs w:val="18"/>
              </w:rPr>
            </w:pPr>
            <w:r>
              <w:rPr>
                <w:rFonts w:ascii="宋体" w:eastAsia="宋体" w:hAnsi="宋体" w:cs="Arial Unicode MS" w:hint="eastAsia"/>
                <w:bCs/>
                <w:sz w:val="18"/>
                <w:szCs w:val="18"/>
              </w:rPr>
              <w:t>CAS面</w:t>
            </w:r>
          </w:p>
        </w:tc>
        <w:tc>
          <w:tcPr>
            <w:tcW w:w="852" w:type="pct"/>
            <w:tcBorders>
              <w:top w:val="single" w:sz="4" w:space="0" w:color="auto"/>
              <w:left w:val="nil"/>
              <w:bottom w:val="single" w:sz="4" w:space="0" w:color="auto"/>
              <w:right w:val="single" w:sz="4" w:space="0" w:color="auto"/>
            </w:tcBorders>
            <w:noWrap/>
            <w:vAlign w:val="center"/>
          </w:tcPr>
          <w:p w:rsidR="00233D77" w:rsidRPr="00925ABA" w:rsidRDefault="00233D77" w:rsidP="00485F17">
            <w:pPr>
              <w:jc w:val="center"/>
              <w:rPr>
                <w:rFonts w:ascii="宋体" w:eastAsia="宋体" w:hAnsi="宋体" w:cs="Arial Unicode MS"/>
                <w:bCs/>
                <w:sz w:val="18"/>
                <w:szCs w:val="18"/>
              </w:rPr>
            </w:pPr>
            <w:r>
              <w:rPr>
                <w:rFonts w:ascii="宋体" w:eastAsia="宋体" w:hAnsi="宋体" w:cs="Arial Unicode MS" w:hint="eastAsia"/>
                <w:bCs/>
                <w:sz w:val="18"/>
                <w:szCs w:val="18"/>
              </w:rPr>
              <w:t>CATIA</w:t>
            </w:r>
          </w:p>
        </w:tc>
        <w:tc>
          <w:tcPr>
            <w:tcW w:w="1253" w:type="pct"/>
            <w:tcBorders>
              <w:top w:val="single" w:sz="4" w:space="0" w:color="auto"/>
              <w:left w:val="single" w:sz="4" w:space="0" w:color="auto"/>
              <w:bottom w:val="single" w:sz="4" w:space="0" w:color="auto"/>
              <w:right w:val="single" w:sz="8" w:space="0" w:color="auto"/>
            </w:tcBorders>
            <w:shd w:val="clear" w:color="auto" w:fill="auto"/>
            <w:noWrap/>
            <w:vAlign w:val="center"/>
          </w:tcPr>
          <w:p w:rsidR="00233D77" w:rsidRPr="00925ABA" w:rsidRDefault="00233D77" w:rsidP="00485F17">
            <w:pPr>
              <w:jc w:val="center"/>
              <w:rPr>
                <w:rFonts w:ascii="宋体" w:eastAsia="宋体" w:hAnsi="宋体" w:cs="Arial Unicode MS"/>
                <w:bCs/>
                <w:sz w:val="18"/>
                <w:szCs w:val="18"/>
              </w:rPr>
            </w:pPr>
            <w:r>
              <w:rPr>
                <w:rFonts w:ascii="宋体" w:eastAsia="宋体" w:hAnsi="宋体" w:cs="Arial Unicode MS" w:hint="eastAsia"/>
                <w:bCs/>
                <w:sz w:val="18"/>
                <w:szCs w:val="18"/>
              </w:rPr>
              <w:t>/</w:t>
            </w:r>
          </w:p>
        </w:tc>
      </w:tr>
      <w:tr w:rsidR="00233D77" w:rsidRPr="00925ABA" w:rsidTr="00FC2CB1">
        <w:trPr>
          <w:trHeight w:val="20"/>
        </w:trPr>
        <w:tc>
          <w:tcPr>
            <w:tcW w:w="376" w:type="pct"/>
            <w:tcBorders>
              <w:top w:val="single" w:sz="4" w:space="0" w:color="auto"/>
              <w:left w:val="single" w:sz="4" w:space="0" w:color="auto"/>
              <w:bottom w:val="single" w:sz="4" w:space="0" w:color="auto"/>
              <w:right w:val="single" w:sz="4" w:space="0" w:color="auto"/>
            </w:tcBorders>
            <w:noWrap/>
            <w:vAlign w:val="center"/>
          </w:tcPr>
          <w:p w:rsidR="00233D77" w:rsidRPr="00925ABA" w:rsidRDefault="00233D77" w:rsidP="00485F17">
            <w:pPr>
              <w:jc w:val="center"/>
              <w:rPr>
                <w:rFonts w:ascii="宋体" w:eastAsia="宋体" w:hAnsi="宋体" w:cs="Arial"/>
                <w:sz w:val="18"/>
                <w:szCs w:val="18"/>
              </w:rPr>
            </w:pPr>
            <w:r w:rsidRPr="00925ABA">
              <w:rPr>
                <w:rFonts w:ascii="宋体" w:eastAsia="宋体" w:hAnsi="宋体" w:cs="Arial" w:hint="eastAsia"/>
                <w:sz w:val="18"/>
                <w:szCs w:val="18"/>
              </w:rPr>
              <w:t>2</w:t>
            </w:r>
          </w:p>
        </w:tc>
        <w:tc>
          <w:tcPr>
            <w:tcW w:w="2519" w:type="pct"/>
            <w:tcBorders>
              <w:top w:val="single" w:sz="4" w:space="0" w:color="auto"/>
              <w:left w:val="nil"/>
              <w:bottom w:val="single" w:sz="4" w:space="0" w:color="auto"/>
              <w:right w:val="single" w:sz="4" w:space="0" w:color="auto"/>
            </w:tcBorders>
            <w:noWrap/>
            <w:vAlign w:val="center"/>
          </w:tcPr>
          <w:p w:rsidR="00233D77" w:rsidRPr="00925ABA" w:rsidRDefault="00233D77" w:rsidP="00485F17">
            <w:pPr>
              <w:jc w:val="center"/>
              <w:rPr>
                <w:rFonts w:ascii="宋体" w:eastAsia="宋体" w:hAnsi="宋体" w:cs="Arial"/>
                <w:sz w:val="18"/>
                <w:szCs w:val="18"/>
              </w:rPr>
            </w:pPr>
            <w:r>
              <w:rPr>
                <w:rFonts w:ascii="宋体" w:eastAsia="宋体" w:hAnsi="宋体" w:cs="Arial" w:hint="eastAsia"/>
                <w:sz w:val="18"/>
                <w:szCs w:val="18"/>
              </w:rPr>
              <w:t>SOR</w:t>
            </w:r>
          </w:p>
        </w:tc>
        <w:tc>
          <w:tcPr>
            <w:tcW w:w="852" w:type="pct"/>
            <w:tcBorders>
              <w:top w:val="single" w:sz="4" w:space="0" w:color="auto"/>
              <w:left w:val="nil"/>
              <w:bottom w:val="single" w:sz="4" w:space="0" w:color="auto"/>
              <w:right w:val="single" w:sz="4" w:space="0" w:color="auto"/>
            </w:tcBorders>
            <w:noWrap/>
            <w:vAlign w:val="center"/>
          </w:tcPr>
          <w:p w:rsidR="00233D77" w:rsidRPr="00925ABA" w:rsidRDefault="00233D77" w:rsidP="00485F17">
            <w:pPr>
              <w:jc w:val="center"/>
              <w:rPr>
                <w:rFonts w:ascii="宋体" w:eastAsia="宋体" w:hAnsi="宋体" w:cs="Arial"/>
                <w:sz w:val="18"/>
                <w:szCs w:val="18"/>
              </w:rPr>
            </w:pPr>
            <w:r>
              <w:rPr>
                <w:rFonts w:ascii="宋体" w:eastAsia="宋体" w:hAnsi="宋体" w:cs="Arial" w:hint="eastAsia"/>
                <w:sz w:val="18"/>
                <w:szCs w:val="18"/>
              </w:rPr>
              <w:t>Word</w:t>
            </w:r>
          </w:p>
        </w:tc>
        <w:tc>
          <w:tcPr>
            <w:tcW w:w="12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33D77" w:rsidRPr="00925ABA" w:rsidRDefault="00233D77" w:rsidP="00485F17">
            <w:pPr>
              <w:jc w:val="center"/>
              <w:rPr>
                <w:rFonts w:ascii="宋体" w:eastAsia="宋体" w:hAnsi="宋体" w:cs="Arial"/>
                <w:sz w:val="18"/>
                <w:szCs w:val="18"/>
              </w:rPr>
            </w:pPr>
            <w:r>
              <w:rPr>
                <w:rFonts w:ascii="宋体" w:eastAsia="宋体" w:hAnsi="宋体" w:cs="Arial" w:hint="eastAsia"/>
                <w:sz w:val="18"/>
                <w:szCs w:val="18"/>
              </w:rPr>
              <w:t>/</w:t>
            </w:r>
          </w:p>
        </w:tc>
      </w:tr>
      <w:tr w:rsidR="00233D77" w:rsidRPr="00925ABA" w:rsidTr="00FC2CB1">
        <w:trPr>
          <w:trHeight w:val="20"/>
        </w:trPr>
        <w:tc>
          <w:tcPr>
            <w:tcW w:w="376" w:type="pct"/>
            <w:tcBorders>
              <w:top w:val="single" w:sz="4" w:space="0" w:color="auto"/>
              <w:left w:val="single" w:sz="4" w:space="0" w:color="auto"/>
              <w:bottom w:val="single" w:sz="4" w:space="0" w:color="auto"/>
              <w:right w:val="single" w:sz="4" w:space="0" w:color="auto"/>
            </w:tcBorders>
            <w:noWrap/>
            <w:vAlign w:val="center"/>
          </w:tcPr>
          <w:p w:rsidR="00233D77" w:rsidRPr="00925ABA" w:rsidRDefault="00233D77" w:rsidP="00485F17">
            <w:pPr>
              <w:jc w:val="center"/>
              <w:rPr>
                <w:rFonts w:ascii="宋体" w:eastAsia="宋体" w:hAnsi="宋体" w:cs="Arial"/>
                <w:sz w:val="18"/>
                <w:szCs w:val="18"/>
              </w:rPr>
            </w:pPr>
            <w:r>
              <w:rPr>
                <w:rFonts w:ascii="宋体" w:eastAsia="宋体" w:hAnsi="宋体" w:cs="Arial" w:hint="eastAsia"/>
                <w:sz w:val="18"/>
                <w:szCs w:val="18"/>
              </w:rPr>
              <w:t>3</w:t>
            </w:r>
          </w:p>
        </w:tc>
        <w:tc>
          <w:tcPr>
            <w:tcW w:w="2519" w:type="pct"/>
            <w:tcBorders>
              <w:top w:val="single" w:sz="4" w:space="0" w:color="auto"/>
              <w:left w:val="nil"/>
              <w:bottom w:val="single" w:sz="4" w:space="0" w:color="auto"/>
              <w:right w:val="single" w:sz="4" w:space="0" w:color="auto"/>
            </w:tcBorders>
            <w:noWrap/>
            <w:vAlign w:val="center"/>
          </w:tcPr>
          <w:p w:rsidR="00233D77" w:rsidRPr="00925ABA" w:rsidRDefault="00233D77" w:rsidP="00485F17">
            <w:pPr>
              <w:jc w:val="center"/>
              <w:rPr>
                <w:rFonts w:ascii="宋体" w:eastAsia="宋体" w:hAnsi="宋体" w:cs="Arial"/>
                <w:sz w:val="18"/>
                <w:szCs w:val="18"/>
              </w:rPr>
            </w:pPr>
            <w:r>
              <w:rPr>
                <w:rFonts w:ascii="宋体" w:eastAsia="宋体" w:hAnsi="宋体" w:cs="Arial" w:hint="eastAsia"/>
                <w:sz w:val="18"/>
                <w:szCs w:val="18"/>
              </w:rPr>
              <w:t>2D数据</w:t>
            </w:r>
          </w:p>
        </w:tc>
        <w:tc>
          <w:tcPr>
            <w:tcW w:w="852" w:type="pct"/>
            <w:tcBorders>
              <w:top w:val="single" w:sz="4" w:space="0" w:color="auto"/>
              <w:left w:val="nil"/>
              <w:bottom w:val="single" w:sz="4" w:space="0" w:color="auto"/>
              <w:right w:val="single" w:sz="4" w:space="0" w:color="auto"/>
            </w:tcBorders>
            <w:noWrap/>
            <w:vAlign w:val="center"/>
          </w:tcPr>
          <w:p w:rsidR="00233D77" w:rsidRPr="00925ABA" w:rsidRDefault="00233D77" w:rsidP="00485F17">
            <w:pPr>
              <w:jc w:val="center"/>
              <w:rPr>
                <w:rFonts w:ascii="宋体" w:eastAsia="宋体" w:hAnsi="宋体" w:cs="Arial"/>
                <w:sz w:val="18"/>
                <w:szCs w:val="18"/>
              </w:rPr>
            </w:pPr>
            <w:r w:rsidRPr="006622ED">
              <w:rPr>
                <w:rFonts w:ascii="宋体" w:eastAsia="宋体" w:hAnsi="宋体" w:cs="Arial"/>
                <w:sz w:val="18"/>
                <w:szCs w:val="18"/>
              </w:rPr>
              <w:t>CATDrawing</w:t>
            </w:r>
          </w:p>
        </w:tc>
        <w:tc>
          <w:tcPr>
            <w:tcW w:w="12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33D77" w:rsidRPr="00925ABA" w:rsidRDefault="00233D77" w:rsidP="00485F17">
            <w:pPr>
              <w:jc w:val="center"/>
              <w:rPr>
                <w:rFonts w:ascii="宋体" w:eastAsia="宋体" w:hAnsi="宋体" w:cs="Arial"/>
                <w:sz w:val="18"/>
                <w:szCs w:val="18"/>
              </w:rPr>
            </w:pPr>
            <w:r>
              <w:rPr>
                <w:rFonts w:ascii="宋体" w:eastAsia="宋体" w:hAnsi="宋体" w:cs="Arial" w:hint="eastAsia"/>
                <w:sz w:val="18"/>
                <w:szCs w:val="18"/>
              </w:rPr>
              <w:t>/</w:t>
            </w:r>
          </w:p>
        </w:tc>
      </w:tr>
      <w:tr w:rsidR="00233D77" w:rsidRPr="00925ABA" w:rsidTr="00FC2CB1">
        <w:trPr>
          <w:trHeight w:val="20"/>
        </w:trPr>
        <w:tc>
          <w:tcPr>
            <w:tcW w:w="376" w:type="pct"/>
            <w:tcBorders>
              <w:top w:val="single" w:sz="4" w:space="0" w:color="auto"/>
              <w:left w:val="single" w:sz="4" w:space="0" w:color="auto"/>
              <w:bottom w:val="single" w:sz="4" w:space="0" w:color="auto"/>
              <w:right w:val="single" w:sz="4" w:space="0" w:color="auto"/>
            </w:tcBorders>
            <w:noWrap/>
            <w:vAlign w:val="center"/>
          </w:tcPr>
          <w:p w:rsidR="00233D77" w:rsidRDefault="00233D77" w:rsidP="00485F17">
            <w:pPr>
              <w:jc w:val="center"/>
              <w:rPr>
                <w:rFonts w:ascii="宋体" w:eastAsia="宋体" w:hAnsi="宋体" w:cs="Arial"/>
                <w:sz w:val="18"/>
                <w:szCs w:val="18"/>
              </w:rPr>
            </w:pPr>
            <w:r>
              <w:rPr>
                <w:rFonts w:ascii="宋体" w:eastAsia="宋体" w:hAnsi="宋体" w:cs="Arial" w:hint="eastAsia"/>
                <w:sz w:val="18"/>
                <w:szCs w:val="18"/>
              </w:rPr>
              <w:t>4</w:t>
            </w:r>
          </w:p>
        </w:tc>
        <w:tc>
          <w:tcPr>
            <w:tcW w:w="2519" w:type="pct"/>
            <w:tcBorders>
              <w:top w:val="single" w:sz="4" w:space="0" w:color="auto"/>
              <w:left w:val="nil"/>
              <w:bottom w:val="single" w:sz="4" w:space="0" w:color="auto"/>
              <w:right w:val="single" w:sz="4" w:space="0" w:color="auto"/>
            </w:tcBorders>
            <w:noWrap/>
            <w:vAlign w:val="center"/>
          </w:tcPr>
          <w:p w:rsidR="00233D77" w:rsidRPr="0058439F" w:rsidRDefault="00233D77" w:rsidP="00485F17">
            <w:pPr>
              <w:jc w:val="center"/>
              <w:rPr>
                <w:rFonts w:ascii="宋体" w:eastAsia="宋体" w:hAnsi="宋体" w:cs="Arial"/>
                <w:sz w:val="18"/>
                <w:szCs w:val="18"/>
              </w:rPr>
            </w:pPr>
            <w:r w:rsidRPr="0058439F">
              <w:rPr>
                <w:rFonts w:ascii="宋体" w:eastAsia="宋体" w:hAnsi="宋体" w:cs="Arial" w:hint="eastAsia"/>
                <w:sz w:val="18"/>
                <w:szCs w:val="18"/>
              </w:rPr>
              <w:t>车身环境数据</w:t>
            </w:r>
          </w:p>
        </w:tc>
        <w:tc>
          <w:tcPr>
            <w:tcW w:w="852" w:type="pct"/>
            <w:tcBorders>
              <w:top w:val="single" w:sz="4" w:space="0" w:color="auto"/>
              <w:left w:val="nil"/>
              <w:bottom w:val="single" w:sz="4" w:space="0" w:color="auto"/>
              <w:right w:val="single" w:sz="4" w:space="0" w:color="auto"/>
            </w:tcBorders>
            <w:noWrap/>
            <w:vAlign w:val="center"/>
          </w:tcPr>
          <w:p w:rsidR="00233D77" w:rsidRPr="0058439F" w:rsidRDefault="00233D77" w:rsidP="00485F17">
            <w:pPr>
              <w:jc w:val="center"/>
              <w:rPr>
                <w:rFonts w:ascii="宋体" w:eastAsia="宋体" w:hAnsi="宋体" w:cs="Arial"/>
                <w:sz w:val="18"/>
                <w:szCs w:val="18"/>
              </w:rPr>
            </w:pPr>
            <w:r w:rsidRPr="0058439F">
              <w:rPr>
                <w:rFonts w:ascii="宋体" w:eastAsia="宋体" w:hAnsi="宋体" w:cs="Arial Unicode MS" w:hint="eastAsia"/>
                <w:bCs/>
                <w:sz w:val="18"/>
                <w:szCs w:val="18"/>
              </w:rPr>
              <w:t>CGR</w:t>
            </w:r>
          </w:p>
        </w:tc>
        <w:tc>
          <w:tcPr>
            <w:tcW w:w="12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33D77" w:rsidRPr="0058439F" w:rsidRDefault="00777417" w:rsidP="00485F17">
            <w:pPr>
              <w:jc w:val="center"/>
              <w:rPr>
                <w:rFonts w:ascii="宋体" w:eastAsia="宋体" w:hAnsi="宋体" w:cs="Arial"/>
                <w:sz w:val="18"/>
                <w:szCs w:val="18"/>
              </w:rPr>
            </w:pPr>
            <w:r>
              <w:rPr>
                <w:rFonts w:ascii="宋体" w:eastAsia="宋体" w:hAnsi="宋体" w:cs="Arial" w:hint="eastAsia"/>
                <w:sz w:val="18"/>
                <w:szCs w:val="18"/>
              </w:rPr>
              <w:t>/</w:t>
            </w:r>
          </w:p>
        </w:tc>
      </w:tr>
      <w:tr w:rsidR="00233D77" w:rsidRPr="00925ABA" w:rsidTr="00FC2CB1">
        <w:trPr>
          <w:trHeight w:val="20"/>
        </w:trPr>
        <w:tc>
          <w:tcPr>
            <w:tcW w:w="376" w:type="pct"/>
            <w:tcBorders>
              <w:top w:val="single" w:sz="4" w:space="0" w:color="auto"/>
              <w:left w:val="single" w:sz="4" w:space="0" w:color="auto"/>
              <w:bottom w:val="single" w:sz="4" w:space="0" w:color="auto"/>
              <w:right w:val="single" w:sz="4" w:space="0" w:color="auto"/>
            </w:tcBorders>
            <w:noWrap/>
            <w:vAlign w:val="center"/>
          </w:tcPr>
          <w:p w:rsidR="00233D77" w:rsidRDefault="00233D77" w:rsidP="00485F17">
            <w:pPr>
              <w:jc w:val="center"/>
              <w:rPr>
                <w:rFonts w:ascii="宋体" w:eastAsia="宋体" w:hAnsi="宋体" w:cs="Arial"/>
                <w:sz w:val="18"/>
                <w:szCs w:val="18"/>
              </w:rPr>
            </w:pPr>
            <w:r>
              <w:rPr>
                <w:rFonts w:ascii="宋体" w:eastAsia="宋体" w:hAnsi="宋体" w:cs="Arial" w:hint="eastAsia"/>
                <w:sz w:val="18"/>
                <w:szCs w:val="18"/>
              </w:rPr>
              <w:t>5</w:t>
            </w:r>
          </w:p>
        </w:tc>
        <w:tc>
          <w:tcPr>
            <w:tcW w:w="2519" w:type="pct"/>
            <w:tcBorders>
              <w:top w:val="single" w:sz="4" w:space="0" w:color="auto"/>
              <w:left w:val="nil"/>
              <w:bottom w:val="single" w:sz="4" w:space="0" w:color="auto"/>
              <w:right w:val="single" w:sz="4" w:space="0" w:color="auto"/>
            </w:tcBorders>
            <w:noWrap/>
            <w:vAlign w:val="center"/>
          </w:tcPr>
          <w:p w:rsidR="00233D77" w:rsidRPr="0058439F" w:rsidRDefault="00233D77" w:rsidP="00485F17">
            <w:pPr>
              <w:jc w:val="center"/>
              <w:rPr>
                <w:rFonts w:ascii="宋体" w:eastAsia="宋体" w:hAnsi="宋体" w:cs="Arial"/>
                <w:sz w:val="18"/>
                <w:szCs w:val="18"/>
              </w:rPr>
            </w:pPr>
            <w:r w:rsidRPr="0058439F">
              <w:rPr>
                <w:rFonts w:ascii="宋体" w:eastAsia="宋体" w:hAnsi="宋体" w:cs="Arial" w:hint="eastAsia"/>
                <w:sz w:val="18"/>
                <w:szCs w:val="18"/>
              </w:rPr>
              <w:t>电器配接信息</w:t>
            </w:r>
          </w:p>
        </w:tc>
        <w:tc>
          <w:tcPr>
            <w:tcW w:w="852" w:type="pct"/>
            <w:tcBorders>
              <w:top w:val="single" w:sz="4" w:space="0" w:color="auto"/>
              <w:left w:val="nil"/>
              <w:bottom w:val="single" w:sz="4" w:space="0" w:color="auto"/>
              <w:right w:val="single" w:sz="4" w:space="0" w:color="auto"/>
            </w:tcBorders>
            <w:noWrap/>
            <w:vAlign w:val="center"/>
          </w:tcPr>
          <w:p w:rsidR="00233D77" w:rsidRPr="0058439F" w:rsidRDefault="00233D77" w:rsidP="00485F17">
            <w:pPr>
              <w:jc w:val="center"/>
              <w:rPr>
                <w:rFonts w:ascii="宋体" w:eastAsia="宋体" w:hAnsi="宋体" w:cs="Arial Unicode MS"/>
                <w:bCs/>
                <w:sz w:val="18"/>
                <w:szCs w:val="18"/>
              </w:rPr>
            </w:pPr>
            <w:r w:rsidRPr="0058439F">
              <w:rPr>
                <w:rFonts w:ascii="宋体" w:eastAsia="宋体" w:hAnsi="宋体" w:cs="Arial" w:hint="eastAsia"/>
                <w:sz w:val="18"/>
                <w:szCs w:val="18"/>
              </w:rPr>
              <w:t>Word</w:t>
            </w:r>
          </w:p>
        </w:tc>
        <w:tc>
          <w:tcPr>
            <w:tcW w:w="12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33D77" w:rsidRPr="0058439F" w:rsidRDefault="00777417" w:rsidP="00485F17">
            <w:pPr>
              <w:jc w:val="center"/>
              <w:rPr>
                <w:rFonts w:ascii="宋体" w:eastAsia="宋体" w:hAnsi="宋体" w:cs="Arial"/>
                <w:sz w:val="18"/>
                <w:szCs w:val="18"/>
              </w:rPr>
            </w:pPr>
            <w:r>
              <w:rPr>
                <w:rFonts w:ascii="宋体" w:eastAsia="宋体" w:hAnsi="宋体" w:cs="Arial" w:hint="eastAsia"/>
                <w:sz w:val="18"/>
                <w:szCs w:val="18"/>
              </w:rPr>
              <w:t>/</w:t>
            </w:r>
          </w:p>
        </w:tc>
      </w:tr>
      <w:tr w:rsidR="00233D77" w:rsidRPr="00925ABA" w:rsidTr="00FC2CB1">
        <w:trPr>
          <w:trHeight w:val="20"/>
        </w:trPr>
        <w:tc>
          <w:tcPr>
            <w:tcW w:w="376" w:type="pct"/>
            <w:tcBorders>
              <w:top w:val="single" w:sz="4" w:space="0" w:color="auto"/>
              <w:left w:val="single" w:sz="4" w:space="0" w:color="auto"/>
              <w:bottom w:val="single" w:sz="4" w:space="0" w:color="auto"/>
              <w:right w:val="single" w:sz="4" w:space="0" w:color="auto"/>
            </w:tcBorders>
            <w:noWrap/>
            <w:vAlign w:val="center"/>
          </w:tcPr>
          <w:p w:rsidR="00233D77" w:rsidRDefault="00233D77" w:rsidP="00485F17">
            <w:pPr>
              <w:jc w:val="center"/>
              <w:rPr>
                <w:rFonts w:ascii="宋体" w:eastAsia="宋体" w:hAnsi="宋体" w:cs="Arial"/>
                <w:sz w:val="18"/>
                <w:szCs w:val="18"/>
              </w:rPr>
            </w:pPr>
            <w:r>
              <w:rPr>
                <w:rFonts w:ascii="宋体" w:eastAsia="宋体" w:hAnsi="宋体" w:cs="Arial" w:hint="eastAsia"/>
                <w:sz w:val="18"/>
                <w:szCs w:val="18"/>
              </w:rPr>
              <w:t>6</w:t>
            </w:r>
          </w:p>
        </w:tc>
        <w:tc>
          <w:tcPr>
            <w:tcW w:w="2519" w:type="pct"/>
            <w:tcBorders>
              <w:top w:val="single" w:sz="4" w:space="0" w:color="auto"/>
              <w:left w:val="nil"/>
              <w:bottom w:val="single" w:sz="4" w:space="0" w:color="auto"/>
              <w:right w:val="single" w:sz="4" w:space="0" w:color="auto"/>
            </w:tcBorders>
            <w:noWrap/>
            <w:vAlign w:val="center"/>
          </w:tcPr>
          <w:p w:rsidR="00233D77" w:rsidRPr="0058439F" w:rsidRDefault="00233D77" w:rsidP="00485F17">
            <w:pPr>
              <w:jc w:val="center"/>
              <w:rPr>
                <w:rFonts w:ascii="宋体" w:eastAsia="宋体" w:hAnsi="宋体" w:cs="Arial"/>
                <w:sz w:val="18"/>
                <w:szCs w:val="18"/>
              </w:rPr>
            </w:pPr>
            <w:r w:rsidRPr="0058439F">
              <w:rPr>
                <w:rFonts w:ascii="宋体" w:eastAsia="宋体" w:hAnsi="宋体" w:cs="Arial" w:hint="eastAsia"/>
                <w:sz w:val="18"/>
                <w:szCs w:val="18"/>
              </w:rPr>
              <w:t>人机信息</w:t>
            </w:r>
          </w:p>
        </w:tc>
        <w:tc>
          <w:tcPr>
            <w:tcW w:w="852" w:type="pct"/>
            <w:tcBorders>
              <w:top w:val="single" w:sz="4" w:space="0" w:color="auto"/>
              <w:left w:val="nil"/>
              <w:bottom w:val="single" w:sz="4" w:space="0" w:color="auto"/>
              <w:right w:val="single" w:sz="4" w:space="0" w:color="auto"/>
            </w:tcBorders>
            <w:noWrap/>
            <w:vAlign w:val="center"/>
          </w:tcPr>
          <w:p w:rsidR="00233D77" w:rsidRPr="0058439F" w:rsidRDefault="00233D77" w:rsidP="00485F17">
            <w:pPr>
              <w:jc w:val="center"/>
              <w:rPr>
                <w:rFonts w:ascii="宋体" w:eastAsia="宋体" w:hAnsi="宋体" w:cs="Arial Unicode MS"/>
                <w:bCs/>
                <w:sz w:val="18"/>
                <w:szCs w:val="18"/>
              </w:rPr>
            </w:pPr>
            <w:r w:rsidRPr="0058439F">
              <w:rPr>
                <w:rFonts w:ascii="宋体" w:eastAsia="宋体" w:hAnsi="宋体" w:cs="Arial Unicode MS" w:hint="eastAsia"/>
                <w:bCs/>
                <w:sz w:val="18"/>
                <w:szCs w:val="18"/>
              </w:rPr>
              <w:t>CATIA</w:t>
            </w:r>
          </w:p>
        </w:tc>
        <w:tc>
          <w:tcPr>
            <w:tcW w:w="12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33D77" w:rsidRPr="0058439F" w:rsidRDefault="00777417" w:rsidP="00485F17">
            <w:pPr>
              <w:jc w:val="center"/>
              <w:rPr>
                <w:rFonts w:ascii="宋体" w:eastAsia="宋体" w:hAnsi="宋体" w:cs="Arial"/>
                <w:sz w:val="18"/>
                <w:szCs w:val="18"/>
              </w:rPr>
            </w:pPr>
            <w:r>
              <w:rPr>
                <w:rFonts w:ascii="宋体" w:eastAsia="宋体" w:hAnsi="宋体" w:cs="Arial" w:hint="eastAsia"/>
                <w:sz w:val="18"/>
                <w:szCs w:val="18"/>
              </w:rPr>
              <w:t>/</w:t>
            </w:r>
          </w:p>
        </w:tc>
      </w:tr>
      <w:tr w:rsidR="00233D77" w:rsidRPr="00925ABA" w:rsidTr="00FC2CB1">
        <w:trPr>
          <w:trHeight w:val="20"/>
        </w:trPr>
        <w:tc>
          <w:tcPr>
            <w:tcW w:w="376" w:type="pct"/>
            <w:tcBorders>
              <w:top w:val="single" w:sz="4" w:space="0" w:color="auto"/>
              <w:left w:val="single" w:sz="4" w:space="0" w:color="auto"/>
              <w:bottom w:val="single" w:sz="4" w:space="0" w:color="auto"/>
              <w:right w:val="single" w:sz="4" w:space="0" w:color="auto"/>
            </w:tcBorders>
            <w:noWrap/>
            <w:vAlign w:val="center"/>
          </w:tcPr>
          <w:p w:rsidR="00233D77" w:rsidRDefault="00233D77" w:rsidP="00485F17">
            <w:pPr>
              <w:jc w:val="center"/>
              <w:rPr>
                <w:rFonts w:ascii="宋体" w:eastAsia="宋体" w:hAnsi="宋体" w:cs="Arial"/>
                <w:sz w:val="18"/>
                <w:szCs w:val="18"/>
              </w:rPr>
            </w:pPr>
            <w:r>
              <w:rPr>
                <w:rFonts w:ascii="宋体" w:eastAsia="宋体" w:hAnsi="宋体" w:cs="Arial" w:hint="eastAsia"/>
                <w:sz w:val="18"/>
                <w:szCs w:val="18"/>
              </w:rPr>
              <w:t>7</w:t>
            </w:r>
          </w:p>
        </w:tc>
        <w:tc>
          <w:tcPr>
            <w:tcW w:w="2519" w:type="pct"/>
            <w:tcBorders>
              <w:top w:val="single" w:sz="4" w:space="0" w:color="auto"/>
              <w:left w:val="nil"/>
              <w:bottom w:val="single" w:sz="4" w:space="0" w:color="auto"/>
              <w:right w:val="single" w:sz="4" w:space="0" w:color="auto"/>
            </w:tcBorders>
            <w:noWrap/>
            <w:vAlign w:val="center"/>
          </w:tcPr>
          <w:p w:rsidR="00233D77" w:rsidRPr="0058439F" w:rsidRDefault="00233D77" w:rsidP="00485F17">
            <w:pPr>
              <w:jc w:val="center"/>
              <w:rPr>
                <w:rFonts w:ascii="宋体" w:eastAsia="宋体" w:hAnsi="宋体" w:cs="Arial"/>
                <w:sz w:val="18"/>
                <w:szCs w:val="18"/>
              </w:rPr>
            </w:pPr>
            <w:r w:rsidRPr="0058439F">
              <w:rPr>
                <w:rFonts w:ascii="宋体" w:eastAsia="宋体" w:hAnsi="宋体" w:cs="Arial" w:hint="eastAsia"/>
                <w:sz w:val="18"/>
                <w:szCs w:val="18"/>
              </w:rPr>
              <w:t>相关技术标准文件</w:t>
            </w:r>
          </w:p>
        </w:tc>
        <w:tc>
          <w:tcPr>
            <w:tcW w:w="852" w:type="pct"/>
            <w:tcBorders>
              <w:top w:val="single" w:sz="4" w:space="0" w:color="auto"/>
              <w:left w:val="nil"/>
              <w:bottom w:val="single" w:sz="4" w:space="0" w:color="auto"/>
              <w:right w:val="single" w:sz="4" w:space="0" w:color="auto"/>
            </w:tcBorders>
            <w:noWrap/>
            <w:vAlign w:val="center"/>
          </w:tcPr>
          <w:p w:rsidR="00233D77" w:rsidRPr="0058439F" w:rsidRDefault="00233D77" w:rsidP="00485F17">
            <w:pPr>
              <w:jc w:val="center"/>
              <w:rPr>
                <w:rFonts w:ascii="宋体" w:eastAsia="宋体" w:hAnsi="宋体" w:cs="Arial Unicode MS"/>
                <w:bCs/>
                <w:sz w:val="18"/>
                <w:szCs w:val="18"/>
              </w:rPr>
            </w:pPr>
            <w:r w:rsidRPr="0058439F">
              <w:rPr>
                <w:rFonts w:ascii="宋体" w:eastAsia="宋体" w:hAnsi="宋体" w:cs="Arial Unicode MS" w:hint="eastAsia"/>
                <w:bCs/>
                <w:sz w:val="18"/>
                <w:szCs w:val="18"/>
              </w:rPr>
              <w:t>PDF</w:t>
            </w:r>
          </w:p>
        </w:tc>
        <w:tc>
          <w:tcPr>
            <w:tcW w:w="1253" w:type="pct"/>
            <w:tcBorders>
              <w:top w:val="single" w:sz="4" w:space="0" w:color="auto"/>
              <w:left w:val="single" w:sz="4" w:space="0" w:color="auto"/>
              <w:bottom w:val="single" w:sz="4" w:space="0" w:color="auto"/>
              <w:right w:val="single" w:sz="4" w:space="0" w:color="auto"/>
            </w:tcBorders>
            <w:shd w:val="clear" w:color="auto" w:fill="auto"/>
            <w:noWrap/>
            <w:vAlign w:val="center"/>
          </w:tcPr>
          <w:p w:rsidR="00233D77" w:rsidRPr="0058439F" w:rsidRDefault="00233D77" w:rsidP="00485F17">
            <w:pPr>
              <w:jc w:val="center"/>
              <w:rPr>
                <w:rFonts w:ascii="宋体" w:eastAsia="宋体" w:hAnsi="宋体" w:cs="Arial"/>
                <w:sz w:val="18"/>
                <w:szCs w:val="18"/>
              </w:rPr>
            </w:pPr>
            <w:r w:rsidRPr="0058439F">
              <w:rPr>
                <w:rFonts w:ascii="宋体" w:eastAsia="宋体" w:hAnsi="宋体" w:cs="Arial" w:hint="eastAsia"/>
                <w:sz w:val="18"/>
                <w:szCs w:val="18"/>
              </w:rPr>
              <w:t>发放系统发放</w:t>
            </w:r>
          </w:p>
        </w:tc>
      </w:tr>
    </w:tbl>
    <w:p w:rsidR="007F7446" w:rsidRPr="00452404" w:rsidRDefault="00832242" w:rsidP="00AF4960">
      <w:pPr>
        <w:pStyle w:val="a0"/>
        <w:numPr>
          <w:ilvl w:val="1"/>
          <w:numId w:val="29"/>
        </w:numPr>
        <w:spacing w:before="156" w:after="156"/>
        <w:ind w:left="0"/>
        <w:rPr>
          <w:color w:val="auto"/>
        </w:rPr>
      </w:pPr>
      <w:r>
        <w:rPr>
          <w:rFonts w:hint="eastAsia"/>
          <w:color w:val="auto"/>
        </w:rPr>
        <w:t>北</w:t>
      </w:r>
      <w:proofErr w:type="gramStart"/>
      <w:r>
        <w:rPr>
          <w:rFonts w:hint="eastAsia"/>
          <w:color w:val="auto"/>
        </w:rPr>
        <w:t>汽股份</w:t>
      </w:r>
      <w:proofErr w:type="gramEnd"/>
      <w:r w:rsidR="007F7446" w:rsidRPr="00452404">
        <w:rPr>
          <w:rFonts w:hint="eastAsia"/>
          <w:color w:val="auto"/>
        </w:rPr>
        <w:t>提供的样件清单</w:t>
      </w:r>
    </w:p>
    <w:tbl>
      <w:tblPr>
        <w:tblW w:w="5000" w:type="pct"/>
        <w:tblCellMar>
          <w:left w:w="28" w:type="dxa"/>
          <w:right w:w="28" w:type="dxa"/>
        </w:tblCellMar>
        <w:tblLook w:val="0000"/>
      </w:tblPr>
      <w:tblGrid>
        <w:gridCol w:w="738"/>
        <w:gridCol w:w="4938"/>
        <w:gridCol w:w="1670"/>
        <w:gridCol w:w="2456"/>
      </w:tblGrid>
      <w:tr w:rsidR="007F7446" w:rsidRPr="00452404" w:rsidTr="00FC2CB1">
        <w:trPr>
          <w:trHeight w:val="20"/>
        </w:trPr>
        <w:tc>
          <w:tcPr>
            <w:tcW w:w="376" w:type="pct"/>
            <w:tcBorders>
              <w:top w:val="single" w:sz="4" w:space="0" w:color="auto"/>
              <w:left w:val="single" w:sz="8" w:space="0" w:color="auto"/>
              <w:bottom w:val="single" w:sz="4" w:space="0" w:color="auto"/>
              <w:right w:val="single" w:sz="4" w:space="0" w:color="auto"/>
            </w:tcBorders>
            <w:noWrap/>
            <w:vAlign w:val="center"/>
          </w:tcPr>
          <w:p w:rsidR="007F7446" w:rsidRPr="00452404" w:rsidRDefault="007F7446" w:rsidP="00FC2CB1">
            <w:pPr>
              <w:jc w:val="center"/>
              <w:rPr>
                <w:rFonts w:ascii="宋体" w:eastAsia="宋体" w:hAnsi="宋体"/>
                <w:sz w:val="18"/>
                <w:szCs w:val="18"/>
              </w:rPr>
            </w:pPr>
            <w:r w:rsidRPr="00452404">
              <w:rPr>
                <w:rFonts w:ascii="宋体" w:eastAsia="宋体" w:hAnsi="宋体" w:hint="eastAsia"/>
                <w:sz w:val="18"/>
                <w:szCs w:val="18"/>
              </w:rPr>
              <w:t>序号</w:t>
            </w:r>
          </w:p>
        </w:tc>
        <w:tc>
          <w:tcPr>
            <w:tcW w:w="2519" w:type="pct"/>
            <w:tcBorders>
              <w:top w:val="single" w:sz="4" w:space="0" w:color="auto"/>
              <w:left w:val="nil"/>
              <w:bottom w:val="single" w:sz="4" w:space="0" w:color="auto"/>
              <w:right w:val="single" w:sz="4" w:space="0" w:color="auto"/>
            </w:tcBorders>
            <w:noWrap/>
            <w:vAlign w:val="center"/>
          </w:tcPr>
          <w:p w:rsidR="007F7446" w:rsidRPr="00452404" w:rsidRDefault="007F7446" w:rsidP="00FC2CB1">
            <w:pPr>
              <w:jc w:val="center"/>
              <w:rPr>
                <w:rFonts w:ascii="宋体" w:eastAsia="宋体" w:hAnsi="宋体"/>
                <w:sz w:val="18"/>
                <w:szCs w:val="18"/>
              </w:rPr>
            </w:pPr>
            <w:r w:rsidRPr="00452404">
              <w:rPr>
                <w:rFonts w:ascii="宋体" w:eastAsia="宋体" w:hAnsi="宋体" w:hint="eastAsia"/>
                <w:sz w:val="18"/>
                <w:szCs w:val="18"/>
              </w:rPr>
              <w:t>名称</w:t>
            </w:r>
          </w:p>
        </w:tc>
        <w:tc>
          <w:tcPr>
            <w:tcW w:w="852" w:type="pct"/>
            <w:tcBorders>
              <w:top w:val="single" w:sz="4" w:space="0" w:color="auto"/>
              <w:left w:val="nil"/>
              <w:bottom w:val="single" w:sz="4" w:space="0" w:color="auto"/>
              <w:right w:val="single" w:sz="4" w:space="0" w:color="auto"/>
            </w:tcBorders>
            <w:noWrap/>
            <w:vAlign w:val="center"/>
          </w:tcPr>
          <w:p w:rsidR="007F7446" w:rsidRPr="00452404" w:rsidRDefault="007F7446" w:rsidP="00FC2CB1">
            <w:pPr>
              <w:jc w:val="center"/>
              <w:rPr>
                <w:rFonts w:ascii="宋体" w:eastAsia="宋体" w:hAnsi="宋体"/>
                <w:sz w:val="18"/>
                <w:szCs w:val="18"/>
              </w:rPr>
            </w:pPr>
            <w:r w:rsidRPr="00452404">
              <w:rPr>
                <w:rFonts w:ascii="宋体" w:eastAsia="宋体" w:hAnsi="宋体" w:hint="eastAsia"/>
                <w:sz w:val="18"/>
                <w:szCs w:val="18"/>
              </w:rPr>
              <w:t>数量</w:t>
            </w:r>
          </w:p>
        </w:tc>
        <w:tc>
          <w:tcPr>
            <w:tcW w:w="1253" w:type="pct"/>
            <w:tcBorders>
              <w:top w:val="single" w:sz="4" w:space="0" w:color="auto"/>
              <w:left w:val="single" w:sz="4" w:space="0" w:color="auto"/>
              <w:bottom w:val="single" w:sz="4" w:space="0" w:color="auto"/>
              <w:right w:val="single" w:sz="8" w:space="0" w:color="auto"/>
            </w:tcBorders>
            <w:shd w:val="clear" w:color="auto" w:fill="auto"/>
            <w:noWrap/>
            <w:vAlign w:val="center"/>
          </w:tcPr>
          <w:p w:rsidR="007F7446" w:rsidRPr="00452404" w:rsidRDefault="007F7446" w:rsidP="00FC2CB1">
            <w:pPr>
              <w:jc w:val="center"/>
              <w:rPr>
                <w:rFonts w:ascii="宋体" w:eastAsia="宋体" w:hAnsi="宋体"/>
                <w:sz w:val="18"/>
                <w:szCs w:val="18"/>
              </w:rPr>
            </w:pPr>
            <w:r w:rsidRPr="00452404">
              <w:rPr>
                <w:rFonts w:ascii="宋体" w:eastAsia="宋体" w:hAnsi="宋体" w:hint="eastAsia"/>
                <w:sz w:val="18"/>
                <w:szCs w:val="18"/>
              </w:rPr>
              <w:t>备注</w:t>
            </w:r>
          </w:p>
        </w:tc>
      </w:tr>
      <w:tr w:rsidR="00777417" w:rsidRPr="00452404" w:rsidTr="004A23D0">
        <w:trPr>
          <w:trHeight w:val="20"/>
        </w:trPr>
        <w:tc>
          <w:tcPr>
            <w:tcW w:w="376" w:type="pct"/>
            <w:tcBorders>
              <w:top w:val="single" w:sz="4" w:space="0" w:color="auto"/>
              <w:left w:val="single" w:sz="8" w:space="0" w:color="auto"/>
              <w:bottom w:val="single" w:sz="4" w:space="0" w:color="auto"/>
              <w:right w:val="single" w:sz="4" w:space="0" w:color="auto"/>
            </w:tcBorders>
            <w:noWrap/>
            <w:vAlign w:val="center"/>
          </w:tcPr>
          <w:p w:rsidR="00777417" w:rsidRPr="00452404" w:rsidRDefault="00777417" w:rsidP="00FC2CB1">
            <w:pPr>
              <w:jc w:val="center"/>
              <w:rPr>
                <w:rFonts w:ascii="宋体" w:eastAsia="宋体" w:hAnsi="宋体" w:cs="Arial Unicode MS"/>
                <w:bCs/>
                <w:sz w:val="18"/>
                <w:szCs w:val="18"/>
              </w:rPr>
            </w:pPr>
            <w:r w:rsidRPr="00452404">
              <w:rPr>
                <w:rFonts w:ascii="宋体" w:eastAsia="宋体" w:hAnsi="宋体" w:cs="Arial Unicode MS" w:hint="eastAsia"/>
                <w:bCs/>
                <w:sz w:val="18"/>
                <w:szCs w:val="18"/>
              </w:rPr>
              <w:t>1</w:t>
            </w:r>
          </w:p>
        </w:tc>
        <w:tc>
          <w:tcPr>
            <w:tcW w:w="2519" w:type="pct"/>
            <w:tcBorders>
              <w:top w:val="single" w:sz="4" w:space="0" w:color="auto"/>
              <w:left w:val="nil"/>
              <w:bottom w:val="single" w:sz="4" w:space="0" w:color="auto"/>
              <w:right w:val="single" w:sz="4" w:space="0" w:color="auto"/>
            </w:tcBorders>
            <w:noWrap/>
            <w:vAlign w:val="center"/>
          </w:tcPr>
          <w:p w:rsidR="00777417" w:rsidRPr="00452404" w:rsidRDefault="00777417" w:rsidP="00FC2CB1">
            <w:pPr>
              <w:jc w:val="center"/>
              <w:rPr>
                <w:rFonts w:ascii="宋体" w:eastAsia="宋体" w:hAnsi="宋体" w:cs="Arial Unicode MS"/>
                <w:bCs/>
                <w:sz w:val="18"/>
                <w:szCs w:val="18"/>
              </w:rPr>
            </w:pPr>
            <w:r>
              <w:rPr>
                <w:rFonts w:ascii="宋体" w:eastAsia="宋体" w:hAnsi="宋体" w:cs="Arial Unicode MS" w:hint="eastAsia"/>
                <w:bCs/>
                <w:sz w:val="18"/>
                <w:szCs w:val="18"/>
              </w:rPr>
              <w:t>/</w:t>
            </w:r>
          </w:p>
        </w:tc>
        <w:tc>
          <w:tcPr>
            <w:tcW w:w="852" w:type="pct"/>
            <w:tcBorders>
              <w:top w:val="single" w:sz="4" w:space="0" w:color="auto"/>
              <w:left w:val="nil"/>
              <w:bottom w:val="single" w:sz="4" w:space="0" w:color="auto"/>
              <w:right w:val="single" w:sz="4" w:space="0" w:color="auto"/>
            </w:tcBorders>
            <w:noWrap/>
          </w:tcPr>
          <w:p w:rsidR="00777417" w:rsidRDefault="00777417" w:rsidP="00777417">
            <w:pPr>
              <w:jc w:val="center"/>
            </w:pPr>
            <w:r w:rsidRPr="00E22045">
              <w:rPr>
                <w:rFonts w:ascii="宋体" w:eastAsia="宋体" w:hAnsi="宋体" w:cs="Arial Unicode MS" w:hint="eastAsia"/>
                <w:bCs/>
                <w:sz w:val="18"/>
                <w:szCs w:val="18"/>
              </w:rPr>
              <w:t>/</w:t>
            </w:r>
          </w:p>
        </w:tc>
        <w:tc>
          <w:tcPr>
            <w:tcW w:w="1253" w:type="pct"/>
            <w:tcBorders>
              <w:top w:val="single" w:sz="4" w:space="0" w:color="auto"/>
              <w:left w:val="single" w:sz="4" w:space="0" w:color="auto"/>
              <w:bottom w:val="single" w:sz="4" w:space="0" w:color="auto"/>
              <w:right w:val="single" w:sz="8" w:space="0" w:color="auto"/>
            </w:tcBorders>
            <w:shd w:val="clear" w:color="auto" w:fill="auto"/>
            <w:noWrap/>
          </w:tcPr>
          <w:p w:rsidR="00777417" w:rsidRDefault="00777417" w:rsidP="00777417">
            <w:pPr>
              <w:jc w:val="center"/>
            </w:pPr>
            <w:r w:rsidRPr="00E22045">
              <w:rPr>
                <w:rFonts w:ascii="宋体" w:eastAsia="宋体" w:hAnsi="宋体" w:cs="Arial Unicode MS" w:hint="eastAsia"/>
                <w:bCs/>
                <w:sz w:val="18"/>
                <w:szCs w:val="18"/>
              </w:rPr>
              <w:t>/</w:t>
            </w:r>
          </w:p>
        </w:tc>
      </w:tr>
      <w:tr w:rsidR="00777417" w:rsidRPr="00452404" w:rsidTr="00807C43">
        <w:trPr>
          <w:trHeight w:val="20"/>
        </w:trPr>
        <w:tc>
          <w:tcPr>
            <w:tcW w:w="376" w:type="pct"/>
            <w:tcBorders>
              <w:top w:val="nil"/>
              <w:left w:val="single" w:sz="8" w:space="0" w:color="auto"/>
              <w:bottom w:val="single" w:sz="4" w:space="0" w:color="auto"/>
              <w:right w:val="single" w:sz="4" w:space="0" w:color="auto"/>
            </w:tcBorders>
            <w:noWrap/>
            <w:vAlign w:val="center"/>
          </w:tcPr>
          <w:p w:rsidR="00777417" w:rsidRPr="00452404" w:rsidRDefault="00777417" w:rsidP="00FC2CB1">
            <w:pPr>
              <w:jc w:val="center"/>
              <w:rPr>
                <w:rFonts w:ascii="宋体" w:eastAsia="宋体" w:hAnsi="宋体" w:cs="Arial"/>
                <w:sz w:val="18"/>
                <w:szCs w:val="18"/>
              </w:rPr>
            </w:pPr>
            <w:r w:rsidRPr="00452404">
              <w:rPr>
                <w:rFonts w:ascii="宋体" w:eastAsia="宋体" w:hAnsi="宋体" w:cs="Arial" w:hint="eastAsia"/>
                <w:sz w:val="18"/>
                <w:szCs w:val="18"/>
              </w:rPr>
              <w:t>2</w:t>
            </w:r>
          </w:p>
        </w:tc>
        <w:tc>
          <w:tcPr>
            <w:tcW w:w="2519" w:type="pct"/>
            <w:tcBorders>
              <w:top w:val="nil"/>
              <w:left w:val="nil"/>
              <w:bottom w:val="single" w:sz="4" w:space="0" w:color="auto"/>
              <w:right w:val="single" w:sz="4" w:space="0" w:color="auto"/>
            </w:tcBorders>
            <w:noWrap/>
          </w:tcPr>
          <w:p w:rsidR="00777417" w:rsidRDefault="00777417" w:rsidP="00777417">
            <w:pPr>
              <w:jc w:val="center"/>
            </w:pPr>
            <w:r w:rsidRPr="0081114E">
              <w:rPr>
                <w:rFonts w:ascii="宋体" w:eastAsia="宋体" w:hAnsi="宋体" w:cs="Arial Unicode MS" w:hint="eastAsia"/>
                <w:bCs/>
                <w:sz w:val="18"/>
                <w:szCs w:val="18"/>
              </w:rPr>
              <w:t>/</w:t>
            </w:r>
          </w:p>
        </w:tc>
        <w:tc>
          <w:tcPr>
            <w:tcW w:w="852" w:type="pct"/>
            <w:tcBorders>
              <w:top w:val="nil"/>
              <w:left w:val="nil"/>
              <w:bottom w:val="single" w:sz="4" w:space="0" w:color="auto"/>
              <w:right w:val="single" w:sz="4" w:space="0" w:color="auto"/>
            </w:tcBorders>
            <w:noWrap/>
          </w:tcPr>
          <w:p w:rsidR="00777417" w:rsidRDefault="00777417" w:rsidP="00777417">
            <w:pPr>
              <w:jc w:val="center"/>
            </w:pPr>
            <w:r w:rsidRPr="00E22045">
              <w:rPr>
                <w:rFonts w:ascii="宋体" w:eastAsia="宋体" w:hAnsi="宋体" w:cs="Arial Unicode MS" w:hint="eastAsia"/>
                <w:bCs/>
                <w:sz w:val="18"/>
                <w:szCs w:val="18"/>
              </w:rPr>
              <w:t>/</w:t>
            </w:r>
          </w:p>
        </w:tc>
        <w:tc>
          <w:tcPr>
            <w:tcW w:w="1253" w:type="pct"/>
            <w:tcBorders>
              <w:top w:val="single" w:sz="4" w:space="0" w:color="auto"/>
              <w:left w:val="single" w:sz="4" w:space="0" w:color="auto"/>
              <w:bottom w:val="single" w:sz="4" w:space="0" w:color="auto"/>
              <w:right w:val="single" w:sz="8" w:space="0" w:color="auto"/>
            </w:tcBorders>
            <w:shd w:val="clear" w:color="auto" w:fill="auto"/>
            <w:noWrap/>
          </w:tcPr>
          <w:p w:rsidR="00777417" w:rsidRDefault="00777417" w:rsidP="00777417">
            <w:pPr>
              <w:jc w:val="center"/>
            </w:pPr>
            <w:r w:rsidRPr="00E22045">
              <w:rPr>
                <w:rFonts w:ascii="宋体" w:eastAsia="宋体" w:hAnsi="宋体" w:cs="Arial Unicode MS" w:hint="eastAsia"/>
                <w:bCs/>
                <w:sz w:val="18"/>
                <w:szCs w:val="18"/>
              </w:rPr>
              <w:t>/</w:t>
            </w:r>
          </w:p>
        </w:tc>
      </w:tr>
      <w:tr w:rsidR="00777417" w:rsidRPr="00452404" w:rsidTr="00807C43">
        <w:trPr>
          <w:trHeight w:val="20"/>
        </w:trPr>
        <w:tc>
          <w:tcPr>
            <w:tcW w:w="376" w:type="pct"/>
            <w:tcBorders>
              <w:top w:val="single" w:sz="4" w:space="0" w:color="auto"/>
              <w:left w:val="single" w:sz="4" w:space="0" w:color="auto"/>
              <w:bottom w:val="single" w:sz="4" w:space="0" w:color="auto"/>
              <w:right w:val="single" w:sz="4" w:space="0" w:color="auto"/>
            </w:tcBorders>
            <w:noWrap/>
            <w:vAlign w:val="center"/>
          </w:tcPr>
          <w:p w:rsidR="00777417" w:rsidRPr="00452404" w:rsidRDefault="00777417" w:rsidP="00FC2CB1">
            <w:pPr>
              <w:jc w:val="center"/>
              <w:rPr>
                <w:rFonts w:ascii="宋体" w:eastAsia="宋体" w:hAnsi="宋体" w:cs="Arial"/>
                <w:sz w:val="18"/>
                <w:szCs w:val="18"/>
              </w:rPr>
            </w:pPr>
            <w:r w:rsidRPr="00452404">
              <w:rPr>
                <w:rFonts w:ascii="宋体" w:eastAsia="宋体" w:hAnsi="宋体" w:cs="Arial" w:hint="eastAsia"/>
                <w:sz w:val="18"/>
                <w:szCs w:val="18"/>
              </w:rPr>
              <w:t>3</w:t>
            </w:r>
          </w:p>
        </w:tc>
        <w:tc>
          <w:tcPr>
            <w:tcW w:w="2519" w:type="pct"/>
            <w:tcBorders>
              <w:top w:val="single" w:sz="4" w:space="0" w:color="auto"/>
              <w:left w:val="nil"/>
              <w:bottom w:val="single" w:sz="4" w:space="0" w:color="auto"/>
              <w:right w:val="single" w:sz="4" w:space="0" w:color="auto"/>
            </w:tcBorders>
            <w:noWrap/>
          </w:tcPr>
          <w:p w:rsidR="00777417" w:rsidRDefault="00777417" w:rsidP="00777417">
            <w:pPr>
              <w:jc w:val="center"/>
            </w:pPr>
            <w:r w:rsidRPr="0081114E">
              <w:rPr>
                <w:rFonts w:ascii="宋体" w:eastAsia="宋体" w:hAnsi="宋体" w:cs="Arial Unicode MS" w:hint="eastAsia"/>
                <w:bCs/>
                <w:sz w:val="18"/>
                <w:szCs w:val="18"/>
              </w:rPr>
              <w:t>/</w:t>
            </w:r>
          </w:p>
        </w:tc>
        <w:tc>
          <w:tcPr>
            <w:tcW w:w="852" w:type="pct"/>
            <w:tcBorders>
              <w:top w:val="single" w:sz="4" w:space="0" w:color="auto"/>
              <w:left w:val="nil"/>
              <w:bottom w:val="single" w:sz="4" w:space="0" w:color="auto"/>
              <w:right w:val="single" w:sz="4" w:space="0" w:color="auto"/>
            </w:tcBorders>
            <w:noWrap/>
          </w:tcPr>
          <w:p w:rsidR="00777417" w:rsidRDefault="00777417" w:rsidP="00777417">
            <w:pPr>
              <w:jc w:val="center"/>
            </w:pPr>
            <w:r w:rsidRPr="00E22045">
              <w:rPr>
                <w:rFonts w:ascii="宋体" w:eastAsia="宋体" w:hAnsi="宋体" w:cs="Arial Unicode MS" w:hint="eastAsia"/>
                <w:bCs/>
                <w:sz w:val="18"/>
                <w:szCs w:val="18"/>
              </w:rPr>
              <w:t>/</w:t>
            </w:r>
          </w:p>
        </w:tc>
        <w:tc>
          <w:tcPr>
            <w:tcW w:w="1253" w:type="pct"/>
            <w:tcBorders>
              <w:top w:val="single" w:sz="4" w:space="0" w:color="auto"/>
              <w:left w:val="single" w:sz="4" w:space="0" w:color="auto"/>
              <w:bottom w:val="single" w:sz="4" w:space="0" w:color="auto"/>
              <w:right w:val="single" w:sz="4" w:space="0" w:color="auto"/>
            </w:tcBorders>
            <w:shd w:val="clear" w:color="auto" w:fill="auto"/>
            <w:noWrap/>
          </w:tcPr>
          <w:p w:rsidR="00777417" w:rsidRDefault="00777417" w:rsidP="00777417">
            <w:pPr>
              <w:jc w:val="center"/>
            </w:pPr>
            <w:r w:rsidRPr="00E22045">
              <w:rPr>
                <w:rFonts w:ascii="宋体" w:eastAsia="宋体" w:hAnsi="宋体" w:cs="Arial Unicode MS" w:hint="eastAsia"/>
                <w:bCs/>
                <w:sz w:val="18"/>
                <w:szCs w:val="18"/>
              </w:rPr>
              <w:t>/</w:t>
            </w:r>
          </w:p>
        </w:tc>
      </w:tr>
    </w:tbl>
    <w:p w:rsidR="007F7446" w:rsidRDefault="007F7446" w:rsidP="007653E9">
      <w:pPr>
        <w:pStyle w:val="a"/>
        <w:numPr>
          <w:ilvl w:val="0"/>
          <w:numId w:val="29"/>
        </w:numPr>
        <w:spacing w:beforeLines="100" w:afterLines="100"/>
      </w:pPr>
      <w:r>
        <w:rPr>
          <w:rFonts w:hint="eastAsia"/>
        </w:rPr>
        <w:t>供应商不同阶段的交付清单</w:t>
      </w:r>
    </w:p>
    <w:p w:rsidR="007F7446" w:rsidRDefault="007F7446" w:rsidP="00AF4960">
      <w:pPr>
        <w:pStyle w:val="a0"/>
        <w:numPr>
          <w:ilvl w:val="1"/>
          <w:numId w:val="29"/>
        </w:numPr>
        <w:spacing w:before="156" w:after="156"/>
        <w:ind w:left="0"/>
      </w:pPr>
      <w:r>
        <w:rPr>
          <w:rFonts w:hint="eastAsia"/>
        </w:rPr>
        <w:t>技术评审阶段的文件交付清单</w:t>
      </w:r>
    </w:p>
    <w:p w:rsidR="007F7446" w:rsidRPr="00B9046C" w:rsidRDefault="007F7446" w:rsidP="00AF4960">
      <w:pPr>
        <w:pStyle w:val="a1"/>
        <w:numPr>
          <w:ilvl w:val="2"/>
          <w:numId w:val="29"/>
        </w:numPr>
        <w:spacing w:beforeLines="0" w:afterLines="0"/>
        <w:ind w:left="0"/>
        <w:rPr>
          <w:rFonts w:asciiTheme="minorEastAsia" w:eastAsiaTheme="minorEastAsia" w:hAnsiTheme="minorEastAsia"/>
        </w:rPr>
      </w:pPr>
      <w:r w:rsidRPr="00B9046C">
        <w:rPr>
          <w:rFonts w:asciiTheme="minorEastAsia" w:eastAsiaTheme="minorEastAsia" w:hAnsiTheme="minorEastAsia" w:hint="eastAsia"/>
        </w:rPr>
        <w:t>潜在供应商需在技术评审阶段提交下列文件。</w:t>
      </w:r>
    </w:p>
    <w:tbl>
      <w:tblPr>
        <w:tblpPr w:leftFromText="180" w:rightFromText="180" w:vertAnchor="text" w:tblpXSpec="center" w:tblpY="15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242"/>
        <w:gridCol w:w="5955"/>
        <w:gridCol w:w="2765"/>
      </w:tblGrid>
      <w:tr w:rsidR="007F7446" w:rsidRPr="00323C9A" w:rsidTr="00FC2CB1">
        <w:trPr>
          <w:trHeight w:val="20"/>
        </w:trPr>
        <w:tc>
          <w:tcPr>
            <w:tcW w:w="623" w:type="pct"/>
            <w:shd w:val="clear" w:color="auto" w:fill="auto"/>
            <w:vAlign w:val="center"/>
          </w:tcPr>
          <w:p w:rsidR="007F7446" w:rsidRPr="00323C9A" w:rsidRDefault="007F7446" w:rsidP="00FC2CB1">
            <w:pPr>
              <w:widowControl/>
              <w:jc w:val="center"/>
              <w:rPr>
                <w:rFonts w:ascii="宋体" w:eastAsia="宋体" w:hAnsi="宋体" w:cs="Times New Roman"/>
                <w:noProof/>
                <w:sz w:val="18"/>
                <w:szCs w:val="18"/>
              </w:rPr>
            </w:pPr>
            <w:r w:rsidRPr="00323C9A">
              <w:rPr>
                <w:rFonts w:ascii="宋体" w:eastAsia="宋体" w:hAnsi="宋体" w:cs="Times New Roman" w:hint="eastAsia"/>
                <w:noProof/>
                <w:sz w:val="18"/>
                <w:szCs w:val="18"/>
              </w:rPr>
              <w:t>序号</w:t>
            </w:r>
          </w:p>
        </w:tc>
        <w:tc>
          <w:tcPr>
            <w:tcW w:w="2989" w:type="pct"/>
            <w:shd w:val="clear" w:color="auto" w:fill="auto"/>
            <w:vAlign w:val="center"/>
          </w:tcPr>
          <w:p w:rsidR="007F7446" w:rsidRPr="00323C9A"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文件名称</w:t>
            </w:r>
          </w:p>
        </w:tc>
        <w:tc>
          <w:tcPr>
            <w:tcW w:w="1388" w:type="pct"/>
            <w:vAlign w:val="center"/>
          </w:tcPr>
          <w:p w:rsidR="007F7446" w:rsidRPr="00323C9A"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备注</w:t>
            </w: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1</w:t>
            </w:r>
          </w:p>
        </w:tc>
        <w:tc>
          <w:tcPr>
            <w:tcW w:w="2989" w:type="pct"/>
            <w:shd w:val="clear" w:color="auto" w:fill="auto"/>
            <w:vAlign w:val="center"/>
          </w:tcPr>
          <w:p w:rsidR="007F7446" w:rsidRPr="001A7908" w:rsidRDefault="007F7446" w:rsidP="00FC2CB1">
            <w:pPr>
              <w:widowControl/>
              <w:jc w:val="center"/>
              <w:rPr>
                <w:rFonts w:ascii="宋体" w:eastAsia="宋体" w:hAnsi="宋体" w:cs="Times New Roman"/>
                <w:noProof/>
                <w:sz w:val="18"/>
                <w:szCs w:val="18"/>
              </w:rPr>
            </w:pPr>
            <w:r w:rsidRPr="001A7908">
              <w:rPr>
                <w:rFonts w:ascii="宋体" w:eastAsia="宋体" w:hAnsi="宋体" w:cs="Times New Roman" w:hint="eastAsia"/>
                <w:noProof/>
                <w:sz w:val="18"/>
                <w:szCs w:val="18"/>
              </w:rPr>
              <w:t>供应商介绍</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2</w:t>
            </w:r>
          </w:p>
        </w:tc>
        <w:tc>
          <w:tcPr>
            <w:tcW w:w="2989" w:type="pct"/>
            <w:shd w:val="clear" w:color="auto" w:fill="auto"/>
            <w:vAlign w:val="center"/>
          </w:tcPr>
          <w:p w:rsidR="007F7446" w:rsidRPr="001A7908"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项目组架构及成员</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3</w:t>
            </w:r>
          </w:p>
        </w:tc>
        <w:tc>
          <w:tcPr>
            <w:tcW w:w="2989" w:type="pct"/>
            <w:shd w:val="clear" w:color="auto" w:fill="auto"/>
            <w:vAlign w:val="center"/>
          </w:tcPr>
          <w:p w:rsidR="007F7446" w:rsidRPr="001A7908"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类似项目介绍</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4</w:t>
            </w:r>
          </w:p>
        </w:tc>
        <w:tc>
          <w:tcPr>
            <w:tcW w:w="2989" w:type="pct"/>
            <w:shd w:val="clear" w:color="auto" w:fill="auto"/>
            <w:vAlign w:val="center"/>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项目开发流程</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5</w:t>
            </w:r>
          </w:p>
        </w:tc>
        <w:tc>
          <w:tcPr>
            <w:tcW w:w="2989" w:type="pct"/>
            <w:shd w:val="clear" w:color="auto" w:fill="auto"/>
            <w:vAlign w:val="center"/>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详细技术方案</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6</w:t>
            </w:r>
          </w:p>
        </w:tc>
        <w:tc>
          <w:tcPr>
            <w:tcW w:w="2989" w:type="pct"/>
            <w:shd w:val="clear" w:color="auto" w:fill="auto"/>
            <w:vAlign w:val="center"/>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详细零部件清单（BOM表）</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7</w:t>
            </w:r>
          </w:p>
        </w:tc>
        <w:tc>
          <w:tcPr>
            <w:tcW w:w="2989" w:type="pct"/>
            <w:shd w:val="clear" w:color="auto" w:fill="auto"/>
            <w:vAlign w:val="center"/>
          </w:tcPr>
          <w:p w:rsidR="007F7446" w:rsidRPr="001A7908"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开发工具</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8</w:t>
            </w:r>
          </w:p>
        </w:tc>
        <w:tc>
          <w:tcPr>
            <w:tcW w:w="2989" w:type="pct"/>
            <w:shd w:val="clear" w:color="auto" w:fill="auto"/>
            <w:vAlign w:val="center"/>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详细开发时间计划</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9</w:t>
            </w:r>
          </w:p>
        </w:tc>
        <w:tc>
          <w:tcPr>
            <w:tcW w:w="2989" w:type="pct"/>
            <w:shd w:val="clear" w:color="auto" w:fill="auto"/>
            <w:vAlign w:val="center"/>
          </w:tcPr>
          <w:p w:rsidR="007F7446" w:rsidRPr="00DC159F" w:rsidRDefault="007F7446" w:rsidP="00FC2CB1">
            <w:pPr>
              <w:widowControl/>
              <w:jc w:val="center"/>
              <w:rPr>
                <w:rFonts w:ascii="宋体" w:eastAsia="宋体" w:hAnsi="宋体" w:cs="Times New Roman"/>
                <w:noProof/>
                <w:sz w:val="18"/>
                <w:szCs w:val="18"/>
              </w:rPr>
            </w:pPr>
            <w:r w:rsidRPr="00DC159F">
              <w:rPr>
                <w:rFonts w:ascii="宋体" w:eastAsia="宋体" w:hAnsi="宋体" w:cs="Times New Roman" w:hint="eastAsia"/>
                <w:noProof/>
                <w:sz w:val="18"/>
                <w:szCs w:val="18"/>
              </w:rPr>
              <w:t>初版DV试验大纲</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10</w:t>
            </w:r>
          </w:p>
        </w:tc>
        <w:tc>
          <w:tcPr>
            <w:tcW w:w="2989" w:type="pct"/>
            <w:shd w:val="clear" w:color="auto" w:fill="auto"/>
            <w:vAlign w:val="center"/>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SOR/SSTS/CTS偏差矩阵及解决方法</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1</w:t>
            </w:r>
            <w:r w:rsidR="00DC159F">
              <w:rPr>
                <w:rFonts w:asciiTheme="minorEastAsia" w:hAnsiTheme="minorEastAsia" w:hint="eastAsia"/>
                <w:sz w:val="18"/>
                <w:szCs w:val="18"/>
              </w:rPr>
              <w:t>1</w:t>
            </w:r>
          </w:p>
        </w:tc>
        <w:tc>
          <w:tcPr>
            <w:tcW w:w="2989" w:type="pct"/>
            <w:shd w:val="clear" w:color="auto" w:fill="auto"/>
            <w:vAlign w:val="center"/>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初始DFMEA和PFMEA</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DC159F" w:rsidRPr="00323C9A" w:rsidTr="00FC2CB1">
        <w:trPr>
          <w:trHeight w:val="20"/>
        </w:trPr>
        <w:tc>
          <w:tcPr>
            <w:tcW w:w="623" w:type="pct"/>
            <w:shd w:val="clear" w:color="auto" w:fill="auto"/>
            <w:vAlign w:val="center"/>
          </w:tcPr>
          <w:p w:rsidR="00DC159F" w:rsidRPr="00323C9A" w:rsidRDefault="00DC159F" w:rsidP="00DC159F">
            <w:pPr>
              <w:jc w:val="center"/>
              <w:rPr>
                <w:rFonts w:asciiTheme="minorEastAsia" w:hAnsiTheme="minorEastAsia"/>
                <w:sz w:val="18"/>
                <w:szCs w:val="18"/>
              </w:rPr>
            </w:pPr>
            <w:r>
              <w:rPr>
                <w:rFonts w:asciiTheme="minorEastAsia" w:hAnsiTheme="minorEastAsia" w:hint="eastAsia"/>
                <w:sz w:val="18"/>
                <w:szCs w:val="18"/>
              </w:rPr>
              <w:t>12</w:t>
            </w:r>
          </w:p>
        </w:tc>
        <w:tc>
          <w:tcPr>
            <w:tcW w:w="2989" w:type="pct"/>
            <w:shd w:val="clear" w:color="auto" w:fill="auto"/>
            <w:vAlign w:val="center"/>
          </w:tcPr>
          <w:p w:rsidR="00DC159F" w:rsidRDefault="00DC159F" w:rsidP="00DC159F">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生产规划</w:t>
            </w:r>
          </w:p>
        </w:tc>
        <w:tc>
          <w:tcPr>
            <w:tcW w:w="1388" w:type="pct"/>
          </w:tcPr>
          <w:p w:rsidR="00DC159F" w:rsidRPr="001A7908" w:rsidRDefault="00DC159F" w:rsidP="00DC159F">
            <w:pPr>
              <w:widowControl/>
              <w:rPr>
                <w:rFonts w:ascii="宋体" w:eastAsia="宋体" w:hAnsi="宋体" w:cs="Times New Roman"/>
                <w:noProof/>
                <w:sz w:val="18"/>
                <w:szCs w:val="18"/>
              </w:rPr>
            </w:pPr>
          </w:p>
        </w:tc>
      </w:tr>
      <w:tr w:rsidR="00DC159F" w:rsidRPr="00323C9A" w:rsidTr="00FC2CB1">
        <w:trPr>
          <w:trHeight w:val="20"/>
        </w:trPr>
        <w:tc>
          <w:tcPr>
            <w:tcW w:w="623" w:type="pct"/>
            <w:shd w:val="clear" w:color="auto" w:fill="auto"/>
            <w:vAlign w:val="center"/>
          </w:tcPr>
          <w:p w:rsidR="00DC159F" w:rsidRPr="00323C9A" w:rsidRDefault="00DC159F" w:rsidP="00DC159F">
            <w:pPr>
              <w:jc w:val="center"/>
              <w:rPr>
                <w:rFonts w:asciiTheme="minorEastAsia" w:hAnsiTheme="minorEastAsia"/>
                <w:sz w:val="18"/>
                <w:szCs w:val="18"/>
              </w:rPr>
            </w:pPr>
            <w:r>
              <w:rPr>
                <w:rFonts w:asciiTheme="minorEastAsia" w:hAnsiTheme="minorEastAsia" w:hint="eastAsia"/>
                <w:sz w:val="18"/>
                <w:szCs w:val="18"/>
              </w:rPr>
              <w:t>13</w:t>
            </w:r>
          </w:p>
        </w:tc>
        <w:tc>
          <w:tcPr>
            <w:tcW w:w="2989" w:type="pct"/>
            <w:shd w:val="clear" w:color="auto" w:fill="auto"/>
            <w:vAlign w:val="center"/>
          </w:tcPr>
          <w:p w:rsidR="00DC159F" w:rsidRDefault="00DC159F" w:rsidP="00DC159F">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质量控制</w:t>
            </w:r>
          </w:p>
        </w:tc>
        <w:tc>
          <w:tcPr>
            <w:tcW w:w="1388" w:type="pct"/>
          </w:tcPr>
          <w:p w:rsidR="00DC159F" w:rsidRPr="001A7908" w:rsidRDefault="00DC159F" w:rsidP="00DC159F">
            <w:pPr>
              <w:widowControl/>
              <w:rPr>
                <w:rFonts w:ascii="宋体" w:eastAsia="宋体" w:hAnsi="宋体" w:cs="Times New Roman"/>
                <w:noProof/>
                <w:sz w:val="18"/>
                <w:szCs w:val="18"/>
              </w:rPr>
            </w:pPr>
          </w:p>
        </w:tc>
      </w:tr>
      <w:tr w:rsidR="00DC159F" w:rsidRPr="00323C9A" w:rsidTr="00FC2CB1">
        <w:trPr>
          <w:trHeight w:val="20"/>
        </w:trPr>
        <w:tc>
          <w:tcPr>
            <w:tcW w:w="623" w:type="pct"/>
            <w:shd w:val="clear" w:color="auto" w:fill="auto"/>
            <w:vAlign w:val="center"/>
          </w:tcPr>
          <w:p w:rsidR="00DC159F" w:rsidRPr="00323C9A" w:rsidRDefault="00DC159F" w:rsidP="00DC159F">
            <w:pPr>
              <w:jc w:val="center"/>
              <w:rPr>
                <w:rFonts w:asciiTheme="minorEastAsia" w:hAnsiTheme="minorEastAsia"/>
                <w:sz w:val="18"/>
                <w:szCs w:val="18"/>
              </w:rPr>
            </w:pPr>
            <w:r>
              <w:rPr>
                <w:rFonts w:asciiTheme="minorEastAsia" w:hAnsiTheme="minorEastAsia" w:hint="eastAsia"/>
                <w:sz w:val="18"/>
                <w:szCs w:val="18"/>
              </w:rPr>
              <w:t>14</w:t>
            </w:r>
          </w:p>
        </w:tc>
        <w:tc>
          <w:tcPr>
            <w:tcW w:w="2989" w:type="pct"/>
            <w:shd w:val="clear" w:color="auto" w:fill="auto"/>
            <w:vAlign w:val="center"/>
          </w:tcPr>
          <w:p w:rsidR="00DC159F" w:rsidRDefault="00DC159F" w:rsidP="00DC159F">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经验教训</w:t>
            </w:r>
          </w:p>
        </w:tc>
        <w:tc>
          <w:tcPr>
            <w:tcW w:w="1388" w:type="pct"/>
          </w:tcPr>
          <w:p w:rsidR="00DC159F" w:rsidRPr="001A7908" w:rsidRDefault="00DC159F" w:rsidP="00DC159F">
            <w:pPr>
              <w:widowControl/>
              <w:rPr>
                <w:rFonts w:ascii="宋体" w:eastAsia="宋体" w:hAnsi="宋体" w:cs="Times New Roman"/>
                <w:noProof/>
                <w:sz w:val="18"/>
                <w:szCs w:val="18"/>
              </w:rPr>
            </w:pPr>
          </w:p>
        </w:tc>
      </w:tr>
      <w:tr w:rsidR="00DC159F" w:rsidRPr="00323C9A" w:rsidTr="00FC2CB1">
        <w:trPr>
          <w:trHeight w:val="20"/>
        </w:trPr>
        <w:tc>
          <w:tcPr>
            <w:tcW w:w="623" w:type="pct"/>
            <w:shd w:val="clear" w:color="auto" w:fill="auto"/>
            <w:vAlign w:val="center"/>
          </w:tcPr>
          <w:p w:rsidR="00DC159F" w:rsidRPr="00323C9A" w:rsidRDefault="00DC159F" w:rsidP="00DC159F">
            <w:pPr>
              <w:jc w:val="center"/>
              <w:rPr>
                <w:rFonts w:asciiTheme="minorEastAsia" w:hAnsiTheme="minorEastAsia"/>
                <w:sz w:val="18"/>
                <w:szCs w:val="18"/>
              </w:rPr>
            </w:pPr>
            <w:r>
              <w:rPr>
                <w:rFonts w:asciiTheme="minorEastAsia" w:hAnsiTheme="minorEastAsia" w:hint="eastAsia"/>
                <w:sz w:val="18"/>
                <w:szCs w:val="18"/>
              </w:rPr>
              <w:t>15</w:t>
            </w:r>
          </w:p>
        </w:tc>
        <w:tc>
          <w:tcPr>
            <w:tcW w:w="2989" w:type="pct"/>
            <w:shd w:val="clear" w:color="auto" w:fill="auto"/>
            <w:vAlign w:val="center"/>
          </w:tcPr>
          <w:p w:rsidR="00DC159F" w:rsidRDefault="00DC159F" w:rsidP="00DC159F">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试验能力</w:t>
            </w:r>
          </w:p>
        </w:tc>
        <w:tc>
          <w:tcPr>
            <w:tcW w:w="1388" w:type="pct"/>
          </w:tcPr>
          <w:p w:rsidR="00DC159F" w:rsidRPr="001A7908" w:rsidRDefault="00DC159F" w:rsidP="00DC159F">
            <w:pPr>
              <w:widowControl/>
              <w:rPr>
                <w:rFonts w:ascii="宋体" w:eastAsia="宋体" w:hAnsi="宋体" w:cs="Times New Roman"/>
                <w:noProof/>
                <w:sz w:val="18"/>
                <w:szCs w:val="18"/>
              </w:rPr>
            </w:pPr>
          </w:p>
        </w:tc>
      </w:tr>
      <w:tr w:rsidR="00233D77" w:rsidRPr="00323C9A" w:rsidTr="00FC2CB1">
        <w:trPr>
          <w:trHeight w:val="20"/>
        </w:trPr>
        <w:tc>
          <w:tcPr>
            <w:tcW w:w="623" w:type="pct"/>
            <w:shd w:val="clear" w:color="auto" w:fill="auto"/>
            <w:vAlign w:val="center"/>
          </w:tcPr>
          <w:p w:rsidR="00233D77" w:rsidRDefault="00233D77" w:rsidP="00233D77">
            <w:pPr>
              <w:jc w:val="center"/>
              <w:rPr>
                <w:rFonts w:asciiTheme="minorEastAsia" w:hAnsiTheme="minorEastAsia"/>
                <w:sz w:val="18"/>
                <w:szCs w:val="18"/>
              </w:rPr>
            </w:pPr>
            <w:r>
              <w:rPr>
                <w:rFonts w:asciiTheme="minorEastAsia" w:hAnsiTheme="minorEastAsia" w:hint="eastAsia"/>
                <w:sz w:val="18"/>
                <w:szCs w:val="18"/>
              </w:rPr>
              <w:t>16</w:t>
            </w:r>
          </w:p>
        </w:tc>
        <w:tc>
          <w:tcPr>
            <w:tcW w:w="2989" w:type="pct"/>
            <w:shd w:val="clear" w:color="auto" w:fill="auto"/>
            <w:vAlign w:val="center"/>
          </w:tcPr>
          <w:p w:rsidR="00233D77" w:rsidRPr="003B4CE2" w:rsidRDefault="00233D77" w:rsidP="00233D77">
            <w:pPr>
              <w:widowControl/>
              <w:jc w:val="center"/>
              <w:rPr>
                <w:rFonts w:ascii="宋体" w:eastAsia="宋体" w:hAnsi="宋体" w:cs="Times New Roman"/>
                <w:noProof/>
                <w:sz w:val="18"/>
                <w:szCs w:val="18"/>
              </w:rPr>
            </w:pPr>
            <w:r w:rsidRPr="003B4CE2">
              <w:rPr>
                <w:rFonts w:ascii="宋体" w:eastAsia="宋体" w:hAnsi="宋体" w:cs="Times New Roman" w:hint="eastAsia"/>
                <w:noProof/>
                <w:sz w:val="18"/>
                <w:szCs w:val="18"/>
              </w:rPr>
              <w:t>包装物流方案</w:t>
            </w:r>
          </w:p>
        </w:tc>
        <w:tc>
          <w:tcPr>
            <w:tcW w:w="1388" w:type="pct"/>
          </w:tcPr>
          <w:p w:rsidR="00233D77" w:rsidRPr="00C80AE4" w:rsidRDefault="00233D77" w:rsidP="00233D77">
            <w:pPr>
              <w:jc w:val="center"/>
              <w:rPr>
                <w:rFonts w:ascii="宋体" w:eastAsia="宋体" w:hAnsi="宋体" w:cs="Times New Roman"/>
                <w:noProof/>
                <w:sz w:val="18"/>
                <w:szCs w:val="18"/>
              </w:rPr>
            </w:pPr>
          </w:p>
        </w:tc>
      </w:tr>
      <w:tr w:rsidR="00233D77" w:rsidRPr="00323C9A" w:rsidTr="00FC2CB1">
        <w:trPr>
          <w:trHeight w:val="20"/>
        </w:trPr>
        <w:tc>
          <w:tcPr>
            <w:tcW w:w="623" w:type="pct"/>
            <w:shd w:val="clear" w:color="auto" w:fill="auto"/>
            <w:vAlign w:val="center"/>
          </w:tcPr>
          <w:p w:rsidR="00233D77" w:rsidRDefault="00233D77" w:rsidP="00233D77">
            <w:pPr>
              <w:jc w:val="center"/>
              <w:rPr>
                <w:rFonts w:asciiTheme="minorEastAsia" w:hAnsiTheme="minorEastAsia"/>
                <w:sz w:val="18"/>
                <w:szCs w:val="18"/>
              </w:rPr>
            </w:pPr>
            <w:r>
              <w:rPr>
                <w:rFonts w:asciiTheme="minorEastAsia" w:hAnsiTheme="minorEastAsia" w:hint="eastAsia"/>
                <w:sz w:val="18"/>
                <w:szCs w:val="18"/>
              </w:rPr>
              <w:t>17</w:t>
            </w:r>
          </w:p>
        </w:tc>
        <w:tc>
          <w:tcPr>
            <w:tcW w:w="2989" w:type="pct"/>
            <w:shd w:val="clear" w:color="auto" w:fill="auto"/>
            <w:vAlign w:val="center"/>
          </w:tcPr>
          <w:p w:rsidR="00233D77" w:rsidRPr="003B4CE2" w:rsidRDefault="00233D77" w:rsidP="00233D77">
            <w:pPr>
              <w:widowControl/>
              <w:jc w:val="center"/>
              <w:rPr>
                <w:rFonts w:ascii="宋体" w:eastAsia="宋体" w:hAnsi="宋体" w:cs="Times New Roman"/>
                <w:noProof/>
                <w:sz w:val="18"/>
                <w:szCs w:val="18"/>
              </w:rPr>
            </w:pPr>
            <w:r w:rsidRPr="003B4CE2">
              <w:rPr>
                <w:rFonts w:ascii="宋体" w:eastAsia="宋体" w:hAnsi="宋体" w:cs="Times New Roman" w:hint="eastAsia"/>
                <w:noProof/>
                <w:sz w:val="18"/>
                <w:szCs w:val="18"/>
              </w:rPr>
              <w:t>备件拆分方案</w:t>
            </w:r>
          </w:p>
        </w:tc>
        <w:tc>
          <w:tcPr>
            <w:tcW w:w="1388" w:type="pct"/>
          </w:tcPr>
          <w:p w:rsidR="00233D77" w:rsidRPr="00C80AE4" w:rsidRDefault="00233D77" w:rsidP="00233D77">
            <w:pPr>
              <w:jc w:val="center"/>
              <w:rPr>
                <w:rFonts w:ascii="宋体" w:eastAsia="宋体" w:hAnsi="宋体" w:cs="Times New Roman"/>
                <w:noProof/>
                <w:sz w:val="18"/>
                <w:szCs w:val="18"/>
              </w:rPr>
            </w:pPr>
          </w:p>
        </w:tc>
      </w:tr>
    </w:tbl>
    <w:p w:rsidR="007F7446" w:rsidRPr="00DC159F" w:rsidRDefault="007F7446" w:rsidP="00AF4960">
      <w:pPr>
        <w:pStyle w:val="a0"/>
        <w:numPr>
          <w:ilvl w:val="1"/>
          <w:numId w:val="29"/>
        </w:numPr>
        <w:spacing w:before="156" w:after="156"/>
        <w:ind w:left="0"/>
        <w:rPr>
          <w:rFonts w:ascii="黑体" w:hAnsi="黑体"/>
        </w:rPr>
      </w:pPr>
      <w:r w:rsidRPr="00DC159F">
        <w:rPr>
          <w:rFonts w:ascii="黑体" w:hAnsi="黑体" w:hint="eastAsia"/>
        </w:rPr>
        <w:t>EP/OTS阶段的文件交付清单</w:t>
      </w:r>
    </w:p>
    <w:p w:rsidR="00825456" w:rsidRPr="00233D77" w:rsidRDefault="007F7446" w:rsidP="00AF4960">
      <w:pPr>
        <w:pStyle w:val="a1"/>
        <w:numPr>
          <w:ilvl w:val="2"/>
          <w:numId w:val="29"/>
        </w:numPr>
        <w:spacing w:beforeLines="0" w:afterLines="0"/>
        <w:ind w:left="0"/>
        <w:rPr>
          <w:rFonts w:asciiTheme="minorEastAsia" w:eastAsiaTheme="minorEastAsia" w:hAnsiTheme="minorEastAsia"/>
        </w:rPr>
      </w:pPr>
      <w:r w:rsidRPr="00736E4F">
        <w:rPr>
          <w:rFonts w:asciiTheme="minorEastAsia" w:eastAsiaTheme="minorEastAsia" w:hAnsiTheme="minorEastAsia" w:hint="eastAsia"/>
        </w:rPr>
        <w:t>供应商需在EP/OTS阶段提交下列文件</w:t>
      </w:r>
    </w:p>
    <w:tbl>
      <w:tblPr>
        <w:tblpPr w:leftFromText="180" w:rightFromText="180" w:vertAnchor="text" w:tblpXSpec="center" w:tblpY="15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242"/>
        <w:gridCol w:w="5955"/>
        <w:gridCol w:w="2765"/>
      </w:tblGrid>
      <w:tr w:rsidR="007F7446" w:rsidRPr="00323C9A" w:rsidTr="00FC2CB1">
        <w:trPr>
          <w:trHeight w:val="20"/>
        </w:trPr>
        <w:tc>
          <w:tcPr>
            <w:tcW w:w="623" w:type="pct"/>
            <w:shd w:val="clear" w:color="auto" w:fill="auto"/>
            <w:vAlign w:val="center"/>
          </w:tcPr>
          <w:p w:rsidR="007F7446" w:rsidRPr="00323C9A" w:rsidRDefault="007F7446" w:rsidP="00FC2CB1">
            <w:pPr>
              <w:widowControl/>
              <w:jc w:val="center"/>
              <w:rPr>
                <w:rFonts w:ascii="宋体" w:eastAsia="宋体" w:hAnsi="宋体" w:cs="Times New Roman"/>
                <w:noProof/>
                <w:sz w:val="18"/>
                <w:szCs w:val="18"/>
              </w:rPr>
            </w:pPr>
            <w:r w:rsidRPr="00323C9A">
              <w:rPr>
                <w:rFonts w:ascii="宋体" w:eastAsia="宋体" w:hAnsi="宋体" w:cs="Times New Roman" w:hint="eastAsia"/>
                <w:noProof/>
                <w:sz w:val="18"/>
                <w:szCs w:val="18"/>
              </w:rPr>
              <w:t>序号</w:t>
            </w:r>
          </w:p>
        </w:tc>
        <w:tc>
          <w:tcPr>
            <w:tcW w:w="2989" w:type="pct"/>
            <w:shd w:val="clear" w:color="auto" w:fill="auto"/>
            <w:vAlign w:val="center"/>
          </w:tcPr>
          <w:p w:rsidR="007F7446" w:rsidRPr="00323C9A"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文件名称</w:t>
            </w:r>
          </w:p>
        </w:tc>
        <w:tc>
          <w:tcPr>
            <w:tcW w:w="1388" w:type="pct"/>
            <w:vAlign w:val="center"/>
          </w:tcPr>
          <w:p w:rsidR="007F7446" w:rsidRPr="00323C9A"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备注</w:t>
            </w:r>
          </w:p>
        </w:tc>
      </w:tr>
      <w:tr w:rsidR="007F7446" w:rsidRPr="004F7376" w:rsidTr="00FC2CB1">
        <w:trPr>
          <w:trHeight w:val="20"/>
        </w:trPr>
        <w:tc>
          <w:tcPr>
            <w:tcW w:w="623" w:type="pct"/>
            <w:shd w:val="clear" w:color="auto" w:fill="auto"/>
            <w:vAlign w:val="center"/>
          </w:tcPr>
          <w:p w:rsidR="007F7446" w:rsidRPr="004F7376" w:rsidRDefault="007F7446" w:rsidP="00FC2CB1">
            <w:pPr>
              <w:jc w:val="center"/>
              <w:rPr>
                <w:rFonts w:asciiTheme="minorEastAsia" w:hAnsiTheme="minorEastAsia"/>
                <w:sz w:val="18"/>
                <w:szCs w:val="18"/>
              </w:rPr>
            </w:pPr>
            <w:r w:rsidRPr="004F7376">
              <w:rPr>
                <w:rFonts w:asciiTheme="minorEastAsia" w:hAnsiTheme="minorEastAsia" w:hint="eastAsia"/>
                <w:sz w:val="18"/>
                <w:szCs w:val="18"/>
              </w:rPr>
              <w:t>1</w:t>
            </w:r>
          </w:p>
        </w:tc>
        <w:tc>
          <w:tcPr>
            <w:tcW w:w="2989" w:type="pct"/>
            <w:shd w:val="clear" w:color="auto" w:fill="auto"/>
            <w:vAlign w:val="center"/>
          </w:tcPr>
          <w:p w:rsidR="007F7446" w:rsidRPr="004F7376" w:rsidRDefault="007F7446" w:rsidP="00FC2CB1">
            <w:pPr>
              <w:widowControl/>
              <w:jc w:val="center"/>
              <w:rPr>
                <w:rFonts w:ascii="宋体" w:eastAsia="宋体" w:hAnsi="宋体" w:cs="Times New Roman"/>
                <w:noProof/>
                <w:sz w:val="18"/>
                <w:szCs w:val="18"/>
              </w:rPr>
            </w:pPr>
            <w:r w:rsidRPr="004F7376">
              <w:rPr>
                <w:rFonts w:ascii="宋体" w:eastAsia="宋体" w:hAnsi="宋体" w:cs="Times New Roman" w:hint="eastAsia"/>
                <w:noProof/>
                <w:sz w:val="18"/>
                <w:szCs w:val="18"/>
              </w:rPr>
              <w:t>3D数模</w:t>
            </w:r>
          </w:p>
        </w:tc>
        <w:tc>
          <w:tcPr>
            <w:tcW w:w="1388" w:type="pct"/>
          </w:tcPr>
          <w:p w:rsidR="007F7446" w:rsidRPr="004F7376" w:rsidRDefault="007F7446" w:rsidP="00FC2CB1">
            <w:pPr>
              <w:widowControl/>
              <w:rPr>
                <w:rFonts w:ascii="宋体" w:eastAsia="宋体" w:hAnsi="宋体" w:cs="Times New Roman"/>
                <w:noProof/>
                <w:sz w:val="18"/>
                <w:szCs w:val="18"/>
              </w:rPr>
            </w:pPr>
          </w:p>
        </w:tc>
      </w:tr>
      <w:tr w:rsidR="005D73D3" w:rsidRPr="004F7376" w:rsidTr="00FC2CB1">
        <w:trPr>
          <w:trHeight w:val="20"/>
        </w:trPr>
        <w:tc>
          <w:tcPr>
            <w:tcW w:w="623" w:type="pct"/>
            <w:shd w:val="clear" w:color="auto" w:fill="auto"/>
            <w:vAlign w:val="center"/>
          </w:tcPr>
          <w:p w:rsidR="005D73D3" w:rsidRPr="004F7376" w:rsidRDefault="00094080" w:rsidP="00FC2CB1">
            <w:pPr>
              <w:jc w:val="center"/>
              <w:rPr>
                <w:rFonts w:asciiTheme="minorEastAsia" w:hAnsiTheme="minorEastAsia"/>
                <w:sz w:val="18"/>
                <w:szCs w:val="18"/>
              </w:rPr>
            </w:pPr>
            <w:r w:rsidRPr="004F7376">
              <w:rPr>
                <w:rFonts w:asciiTheme="minorEastAsia" w:hAnsiTheme="minorEastAsia" w:hint="eastAsia"/>
                <w:sz w:val="18"/>
                <w:szCs w:val="18"/>
              </w:rPr>
              <w:t>2</w:t>
            </w:r>
          </w:p>
        </w:tc>
        <w:tc>
          <w:tcPr>
            <w:tcW w:w="2989" w:type="pct"/>
            <w:shd w:val="clear" w:color="auto" w:fill="auto"/>
            <w:vAlign w:val="center"/>
          </w:tcPr>
          <w:p w:rsidR="005D73D3" w:rsidRPr="004F7376" w:rsidRDefault="005D73D3" w:rsidP="00FC2CB1">
            <w:pPr>
              <w:widowControl/>
              <w:jc w:val="center"/>
              <w:rPr>
                <w:rFonts w:ascii="宋体" w:eastAsia="宋体" w:hAnsi="宋体" w:cs="Times New Roman"/>
                <w:noProof/>
                <w:sz w:val="18"/>
                <w:szCs w:val="18"/>
              </w:rPr>
            </w:pPr>
            <w:r w:rsidRPr="004F7376">
              <w:rPr>
                <w:rFonts w:ascii="宋体" w:eastAsia="宋体" w:hAnsi="宋体" w:cs="Times New Roman" w:hint="eastAsia"/>
                <w:noProof/>
                <w:sz w:val="18"/>
                <w:szCs w:val="18"/>
              </w:rPr>
              <w:t>产品特殊特性清单</w:t>
            </w:r>
          </w:p>
        </w:tc>
        <w:tc>
          <w:tcPr>
            <w:tcW w:w="1388" w:type="pct"/>
          </w:tcPr>
          <w:p w:rsidR="005D73D3" w:rsidRPr="004F7376" w:rsidRDefault="005D73D3" w:rsidP="00FC2CB1">
            <w:pPr>
              <w:widowControl/>
              <w:rPr>
                <w:rFonts w:ascii="宋体" w:eastAsia="宋体" w:hAnsi="宋体" w:cs="Times New Roman"/>
                <w:noProof/>
                <w:sz w:val="18"/>
                <w:szCs w:val="18"/>
              </w:rPr>
            </w:pPr>
          </w:p>
        </w:tc>
      </w:tr>
      <w:tr w:rsidR="005D73D3" w:rsidRPr="004F7376" w:rsidTr="00FC2CB1">
        <w:trPr>
          <w:trHeight w:val="20"/>
        </w:trPr>
        <w:tc>
          <w:tcPr>
            <w:tcW w:w="623" w:type="pct"/>
            <w:shd w:val="clear" w:color="auto" w:fill="auto"/>
            <w:vAlign w:val="center"/>
          </w:tcPr>
          <w:p w:rsidR="005D73D3" w:rsidRPr="004F7376" w:rsidRDefault="00094080" w:rsidP="00FC2CB1">
            <w:pPr>
              <w:jc w:val="center"/>
              <w:rPr>
                <w:rFonts w:asciiTheme="minorEastAsia" w:hAnsiTheme="minorEastAsia"/>
                <w:sz w:val="18"/>
                <w:szCs w:val="18"/>
              </w:rPr>
            </w:pPr>
            <w:r w:rsidRPr="004F7376">
              <w:rPr>
                <w:rFonts w:asciiTheme="minorEastAsia" w:hAnsiTheme="minorEastAsia" w:hint="eastAsia"/>
                <w:sz w:val="18"/>
                <w:szCs w:val="18"/>
              </w:rPr>
              <w:t>3</w:t>
            </w:r>
          </w:p>
        </w:tc>
        <w:tc>
          <w:tcPr>
            <w:tcW w:w="2989" w:type="pct"/>
            <w:shd w:val="clear" w:color="auto" w:fill="auto"/>
            <w:vAlign w:val="center"/>
          </w:tcPr>
          <w:p w:rsidR="005D73D3" w:rsidRPr="004F7376" w:rsidRDefault="00AB22E5" w:rsidP="00FC2CB1">
            <w:pPr>
              <w:widowControl/>
              <w:jc w:val="center"/>
              <w:rPr>
                <w:rFonts w:ascii="宋体" w:eastAsia="宋体" w:hAnsi="宋体" w:cs="Times New Roman"/>
                <w:noProof/>
                <w:sz w:val="18"/>
                <w:szCs w:val="18"/>
              </w:rPr>
            </w:pPr>
            <w:r w:rsidRPr="004F7376">
              <w:rPr>
                <w:rFonts w:ascii="宋体" w:eastAsia="宋体" w:hAnsi="宋体" w:cs="Times New Roman" w:hint="eastAsia"/>
                <w:noProof/>
                <w:sz w:val="18"/>
                <w:szCs w:val="18"/>
              </w:rPr>
              <w:t>下</w:t>
            </w:r>
            <w:r w:rsidR="005D73D3" w:rsidRPr="004F7376">
              <w:rPr>
                <w:rFonts w:ascii="宋体" w:eastAsia="宋体" w:hAnsi="宋体" w:cs="Times New Roman" w:hint="eastAsia"/>
                <w:noProof/>
                <w:sz w:val="18"/>
                <w:szCs w:val="18"/>
              </w:rPr>
              <w:t>级供应商的详细信息</w:t>
            </w:r>
          </w:p>
        </w:tc>
        <w:tc>
          <w:tcPr>
            <w:tcW w:w="1388" w:type="pct"/>
          </w:tcPr>
          <w:p w:rsidR="005D73D3" w:rsidRPr="004F7376" w:rsidRDefault="005D73D3" w:rsidP="00FC2CB1">
            <w:pPr>
              <w:widowControl/>
              <w:rPr>
                <w:rFonts w:ascii="宋体" w:eastAsia="宋体" w:hAnsi="宋体" w:cs="Times New Roman"/>
                <w:noProof/>
                <w:sz w:val="18"/>
                <w:szCs w:val="18"/>
              </w:rPr>
            </w:pPr>
          </w:p>
        </w:tc>
      </w:tr>
      <w:tr w:rsidR="007F7446" w:rsidRPr="004F7376" w:rsidTr="00FC2CB1">
        <w:trPr>
          <w:trHeight w:val="20"/>
        </w:trPr>
        <w:tc>
          <w:tcPr>
            <w:tcW w:w="623" w:type="pct"/>
            <w:shd w:val="clear" w:color="auto" w:fill="auto"/>
            <w:vAlign w:val="center"/>
          </w:tcPr>
          <w:p w:rsidR="007F7446" w:rsidRPr="004F7376" w:rsidRDefault="00094080" w:rsidP="00FC2CB1">
            <w:pPr>
              <w:jc w:val="center"/>
              <w:rPr>
                <w:rFonts w:asciiTheme="minorEastAsia" w:hAnsiTheme="minorEastAsia"/>
                <w:sz w:val="18"/>
                <w:szCs w:val="18"/>
              </w:rPr>
            </w:pPr>
            <w:r w:rsidRPr="004F7376">
              <w:rPr>
                <w:rFonts w:asciiTheme="minorEastAsia" w:hAnsiTheme="minorEastAsia" w:hint="eastAsia"/>
                <w:sz w:val="18"/>
                <w:szCs w:val="18"/>
              </w:rPr>
              <w:t>4</w:t>
            </w:r>
          </w:p>
        </w:tc>
        <w:tc>
          <w:tcPr>
            <w:tcW w:w="2989" w:type="pct"/>
            <w:shd w:val="clear" w:color="auto" w:fill="auto"/>
            <w:vAlign w:val="center"/>
          </w:tcPr>
          <w:p w:rsidR="007F7446" w:rsidRPr="004F7376" w:rsidRDefault="007F7446" w:rsidP="00FC2CB1">
            <w:pPr>
              <w:widowControl/>
              <w:jc w:val="center"/>
              <w:rPr>
                <w:rFonts w:ascii="宋体" w:eastAsia="宋体" w:hAnsi="宋体" w:cs="Times New Roman"/>
                <w:noProof/>
                <w:sz w:val="18"/>
                <w:szCs w:val="18"/>
              </w:rPr>
            </w:pPr>
            <w:r w:rsidRPr="004F7376">
              <w:rPr>
                <w:rFonts w:ascii="宋体" w:eastAsia="宋体" w:hAnsi="宋体" w:cs="Times New Roman" w:hint="eastAsia"/>
                <w:noProof/>
                <w:sz w:val="18"/>
                <w:szCs w:val="18"/>
              </w:rPr>
              <w:t>技术认可图样</w:t>
            </w:r>
          </w:p>
        </w:tc>
        <w:tc>
          <w:tcPr>
            <w:tcW w:w="1388" w:type="pct"/>
          </w:tcPr>
          <w:p w:rsidR="007F7446" w:rsidRPr="004F7376" w:rsidRDefault="007F7446" w:rsidP="00FC2CB1">
            <w:pPr>
              <w:widowControl/>
              <w:rPr>
                <w:rFonts w:ascii="宋体" w:eastAsia="宋体" w:hAnsi="宋体" w:cs="Times New Roman"/>
                <w:noProof/>
                <w:sz w:val="18"/>
                <w:szCs w:val="18"/>
              </w:rPr>
            </w:pPr>
          </w:p>
        </w:tc>
      </w:tr>
      <w:tr w:rsidR="007F7446" w:rsidRPr="004F7376" w:rsidTr="00FC2CB1">
        <w:trPr>
          <w:trHeight w:val="20"/>
        </w:trPr>
        <w:tc>
          <w:tcPr>
            <w:tcW w:w="623" w:type="pct"/>
            <w:shd w:val="clear" w:color="auto" w:fill="auto"/>
            <w:vAlign w:val="center"/>
          </w:tcPr>
          <w:p w:rsidR="007F7446" w:rsidRPr="004F7376" w:rsidRDefault="00094080" w:rsidP="00FC2CB1">
            <w:pPr>
              <w:jc w:val="center"/>
              <w:rPr>
                <w:rFonts w:asciiTheme="minorEastAsia" w:hAnsiTheme="minorEastAsia"/>
                <w:sz w:val="18"/>
                <w:szCs w:val="18"/>
              </w:rPr>
            </w:pPr>
            <w:r w:rsidRPr="004F7376">
              <w:rPr>
                <w:rFonts w:asciiTheme="minorEastAsia" w:hAnsiTheme="minorEastAsia" w:hint="eastAsia"/>
                <w:sz w:val="18"/>
                <w:szCs w:val="18"/>
              </w:rPr>
              <w:t>5</w:t>
            </w:r>
          </w:p>
        </w:tc>
        <w:tc>
          <w:tcPr>
            <w:tcW w:w="2989" w:type="pct"/>
            <w:shd w:val="clear" w:color="auto" w:fill="auto"/>
            <w:vAlign w:val="center"/>
          </w:tcPr>
          <w:p w:rsidR="007F7446" w:rsidRPr="004F7376" w:rsidRDefault="007F7446" w:rsidP="00FC2CB1">
            <w:pPr>
              <w:widowControl/>
              <w:jc w:val="center"/>
              <w:rPr>
                <w:rFonts w:ascii="宋体" w:eastAsia="宋体" w:hAnsi="宋体" w:cs="Times New Roman"/>
                <w:noProof/>
                <w:sz w:val="18"/>
                <w:szCs w:val="18"/>
              </w:rPr>
            </w:pPr>
            <w:r w:rsidRPr="004F7376">
              <w:rPr>
                <w:rFonts w:ascii="宋体" w:eastAsia="宋体" w:hAnsi="宋体" w:cs="Times New Roman" w:hint="eastAsia"/>
                <w:noProof/>
                <w:sz w:val="18"/>
                <w:szCs w:val="18"/>
              </w:rPr>
              <w:t>尺寸检测报告</w:t>
            </w:r>
          </w:p>
        </w:tc>
        <w:tc>
          <w:tcPr>
            <w:tcW w:w="1388" w:type="pct"/>
          </w:tcPr>
          <w:p w:rsidR="007F7446" w:rsidRPr="004F7376" w:rsidRDefault="007F7446" w:rsidP="00FC2CB1">
            <w:pPr>
              <w:widowControl/>
              <w:rPr>
                <w:rFonts w:ascii="宋体" w:eastAsia="宋体" w:hAnsi="宋体" w:cs="Times New Roman"/>
                <w:noProof/>
                <w:sz w:val="18"/>
                <w:szCs w:val="18"/>
              </w:rPr>
            </w:pPr>
            <w:r w:rsidRPr="004F7376">
              <w:rPr>
                <w:rFonts w:ascii="宋体" w:eastAsia="宋体" w:hAnsi="宋体" w:cs="Times New Roman" w:hint="eastAsia"/>
                <w:noProof/>
                <w:sz w:val="18"/>
                <w:szCs w:val="18"/>
              </w:rPr>
              <w:t>按</w:t>
            </w:r>
            <w:r w:rsidR="00832242" w:rsidRPr="004F7376">
              <w:rPr>
                <w:rFonts w:ascii="宋体" w:eastAsia="宋体" w:hAnsi="宋体" w:cs="Times New Roman" w:hint="eastAsia"/>
                <w:noProof/>
                <w:sz w:val="18"/>
                <w:szCs w:val="18"/>
              </w:rPr>
              <w:t>北汽股份</w:t>
            </w:r>
            <w:r w:rsidRPr="004F7376">
              <w:rPr>
                <w:rFonts w:ascii="宋体" w:eastAsia="宋体" w:hAnsi="宋体" w:cs="Times New Roman" w:hint="eastAsia"/>
                <w:noProof/>
                <w:sz w:val="18"/>
                <w:szCs w:val="18"/>
              </w:rPr>
              <w:t>规定的格式</w:t>
            </w:r>
          </w:p>
        </w:tc>
      </w:tr>
      <w:tr w:rsidR="007F7446" w:rsidRPr="004F7376" w:rsidTr="00FC2CB1">
        <w:trPr>
          <w:trHeight w:val="20"/>
        </w:trPr>
        <w:tc>
          <w:tcPr>
            <w:tcW w:w="623" w:type="pct"/>
            <w:shd w:val="clear" w:color="auto" w:fill="auto"/>
            <w:vAlign w:val="center"/>
          </w:tcPr>
          <w:p w:rsidR="007F7446" w:rsidRPr="004F7376" w:rsidRDefault="00094080" w:rsidP="00FC2CB1">
            <w:pPr>
              <w:jc w:val="center"/>
              <w:rPr>
                <w:rFonts w:asciiTheme="minorEastAsia" w:hAnsiTheme="minorEastAsia"/>
                <w:sz w:val="18"/>
                <w:szCs w:val="18"/>
              </w:rPr>
            </w:pPr>
            <w:r w:rsidRPr="004F7376">
              <w:rPr>
                <w:rFonts w:asciiTheme="minorEastAsia" w:hAnsiTheme="minorEastAsia" w:hint="eastAsia"/>
                <w:sz w:val="18"/>
                <w:szCs w:val="18"/>
              </w:rPr>
              <w:t>6</w:t>
            </w:r>
          </w:p>
        </w:tc>
        <w:tc>
          <w:tcPr>
            <w:tcW w:w="2989" w:type="pct"/>
            <w:shd w:val="clear" w:color="auto" w:fill="auto"/>
            <w:vAlign w:val="center"/>
          </w:tcPr>
          <w:p w:rsidR="007F7446" w:rsidRPr="004F7376" w:rsidRDefault="007F7446" w:rsidP="00FC2CB1">
            <w:pPr>
              <w:widowControl/>
              <w:jc w:val="center"/>
              <w:rPr>
                <w:rFonts w:ascii="宋体" w:eastAsia="宋体" w:hAnsi="宋体" w:cs="Times New Roman"/>
                <w:noProof/>
                <w:sz w:val="18"/>
                <w:szCs w:val="18"/>
              </w:rPr>
            </w:pPr>
            <w:r w:rsidRPr="004F7376">
              <w:rPr>
                <w:rFonts w:ascii="宋体" w:eastAsia="宋体" w:hAnsi="宋体" w:cs="Times New Roman" w:hint="eastAsia"/>
                <w:noProof/>
                <w:sz w:val="18"/>
                <w:szCs w:val="18"/>
              </w:rPr>
              <w:t>带尺寸顺序号清单的图纸</w:t>
            </w:r>
          </w:p>
        </w:tc>
        <w:tc>
          <w:tcPr>
            <w:tcW w:w="1388" w:type="pct"/>
          </w:tcPr>
          <w:p w:rsidR="007F7446" w:rsidRPr="004F7376" w:rsidRDefault="007F7446" w:rsidP="00FC2CB1">
            <w:pPr>
              <w:widowControl/>
              <w:rPr>
                <w:rFonts w:ascii="宋体" w:eastAsia="宋体" w:hAnsi="宋体" w:cs="Times New Roman"/>
                <w:noProof/>
                <w:sz w:val="18"/>
                <w:szCs w:val="18"/>
              </w:rPr>
            </w:pPr>
          </w:p>
        </w:tc>
      </w:tr>
      <w:tr w:rsidR="007F7446" w:rsidRPr="004F7376" w:rsidTr="00FC2CB1">
        <w:trPr>
          <w:trHeight w:val="20"/>
        </w:trPr>
        <w:tc>
          <w:tcPr>
            <w:tcW w:w="623" w:type="pct"/>
            <w:shd w:val="clear" w:color="auto" w:fill="auto"/>
            <w:vAlign w:val="center"/>
          </w:tcPr>
          <w:p w:rsidR="007F7446" w:rsidRPr="004F7376" w:rsidRDefault="00094080" w:rsidP="00FC2CB1">
            <w:pPr>
              <w:jc w:val="center"/>
              <w:rPr>
                <w:rFonts w:asciiTheme="minorEastAsia" w:hAnsiTheme="minorEastAsia"/>
                <w:sz w:val="18"/>
                <w:szCs w:val="18"/>
              </w:rPr>
            </w:pPr>
            <w:r w:rsidRPr="004F7376">
              <w:rPr>
                <w:rFonts w:asciiTheme="minorEastAsia" w:hAnsiTheme="minorEastAsia" w:hint="eastAsia"/>
                <w:sz w:val="18"/>
                <w:szCs w:val="18"/>
              </w:rPr>
              <w:t>7</w:t>
            </w:r>
          </w:p>
        </w:tc>
        <w:tc>
          <w:tcPr>
            <w:tcW w:w="2989" w:type="pct"/>
            <w:shd w:val="clear" w:color="auto" w:fill="auto"/>
            <w:vAlign w:val="center"/>
          </w:tcPr>
          <w:p w:rsidR="007F7446" w:rsidRPr="004F7376" w:rsidRDefault="007F7446" w:rsidP="00FC2CB1">
            <w:pPr>
              <w:widowControl/>
              <w:jc w:val="center"/>
              <w:rPr>
                <w:rFonts w:ascii="宋体" w:eastAsia="宋体" w:hAnsi="宋体" w:cs="Times New Roman"/>
                <w:noProof/>
                <w:sz w:val="18"/>
                <w:szCs w:val="18"/>
              </w:rPr>
            </w:pPr>
            <w:r w:rsidRPr="004F7376">
              <w:rPr>
                <w:rFonts w:ascii="宋体" w:eastAsia="宋体" w:hAnsi="宋体" w:cs="Times New Roman" w:hint="eastAsia"/>
                <w:noProof/>
                <w:sz w:val="18"/>
                <w:szCs w:val="18"/>
              </w:rPr>
              <w:t>材料检测报告</w:t>
            </w:r>
          </w:p>
        </w:tc>
        <w:tc>
          <w:tcPr>
            <w:tcW w:w="1388" w:type="pct"/>
          </w:tcPr>
          <w:p w:rsidR="007F7446" w:rsidRPr="004F7376" w:rsidRDefault="007F7446" w:rsidP="00FC2CB1">
            <w:pPr>
              <w:widowControl/>
              <w:rPr>
                <w:rFonts w:ascii="宋体" w:eastAsia="宋体" w:hAnsi="宋体" w:cs="Times New Roman"/>
                <w:noProof/>
                <w:sz w:val="18"/>
                <w:szCs w:val="18"/>
              </w:rPr>
            </w:pPr>
            <w:r w:rsidRPr="004F7376">
              <w:rPr>
                <w:rFonts w:ascii="宋体" w:eastAsia="宋体" w:hAnsi="宋体" w:cs="Times New Roman" w:hint="eastAsia"/>
                <w:noProof/>
                <w:sz w:val="18"/>
                <w:szCs w:val="18"/>
              </w:rPr>
              <w:t>按</w:t>
            </w:r>
            <w:r w:rsidR="00832242" w:rsidRPr="004F7376">
              <w:rPr>
                <w:rFonts w:ascii="宋体" w:eastAsia="宋体" w:hAnsi="宋体" w:cs="Times New Roman" w:hint="eastAsia"/>
                <w:noProof/>
                <w:sz w:val="18"/>
                <w:szCs w:val="18"/>
              </w:rPr>
              <w:t>北汽股份</w:t>
            </w:r>
            <w:r w:rsidRPr="004F7376">
              <w:rPr>
                <w:rFonts w:ascii="宋体" w:eastAsia="宋体" w:hAnsi="宋体" w:cs="Times New Roman" w:hint="eastAsia"/>
                <w:noProof/>
                <w:sz w:val="18"/>
                <w:szCs w:val="18"/>
              </w:rPr>
              <w:t>规定的格式</w:t>
            </w:r>
          </w:p>
        </w:tc>
      </w:tr>
      <w:tr w:rsidR="007F7446" w:rsidRPr="004F7376" w:rsidTr="00FC2CB1">
        <w:trPr>
          <w:trHeight w:val="20"/>
        </w:trPr>
        <w:tc>
          <w:tcPr>
            <w:tcW w:w="623" w:type="pct"/>
            <w:shd w:val="clear" w:color="auto" w:fill="auto"/>
            <w:vAlign w:val="center"/>
          </w:tcPr>
          <w:p w:rsidR="007F7446" w:rsidRPr="004F7376" w:rsidRDefault="00094080" w:rsidP="00FC2CB1">
            <w:pPr>
              <w:jc w:val="center"/>
              <w:rPr>
                <w:rFonts w:asciiTheme="minorEastAsia" w:hAnsiTheme="minorEastAsia"/>
                <w:sz w:val="18"/>
                <w:szCs w:val="18"/>
              </w:rPr>
            </w:pPr>
            <w:r w:rsidRPr="004F7376">
              <w:rPr>
                <w:rFonts w:asciiTheme="minorEastAsia" w:hAnsiTheme="minorEastAsia" w:hint="eastAsia"/>
                <w:sz w:val="18"/>
                <w:szCs w:val="18"/>
              </w:rPr>
              <w:t>8</w:t>
            </w:r>
          </w:p>
        </w:tc>
        <w:tc>
          <w:tcPr>
            <w:tcW w:w="2989" w:type="pct"/>
            <w:shd w:val="clear" w:color="auto" w:fill="auto"/>
            <w:vAlign w:val="center"/>
          </w:tcPr>
          <w:p w:rsidR="007F7446" w:rsidRPr="004F7376" w:rsidRDefault="007F7446" w:rsidP="00FC2CB1">
            <w:pPr>
              <w:widowControl/>
              <w:jc w:val="center"/>
              <w:rPr>
                <w:rFonts w:ascii="宋体" w:eastAsia="宋体" w:hAnsi="宋体" w:cs="Times New Roman"/>
                <w:noProof/>
                <w:sz w:val="18"/>
                <w:szCs w:val="18"/>
              </w:rPr>
            </w:pPr>
            <w:r w:rsidRPr="004F7376">
              <w:rPr>
                <w:rFonts w:ascii="宋体" w:eastAsia="宋体" w:hAnsi="宋体" w:cs="Times New Roman" w:hint="eastAsia"/>
                <w:noProof/>
                <w:sz w:val="18"/>
                <w:szCs w:val="18"/>
              </w:rPr>
              <w:t>功能检测报告</w:t>
            </w:r>
          </w:p>
        </w:tc>
        <w:tc>
          <w:tcPr>
            <w:tcW w:w="1388" w:type="pct"/>
          </w:tcPr>
          <w:p w:rsidR="007F7446" w:rsidRPr="004F7376" w:rsidRDefault="007F7446" w:rsidP="00FC2CB1">
            <w:pPr>
              <w:widowControl/>
              <w:rPr>
                <w:rFonts w:ascii="宋体" w:eastAsia="宋体" w:hAnsi="宋体" w:cs="Times New Roman"/>
                <w:noProof/>
                <w:sz w:val="18"/>
                <w:szCs w:val="18"/>
              </w:rPr>
            </w:pPr>
            <w:r w:rsidRPr="004F7376">
              <w:rPr>
                <w:rFonts w:ascii="宋体" w:eastAsia="宋体" w:hAnsi="宋体" w:cs="Times New Roman" w:hint="eastAsia"/>
                <w:noProof/>
                <w:sz w:val="18"/>
                <w:szCs w:val="18"/>
              </w:rPr>
              <w:t>按</w:t>
            </w:r>
            <w:r w:rsidR="00832242" w:rsidRPr="004F7376">
              <w:rPr>
                <w:rFonts w:ascii="宋体" w:eastAsia="宋体" w:hAnsi="宋体" w:cs="Times New Roman" w:hint="eastAsia"/>
                <w:noProof/>
                <w:sz w:val="18"/>
                <w:szCs w:val="18"/>
              </w:rPr>
              <w:t>北汽股份</w:t>
            </w:r>
            <w:r w:rsidRPr="004F7376">
              <w:rPr>
                <w:rFonts w:ascii="宋体" w:eastAsia="宋体" w:hAnsi="宋体" w:cs="Times New Roman" w:hint="eastAsia"/>
                <w:noProof/>
                <w:sz w:val="18"/>
                <w:szCs w:val="18"/>
              </w:rPr>
              <w:t>规定的格式</w:t>
            </w:r>
          </w:p>
        </w:tc>
      </w:tr>
      <w:tr w:rsidR="007F7446" w:rsidRPr="004F7376" w:rsidTr="00FC2CB1">
        <w:trPr>
          <w:trHeight w:val="20"/>
        </w:trPr>
        <w:tc>
          <w:tcPr>
            <w:tcW w:w="623" w:type="pct"/>
            <w:shd w:val="clear" w:color="auto" w:fill="auto"/>
            <w:vAlign w:val="center"/>
          </w:tcPr>
          <w:p w:rsidR="007F7446" w:rsidRPr="004F7376" w:rsidRDefault="00094080" w:rsidP="00FC2CB1">
            <w:pPr>
              <w:jc w:val="center"/>
              <w:rPr>
                <w:rFonts w:asciiTheme="minorEastAsia" w:hAnsiTheme="minorEastAsia"/>
                <w:sz w:val="18"/>
                <w:szCs w:val="18"/>
              </w:rPr>
            </w:pPr>
            <w:r w:rsidRPr="004F7376">
              <w:rPr>
                <w:rFonts w:asciiTheme="minorEastAsia" w:hAnsiTheme="minorEastAsia" w:hint="eastAsia"/>
                <w:sz w:val="18"/>
                <w:szCs w:val="18"/>
              </w:rPr>
              <w:t>9</w:t>
            </w:r>
          </w:p>
        </w:tc>
        <w:tc>
          <w:tcPr>
            <w:tcW w:w="2989" w:type="pct"/>
            <w:shd w:val="clear" w:color="auto" w:fill="auto"/>
            <w:vAlign w:val="center"/>
          </w:tcPr>
          <w:p w:rsidR="007F7446" w:rsidRPr="004F7376" w:rsidRDefault="007F7446" w:rsidP="00FC2CB1">
            <w:pPr>
              <w:widowControl/>
              <w:jc w:val="center"/>
              <w:rPr>
                <w:rFonts w:ascii="宋体" w:eastAsia="宋体" w:hAnsi="宋体" w:cs="Times New Roman"/>
                <w:noProof/>
                <w:sz w:val="18"/>
                <w:szCs w:val="18"/>
              </w:rPr>
            </w:pPr>
            <w:r w:rsidRPr="004F7376">
              <w:rPr>
                <w:rFonts w:ascii="宋体" w:eastAsia="宋体" w:hAnsi="宋体" w:cs="Times New Roman" w:hint="eastAsia"/>
                <w:noProof/>
                <w:sz w:val="18"/>
                <w:szCs w:val="18"/>
              </w:rPr>
              <w:t>DV试验报告</w:t>
            </w:r>
          </w:p>
        </w:tc>
        <w:tc>
          <w:tcPr>
            <w:tcW w:w="1388" w:type="pct"/>
          </w:tcPr>
          <w:p w:rsidR="007F7446" w:rsidRPr="004F7376" w:rsidRDefault="007F7446" w:rsidP="00FC2CB1">
            <w:pPr>
              <w:widowControl/>
              <w:rPr>
                <w:rFonts w:ascii="宋体" w:eastAsia="宋体" w:hAnsi="宋体" w:cs="Times New Roman"/>
                <w:noProof/>
                <w:sz w:val="18"/>
                <w:szCs w:val="18"/>
              </w:rPr>
            </w:pPr>
          </w:p>
        </w:tc>
      </w:tr>
      <w:tr w:rsidR="007F7446" w:rsidRPr="004F7376" w:rsidTr="00FC2CB1">
        <w:trPr>
          <w:trHeight w:val="20"/>
        </w:trPr>
        <w:tc>
          <w:tcPr>
            <w:tcW w:w="623" w:type="pct"/>
            <w:shd w:val="clear" w:color="auto" w:fill="auto"/>
            <w:vAlign w:val="center"/>
          </w:tcPr>
          <w:p w:rsidR="007F7446" w:rsidRPr="004F7376" w:rsidRDefault="00094080" w:rsidP="00FC2CB1">
            <w:pPr>
              <w:jc w:val="center"/>
              <w:rPr>
                <w:rFonts w:asciiTheme="minorEastAsia" w:hAnsiTheme="minorEastAsia"/>
                <w:sz w:val="18"/>
                <w:szCs w:val="18"/>
              </w:rPr>
            </w:pPr>
            <w:r w:rsidRPr="004F7376">
              <w:rPr>
                <w:rFonts w:asciiTheme="minorEastAsia" w:hAnsiTheme="minorEastAsia" w:hint="eastAsia"/>
                <w:sz w:val="18"/>
                <w:szCs w:val="18"/>
              </w:rPr>
              <w:t>10</w:t>
            </w:r>
          </w:p>
        </w:tc>
        <w:tc>
          <w:tcPr>
            <w:tcW w:w="2989" w:type="pct"/>
            <w:shd w:val="clear" w:color="auto" w:fill="auto"/>
            <w:vAlign w:val="center"/>
          </w:tcPr>
          <w:p w:rsidR="007F7446" w:rsidRPr="004F7376" w:rsidRDefault="007F7446" w:rsidP="00FC2CB1">
            <w:pPr>
              <w:widowControl/>
              <w:jc w:val="center"/>
              <w:rPr>
                <w:rFonts w:ascii="宋体" w:eastAsia="宋体" w:hAnsi="宋体" w:cs="Times New Roman"/>
                <w:noProof/>
                <w:sz w:val="18"/>
                <w:szCs w:val="18"/>
              </w:rPr>
            </w:pPr>
            <w:r w:rsidRPr="004F7376">
              <w:rPr>
                <w:rFonts w:ascii="宋体" w:eastAsia="宋体" w:hAnsi="宋体" w:cs="Times New Roman" w:hint="eastAsia"/>
                <w:noProof/>
                <w:sz w:val="18"/>
                <w:szCs w:val="18"/>
              </w:rPr>
              <w:t>重量报告</w:t>
            </w:r>
          </w:p>
        </w:tc>
        <w:tc>
          <w:tcPr>
            <w:tcW w:w="1388" w:type="pct"/>
          </w:tcPr>
          <w:p w:rsidR="007F7446" w:rsidRPr="004F7376" w:rsidRDefault="007F7446" w:rsidP="00FC2CB1">
            <w:pPr>
              <w:widowControl/>
              <w:rPr>
                <w:rFonts w:ascii="宋体" w:eastAsia="宋体" w:hAnsi="宋体" w:cs="Times New Roman"/>
                <w:noProof/>
                <w:sz w:val="18"/>
                <w:szCs w:val="18"/>
              </w:rPr>
            </w:pPr>
          </w:p>
        </w:tc>
      </w:tr>
      <w:tr w:rsidR="007F7446" w:rsidRPr="004F7376" w:rsidTr="00FC2CB1">
        <w:trPr>
          <w:trHeight w:val="20"/>
        </w:trPr>
        <w:tc>
          <w:tcPr>
            <w:tcW w:w="623" w:type="pct"/>
            <w:shd w:val="clear" w:color="auto" w:fill="auto"/>
            <w:vAlign w:val="center"/>
          </w:tcPr>
          <w:p w:rsidR="007F7446" w:rsidRPr="004F7376" w:rsidRDefault="00094080" w:rsidP="00FC2CB1">
            <w:pPr>
              <w:jc w:val="center"/>
              <w:rPr>
                <w:rFonts w:asciiTheme="minorEastAsia" w:hAnsiTheme="minorEastAsia"/>
                <w:sz w:val="18"/>
                <w:szCs w:val="18"/>
              </w:rPr>
            </w:pPr>
            <w:r w:rsidRPr="004F7376">
              <w:rPr>
                <w:rFonts w:asciiTheme="minorEastAsia" w:hAnsiTheme="minorEastAsia" w:hint="eastAsia"/>
                <w:sz w:val="18"/>
                <w:szCs w:val="18"/>
              </w:rPr>
              <w:t>11</w:t>
            </w:r>
          </w:p>
        </w:tc>
        <w:tc>
          <w:tcPr>
            <w:tcW w:w="2989" w:type="pct"/>
            <w:shd w:val="clear" w:color="auto" w:fill="auto"/>
            <w:vAlign w:val="center"/>
          </w:tcPr>
          <w:p w:rsidR="007F7446" w:rsidRPr="004F7376" w:rsidRDefault="007F7446" w:rsidP="00FC2CB1">
            <w:pPr>
              <w:widowControl/>
              <w:jc w:val="center"/>
              <w:rPr>
                <w:rFonts w:ascii="宋体" w:eastAsia="宋体" w:hAnsi="宋体" w:cs="Times New Roman"/>
                <w:noProof/>
                <w:sz w:val="18"/>
                <w:szCs w:val="18"/>
              </w:rPr>
            </w:pPr>
            <w:r w:rsidRPr="004F7376">
              <w:rPr>
                <w:rFonts w:ascii="宋体" w:eastAsia="宋体" w:hAnsi="宋体" w:cs="Times New Roman" w:hint="eastAsia"/>
                <w:noProof/>
                <w:sz w:val="18"/>
                <w:szCs w:val="18"/>
              </w:rPr>
              <w:t>DFMEA和PFMEA</w:t>
            </w:r>
          </w:p>
        </w:tc>
        <w:tc>
          <w:tcPr>
            <w:tcW w:w="1388" w:type="pct"/>
          </w:tcPr>
          <w:p w:rsidR="007F7446" w:rsidRPr="004F7376" w:rsidRDefault="007F7446" w:rsidP="00FC2CB1">
            <w:pPr>
              <w:widowControl/>
              <w:rPr>
                <w:rFonts w:ascii="宋体" w:eastAsia="宋体" w:hAnsi="宋体" w:cs="Times New Roman"/>
                <w:noProof/>
                <w:sz w:val="18"/>
                <w:szCs w:val="18"/>
              </w:rPr>
            </w:pPr>
          </w:p>
        </w:tc>
      </w:tr>
      <w:tr w:rsidR="007F7446" w:rsidRPr="004F7376" w:rsidTr="00FC2CB1">
        <w:trPr>
          <w:trHeight w:val="20"/>
        </w:trPr>
        <w:tc>
          <w:tcPr>
            <w:tcW w:w="623" w:type="pct"/>
            <w:shd w:val="clear" w:color="auto" w:fill="auto"/>
            <w:vAlign w:val="center"/>
          </w:tcPr>
          <w:p w:rsidR="007F7446" w:rsidRPr="004F7376" w:rsidRDefault="00094080" w:rsidP="00FC2CB1">
            <w:pPr>
              <w:jc w:val="center"/>
              <w:rPr>
                <w:rFonts w:asciiTheme="minorEastAsia" w:hAnsiTheme="minorEastAsia"/>
                <w:sz w:val="18"/>
                <w:szCs w:val="18"/>
              </w:rPr>
            </w:pPr>
            <w:r w:rsidRPr="004F7376">
              <w:rPr>
                <w:rFonts w:asciiTheme="minorEastAsia" w:hAnsiTheme="minorEastAsia" w:hint="eastAsia"/>
                <w:sz w:val="18"/>
                <w:szCs w:val="18"/>
              </w:rPr>
              <w:t>12</w:t>
            </w:r>
          </w:p>
        </w:tc>
        <w:tc>
          <w:tcPr>
            <w:tcW w:w="2989" w:type="pct"/>
            <w:shd w:val="clear" w:color="auto" w:fill="auto"/>
            <w:vAlign w:val="center"/>
          </w:tcPr>
          <w:p w:rsidR="007F7446" w:rsidRPr="004F7376" w:rsidRDefault="007F7446" w:rsidP="00FC2CB1">
            <w:pPr>
              <w:widowControl/>
              <w:jc w:val="center"/>
              <w:rPr>
                <w:rFonts w:ascii="宋体" w:eastAsia="宋体" w:hAnsi="宋体" w:cs="Times New Roman"/>
                <w:noProof/>
                <w:sz w:val="18"/>
                <w:szCs w:val="18"/>
              </w:rPr>
            </w:pPr>
            <w:r w:rsidRPr="004F7376">
              <w:rPr>
                <w:rFonts w:eastAsia="宋体" w:hint="eastAsia"/>
                <w:sz w:val="18"/>
                <w:szCs w:val="18"/>
              </w:rPr>
              <w:t>禁限用物质检测报告</w:t>
            </w:r>
          </w:p>
        </w:tc>
        <w:tc>
          <w:tcPr>
            <w:tcW w:w="1388" w:type="pct"/>
          </w:tcPr>
          <w:p w:rsidR="007F7446" w:rsidRPr="004F7376" w:rsidRDefault="007F7446" w:rsidP="00FC2CB1">
            <w:pPr>
              <w:widowControl/>
              <w:rPr>
                <w:rFonts w:ascii="宋体" w:eastAsia="宋体" w:hAnsi="宋体" w:cs="Times New Roman"/>
                <w:noProof/>
                <w:sz w:val="18"/>
                <w:szCs w:val="18"/>
              </w:rPr>
            </w:pPr>
          </w:p>
        </w:tc>
      </w:tr>
    </w:tbl>
    <w:p w:rsidR="007F7446" w:rsidRPr="00736E4F" w:rsidRDefault="007F7446" w:rsidP="00AF4960">
      <w:pPr>
        <w:pStyle w:val="a0"/>
        <w:numPr>
          <w:ilvl w:val="1"/>
          <w:numId w:val="29"/>
        </w:numPr>
        <w:spacing w:before="156" w:after="156"/>
        <w:ind w:left="0"/>
      </w:pPr>
      <w:r w:rsidRPr="00736E4F">
        <w:rPr>
          <w:rFonts w:hint="eastAsia"/>
        </w:rPr>
        <w:t>工程签署阶段</w:t>
      </w:r>
      <w:r>
        <w:rPr>
          <w:rFonts w:hint="eastAsia"/>
        </w:rPr>
        <w:t>的文件交付清单</w:t>
      </w:r>
    </w:p>
    <w:p w:rsidR="007F7446" w:rsidRPr="00B9046C" w:rsidRDefault="007F7446" w:rsidP="00AF4960">
      <w:pPr>
        <w:pStyle w:val="a1"/>
        <w:numPr>
          <w:ilvl w:val="2"/>
          <w:numId w:val="29"/>
        </w:numPr>
        <w:spacing w:beforeLines="0" w:afterLines="0"/>
        <w:ind w:left="0"/>
        <w:rPr>
          <w:rFonts w:asciiTheme="minorEastAsia" w:eastAsiaTheme="minorEastAsia" w:hAnsiTheme="minorEastAsia"/>
        </w:rPr>
      </w:pPr>
      <w:r>
        <w:rPr>
          <w:rFonts w:asciiTheme="minorEastAsia" w:eastAsiaTheme="minorEastAsia" w:hAnsiTheme="minorEastAsia" w:hint="eastAsia"/>
        </w:rPr>
        <w:t>供应商需在工程签署阶段提交下列文件</w:t>
      </w:r>
      <w:r w:rsidRPr="00F44DD9">
        <w:rPr>
          <w:rFonts w:asciiTheme="minorEastAsia" w:eastAsiaTheme="minorEastAsia" w:hAnsiTheme="minorEastAsia" w:hint="eastAsia"/>
        </w:rPr>
        <w:t>。</w:t>
      </w:r>
    </w:p>
    <w:tbl>
      <w:tblPr>
        <w:tblpPr w:leftFromText="180" w:rightFromText="180" w:vertAnchor="text" w:tblpXSpec="center" w:tblpY="15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1242"/>
        <w:gridCol w:w="5955"/>
        <w:gridCol w:w="2765"/>
      </w:tblGrid>
      <w:tr w:rsidR="007F7446" w:rsidRPr="00323C9A" w:rsidTr="00FC2CB1">
        <w:trPr>
          <w:trHeight w:val="20"/>
        </w:trPr>
        <w:tc>
          <w:tcPr>
            <w:tcW w:w="623" w:type="pct"/>
            <w:shd w:val="clear" w:color="auto" w:fill="auto"/>
            <w:vAlign w:val="center"/>
          </w:tcPr>
          <w:p w:rsidR="007F7446" w:rsidRPr="00323C9A" w:rsidRDefault="007F7446" w:rsidP="00FC2CB1">
            <w:pPr>
              <w:widowControl/>
              <w:jc w:val="center"/>
              <w:rPr>
                <w:rFonts w:ascii="宋体" w:eastAsia="宋体" w:hAnsi="宋体" w:cs="Times New Roman"/>
                <w:noProof/>
                <w:sz w:val="18"/>
                <w:szCs w:val="18"/>
              </w:rPr>
            </w:pPr>
            <w:r w:rsidRPr="00323C9A">
              <w:rPr>
                <w:rFonts w:ascii="宋体" w:eastAsia="宋体" w:hAnsi="宋体" w:cs="Times New Roman" w:hint="eastAsia"/>
                <w:noProof/>
                <w:sz w:val="18"/>
                <w:szCs w:val="18"/>
              </w:rPr>
              <w:t>序号</w:t>
            </w:r>
          </w:p>
        </w:tc>
        <w:tc>
          <w:tcPr>
            <w:tcW w:w="2989" w:type="pct"/>
            <w:shd w:val="clear" w:color="auto" w:fill="auto"/>
            <w:vAlign w:val="center"/>
          </w:tcPr>
          <w:p w:rsidR="007F7446" w:rsidRPr="00323C9A"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文件名称</w:t>
            </w:r>
          </w:p>
        </w:tc>
        <w:tc>
          <w:tcPr>
            <w:tcW w:w="1388" w:type="pct"/>
            <w:vAlign w:val="center"/>
          </w:tcPr>
          <w:p w:rsidR="007F7446" w:rsidRPr="00323C9A"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备注</w:t>
            </w: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1</w:t>
            </w:r>
          </w:p>
        </w:tc>
        <w:tc>
          <w:tcPr>
            <w:tcW w:w="2989" w:type="pct"/>
            <w:shd w:val="clear" w:color="auto" w:fill="auto"/>
            <w:vAlign w:val="center"/>
          </w:tcPr>
          <w:p w:rsidR="007F7446" w:rsidRPr="001A7908"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终版零部件清单</w:t>
            </w:r>
          </w:p>
        </w:tc>
        <w:tc>
          <w:tcPr>
            <w:tcW w:w="1388" w:type="pct"/>
          </w:tcPr>
          <w:p w:rsidR="007F7446" w:rsidRPr="001A7908" w:rsidRDefault="007F7446" w:rsidP="00FC2CB1">
            <w:pPr>
              <w:widowControl/>
              <w:rPr>
                <w:rFonts w:ascii="宋体" w:eastAsia="宋体" w:hAnsi="宋体" w:cs="Times New Roman"/>
                <w:noProof/>
                <w:sz w:val="18"/>
                <w:szCs w:val="18"/>
              </w:rPr>
            </w:pP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2</w:t>
            </w:r>
          </w:p>
        </w:tc>
        <w:tc>
          <w:tcPr>
            <w:tcW w:w="2989" w:type="pct"/>
            <w:shd w:val="clear" w:color="auto" w:fill="auto"/>
            <w:vAlign w:val="center"/>
          </w:tcPr>
          <w:p w:rsidR="007F7446" w:rsidRPr="001A7908"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零部件（或模块）设计验证计划和报告</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3</w:t>
            </w:r>
          </w:p>
        </w:tc>
        <w:tc>
          <w:tcPr>
            <w:tcW w:w="2989" w:type="pct"/>
            <w:shd w:val="clear" w:color="auto" w:fill="auto"/>
            <w:vAlign w:val="center"/>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零部件（或模块）材料及分供方清单</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4</w:t>
            </w:r>
          </w:p>
        </w:tc>
        <w:tc>
          <w:tcPr>
            <w:tcW w:w="2989" w:type="pct"/>
            <w:shd w:val="clear" w:color="auto" w:fill="auto"/>
            <w:vAlign w:val="center"/>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零部件（或模块）材料试验计划表</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5</w:t>
            </w:r>
          </w:p>
        </w:tc>
        <w:tc>
          <w:tcPr>
            <w:tcW w:w="2989" w:type="pct"/>
            <w:shd w:val="clear" w:color="auto" w:fill="auto"/>
            <w:vAlign w:val="center"/>
          </w:tcPr>
          <w:p w:rsidR="007F7446" w:rsidRPr="001A7908" w:rsidRDefault="00832242"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北汽股份</w:t>
            </w:r>
            <w:r w:rsidR="007F7446">
              <w:rPr>
                <w:rFonts w:ascii="宋体" w:eastAsia="宋体" w:hAnsi="宋体" w:cs="Times New Roman" w:hint="eastAsia"/>
                <w:noProof/>
                <w:sz w:val="18"/>
                <w:szCs w:val="18"/>
              </w:rPr>
              <w:t>供应商自我认可试验大纲</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Default="007F7446" w:rsidP="00FC2CB1">
            <w:pPr>
              <w:jc w:val="center"/>
              <w:rPr>
                <w:rFonts w:asciiTheme="minorEastAsia" w:hAnsiTheme="minorEastAsia"/>
                <w:sz w:val="18"/>
                <w:szCs w:val="18"/>
              </w:rPr>
            </w:pPr>
            <w:r>
              <w:rPr>
                <w:rFonts w:asciiTheme="minorEastAsia" w:hAnsiTheme="minorEastAsia" w:hint="eastAsia"/>
                <w:sz w:val="18"/>
                <w:szCs w:val="18"/>
              </w:rPr>
              <w:t>6</w:t>
            </w:r>
          </w:p>
        </w:tc>
        <w:tc>
          <w:tcPr>
            <w:tcW w:w="2989" w:type="pct"/>
            <w:shd w:val="clear" w:color="auto" w:fill="auto"/>
            <w:vAlign w:val="center"/>
          </w:tcPr>
          <w:p w:rsidR="007F7446" w:rsidRPr="001A7908"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供应商自我认可试验能力报审表</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Default="007F7446" w:rsidP="00FC2CB1">
            <w:pPr>
              <w:jc w:val="center"/>
              <w:rPr>
                <w:rFonts w:asciiTheme="minorEastAsia" w:hAnsiTheme="minorEastAsia"/>
                <w:sz w:val="18"/>
                <w:szCs w:val="18"/>
              </w:rPr>
            </w:pPr>
            <w:r>
              <w:rPr>
                <w:rFonts w:asciiTheme="minorEastAsia" w:hAnsiTheme="minorEastAsia" w:hint="eastAsia"/>
                <w:sz w:val="18"/>
                <w:szCs w:val="18"/>
              </w:rPr>
              <w:t>7</w:t>
            </w:r>
          </w:p>
        </w:tc>
        <w:tc>
          <w:tcPr>
            <w:tcW w:w="2989" w:type="pct"/>
            <w:shd w:val="clear" w:color="auto" w:fill="auto"/>
            <w:vAlign w:val="center"/>
          </w:tcPr>
          <w:p w:rsidR="007F7446" w:rsidRPr="00736E4F"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OTS</w:t>
            </w:r>
            <w:r w:rsidR="00455B1D">
              <w:rPr>
                <w:rFonts w:ascii="宋体" w:eastAsia="宋体" w:hAnsi="宋体" w:cs="Times New Roman" w:hint="eastAsia"/>
                <w:noProof/>
                <w:sz w:val="18"/>
                <w:szCs w:val="18"/>
              </w:rPr>
              <w:t>件</w:t>
            </w:r>
            <w:r>
              <w:rPr>
                <w:rFonts w:ascii="宋体" w:eastAsia="宋体" w:hAnsi="宋体" w:cs="Times New Roman" w:hint="eastAsia"/>
                <w:noProof/>
                <w:sz w:val="18"/>
                <w:szCs w:val="18"/>
              </w:rPr>
              <w:t>交样文件检查清单</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Default="007F7446" w:rsidP="00FC2CB1">
            <w:pPr>
              <w:jc w:val="center"/>
              <w:rPr>
                <w:rFonts w:asciiTheme="minorEastAsia" w:hAnsiTheme="minorEastAsia"/>
                <w:sz w:val="18"/>
                <w:szCs w:val="18"/>
              </w:rPr>
            </w:pPr>
            <w:r>
              <w:rPr>
                <w:rFonts w:asciiTheme="minorEastAsia" w:hAnsiTheme="minorEastAsia" w:hint="eastAsia"/>
                <w:sz w:val="18"/>
                <w:szCs w:val="18"/>
              </w:rPr>
              <w:t>8</w:t>
            </w:r>
          </w:p>
        </w:tc>
        <w:tc>
          <w:tcPr>
            <w:tcW w:w="2989" w:type="pct"/>
            <w:shd w:val="clear" w:color="auto" w:fill="auto"/>
            <w:vAlign w:val="center"/>
          </w:tcPr>
          <w:p w:rsidR="007F7446" w:rsidRPr="001A7908"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供应商OTS件产品保证书</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Default="007F7446" w:rsidP="00FC2CB1">
            <w:pPr>
              <w:jc w:val="center"/>
              <w:rPr>
                <w:rFonts w:asciiTheme="minorEastAsia" w:hAnsiTheme="minorEastAsia"/>
                <w:sz w:val="18"/>
                <w:szCs w:val="18"/>
              </w:rPr>
            </w:pPr>
            <w:r>
              <w:rPr>
                <w:rFonts w:asciiTheme="minorEastAsia" w:hAnsiTheme="minorEastAsia" w:hint="eastAsia"/>
                <w:sz w:val="18"/>
                <w:szCs w:val="18"/>
              </w:rPr>
              <w:t>9</w:t>
            </w:r>
          </w:p>
        </w:tc>
        <w:tc>
          <w:tcPr>
            <w:tcW w:w="2989" w:type="pct"/>
            <w:shd w:val="clear" w:color="auto" w:fill="auto"/>
            <w:vAlign w:val="center"/>
          </w:tcPr>
          <w:p w:rsidR="007F7446" w:rsidRPr="00736E4F"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OTS</w:t>
            </w:r>
            <w:r w:rsidR="005D73D3">
              <w:rPr>
                <w:rFonts w:ascii="宋体" w:eastAsia="宋体" w:hAnsi="宋体" w:cs="Times New Roman" w:hint="eastAsia"/>
                <w:noProof/>
                <w:sz w:val="18"/>
                <w:szCs w:val="18"/>
              </w:rPr>
              <w:t>件</w:t>
            </w:r>
            <w:r>
              <w:rPr>
                <w:rFonts w:ascii="宋体" w:eastAsia="宋体" w:hAnsi="宋体" w:cs="Times New Roman" w:hint="eastAsia"/>
                <w:noProof/>
                <w:sz w:val="18"/>
                <w:szCs w:val="18"/>
              </w:rPr>
              <w:t>尺寸检验报告</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10</w:t>
            </w:r>
          </w:p>
        </w:tc>
        <w:tc>
          <w:tcPr>
            <w:tcW w:w="2989" w:type="pct"/>
            <w:shd w:val="clear" w:color="auto" w:fill="auto"/>
            <w:vAlign w:val="center"/>
          </w:tcPr>
          <w:p w:rsidR="007F7446" w:rsidRPr="001A7908"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零部件（或模块）材料检验报告</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Default="007F7446" w:rsidP="00FC2CB1">
            <w:pPr>
              <w:jc w:val="center"/>
              <w:rPr>
                <w:rFonts w:asciiTheme="minorEastAsia" w:hAnsiTheme="minorEastAsia"/>
                <w:sz w:val="18"/>
                <w:szCs w:val="18"/>
              </w:rPr>
            </w:pPr>
            <w:r>
              <w:rPr>
                <w:rFonts w:asciiTheme="minorEastAsia" w:hAnsiTheme="minorEastAsia" w:hint="eastAsia"/>
                <w:sz w:val="18"/>
                <w:szCs w:val="18"/>
              </w:rPr>
              <w:t>11</w:t>
            </w:r>
          </w:p>
        </w:tc>
        <w:tc>
          <w:tcPr>
            <w:tcW w:w="2989" w:type="pct"/>
            <w:shd w:val="clear" w:color="auto" w:fill="auto"/>
            <w:vAlign w:val="center"/>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零部件（或模块）性能试验报告</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Default="007F7446" w:rsidP="00FC2CB1">
            <w:pPr>
              <w:jc w:val="center"/>
              <w:rPr>
                <w:rFonts w:asciiTheme="minorEastAsia" w:hAnsiTheme="minorEastAsia"/>
                <w:sz w:val="18"/>
                <w:szCs w:val="18"/>
              </w:rPr>
            </w:pPr>
            <w:r>
              <w:rPr>
                <w:rFonts w:asciiTheme="minorEastAsia" w:hAnsiTheme="minorEastAsia" w:hint="eastAsia"/>
                <w:sz w:val="18"/>
                <w:szCs w:val="18"/>
              </w:rPr>
              <w:t>12</w:t>
            </w:r>
          </w:p>
        </w:tc>
        <w:tc>
          <w:tcPr>
            <w:tcW w:w="2989" w:type="pct"/>
            <w:shd w:val="clear" w:color="auto" w:fill="auto"/>
            <w:vAlign w:val="center"/>
          </w:tcPr>
          <w:p w:rsidR="007F7446" w:rsidRPr="00736E4F"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零部件认证参数及认证标识一致性核查确认表</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Default="007F7446" w:rsidP="00FC2CB1">
            <w:pPr>
              <w:jc w:val="center"/>
              <w:rPr>
                <w:rFonts w:asciiTheme="minorEastAsia" w:hAnsiTheme="minorEastAsia"/>
                <w:sz w:val="18"/>
                <w:szCs w:val="18"/>
              </w:rPr>
            </w:pPr>
            <w:r>
              <w:rPr>
                <w:rFonts w:asciiTheme="minorEastAsia" w:hAnsiTheme="minorEastAsia" w:hint="eastAsia"/>
                <w:sz w:val="18"/>
                <w:szCs w:val="18"/>
              </w:rPr>
              <w:t>13</w:t>
            </w:r>
          </w:p>
        </w:tc>
        <w:tc>
          <w:tcPr>
            <w:tcW w:w="2989" w:type="pct"/>
            <w:shd w:val="clear" w:color="auto" w:fill="auto"/>
            <w:vAlign w:val="center"/>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OTS件（或模块）装配性验证单</w:t>
            </w:r>
          </w:p>
        </w:tc>
        <w:tc>
          <w:tcPr>
            <w:tcW w:w="1388" w:type="pct"/>
          </w:tcPr>
          <w:p w:rsidR="007F7446" w:rsidRPr="00736E4F" w:rsidRDefault="007F7446" w:rsidP="00FC2CB1">
            <w:pPr>
              <w:widowControl/>
              <w:rPr>
                <w:rFonts w:ascii="宋体" w:eastAsia="宋体" w:hAnsi="宋体" w:cs="Times New Roman"/>
                <w:b/>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14</w:t>
            </w:r>
          </w:p>
        </w:tc>
        <w:tc>
          <w:tcPr>
            <w:tcW w:w="2989" w:type="pct"/>
            <w:shd w:val="clear" w:color="auto" w:fill="auto"/>
            <w:vAlign w:val="center"/>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性能及可靠性工程验证单</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r w:rsidR="007F7446" w:rsidRPr="00323C9A" w:rsidTr="00FC2CB1">
        <w:trPr>
          <w:trHeight w:val="20"/>
        </w:trPr>
        <w:tc>
          <w:tcPr>
            <w:tcW w:w="623" w:type="pct"/>
            <w:shd w:val="clear" w:color="auto" w:fill="auto"/>
            <w:vAlign w:val="center"/>
          </w:tcPr>
          <w:p w:rsidR="007F7446" w:rsidRPr="00323C9A" w:rsidRDefault="007F7446" w:rsidP="00FC2CB1">
            <w:pPr>
              <w:jc w:val="center"/>
              <w:rPr>
                <w:rFonts w:asciiTheme="minorEastAsia" w:hAnsiTheme="minorEastAsia"/>
                <w:sz w:val="18"/>
                <w:szCs w:val="18"/>
              </w:rPr>
            </w:pPr>
            <w:r>
              <w:rPr>
                <w:rFonts w:asciiTheme="minorEastAsia" w:hAnsiTheme="minorEastAsia" w:hint="eastAsia"/>
                <w:sz w:val="18"/>
                <w:szCs w:val="18"/>
              </w:rPr>
              <w:t>15</w:t>
            </w:r>
          </w:p>
        </w:tc>
        <w:tc>
          <w:tcPr>
            <w:tcW w:w="2989" w:type="pct"/>
            <w:shd w:val="clear" w:color="auto" w:fill="auto"/>
            <w:vAlign w:val="center"/>
          </w:tcPr>
          <w:p w:rsidR="007F7446" w:rsidRPr="00736E4F"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采购零部件工程签署（ESO）报告</w:t>
            </w:r>
          </w:p>
        </w:tc>
        <w:tc>
          <w:tcPr>
            <w:tcW w:w="1388" w:type="pct"/>
          </w:tcPr>
          <w:p w:rsidR="007F7446" w:rsidRPr="001A7908" w:rsidRDefault="007F7446" w:rsidP="00FC2CB1">
            <w:pPr>
              <w:widowControl/>
              <w:rPr>
                <w:rFonts w:ascii="宋体" w:eastAsia="宋体" w:hAnsi="宋体" w:cs="Times New Roman"/>
                <w:noProof/>
                <w:sz w:val="18"/>
                <w:szCs w:val="18"/>
              </w:rPr>
            </w:pPr>
            <w:r>
              <w:rPr>
                <w:rFonts w:ascii="宋体" w:eastAsia="宋体" w:hAnsi="宋体" w:cs="Times New Roman" w:hint="eastAsia"/>
                <w:noProof/>
                <w:sz w:val="18"/>
                <w:szCs w:val="18"/>
              </w:rPr>
              <w:t>按</w:t>
            </w:r>
            <w:r w:rsidR="00832242">
              <w:rPr>
                <w:rFonts w:ascii="宋体" w:eastAsia="宋体" w:hAnsi="宋体" w:cs="Times New Roman" w:hint="eastAsia"/>
                <w:noProof/>
                <w:sz w:val="18"/>
                <w:szCs w:val="18"/>
              </w:rPr>
              <w:t>北汽股份</w:t>
            </w:r>
            <w:r>
              <w:rPr>
                <w:rFonts w:ascii="宋体" w:eastAsia="宋体" w:hAnsi="宋体" w:cs="Times New Roman" w:hint="eastAsia"/>
                <w:noProof/>
                <w:sz w:val="18"/>
                <w:szCs w:val="18"/>
              </w:rPr>
              <w:t>规定的格式</w:t>
            </w:r>
          </w:p>
        </w:tc>
      </w:tr>
    </w:tbl>
    <w:p w:rsidR="007F7446" w:rsidRPr="00A702BD" w:rsidRDefault="007F7446" w:rsidP="007653E9">
      <w:pPr>
        <w:spacing w:beforeLines="50"/>
        <w:rPr>
          <w:sz w:val="18"/>
          <w:szCs w:val="18"/>
        </w:rPr>
      </w:pPr>
      <w:r w:rsidRPr="00A702BD">
        <w:rPr>
          <w:rFonts w:ascii="黑体" w:eastAsia="黑体" w:hAnsi="黑体" w:hint="eastAsia"/>
          <w:sz w:val="18"/>
          <w:szCs w:val="18"/>
        </w:rPr>
        <w:t>注：</w:t>
      </w:r>
      <w:r w:rsidRPr="00A702BD">
        <w:rPr>
          <w:rFonts w:hint="eastAsia"/>
          <w:sz w:val="18"/>
          <w:szCs w:val="18"/>
        </w:rPr>
        <w:t>不同开发阶段递交</w:t>
      </w:r>
      <w:proofErr w:type="gramStart"/>
      <w:r w:rsidRPr="00A702BD">
        <w:rPr>
          <w:rFonts w:hint="eastAsia"/>
          <w:sz w:val="18"/>
          <w:szCs w:val="18"/>
        </w:rPr>
        <w:t>物根据</w:t>
      </w:r>
      <w:proofErr w:type="gramEnd"/>
      <w:r w:rsidRPr="00A702BD">
        <w:rPr>
          <w:rFonts w:hint="eastAsia"/>
          <w:sz w:val="18"/>
          <w:szCs w:val="18"/>
        </w:rPr>
        <w:t>项目的要求进行适当调整，不限于上述表格提到的内容。</w:t>
      </w:r>
    </w:p>
    <w:p w:rsidR="007F7446" w:rsidRPr="008D57ED" w:rsidRDefault="007F7446" w:rsidP="00E824F3">
      <w:pPr>
        <w:pStyle w:val="a0"/>
        <w:numPr>
          <w:ilvl w:val="0"/>
          <w:numId w:val="0"/>
        </w:numPr>
        <w:spacing w:before="156" w:after="156"/>
      </w:pPr>
      <w:r>
        <w:br w:type="page"/>
      </w:r>
      <w:bookmarkStart w:id="139" w:name="附件E"/>
      <w:r w:rsidRPr="008D57ED">
        <w:rPr>
          <w:rFonts w:ascii="黑体" w:hAnsi="黑体" w:hint="eastAsia"/>
        </w:rPr>
        <w:t>附件E</w:t>
      </w:r>
      <w:bookmarkEnd w:id="139"/>
      <w:r w:rsidRPr="008D57ED">
        <w:rPr>
          <w:rFonts w:ascii="黑体" w:hAnsi="黑体" w:hint="eastAsia"/>
        </w:rPr>
        <w:t xml:space="preserve"> </w:t>
      </w:r>
      <w:r w:rsidR="00594DF0">
        <w:rPr>
          <w:rFonts w:ascii="黑体" w:hAnsi="黑体" w:hint="eastAsia"/>
        </w:rPr>
        <w:t xml:space="preserve"> </w:t>
      </w:r>
      <w:r w:rsidRPr="008D57ED">
        <w:rPr>
          <w:rFonts w:ascii="黑体" w:hAnsi="黑体" w:hint="eastAsia"/>
        </w:rPr>
        <w:t>工程设计要求</w:t>
      </w:r>
    </w:p>
    <w:p w:rsidR="007F7446" w:rsidRDefault="007F7446" w:rsidP="007653E9">
      <w:pPr>
        <w:pStyle w:val="a"/>
        <w:numPr>
          <w:ilvl w:val="0"/>
          <w:numId w:val="30"/>
        </w:numPr>
        <w:spacing w:beforeLines="100" w:afterLines="100"/>
      </w:pPr>
      <w:r>
        <w:rPr>
          <w:rFonts w:hint="eastAsia"/>
        </w:rPr>
        <w:t>产品要求综述（总体方案）</w:t>
      </w:r>
    </w:p>
    <w:p w:rsidR="00D37DF8" w:rsidRPr="00D37DF8" w:rsidRDefault="007F7446" w:rsidP="00AF4960">
      <w:pPr>
        <w:pStyle w:val="a0"/>
        <w:numPr>
          <w:ilvl w:val="1"/>
          <w:numId w:val="30"/>
        </w:numPr>
        <w:spacing w:before="156" w:after="156"/>
        <w:ind w:left="0"/>
      </w:pPr>
      <w:r w:rsidRPr="00F610E8">
        <w:rPr>
          <w:rFonts w:hint="eastAsia"/>
        </w:rPr>
        <w:t>产品技术方案及要求</w:t>
      </w:r>
    </w:p>
    <w:p w:rsidR="00D37DF8" w:rsidRDefault="00D37DF8" w:rsidP="00AF4960">
      <w:pPr>
        <w:pStyle w:val="a1"/>
        <w:numPr>
          <w:ilvl w:val="2"/>
          <w:numId w:val="30"/>
        </w:numPr>
        <w:spacing w:before="156" w:after="156"/>
        <w:ind w:left="0"/>
      </w:pPr>
      <w:r w:rsidRPr="00254638">
        <w:rPr>
          <w:rFonts w:hint="eastAsia"/>
        </w:rPr>
        <w:t>座椅安装固定形式</w:t>
      </w:r>
    </w:p>
    <w:p w:rsidR="00D37DF8" w:rsidRPr="00094355" w:rsidRDefault="00D37DF8" w:rsidP="00AF4960">
      <w:pPr>
        <w:pStyle w:val="a1"/>
        <w:numPr>
          <w:ilvl w:val="3"/>
          <w:numId w:val="30"/>
        </w:numPr>
        <w:spacing w:before="156" w:after="156"/>
      </w:pPr>
      <w:r w:rsidRPr="00094355">
        <w:rPr>
          <w:rFonts w:hint="eastAsia"/>
        </w:rPr>
        <w:t>后排座椅靠背安装固定形式</w:t>
      </w:r>
    </w:p>
    <w:p w:rsidR="00D37DF8" w:rsidRPr="007B7806" w:rsidRDefault="00D37DF8" w:rsidP="00D37DF8">
      <w:pPr>
        <w:ind w:firstLineChars="200" w:firstLine="420"/>
      </w:pPr>
      <w:proofErr w:type="gramStart"/>
      <w:r>
        <w:rPr>
          <w:rFonts w:hint="eastAsia"/>
        </w:rPr>
        <w:t>四六</w:t>
      </w:r>
      <w:proofErr w:type="gramEnd"/>
      <w:r>
        <w:rPr>
          <w:rFonts w:hint="eastAsia"/>
        </w:rPr>
        <w:t>分靠背安装方式见下图，说明如下：</w:t>
      </w:r>
    </w:p>
    <w:p w:rsidR="00D37DF8" w:rsidRPr="00047FCB" w:rsidRDefault="00D37DF8" w:rsidP="00AF4960">
      <w:pPr>
        <w:pStyle w:val="a"/>
        <w:numPr>
          <w:ilvl w:val="0"/>
          <w:numId w:val="41"/>
        </w:numPr>
        <w:spacing w:beforeLines="0" w:afterLines="0"/>
        <w:rPr>
          <w:rFonts w:asciiTheme="minorEastAsia" w:eastAsiaTheme="minorEastAsia" w:hAnsiTheme="minorEastAsia"/>
        </w:rPr>
      </w:pPr>
      <w:bookmarkStart w:id="140" w:name="_Toc472412121"/>
      <w:bookmarkStart w:id="141" w:name="_Toc474244444"/>
      <w:r w:rsidRPr="00047FCB">
        <w:rPr>
          <w:rFonts w:asciiTheme="minorEastAsia" w:eastAsiaTheme="minorEastAsia" w:hAnsiTheme="minorEastAsia" w:hint="eastAsia"/>
        </w:rPr>
        <w:t>后排座椅靠背两侧转轴通过卡</w:t>
      </w:r>
      <w:proofErr w:type="gramStart"/>
      <w:r w:rsidRPr="00047FCB">
        <w:rPr>
          <w:rFonts w:asciiTheme="minorEastAsia" w:eastAsiaTheme="minorEastAsia" w:hAnsiTheme="minorEastAsia" w:hint="eastAsia"/>
        </w:rPr>
        <w:t>接结构</w:t>
      </w:r>
      <w:proofErr w:type="gramEnd"/>
      <w:r w:rsidRPr="00047FCB">
        <w:rPr>
          <w:rFonts w:asciiTheme="minorEastAsia" w:eastAsiaTheme="minorEastAsia" w:hAnsiTheme="minorEastAsia" w:hint="eastAsia"/>
        </w:rPr>
        <w:t>固定在侧围上；</w:t>
      </w:r>
      <w:bookmarkEnd w:id="140"/>
      <w:bookmarkEnd w:id="141"/>
      <w:r w:rsidRPr="00047FCB">
        <w:rPr>
          <w:rFonts w:asciiTheme="minorEastAsia" w:eastAsiaTheme="minorEastAsia" w:hAnsiTheme="minorEastAsia" w:hint="eastAsia"/>
        </w:rPr>
        <w:t xml:space="preserve"> </w:t>
      </w:r>
    </w:p>
    <w:p w:rsidR="00D37DF8" w:rsidRPr="00047FCB" w:rsidRDefault="00D37DF8" w:rsidP="00AF4960">
      <w:pPr>
        <w:pStyle w:val="a"/>
        <w:numPr>
          <w:ilvl w:val="0"/>
          <w:numId w:val="41"/>
        </w:numPr>
        <w:spacing w:beforeLines="0" w:afterLines="0"/>
        <w:rPr>
          <w:rFonts w:asciiTheme="minorEastAsia" w:eastAsiaTheme="minorEastAsia" w:hAnsiTheme="minorEastAsia"/>
        </w:rPr>
      </w:pPr>
      <w:bookmarkStart w:id="142" w:name="_Toc472412122"/>
      <w:bookmarkStart w:id="143" w:name="_Toc474244445"/>
      <w:r w:rsidRPr="00047FCB">
        <w:rPr>
          <w:rFonts w:asciiTheme="minorEastAsia" w:eastAsiaTheme="minorEastAsia" w:hAnsiTheme="minorEastAsia" w:hint="eastAsia"/>
        </w:rPr>
        <w:t>后靠背中间转轴机构安装在转轴支架上；</w:t>
      </w:r>
      <w:bookmarkEnd w:id="142"/>
      <w:bookmarkEnd w:id="143"/>
      <w:r w:rsidRPr="00047FCB">
        <w:rPr>
          <w:rFonts w:asciiTheme="minorEastAsia" w:eastAsiaTheme="minorEastAsia" w:hAnsiTheme="minorEastAsia" w:hint="eastAsia"/>
        </w:rPr>
        <w:t xml:space="preserve"> </w:t>
      </w:r>
    </w:p>
    <w:p w:rsidR="00D37DF8" w:rsidRPr="007B7806" w:rsidRDefault="00D37DF8" w:rsidP="00AF4960">
      <w:pPr>
        <w:pStyle w:val="a"/>
        <w:numPr>
          <w:ilvl w:val="0"/>
          <w:numId w:val="41"/>
        </w:numPr>
        <w:spacing w:beforeLines="0" w:afterLines="0"/>
        <w:rPr>
          <w:rFonts w:asciiTheme="minorEastAsia" w:eastAsiaTheme="minorEastAsia" w:hAnsiTheme="minorEastAsia"/>
        </w:rPr>
      </w:pPr>
      <w:bookmarkStart w:id="144" w:name="_Toc472412123"/>
      <w:bookmarkStart w:id="145" w:name="_Toc474244446"/>
      <w:r w:rsidRPr="007B7806">
        <w:rPr>
          <w:rFonts w:asciiTheme="minorEastAsia" w:eastAsiaTheme="minorEastAsia" w:hAnsiTheme="minorEastAsia" w:hint="eastAsia"/>
        </w:rPr>
        <w:t>靠背上部通过靠背锁固定在后隔板锁钩上。</w:t>
      </w:r>
      <w:bookmarkEnd w:id="144"/>
      <w:bookmarkEnd w:id="145"/>
    </w:p>
    <w:p w:rsidR="00D37DF8" w:rsidRDefault="00D37DF8" w:rsidP="00D37DF8">
      <w:pPr>
        <w:jc w:val="center"/>
      </w:pPr>
      <w:r w:rsidRPr="00047FCB">
        <w:rPr>
          <w:noProof/>
        </w:rPr>
        <w:drawing>
          <wp:inline distT="0" distB="0" distL="0" distR="0">
            <wp:extent cx="3533775" cy="2371725"/>
            <wp:effectExtent l="19050" t="0" r="0" b="0"/>
            <wp:docPr id="10" name="对象 2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367476" cy="5832648"/>
                      <a:chOff x="179512" y="836712"/>
                      <a:chExt cx="8367476" cy="5832648"/>
                    </a:xfrm>
                  </a:grpSpPr>
                  <a:grpSp>
                    <a:nvGrpSpPr>
                      <a:cNvPr id="42" name="组合 41"/>
                      <a:cNvGrpSpPr/>
                    </a:nvGrpSpPr>
                    <a:grpSpPr>
                      <a:xfrm>
                        <a:off x="179512" y="836712"/>
                        <a:ext cx="8367476" cy="5832648"/>
                        <a:chOff x="179511" y="836712"/>
                        <a:chExt cx="8367476" cy="5832648"/>
                      </a:xfrm>
                    </a:grpSpPr>
                    <a:grpSp>
                      <a:nvGrpSpPr>
                        <a:cNvPr id="3" name="组合 40"/>
                        <a:cNvGrpSpPr/>
                      </a:nvGrpSpPr>
                      <a:grpSpPr>
                        <a:xfrm>
                          <a:off x="3779912" y="836712"/>
                          <a:ext cx="3456383" cy="1872208"/>
                          <a:chOff x="3779912" y="836712"/>
                          <a:chExt cx="3456383" cy="1872208"/>
                        </a:xfrm>
                      </a:grpSpPr>
                      <a:pic>
                        <a:nvPicPr>
                          <a:cNvPr id="67" name="Picture 4"/>
                          <a:cNvPicPr>
                            <a:picLocks noChangeAspect="1" noChangeArrowheads="1"/>
                          </a:cNvPicPr>
                        </a:nvPicPr>
                        <a:blipFill>
                          <a:blip r:embed="rId29" cstate="print"/>
                          <a:srcRect l="24013" t="19532" r="14563" b="13819"/>
                          <a:stretch>
                            <a:fillRect/>
                          </a:stretch>
                        </a:blipFill>
                        <a:spPr bwMode="auto">
                          <a:xfrm>
                            <a:off x="4067944" y="1124744"/>
                            <a:ext cx="648072" cy="872405"/>
                          </a:xfrm>
                          <a:prstGeom prst="rect">
                            <a:avLst/>
                          </a:prstGeom>
                          <a:noFill/>
                          <a:ln w="9525">
                            <a:noFill/>
                            <a:miter lim="800000"/>
                            <a:headEnd/>
                            <a:tailEnd/>
                          </a:ln>
                        </a:spPr>
                      </a:pic>
                      <a:pic>
                        <a:nvPicPr>
                          <a:cNvPr id="70" name="Picture 5"/>
                          <a:cNvPicPr>
                            <a:picLocks noChangeAspect="1" noChangeArrowheads="1"/>
                          </a:cNvPicPr>
                        </a:nvPicPr>
                        <a:blipFill>
                          <a:blip r:embed="rId30" cstate="print"/>
                          <a:srcRect t="7377"/>
                          <a:stretch>
                            <a:fillRect/>
                          </a:stretch>
                        </a:blipFill>
                        <a:spPr bwMode="auto">
                          <a:xfrm>
                            <a:off x="5076056" y="1124744"/>
                            <a:ext cx="936104" cy="816184"/>
                          </a:xfrm>
                          <a:prstGeom prst="rect">
                            <a:avLst/>
                          </a:prstGeom>
                          <a:noFill/>
                          <a:ln w="9525">
                            <a:noFill/>
                            <a:miter lim="800000"/>
                            <a:headEnd/>
                            <a:tailEnd/>
                          </a:ln>
                        </a:spPr>
                      </a:pic>
                      <a:sp>
                        <a:nvSpPr>
                          <a:cNvPr id="119" name="矩形 118"/>
                          <a:cNvSpPr/>
                        </a:nvSpPr>
                        <a:spPr bwMode="auto">
                          <a:xfrm>
                            <a:off x="3779912" y="836712"/>
                            <a:ext cx="2664296" cy="1440160"/>
                          </a:xfrm>
                          <a:prstGeom prst="rect">
                            <a:avLst/>
                          </a:prstGeom>
                          <a:noFill/>
                          <a:ln w="22225" cap="flat" cmpd="sng" algn="ctr">
                            <a:solidFill>
                              <a:srgbClr val="00B050"/>
                            </a:solidFill>
                            <a:prstDash val="lgDashDot"/>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cxnSp>
                        <a:nvCxnSpPr>
                          <a:cNvPr id="74" name="直接箭头连接符 73"/>
                          <a:cNvCxnSpPr>
                            <a:stCxn id="70" idx="2"/>
                          </a:cNvCxnSpPr>
                        </a:nvCxnSpPr>
                        <a:spPr bwMode="auto">
                          <a:xfrm>
                            <a:off x="5544108" y="1940928"/>
                            <a:ext cx="1692187" cy="767992"/>
                          </a:xfrm>
                          <a:prstGeom prst="straightConnector1">
                            <a:avLst/>
                          </a:prstGeom>
                          <a:solidFill>
                            <a:schemeClr val="accent1"/>
                          </a:solidFill>
                          <a:ln w="22225" cap="flat" cmpd="sng" algn="ctr">
                            <a:solidFill>
                              <a:srgbClr val="00B0F0"/>
                            </a:solidFill>
                            <a:prstDash val="solid"/>
                            <a:round/>
                            <a:headEnd type="none" w="med" len="med"/>
                            <a:tailEnd type="arrow"/>
                          </a:ln>
                          <a:effectLst/>
                        </a:spPr>
                      </a:cxnSp>
                    </a:grpSp>
                    <a:grpSp>
                      <a:nvGrpSpPr>
                        <a:cNvPr id="4" name="组合 39"/>
                        <a:cNvGrpSpPr/>
                      </a:nvGrpSpPr>
                      <a:grpSpPr>
                        <a:xfrm>
                          <a:off x="179511" y="1560947"/>
                          <a:ext cx="8367476" cy="5108413"/>
                          <a:chOff x="179511" y="1560947"/>
                          <a:chExt cx="8367476" cy="5108413"/>
                        </a:xfrm>
                      </a:grpSpPr>
                      <a:grpSp>
                        <a:nvGrpSpPr>
                          <a:cNvPr id="5" name="组合 37"/>
                          <a:cNvGrpSpPr/>
                        </a:nvGrpSpPr>
                        <a:grpSpPr>
                          <a:xfrm>
                            <a:off x="4716016" y="1940928"/>
                            <a:ext cx="3830971" cy="3144256"/>
                            <a:chOff x="4716016" y="1940928"/>
                            <a:chExt cx="3830971" cy="3144256"/>
                          </a:xfrm>
                        </a:grpSpPr>
                        <a:pic>
                          <a:nvPicPr>
                            <a:cNvPr id="58" name="Picture 3"/>
                            <a:cNvPicPr>
                              <a:picLocks noChangeAspect="1" noChangeArrowheads="1"/>
                            </a:cNvPicPr>
                          </a:nvPicPr>
                          <a:blipFill>
                            <a:blip r:embed="rId31" cstate="print"/>
                            <a:srcRect/>
                            <a:stretch>
                              <a:fillRect/>
                            </a:stretch>
                          </a:blipFill>
                          <a:spPr bwMode="auto">
                            <a:xfrm>
                              <a:off x="5004048" y="2708920"/>
                              <a:ext cx="3449838" cy="1944216"/>
                            </a:xfrm>
                            <a:prstGeom prst="rect">
                              <a:avLst/>
                            </a:prstGeom>
                            <a:noFill/>
                            <a:ln w="9525">
                              <a:noFill/>
                              <a:miter lim="800000"/>
                              <a:headEnd/>
                              <a:tailEnd/>
                            </a:ln>
                          </a:spPr>
                        </a:pic>
                        <a:sp>
                          <a:nvSpPr>
                            <a:cNvPr id="71" name="矩形 70"/>
                            <a:cNvSpPr/>
                          </a:nvSpPr>
                          <a:spPr bwMode="auto">
                            <a:xfrm>
                              <a:off x="5868144" y="2852936"/>
                              <a:ext cx="504056" cy="504056"/>
                            </a:xfrm>
                            <a:prstGeom prst="rect">
                              <a:avLst/>
                            </a:prstGeom>
                            <a:noFill/>
                            <a:ln w="19050"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sp>
                          <a:nvSpPr>
                            <a:cNvPr id="72" name="矩形 71"/>
                            <a:cNvSpPr/>
                          </a:nvSpPr>
                          <a:spPr bwMode="auto">
                            <a:xfrm>
                              <a:off x="7092280" y="2780928"/>
                              <a:ext cx="432048" cy="504056"/>
                            </a:xfrm>
                            <a:prstGeom prst="rect">
                              <a:avLst/>
                            </a:prstGeom>
                            <a:noFill/>
                            <a:ln w="19050"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cxnSp>
                          <a:nvCxnSpPr>
                            <a:cNvPr id="73" name="直接箭头连接符 72"/>
                            <a:cNvCxnSpPr>
                              <a:stCxn id="70" idx="2"/>
                              <a:endCxn id="71" idx="0"/>
                            </a:cNvCxnSpPr>
                          </a:nvCxnSpPr>
                          <a:spPr bwMode="auto">
                            <a:xfrm>
                              <a:off x="5544108" y="1940928"/>
                              <a:ext cx="576064" cy="912008"/>
                            </a:xfrm>
                            <a:prstGeom prst="straightConnector1">
                              <a:avLst/>
                            </a:prstGeom>
                            <a:solidFill>
                              <a:schemeClr val="accent1"/>
                            </a:solidFill>
                            <a:ln w="22225" cap="flat" cmpd="sng" algn="ctr">
                              <a:solidFill>
                                <a:srgbClr val="00B0F0"/>
                              </a:solidFill>
                              <a:prstDash val="solid"/>
                              <a:round/>
                              <a:headEnd type="none" w="med" len="med"/>
                              <a:tailEnd type="arrow"/>
                            </a:ln>
                            <a:effectLst/>
                          </a:spPr>
                        </a:cxnSp>
                        <a:sp>
                          <a:nvSpPr>
                            <a:cNvPr id="79" name="矩形 78"/>
                            <a:cNvSpPr/>
                          </a:nvSpPr>
                          <a:spPr bwMode="auto">
                            <a:xfrm>
                              <a:off x="8172400" y="4077072"/>
                              <a:ext cx="374587" cy="360040"/>
                            </a:xfrm>
                            <a:prstGeom prst="rect">
                              <a:avLst/>
                            </a:prstGeom>
                            <a:noFill/>
                            <a:ln w="19050"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cxnSp>
                          <a:nvCxnSpPr>
                            <a:cNvPr id="82" name="直接箭头连接符 81"/>
                            <a:cNvCxnSpPr>
                              <a:stCxn id="13317" idx="0"/>
                            </a:cNvCxnSpPr>
                          </a:nvCxnSpPr>
                          <a:spPr bwMode="auto">
                            <a:xfrm flipH="1" flipV="1">
                              <a:off x="5292081" y="4581128"/>
                              <a:ext cx="36003" cy="504056"/>
                            </a:xfrm>
                            <a:prstGeom prst="straightConnector1">
                              <a:avLst/>
                            </a:prstGeom>
                            <a:solidFill>
                              <a:schemeClr val="accent1"/>
                            </a:solidFill>
                            <a:ln w="22225" cap="flat" cmpd="sng" algn="ctr">
                              <a:solidFill>
                                <a:srgbClr val="00B0F0"/>
                              </a:solidFill>
                              <a:prstDash val="solid"/>
                              <a:round/>
                              <a:headEnd type="none" w="med" len="med"/>
                              <a:tailEnd type="arrow"/>
                            </a:ln>
                            <a:effectLst/>
                          </a:spPr>
                        </a:cxnSp>
                        <a:cxnSp>
                          <a:nvCxnSpPr>
                            <a:cNvPr id="83" name="直接箭头连接符 82"/>
                            <a:cNvCxnSpPr>
                              <a:stCxn id="13317" idx="0"/>
                            </a:cNvCxnSpPr>
                          </a:nvCxnSpPr>
                          <a:spPr bwMode="auto">
                            <a:xfrm flipV="1">
                              <a:off x="5328084" y="4509120"/>
                              <a:ext cx="2844316" cy="576064"/>
                            </a:xfrm>
                            <a:prstGeom prst="straightConnector1">
                              <a:avLst/>
                            </a:prstGeom>
                            <a:solidFill>
                              <a:schemeClr val="accent1"/>
                            </a:solidFill>
                            <a:ln w="22225" cap="flat" cmpd="sng" algn="ctr">
                              <a:solidFill>
                                <a:srgbClr val="00B0F0"/>
                              </a:solidFill>
                              <a:prstDash val="solid"/>
                              <a:round/>
                              <a:headEnd type="none" w="med" len="med"/>
                              <a:tailEnd type="arrow"/>
                            </a:ln>
                            <a:effectLst/>
                          </a:spPr>
                        </a:cxnSp>
                        <a:sp>
                          <a:nvSpPr>
                            <a:cNvPr id="36" name="矩形 35"/>
                            <a:cNvSpPr/>
                          </a:nvSpPr>
                          <a:spPr bwMode="auto">
                            <a:xfrm>
                              <a:off x="6228184" y="4221088"/>
                              <a:ext cx="432048" cy="504056"/>
                            </a:xfrm>
                            <a:prstGeom prst="rect">
                              <a:avLst/>
                            </a:prstGeom>
                            <a:noFill/>
                            <a:ln w="19050"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cxnSp>
                          <a:nvCxnSpPr>
                            <a:cNvPr id="94" name="直接箭头连接符 93"/>
                            <a:cNvCxnSpPr>
                              <a:endCxn id="36" idx="1"/>
                            </a:cNvCxnSpPr>
                          </a:nvCxnSpPr>
                          <a:spPr bwMode="auto">
                            <a:xfrm>
                              <a:off x="4716016" y="4005064"/>
                              <a:ext cx="1512168" cy="468052"/>
                            </a:xfrm>
                            <a:prstGeom prst="straightConnector1">
                              <a:avLst/>
                            </a:prstGeom>
                            <a:solidFill>
                              <a:schemeClr val="accent1"/>
                            </a:solidFill>
                            <a:ln w="22225" cap="flat" cmpd="sng" algn="ctr">
                              <a:solidFill>
                                <a:srgbClr val="00B0F0"/>
                              </a:solidFill>
                              <a:prstDash val="solid"/>
                              <a:round/>
                              <a:headEnd type="none" w="med" len="med"/>
                              <a:tailEnd type="arrow"/>
                            </a:ln>
                            <a:effectLst/>
                          </a:spPr>
                        </a:cxnSp>
                      </a:grpSp>
                      <a:grpSp>
                        <a:nvGrpSpPr>
                          <a:cNvPr id="6" name="组合 38"/>
                          <a:cNvGrpSpPr/>
                        </a:nvGrpSpPr>
                        <a:grpSpPr>
                          <a:xfrm>
                            <a:off x="179511" y="1560947"/>
                            <a:ext cx="6120681" cy="5108413"/>
                            <a:chOff x="179511" y="1560947"/>
                            <a:chExt cx="6120681" cy="5108413"/>
                          </a:xfrm>
                        </a:grpSpPr>
                        <a:pic>
                          <a:nvPicPr>
                            <a:cNvPr id="13317" name="Picture 5"/>
                            <a:cNvPicPr>
                              <a:picLocks noChangeAspect="1" noChangeArrowheads="1"/>
                            </a:cNvPicPr>
                          </a:nvPicPr>
                          <a:blipFill>
                            <a:blip r:embed="rId32" cstate="print"/>
                            <a:srcRect l="17530" t="10058" b="7806"/>
                            <a:stretch>
                              <a:fillRect/>
                            </a:stretch>
                          </a:blipFill>
                          <a:spPr bwMode="auto">
                            <a:xfrm>
                              <a:off x="4788024" y="5085184"/>
                              <a:ext cx="1080120" cy="1406274"/>
                            </a:xfrm>
                            <a:prstGeom prst="rect">
                              <a:avLst/>
                            </a:prstGeom>
                            <a:noFill/>
                            <a:ln w="9525">
                              <a:noFill/>
                              <a:miter lim="800000"/>
                              <a:headEnd/>
                              <a:tailEnd/>
                            </a:ln>
                          </a:spPr>
                        </a:pic>
                        <a:pic>
                          <a:nvPicPr>
                            <a:cNvPr id="13316" name="Picture 4"/>
                            <a:cNvPicPr>
                              <a:picLocks noChangeAspect="1" noChangeArrowheads="1"/>
                            </a:cNvPicPr>
                          </a:nvPicPr>
                          <a:blipFill>
                            <a:blip r:embed="rId33" cstate="print"/>
                            <a:srcRect t="27140" r="23140" b="5217"/>
                            <a:stretch>
                              <a:fillRect/>
                            </a:stretch>
                          </a:blipFill>
                          <a:spPr bwMode="auto">
                            <a:xfrm>
                              <a:off x="3347865" y="5157192"/>
                              <a:ext cx="1152128" cy="967787"/>
                            </a:xfrm>
                            <a:prstGeom prst="rect">
                              <a:avLst/>
                            </a:prstGeom>
                            <a:noFill/>
                            <a:ln w="9525">
                              <a:noFill/>
                              <a:miter lim="800000"/>
                              <a:headEnd/>
                              <a:tailEnd/>
                            </a:ln>
                          </a:spPr>
                        </a:pic>
                        <a:pic>
                          <a:nvPicPr>
                            <a:cNvPr id="13315" name="Picture 3"/>
                            <a:cNvPicPr>
                              <a:picLocks noChangeAspect="1" noChangeArrowheads="1"/>
                            </a:cNvPicPr>
                          </a:nvPicPr>
                          <a:blipFill>
                            <a:blip r:embed="rId34" cstate="print"/>
                            <a:srcRect/>
                            <a:stretch>
                              <a:fillRect/>
                            </a:stretch>
                          </a:blipFill>
                          <a:spPr bwMode="auto">
                            <a:xfrm>
                              <a:off x="3491880" y="2780928"/>
                              <a:ext cx="1368152" cy="1491727"/>
                            </a:xfrm>
                            <a:prstGeom prst="rect">
                              <a:avLst/>
                            </a:prstGeom>
                            <a:noFill/>
                            <a:ln w="9525">
                              <a:noFill/>
                              <a:miter lim="800000"/>
                              <a:headEnd/>
                              <a:tailEnd/>
                            </a:ln>
                          </a:spPr>
                        </a:pic>
                        <a:pic>
                          <a:nvPicPr>
                            <a:cNvPr id="61" name="Picture 6" descr="C:\Users\liuhepu\Desktop\01.bmp"/>
                            <a:cNvPicPr>
                              <a:picLocks noChangeAspect="1" noChangeArrowheads="1"/>
                            </a:cNvPicPr>
                          </a:nvPicPr>
                          <a:blipFill>
                            <a:blip r:embed="rId35" cstate="print"/>
                            <a:srcRect/>
                            <a:stretch>
                              <a:fillRect/>
                            </a:stretch>
                          </a:blipFill>
                          <a:spPr bwMode="auto">
                            <a:xfrm>
                              <a:off x="179511" y="2348880"/>
                              <a:ext cx="3477595" cy="2520280"/>
                            </a:xfrm>
                            <a:prstGeom prst="rect">
                              <a:avLst/>
                            </a:prstGeom>
                            <a:noFill/>
                          </a:spPr>
                        </a:pic>
                        <a:sp>
                          <a:nvSpPr>
                            <a:cNvPr id="63" name="矩形 62"/>
                            <a:cNvSpPr/>
                          </a:nvSpPr>
                          <a:spPr bwMode="auto">
                            <a:xfrm>
                              <a:off x="236973" y="4149080"/>
                              <a:ext cx="432048" cy="432048"/>
                            </a:xfrm>
                            <a:prstGeom prst="rect">
                              <a:avLst/>
                            </a:prstGeom>
                            <a:noFill/>
                            <a:ln w="19050"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sp>
                          <a:nvSpPr>
                            <a:cNvPr id="64" name="矩形 63"/>
                            <a:cNvSpPr/>
                          </a:nvSpPr>
                          <a:spPr bwMode="auto">
                            <a:xfrm>
                              <a:off x="2987824" y="4365104"/>
                              <a:ext cx="432048" cy="432048"/>
                            </a:xfrm>
                            <a:prstGeom prst="rect">
                              <a:avLst/>
                            </a:prstGeom>
                            <a:noFill/>
                            <a:ln w="19050"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sp>
                          <a:nvSpPr>
                            <a:cNvPr id="65" name="矩形 64"/>
                            <a:cNvSpPr/>
                          </a:nvSpPr>
                          <a:spPr bwMode="auto">
                            <a:xfrm>
                              <a:off x="1259632" y="2636912"/>
                              <a:ext cx="432048" cy="432048"/>
                            </a:xfrm>
                            <a:prstGeom prst="rect">
                              <a:avLst/>
                            </a:prstGeom>
                            <a:noFill/>
                            <a:ln w="19050"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sp>
                          <a:nvSpPr>
                            <a:cNvPr id="66" name="矩形 65"/>
                            <a:cNvSpPr/>
                          </a:nvSpPr>
                          <a:spPr bwMode="auto">
                            <a:xfrm>
                              <a:off x="2411760" y="2780928"/>
                              <a:ext cx="432048" cy="432048"/>
                            </a:xfrm>
                            <a:prstGeom prst="rect">
                              <a:avLst/>
                            </a:prstGeom>
                            <a:noFill/>
                            <a:ln w="19050"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cxnSp>
                          <a:nvCxnSpPr>
                            <a:cNvPr id="68" name="直接箭头连接符 67"/>
                            <a:cNvCxnSpPr>
                              <a:stCxn id="67" idx="1"/>
                            </a:cNvCxnSpPr>
                          </a:nvCxnSpPr>
                          <a:spPr bwMode="auto">
                            <a:xfrm flipH="1">
                              <a:off x="1691680" y="1560947"/>
                              <a:ext cx="2376264" cy="1075965"/>
                            </a:xfrm>
                            <a:prstGeom prst="straightConnector1">
                              <a:avLst/>
                            </a:prstGeom>
                            <a:solidFill>
                              <a:schemeClr val="accent1"/>
                            </a:solidFill>
                            <a:ln w="22225" cap="flat" cmpd="sng" algn="ctr">
                              <a:solidFill>
                                <a:schemeClr val="tx1"/>
                              </a:solidFill>
                              <a:prstDash val="solid"/>
                              <a:round/>
                              <a:headEnd type="none" w="med" len="med"/>
                              <a:tailEnd type="arrow"/>
                            </a:ln>
                            <a:effectLst/>
                          </a:spPr>
                        </a:cxnSp>
                        <a:cxnSp>
                          <a:nvCxnSpPr>
                            <a:cNvPr id="69" name="直接箭头连接符 68"/>
                            <a:cNvCxnSpPr>
                              <a:stCxn id="67" idx="1"/>
                            </a:cNvCxnSpPr>
                          </a:nvCxnSpPr>
                          <a:spPr bwMode="auto">
                            <a:xfrm flipH="1">
                              <a:off x="2771800" y="1560947"/>
                              <a:ext cx="1296144" cy="1219981"/>
                            </a:xfrm>
                            <a:prstGeom prst="straightConnector1">
                              <a:avLst/>
                            </a:prstGeom>
                            <a:solidFill>
                              <a:schemeClr val="accent1"/>
                            </a:solidFill>
                            <a:ln w="22225" cap="flat" cmpd="sng" algn="ctr">
                              <a:solidFill>
                                <a:schemeClr val="tx1"/>
                              </a:solidFill>
                              <a:prstDash val="solid"/>
                              <a:round/>
                              <a:headEnd type="none" w="med" len="med"/>
                              <a:tailEnd type="arrow"/>
                            </a:ln>
                            <a:effectLst/>
                          </a:spPr>
                        </a:cxnSp>
                        <a:cxnSp>
                          <a:nvCxnSpPr>
                            <a:cNvPr id="76" name="直接箭头连接符 75"/>
                            <a:cNvCxnSpPr>
                              <a:stCxn id="13316" idx="1"/>
                            </a:cNvCxnSpPr>
                          </a:nvCxnSpPr>
                          <a:spPr bwMode="auto">
                            <a:xfrm flipH="1" flipV="1">
                              <a:off x="3275856" y="4725144"/>
                              <a:ext cx="72009" cy="915942"/>
                            </a:xfrm>
                            <a:prstGeom prst="straightConnector1">
                              <a:avLst/>
                            </a:prstGeom>
                            <a:solidFill>
                              <a:schemeClr val="accent1"/>
                            </a:solidFill>
                            <a:ln w="22225" cap="flat" cmpd="sng" algn="ctr">
                              <a:solidFill>
                                <a:schemeClr val="tx1"/>
                              </a:solidFill>
                              <a:prstDash val="solid"/>
                              <a:round/>
                              <a:headEnd type="none" w="med" len="med"/>
                              <a:tailEnd type="arrow"/>
                            </a:ln>
                            <a:effectLst/>
                          </a:spPr>
                        </a:cxnSp>
                        <a:cxnSp>
                          <a:nvCxnSpPr>
                            <a:cNvPr id="77" name="直接箭头连接符 76"/>
                            <a:cNvCxnSpPr>
                              <a:stCxn id="13316" idx="1"/>
                              <a:endCxn id="63" idx="3"/>
                            </a:cNvCxnSpPr>
                          </a:nvCxnSpPr>
                          <a:spPr bwMode="auto">
                            <a:xfrm flipH="1" flipV="1">
                              <a:off x="669021" y="4365104"/>
                              <a:ext cx="2678844" cy="1275982"/>
                            </a:xfrm>
                            <a:prstGeom prst="straightConnector1">
                              <a:avLst/>
                            </a:prstGeom>
                            <a:solidFill>
                              <a:schemeClr val="accent1"/>
                            </a:solidFill>
                            <a:ln w="22225" cap="flat" cmpd="sng" algn="ctr">
                              <a:solidFill>
                                <a:schemeClr val="tx1"/>
                              </a:solidFill>
                              <a:prstDash val="solid"/>
                              <a:round/>
                              <a:headEnd type="none" w="med" len="med"/>
                              <a:tailEnd type="arrow"/>
                            </a:ln>
                            <a:effectLst/>
                          </a:spPr>
                        </a:cxnSp>
                        <a:sp>
                          <a:nvSpPr>
                            <a:cNvPr id="92" name="TextBox 91"/>
                            <a:cNvSpPr txBox="1"/>
                          </a:nvSpPr>
                          <a:spPr bwMode="auto">
                            <a:xfrm>
                              <a:off x="3635896" y="2492896"/>
                              <a:ext cx="864096" cy="461665"/>
                            </a:xfrm>
                            <a:prstGeom prst="rect">
                              <a:avLst/>
                            </a:prstGeom>
                            <a:noFill/>
                            <a:ln>
                              <a:noFill/>
                              <a:miter lim="800000"/>
                              <a:headEnd/>
                              <a:tailEnd/>
                            </a:ln>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fontAlgn="auto"/>
                                <a:r>
                                  <a:rPr lang="zh-CN" altLang="en-US" sz="1200" b="1" kern="0" dirty="0" smtClean="0">
                                    <a:latin typeface="宋体" pitchFamily="2" charset="-122"/>
                                    <a:ea typeface="宋体" pitchFamily="2" charset="-122"/>
                                    <a:cs typeface="+mj-cs"/>
                                  </a:rPr>
                                  <a:t>中间转轴机构</a:t>
                                </a:r>
                              </a:p>
                            </a:txBody>
                            <a:useSpRect/>
                          </a:txSp>
                        </a:sp>
                        <a:sp>
                          <a:nvSpPr>
                            <a:cNvPr id="93" name="TextBox 92"/>
                            <a:cNvSpPr txBox="1"/>
                          </a:nvSpPr>
                          <a:spPr bwMode="auto">
                            <a:xfrm>
                              <a:off x="3923928" y="4149080"/>
                              <a:ext cx="864096" cy="461665"/>
                            </a:xfrm>
                            <a:prstGeom prst="rect">
                              <a:avLst/>
                            </a:prstGeom>
                            <a:noFill/>
                            <a:ln>
                              <a:noFill/>
                              <a:miter lim="800000"/>
                              <a:headEnd/>
                              <a:tailEnd/>
                            </a:ln>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fontAlgn="auto"/>
                                <a:r>
                                  <a:rPr lang="zh-CN" altLang="en-US" sz="1200" b="1" kern="0" dirty="0" smtClean="0">
                                    <a:latin typeface="宋体" pitchFamily="2" charset="-122"/>
                                    <a:ea typeface="宋体" pitchFamily="2" charset="-122"/>
                                    <a:cs typeface="+mj-cs"/>
                                  </a:rPr>
                                  <a:t>中间转轴支架</a:t>
                                </a:r>
                              </a:p>
                            </a:txBody>
                            <a:useSpRect/>
                          </a:txSp>
                        </a:sp>
                        <a:cxnSp>
                          <a:nvCxnSpPr>
                            <a:cNvPr id="101" name="直接箭头连接符 100"/>
                            <a:cNvCxnSpPr/>
                          </a:nvCxnSpPr>
                          <a:spPr bwMode="auto">
                            <a:xfrm flipH="1">
                              <a:off x="1691680" y="2924944"/>
                              <a:ext cx="2376264" cy="1368152"/>
                            </a:xfrm>
                            <a:prstGeom prst="straightConnector1">
                              <a:avLst/>
                            </a:prstGeom>
                            <a:solidFill>
                              <a:schemeClr val="accent1"/>
                            </a:solidFill>
                            <a:ln w="22225" cap="flat" cmpd="sng" algn="ctr">
                              <a:solidFill>
                                <a:schemeClr val="tx1"/>
                              </a:solidFill>
                              <a:prstDash val="solid"/>
                              <a:round/>
                              <a:headEnd type="none" w="med" len="med"/>
                              <a:tailEnd type="arrow"/>
                            </a:ln>
                            <a:effectLst/>
                          </a:spPr>
                        </a:cxnSp>
                        <a:sp>
                          <a:nvSpPr>
                            <a:cNvPr id="107" name="矩形 106"/>
                            <a:cNvSpPr/>
                          </a:nvSpPr>
                          <a:spPr bwMode="auto">
                            <a:xfrm>
                              <a:off x="1259632" y="4149080"/>
                              <a:ext cx="432048" cy="432048"/>
                            </a:xfrm>
                            <a:prstGeom prst="rect">
                              <a:avLst/>
                            </a:prstGeom>
                            <a:noFill/>
                            <a:ln w="19050"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sp>
                          <a:nvSpPr>
                            <a:cNvPr id="118" name="矩形 117"/>
                            <a:cNvSpPr/>
                          </a:nvSpPr>
                          <a:spPr bwMode="auto">
                            <a:xfrm>
                              <a:off x="2771800" y="4869160"/>
                              <a:ext cx="3528392" cy="1800200"/>
                            </a:xfrm>
                            <a:prstGeom prst="rect">
                              <a:avLst/>
                            </a:prstGeom>
                            <a:noFill/>
                            <a:ln w="22225" cap="flat" cmpd="sng" algn="ctr">
                              <a:solidFill>
                                <a:srgbClr val="00B050"/>
                              </a:solidFill>
                              <a:prstDash val="lgDashDot"/>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sp>
                          <a:nvSpPr>
                            <a:cNvPr id="120" name="矩形 119"/>
                            <a:cNvSpPr/>
                          </a:nvSpPr>
                          <a:spPr bwMode="auto">
                            <a:xfrm>
                              <a:off x="3563888" y="2420888"/>
                              <a:ext cx="1296144" cy="2232248"/>
                            </a:xfrm>
                            <a:prstGeom prst="rect">
                              <a:avLst/>
                            </a:prstGeom>
                            <a:noFill/>
                            <a:ln w="22225" cap="flat" cmpd="sng" algn="ctr">
                              <a:solidFill>
                                <a:srgbClr val="00B050"/>
                              </a:solidFill>
                              <a:prstDash val="lgDashDot"/>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grpSp>
                    </a:grpSp>
                  </a:grpSp>
                </lc:lockedCanvas>
              </a:graphicData>
            </a:graphic>
          </wp:inline>
        </w:drawing>
      </w:r>
    </w:p>
    <w:p w:rsidR="00D37DF8" w:rsidRDefault="00D37DF8" w:rsidP="007653E9">
      <w:pPr>
        <w:spacing w:beforeLines="50" w:afterLines="50"/>
        <w:jc w:val="center"/>
        <w:rPr>
          <w:rFonts w:ascii="黑体" w:eastAsia="黑体" w:hAnsi="黑体"/>
        </w:rPr>
      </w:pPr>
      <w:proofErr w:type="gramStart"/>
      <w:r>
        <w:rPr>
          <w:rFonts w:ascii="黑体" w:eastAsia="黑体" w:hAnsi="黑体" w:hint="eastAsia"/>
        </w:rPr>
        <w:t>四六</w:t>
      </w:r>
      <w:proofErr w:type="gramEnd"/>
      <w:r>
        <w:rPr>
          <w:rFonts w:ascii="黑体" w:eastAsia="黑体" w:hAnsi="黑体" w:hint="eastAsia"/>
        </w:rPr>
        <w:t>分</w:t>
      </w:r>
      <w:r w:rsidRPr="007B7806">
        <w:rPr>
          <w:rFonts w:ascii="黑体" w:eastAsia="黑体" w:hAnsi="黑体" w:hint="eastAsia"/>
        </w:rPr>
        <w:t>后靠背安装固定示意图</w:t>
      </w:r>
    </w:p>
    <w:p w:rsidR="00D37DF8" w:rsidRDefault="00D37DF8" w:rsidP="007653E9">
      <w:pPr>
        <w:spacing w:beforeLines="50" w:afterLines="50"/>
        <w:ind w:firstLineChars="200" w:firstLine="420"/>
      </w:pPr>
      <w:r w:rsidRPr="00A30E85">
        <w:rPr>
          <w:rFonts w:hint="eastAsia"/>
        </w:rPr>
        <w:t>整体式靠背</w:t>
      </w:r>
      <w:r>
        <w:rPr>
          <w:rFonts w:hint="eastAsia"/>
        </w:rPr>
        <w:t>安装方式见下图，说明如下：</w:t>
      </w:r>
    </w:p>
    <w:p w:rsidR="00D37DF8" w:rsidRDefault="00D37DF8" w:rsidP="00AF4960">
      <w:pPr>
        <w:pStyle w:val="a"/>
        <w:numPr>
          <w:ilvl w:val="0"/>
          <w:numId w:val="42"/>
        </w:numPr>
        <w:spacing w:beforeLines="0" w:afterLines="0"/>
        <w:ind w:left="0" w:firstLineChars="200" w:firstLine="420"/>
        <w:rPr>
          <w:rFonts w:asciiTheme="minorEastAsia" w:eastAsiaTheme="minorEastAsia" w:hAnsiTheme="minorEastAsia"/>
        </w:rPr>
      </w:pPr>
      <w:bookmarkStart w:id="146" w:name="_Toc472412124"/>
      <w:bookmarkStart w:id="147" w:name="_Toc474244447"/>
      <w:r w:rsidRPr="00047FCB">
        <w:rPr>
          <w:rFonts w:asciiTheme="minorEastAsia" w:eastAsiaTheme="minorEastAsia" w:hAnsiTheme="minorEastAsia" w:hint="eastAsia"/>
        </w:rPr>
        <w:t>后排座椅靠背两侧转轴通过卡</w:t>
      </w:r>
      <w:proofErr w:type="gramStart"/>
      <w:r w:rsidRPr="00047FCB">
        <w:rPr>
          <w:rFonts w:asciiTheme="minorEastAsia" w:eastAsiaTheme="minorEastAsia" w:hAnsiTheme="minorEastAsia" w:hint="eastAsia"/>
        </w:rPr>
        <w:t>接结构</w:t>
      </w:r>
      <w:proofErr w:type="gramEnd"/>
      <w:r w:rsidRPr="00047FCB">
        <w:rPr>
          <w:rFonts w:asciiTheme="minorEastAsia" w:eastAsiaTheme="minorEastAsia" w:hAnsiTheme="minorEastAsia" w:hint="eastAsia"/>
        </w:rPr>
        <w:t>固定在侧围上；</w:t>
      </w:r>
      <w:bookmarkEnd w:id="146"/>
      <w:bookmarkEnd w:id="147"/>
    </w:p>
    <w:p w:rsidR="00D37DF8" w:rsidRPr="007B7806" w:rsidRDefault="00D37DF8" w:rsidP="00AF4960">
      <w:pPr>
        <w:pStyle w:val="a"/>
        <w:numPr>
          <w:ilvl w:val="0"/>
          <w:numId w:val="42"/>
        </w:numPr>
        <w:spacing w:beforeLines="0" w:afterLines="0"/>
        <w:ind w:left="0" w:firstLineChars="200" w:firstLine="420"/>
        <w:rPr>
          <w:rFonts w:asciiTheme="minorEastAsia" w:eastAsiaTheme="minorEastAsia" w:hAnsiTheme="minorEastAsia"/>
        </w:rPr>
      </w:pPr>
      <w:bookmarkStart w:id="148" w:name="_Toc472412125"/>
      <w:bookmarkStart w:id="149" w:name="_Toc474244448"/>
      <w:r w:rsidRPr="007B7806">
        <w:rPr>
          <w:rFonts w:asciiTheme="minorEastAsia" w:eastAsiaTheme="minorEastAsia" w:hAnsiTheme="minorEastAsia" w:hint="eastAsia"/>
        </w:rPr>
        <w:t>靠背上部通过靠背锁固定在后隔板锁钩上。</w:t>
      </w:r>
      <w:bookmarkEnd w:id="148"/>
      <w:bookmarkEnd w:id="149"/>
    </w:p>
    <w:p w:rsidR="00D37DF8" w:rsidRDefault="00D37DF8" w:rsidP="00D37DF8">
      <w:pPr>
        <w:jc w:val="center"/>
      </w:pPr>
      <w:r>
        <w:rPr>
          <w:noProof/>
        </w:rPr>
        <w:drawing>
          <wp:inline distT="0" distB="0" distL="0" distR="0">
            <wp:extent cx="3552825" cy="2295525"/>
            <wp:effectExtent l="19050" t="0" r="9525" b="0"/>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t="5118"/>
                    <a:stretch>
                      <a:fillRect/>
                    </a:stretch>
                  </pic:blipFill>
                  <pic:spPr bwMode="auto">
                    <a:xfrm>
                      <a:off x="0" y="0"/>
                      <a:ext cx="3552825" cy="2295525"/>
                    </a:xfrm>
                    <a:prstGeom prst="rect">
                      <a:avLst/>
                    </a:prstGeom>
                    <a:noFill/>
                    <a:ln w="9525">
                      <a:noFill/>
                      <a:miter lim="800000"/>
                      <a:headEnd/>
                      <a:tailEnd/>
                    </a:ln>
                  </pic:spPr>
                </pic:pic>
              </a:graphicData>
            </a:graphic>
          </wp:inline>
        </w:drawing>
      </w:r>
    </w:p>
    <w:p w:rsidR="00D37DF8" w:rsidRPr="00C10816" w:rsidRDefault="00D37DF8" w:rsidP="007653E9">
      <w:pPr>
        <w:spacing w:beforeLines="50" w:afterLines="50"/>
        <w:jc w:val="center"/>
        <w:rPr>
          <w:rFonts w:ascii="黑体" w:eastAsia="黑体" w:hAnsi="黑体"/>
        </w:rPr>
      </w:pPr>
      <w:r>
        <w:rPr>
          <w:rFonts w:ascii="黑体" w:eastAsia="黑体" w:hAnsi="黑体" w:hint="eastAsia"/>
        </w:rPr>
        <w:t>整体式</w:t>
      </w:r>
      <w:r w:rsidRPr="007B7806">
        <w:rPr>
          <w:rFonts w:ascii="黑体" w:eastAsia="黑体" w:hAnsi="黑体" w:hint="eastAsia"/>
        </w:rPr>
        <w:t>后靠背安装固定示意图</w:t>
      </w:r>
    </w:p>
    <w:p w:rsidR="00D37DF8" w:rsidRPr="00C10816" w:rsidRDefault="00D37DF8" w:rsidP="00AF4960">
      <w:pPr>
        <w:pStyle w:val="a1"/>
        <w:numPr>
          <w:ilvl w:val="3"/>
          <w:numId w:val="30"/>
        </w:numPr>
        <w:spacing w:before="156" w:after="156"/>
      </w:pPr>
      <w:r w:rsidRPr="00C10816">
        <w:rPr>
          <w:rFonts w:hint="eastAsia"/>
        </w:rPr>
        <w:t>后排座椅坐垫安装固定形式</w:t>
      </w:r>
    </w:p>
    <w:p w:rsidR="00D37DF8" w:rsidRPr="00053B7F" w:rsidRDefault="00D37DF8" w:rsidP="00D37DF8">
      <w:pPr>
        <w:pStyle w:val="a"/>
        <w:numPr>
          <w:ilvl w:val="0"/>
          <w:numId w:val="0"/>
        </w:numPr>
        <w:spacing w:beforeLines="0" w:afterLines="0"/>
        <w:ind w:firstLineChars="200" w:firstLine="420"/>
        <w:rPr>
          <w:rFonts w:ascii="宋体" w:eastAsia="宋体" w:hAnsi="宋体"/>
          <w:color w:val="auto"/>
        </w:rPr>
      </w:pPr>
      <w:bookmarkStart w:id="150" w:name="_Toc440982730"/>
      <w:bookmarkStart w:id="151" w:name="_Toc441146462"/>
      <w:bookmarkStart w:id="152" w:name="_Toc450649855"/>
      <w:r w:rsidRPr="00053B7F">
        <w:rPr>
          <w:rFonts w:ascii="宋体" w:eastAsia="宋体" w:hAnsi="宋体" w:hint="eastAsia"/>
          <w:color w:val="auto"/>
        </w:rPr>
        <w:t>安装方式</w:t>
      </w:r>
      <w:r>
        <w:rPr>
          <w:rFonts w:ascii="宋体" w:eastAsia="宋体" w:hAnsi="宋体" w:hint="eastAsia"/>
          <w:color w:val="auto"/>
        </w:rPr>
        <w:t>如下图所示</w:t>
      </w:r>
      <w:r w:rsidRPr="00053B7F">
        <w:rPr>
          <w:rFonts w:ascii="宋体" w:eastAsia="宋体" w:hAnsi="宋体" w:hint="eastAsia"/>
          <w:color w:val="auto"/>
        </w:rPr>
        <w:t>，说明如下：</w:t>
      </w:r>
      <w:bookmarkEnd w:id="150"/>
      <w:bookmarkEnd w:id="151"/>
      <w:bookmarkEnd w:id="152"/>
    </w:p>
    <w:p w:rsidR="00D37DF8" w:rsidRPr="00053B7F" w:rsidRDefault="00D37DF8" w:rsidP="00AF4960">
      <w:pPr>
        <w:pStyle w:val="a"/>
        <w:numPr>
          <w:ilvl w:val="0"/>
          <w:numId w:val="39"/>
        </w:numPr>
        <w:spacing w:beforeLines="0" w:afterLines="0"/>
        <w:ind w:left="0" w:firstLine="200"/>
        <w:rPr>
          <w:rFonts w:asciiTheme="minorEastAsia" w:eastAsiaTheme="minorEastAsia" w:hAnsiTheme="minorEastAsia"/>
          <w:color w:val="auto"/>
        </w:rPr>
      </w:pPr>
      <w:bookmarkStart w:id="153" w:name="_Toc440982731"/>
      <w:bookmarkStart w:id="154" w:name="_Toc441146463"/>
      <w:bookmarkStart w:id="155" w:name="_Toc450649856"/>
      <w:r w:rsidRPr="00053B7F">
        <w:rPr>
          <w:rFonts w:asciiTheme="minorEastAsia" w:eastAsiaTheme="minorEastAsia" w:hAnsiTheme="minorEastAsia" w:hint="eastAsia"/>
          <w:color w:val="auto"/>
        </w:rPr>
        <w:t>后排座椅坐垫前端通过两个卡子安装到</w:t>
      </w:r>
      <w:proofErr w:type="gramStart"/>
      <w:r w:rsidRPr="00053B7F">
        <w:rPr>
          <w:rFonts w:asciiTheme="minorEastAsia" w:eastAsiaTheme="minorEastAsia" w:hAnsiTheme="minorEastAsia" w:hint="eastAsia"/>
          <w:color w:val="auto"/>
        </w:rPr>
        <w:t>钣</w:t>
      </w:r>
      <w:proofErr w:type="gramEnd"/>
      <w:r w:rsidRPr="00053B7F">
        <w:rPr>
          <w:rFonts w:asciiTheme="minorEastAsia" w:eastAsiaTheme="minorEastAsia" w:hAnsiTheme="minorEastAsia" w:hint="eastAsia"/>
          <w:color w:val="auto"/>
        </w:rPr>
        <w:t>金支架中；</w:t>
      </w:r>
      <w:bookmarkEnd w:id="153"/>
      <w:bookmarkEnd w:id="154"/>
      <w:bookmarkEnd w:id="155"/>
      <w:r w:rsidRPr="00053B7F">
        <w:rPr>
          <w:rFonts w:asciiTheme="minorEastAsia" w:eastAsiaTheme="minorEastAsia" w:hAnsiTheme="minorEastAsia" w:hint="eastAsia"/>
          <w:color w:val="auto"/>
        </w:rPr>
        <w:t xml:space="preserve"> </w:t>
      </w:r>
    </w:p>
    <w:p w:rsidR="00D37DF8" w:rsidRPr="00053B7F" w:rsidRDefault="00D37DF8" w:rsidP="00AF4960">
      <w:pPr>
        <w:pStyle w:val="a"/>
        <w:numPr>
          <w:ilvl w:val="0"/>
          <w:numId w:val="39"/>
        </w:numPr>
        <w:spacing w:beforeLines="0" w:afterLines="0"/>
        <w:ind w:left="0" w:firstLine="200"/>
        <w:rPr>
          <w:rFonts w:asciiTheme="minorEastAsia" w:eastAsiaTheme="minorEastAsia" w:hAnsiTheme="minorEastAsia"/>
          <w:color w:val="auto"/>
        </w:rPr>
      </w:pPr>
      <w:bookmarkStart w:id="156" w:name="_Toc440982732"/>
      <w:bookmarkStart w:id="157" w:name="_Toc441146464"/>
      <w:bookmarkStart w:id="158" w:name="_Toc450649857"/>
      <w:r w:rsidRPr="00053B7F">
        <w:rPr>
          <w:rFonts w:asciiTheme="minorEastAsia" w:eastAsiaTheme="minorEastAsia" w:hAnsiTheme="minorEastAsia" w:hint="eastAsia"/>
          <w:color w:val="auto"/>
        </w:rPr>
        <w:t>坐垫后端及防翻转钢丝插入靠背下部；</w:t>
      </w:r>
      <w:bookmarkEnd w:id="156"/>
      <w:bookmarkEnd w:id="157"/>
      <w:bookmarkEnd w:id="158"/>
      <w:r w:rsidRPr="00053B7F">
        <w:rPr>
          <w:rFonts w:asciiTheme="minorEastAsia" w:eastAsiaTheme="minorEastAsia" w:hAnsiTheme="minorEastAsia" w:hint="eastAsia"/>
          <w:color w:val="auto"/>
        </w:rPr>
        <w:t xml:space="preserve"> </w:t>
      </w:r>
    </w:p>
    <w:p w:rsidR="00D37DF8" w:rsidRPr="00053B7F" w:rsidRDefault="00D37DF8" w:rsidP="00AF4960">
      <w:pPr>
        <w:pStyle w:val="af0"/>
        <w:numPr>
          <w:ilvl w:val="0"/>
          <w:numId w:val="39"/>
        </w:numPr>
        <w:ind w:left="0" w:firstLineChars="0" w:firstLine="200"/>
        <w:rPr>
          <w:rFonts w:asciiTheme="minorEastAsia" w:hAnsiTheme="minorEastAsia"/>
        </w:rPr>
      </w:pPr>
      <w:r w:rsidRPr="00053B7F">
        <w:rPr>
          <w:rFonts w:asciiTheme="minorEastAsia" w:hAnsiTheme="minorEastAsia" w:hint="eastAsia"/>
        </w:rPr>
        <w:t>车身</w:t>
      </w:r>
      <w:proofErr w:type="gramStart"/>
      <w:r w:rsidRPr="00053B7F">
        <w:rPr>
          <w:rFonts w:asciiTheme="minorEastAsia" w:hAnsiTheme="minorEastAsia" w:hint="eastAsia"/>
        </w:rPr>
        <w:t>自带防下潜</w:t>
      </w:r>
      <w:proofErr w:type="gramEnd"/>
      <w:r w:rsidRPr="00053B7F">
        <w:rPr>
          <w:rFonts w:asciiTheme="minorEastAsia" w:hAnsiTheme="minorEastAsia" w:hint="eastAsia"/>
        </w:rPr>
        <w:t>结构，</w:t>
      </w:r>
      <w:proofErr w:type="gramStart"/>
      <w:r w:rsidRPr="00053B7F">
        <w:rPr>
          <w:rFonts w:asciiTheme="minorEastAsia" w:hAnsiTheme="minorEastAsia" w:hint="eastAsia"/>
        </w:rPr>
        <w:t>座垫</w:t>
      </w:r>
      <w:proofErr w:type="gramEnd"/>
      <w:r w:rsidRPr="00053B7F">
        <w:rPr>
          <w:rFonts w:asciiTheme="minorEastAsia" w:hAnsiTheme="minorEastAsia" w:hint="eastAsia"/>
        </w:rPr>
        <w:t>结构相应配合。</w:t>
      </w:r>
    </w:p>
    <w:p w:rsidR="00D37DF8" w:rsidRDefault="00D37DF8" w:rsidP="00D37DF8">
      <w:pPr>
        <w:widowControl/>
        <w:jc w:val="center"/>
        <w:rPr>
          <w:rFonts w:asciiTheme="minorEastAsia" w:hAnsiTheme="minorEastAsia" w:cs="Arial"/>
          <w:color w:val="00B050"/>
          <w:szCs w:val="18"/>
        </w:rPr>
      </w:pPr>
      <w:r w:rsidRPr="0065743C">
        <w:rPr>
          <w:rFonts w:asciiTheme="minorEastAsia" w:hAnsiTheme="minorEastAsia" w:cs="Arial"/>
          <w:noProof/>
          <w:color w:val="00B050"/>
          <w:szCs w:val="18"/>
        </w:rPr>
        <w:drawing>
          <wp:inline distT="0" distB="0" distL="0" distR="0">
            <wp:extent cx="4648200" cy="2667000"/>
            <wp:effectExtent l="19050" t="0" r="0" b="0"/>
            <wp:docPr id="12" name="对象 2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8156906" cy="4260600"/>
                      <a:chOff x="683568" y="2420888"/>
                      <a:chExt cx="8156906" cy="4260600"/>
                    </a:xfrm>
                  </a:grpSpPr>
                  <a:grpSp>
                    <a:nvGrpSpPr>
                      <a:cNvPr id="21" name="组合 20"/>
                      <a:cNvGrpSpPr/>
                    </a:nvGrpSpPr>
                    <a:grpSpPr>
                      <a:xfrm>
                        <a:off x="683568" y="2420888"/>
                        <a:ext cx="8156906" cy="4260600"/>
                        <a:chOff x="683568" y="2420888"/>
                        <a:chExt cx="8156906" cy="4260600"/>
                      </a:xfrm>
                    </a:grpSpPr>
                    <a:pic>
                      <a:nvPicPr>
                        <a:cNvPr id="12290" name="Picture 2"/>
                        <a:cNvPicPr>
                          <a:picLocks noChangeAspect="1" noChangeArrowheads="1"/>
                        </a:cNvPicPr>
                      </a:nvPicPr>
                      <a:blipFill>
                        <a:blip r:embed="rId37" cstate="print"/>
                        <a:srcRect/>
                        <a:stretch>
                          <a:fillRect/>
                        </a:stretch>
                      </a:blipFill>
                      <a:spPr bwMode="auto">
                        <a:xfrm>
                          <a:off x="683568" y="2852936"/>
                          <a:ext cx="4752528" cy="2597817"/>
                        </a:xfrm>
                        <a:prstGeom prst="rect">
                          <a:avLst/>
                        </a:prstGeom>
                        <a:noFill/>
                        <a:ln w="9525">
                          <a:noFill/>
                          <a:miter lim="800000"/>
                          <a:headEnd/>
                          <a:tailEnd/>
                        </a:ln>
                      </a:spPr>
                    </a:pic>
                    <a:pic>
                      <a:nvPicPr>
                        <a:cNvPr id="38" name="Picture 3"/>
                        <a:cNvPicPr>
                          <a:picLocks noChangeAspect="1" noChangeArrowheads="1"/>
                        </a:cNvPicPr>
                      </a:nvPicPr>
                      <a:blipFill>
                        <a:blip r:embed="rId38" cstate="print"/>
                        <a:srcRect l="14478" t="19055" r="13132" b="4724"/>
                        <a:stretch>
                          <a:fillRect/>
                        </a:stretch>
                      </a:blipFill>
                      <a:spPr bwMode="auto">
                        <a:xfrm>
                          <a:off x="4644008" y="5560437"/>
                          <a:ext cx="864096" cy="1036915"/>
                        </a:xfrm>
                        <a:prstGeom prst="rect">
                          <a:avLst/>
                        </a:prstGeom>
                        <a:noFill/>
                        <a:ln w="9525">
                          <a:noFill/>
                          <a:miter lim="800000"/>
                          <a:headEnd/>
                          <a:tailEnd/>
                        </a:ln>
                      </a:spPr>
                    </a:pic>
                    <a:sp>
                      <a:nvSpPr>
                        <a:cNvPr id="39" name="椭圆 38"/>
                        <a:cNvSpPr/>
                      </a:nvSpPr>
                      <a:spPr bwMode="auto">
                        <a:xfrm>
                          <a:off x="1763688" y="4509120"/>
                          <a:ext cx="576064" cy="576064"/>
                        </a:xfrm>
                        <a:prstGeom prst="ellipse">
                          <a:avLst/>
                        </a:prstGeom>
                        <a:noFill/>
                        <a:ln w="9525"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sp>
                      <a:nvSpPr>
                        <a:cNvPr id="40" name="椭圆 39"/>
                        <a:cNvSpPr/>
                      </a:nvSpPr>
                      <a:spPr bwMode="auto">
                        <a:xfrm>
                          <a:off x="3347864" y="4653136"/>
                          <a:ext cx="576064" cy="576064"/>
                        </a:xfrm>
                        <a:prstGeom prst="ellipse">
                          <a:avLst/>
                        </a:prstGeom>
                        <a:noFill/>
                        <a:ln w="9525"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pic>
                      <a:nvPicPr>
                        <a:cNvPr id="44" name="Picture 18"/>
                        <a:cNvPicPr>
                          <a:picLocks noChangeAspect="1" noChangeArrowheads="1"/>
                        </a:cNvPicPr>
                      </a:nvPicPr>
                      <a:blipFill>
                        <a:blip r:embed="rId39" cstate="print"/>
                        <a:srcRect/>
                        <a:stretch>
                          <a:fillRect/>
                        </a:stretch>
                      </a:blipFill>
                      <a:spPr bwMode="auto">
                        <a:xfrm>
                          <a:off x="2411760" y="5589239"/>
                          <a:ext cx="1584176" cy="1092249"/>
                        </a:xfrm>
                        <a:prstGeom prst="rect">
                          <a:avLst/>
                        </a:prstGeom>
                        <a:noFill/>
                        <a:ln w="1">
                          <a:noFill/>
                          <a:miter lim="800000"/>
                          <a:headEnd/>
                          <a:tailEnd type="none" w="med" len="med"/>
                        </a:ln>
                        <a:effectLst/>
                      </a:spPr>
                    </a:pic>
                    <a:cxnSp>
                      <a:nvCxnSpPr>
                        <a:cNvPr id="47" name="直接箭头连接符 46"/>
                        <a:cNvCxnSpPr/>
                      </a:nvCxnSpPr>
                      <a:spPr bwMode="auto">
                        <a:xfrm flipH="1">
                          <a:off x="4067944" y="6093296"/>
                          <a:ext cx="576064" cy="0"/>
                        </a:xfrm>
                        <a:prstGeom prst="straightConnector1">
                          <a:avLst/>
                        </a:prstGeom>
                        <a:solidFill>
                          <a:srgbClr val="FFFFFF"/>
                        </a:solidFill>
                        <a:ln w="25400" cap="flat" cmpd="sng" algn="ctr">
                          <a:solidFill>
                            <a:srgbClr val="FF00FF"/>
                          </a:solidFill>
                          <a:prstDash val="solid"/>
                          <a:round/>
                          <a:headEnd type="none" w="med" len="med"/>
                          <a:tailEnd type="arrow"/>
                        </a:ln>
                        <a:effectLst/>
                      </a:spPr>
                    </a:cxnSp>
                    <a:cxnSp>
                      <a:nvCxnSpPr>
                        <a:cNvPr id="49" name="直接箭头连接符 48"/>
                        <a:cNvCxnSpPr>
                          <a:stCxn id="44" idx="0"/>
                          <a:endCxn id="39" idx="5"/>
                        </a:cNvCxnSpPr>
                      </a:nvCxnSpPr>
                      <a:spPr bwMode="auto">
                        <a:xfrm flipH="1" flipV="1">
                          <a:off x="2255389" y="5000821"/>
                          <a:ext cx="948459" cy="588418"/>
                        </a:xfrm>
                        <a:prstGeom prst="straightConnector1">
                          <a:avLst/>
                        </a:prstGeom>
                        <a:solidFill>
                          <a:schemeClr val="accent1"/>
                        </a:solidFill>
                        <a:ln w="22225" cap="flat" cmpd="sng" algn="ctr">
                          <a:solidFill>
                            <a:schemeClr val="tx1"/>
                          </a:solidFill>
                          <a:prstDash val="solid"/>
                          <a:round/>
                          <a:headEnd type="none" w="med" len="med"/>
                          <a:tailEnd type="arrow"/>
                        </a:ln>
                        <a:effectLst/>
                      </a:spPr>
                    </a:cxnSp>
                    <a:cxnSp>
                      <a:nvCxnSpPr>
                        <a:cNvPr id="51" name="直接箭头连接符 50"/>
                        <a:cNvCxnSpPr>
                          <a:stCxn id="44" idx="0"/>
                          <a:endCxn id="40" idx="3"/>
                        </a:cNvCxnSpPr>
                      </a:nvCxnSpPr>
                      <a:spPr bwMode="auto">
                        <a:xfrm flipV="1">
                          <a:off x="3203848" y="5144837"/>
                          <a:ext cx="228379" cy="444402"/>
                        </a:xfrm>
                        <a:prstGeom prst="straightConnector1">
                          <a:avLst/>
                        </a:prstGeom>
                        <a:solidFill>
                          <a:schemeClr val="accent1"/>
                        </a:solidFill>
                        <a:ln w="22225" cap="flat" cmpd="sng" algn="ctr">
                          <a:solidFill>
                            <a:schemeClr val="tx1"/>
                          </a:solidFill>
                          <a:prstDash val="solid"/>
                          <a:round/>
                          <a:headEnd type="none" w="med" len="med"/>
                          <a:tailEnd type="arrow"/>
                        </a:ln>
                        <a:effectLst/>
                      </a:spPr>
                    </a:cxnSp>
                    <a:pic>
                      <a:nvPicPr>
                        <a:cNvPr id="22" name="Picture 2"/>
                        <a:cNvPicPr>
                          <a:picLocks noChangeAspect="1" noChangeArrowheads="1"/>
                        </a:cNvPicPr>
                      </a:nvPicPr>
                      <a:blipFill>
                        <a:blip r:embed="rId40" cstate="print"/>
                        <a:srcRect l="30712" t="32760" r="17707" b="21881"/>
                        <a:stretch>
                          <a:fillRect/>
                        </a:stretch>
                      </a:blipFill>
                      <a:spPr bwMode="auto">
                        <a:xfrm>
                          <a:off x="5580112" y="2492896"/>
                          <a:ext cx="3260362" cy="1791955"/>
                        </a:xfrm>
                        <a:prstGeom prst="rect">
                          <a:avLst/>
                        </a:prstGeom>
                        <a:noFill/>
                        <a:ln w="9525">
                          <a:noFill/>
                          <a:miter lim="800000"/>
                          <a:headEnd/>
                          <a:tailEnd/>
                        </a:ln>
                      </a:spPr>
                    </a:pic>
                    <a:sp>
                      <a:nvSpPr>
                        <a:cNvPr id="26" name="椭圆 25"/>
                        <a:cNvSpPr/>
                      </a:nvSpPr>
                      <a:spPr bwMode="auto">
                        <a:xfrm>
                          <a:off x="2843808" y="3140968"/>
                          <a:ext cx="576064" cy="576064"/>
                        </a:xfrm>
                        <a:prstGeom prst="ellipse">
                          <a:avLst/>
                        </a:prstGeom>
                        <a:noFill/>
                        <a:ln w="9525" cap="flat" cmpd="sng" algn="ctr">
                          <a:solidFill>
                            <a:srgbClr val="FF0000"/>
                          </a:solidFill>
                          <a:prstDash val="solid"/>
                          <a:round/>
                          <a:headEnd type="none" w="med" len="med"/>
                          <a:tailEnd type="none" w="med" len="med"/>
                        </a:ln>
                        <a:effectLst/>
                      </a:spPr>
                      <a:txSp>
                        <a:txBody>
                          <a:bodyPr vert="horz" wrap="square" lIns="91440" tIns="45720" rIns="91440" bIns="45720" numCol="1" rtlCol="0" anchor="t" anchorCtr="0" compatLnSpc="1">
                            <a:prstTxWarp prst="textNoShape">
                              <a:avLst/>
                            </a:prstTxWarp>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marL="0" marR="0" indent="0" algn="l" defTabSz="914400" rtl="0" eaLnBrk="1" fontAlgn="base" latinLnBrk="0" hangingPunct="1">
                              <a:lnSpc>
                                <a:spcPct val="100000"/>
                              </a:lnSpc>
                              <a:spcBef>
                                <a:spcPct val="0"/>
                              </a:spcBef>
                              <a:spcAft>
                                <a:spcPct val="0"/>
                              </a:spcAft>
                              <a:buClrTx/>
                              <a:buSzTx/>
                              <a:buFontTx/>
                              <a:buNone/>
                              <a:tabLst/>
                            </a:pPr>
                            <a:endParaRPr kumimoji="0" lang="zh-CN" altLang="en-US" sz="1800" b="1" i="0" u="none" strike="noStrike" cap="none" normalizeH="0" baseline="0" smtClean="0">
                              <a:ln>
                                <a:noFill/>
                              </a:ln>
                              <a:solidFill>
                                <a:schemeClr val="tx1"/>
                              </a:solidFill>
                              <a:effectLst/>
                              <a:latin typeface="Arial" charset="0"/>
                              <a:ea typeface="宋体" pitchFamily="2" charset="-122"/>
                            </a:endParaRPr>
                          </a:p>
                        </a:txBody>
                        <a:useSpRect/>
                      </a:txSp>
                    </a:sp>
                    <a:sp>
                      <a:nvSpPr>
                        <a:cNvPr id="27" name="TextBox 26"/>
                        <a:cNvSpPr txBox="1"/>
                      </a:nvSpPr>
                      <a:spPr bwMode="auto">
                        <a:xfrm>
                          <a:off x="6444208" y="4293096"/>
                          <a:ext cx="2160240" cy="276999"/>
                        </a:xfrm>
                        <a:prstGeom prst="rect">
                          <a:avLst/>
                        </a:prstGeom>
                        <a:noFill/>
                        <a:ln>
                          <a:noFill/>
                          <a:miter lim="800000"/>
                          <a:headEnd/>
                          <a:tailEnd/>
                        </a:ln>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fontAlgn="auto"/>
                            <a:r>
                              <a:rPr lang="zh-CN" altLang="en-US" sz="1200" b="1" kern="0" dirty="0" smtClean="0">
                                <a:solidFill>
                                  <a:srgbClr val="0000FF"/>
                                </a:solidFill>
                                <a:latin typeface="宋体" pitchFamily="2" charset="-122"/>
                                <a:ea typeface="宋体" pitchFamily="2" charset="-122"/>
                                <a:cs typeface="+mj-cs"/>
                              </a:rPr>
                              <a:t>前卡勾卡接形式纵断面</a:t>
                            </a:r>
                          </a:p>
                        </a:txBody>
                        <a:useSpRect/>
                      </a:txSp>
                    </a:sp>
                    <a:sp>
                      <a:nvSpPr>
                        <a:cNvPr id="28" name="TextBox 27"/>
                        <a:cNvSpPr txBox="1"/>
                      </a:nvSpPr>
                      <a:spPr bwMode="auto">
                        <a:xfrm>
                          <a:off x="899592" y="4941168"/>
                          <a:ext cx="792088" cy="276999"/>
                        </a:xfrm>
                        <a:prstGeom prst="rect">
                          <a:avLst/>
                        </a:prstGeom>
                        <a:noFill/>
                        <a:ln>
                          <a:solidFill>
                            <a:srgbClr val="C00000"/>
                          </a:solidFill>
                          <a:miter lim="800000"/>
                          <a:headEnd/>
                          <a:tailEnd/>
                        </a:ln>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fontAlgn="auto"/>
                            <a:r>
                              <a:rPr lang="zh-CN" altLang="en-US" sz="1200" b="1" kern="0" dirty="0" smtClean="0">
                                <a:solidFill>
                                  <a:schemeClr val="bg1"/>
                                </a:solidFill>
                                <a:latin typeface="宋体" pitchFamily="2" charset="-122"/>
                                <a:ea typeface="宋体" pitchFamily="2" charset="-122"/>
                                <a:cs typeface="+mj-cs"/>
                              </a:rPr>
                              <a:t>前卡勾</a:t>
                            </a:r>
                          </a:p>
                        </a:txBody>
                        <a:useSpRect/>
                      </a:txSp>
                    </a:sp>
                    <a:sp>
                      <a:nvSpPr>
                        <a:cNvPr id="29" name="TextBox 28"/>
                        <a:cNvSpPr txBox="1"/>
                      </a:nvSpPr>
                      <a:spPr bwMode="auto">
                        <a:xfrm>
                          <a:off x="3491880" y="2996952"/>
                          <a:ext cx="1008112" cy="276999"/>
                        </a:xfrm>
                        <a:prstGeom prst="rect">
                          <a:avLst/>
                        </a:prstGeom>
                        <a:noFill/>
                        <a:ln>
                          <a:solidFill>
                            <a:srgbClr val="C00000"/>
                          </a:solidFill>
                          <a:miter lim="800000"/>
                          <a:headEnd/>
                          <a:tailEnd/>
                        </a:ln>
                      </a:spPr>
                      <a:txSp>
                        <a:txBody>
                          <a:bodyPr wrap="squar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fontAlgn="auto"/>
                            <a:r>
                              <a:rPr lang="zh-CN" altLang="en-US" sz="1200" b="1" kern="0" dirty="0" smtClean="0">
                                <a:solidFill>
                                  <a:schemeClr val="bg1"/>
                                </a:solidFill>
                                <a:latin typeface="宋体" pitchFamily="2" charset="-122"/>
                                <a:ea typeface="宋体" pitchFamily="2" charset="-122"/>
                                <a:cs typeface="+mj-cs"/>
                              </a:rPr>
                              <a:t>防翻转挂钩</a:t>
                            </a:r>
                          </a:p>
                        </a:txBody>
                        <a:useSpRect/>
                      </a:txSp>
                    </a:sp>
                    <a:cxnSp>
                      <a:nvCxnSpPr>
                        <a:cNvPr id="31" name="直接连接符 30"/>
                        <a:cNvCxnSpPr/>
                      </a:nvCxnSpPr>
                      <a:spPr bwMode="auto">
                        <a:xfrm flipH="1">
                          <a:off x="3347864" y="2420888"/>
                          <a:ext cx="1296144" cy="3168352"/>
                        </a:xfrm>
                        <a:prstGeom prst="line">
                          <a:avLst/>
                        </a:prstGeom>
                        <a:solidFill>
                          <a:schemeClr val="accent1"/>
                        </a:solidFill>
                        <a:ln w="22225" cap="flat" cmpd="sng" algn="ctr">
                          <a:solidFill>
                            <a:schemeClr val="tx1"/>
                          </a:solidFill>
                          <a:prstDash val="solid"/>
                          <a:round/>
                          <a:headEnd type="none" w="med" len="med"/>
                          <a:tailEnd type="none" w="lg" len="lg"/>
                        </a:ln>
                        <a:effectLst/>
                      </a:spPr>
                    </a:cxnSp>
                    <a:cxnSp>
                      <a:nvCxnSpPr>
                        <a:cNvPr id="45" name="直接箭头连接符 44"/>
                        <a:cNvCxnSpPr/>
                      </a:nvCxnSpPr>
                      <a:spPr bwMode="auto">
                        <a:xfrm>
                          <a:off x="4572000" y="2564904"/>
                          <a:ext cx="216024" cy="72008"/>
                        </a:xfrm>
                        <a:prstGeom prst="straightConnector1">
                          <a:avLst/>
                        </a:prstGeom>
                        <a:solidFill>
                          <a:schemeClr val="accent1"/>
                        </a:solidFill>
                        <a:ln w="22225" cap="flat" cmpd="sng" algn="ctr">
                          <a:solidFill>
                            <a:schemeClr val="tx1"/>
                          </a:solidFill>
                          <a:prstDash val="solid"/>
                          <a:round/>
                          <a:headEnd type="none" w="med" len="med"/>
                          <a:tailEnd type="arrow"/>
                        </a:ln>
                        <a:effectLst/>
                      </a:spPr>
                    </a:cxnSp>
                    <a:cxnSp>
                      <a:nvCxnSpPr>
                        <a:cNvPr id="48" name="直接箭头连接符 47"/>
                        <a:cNvCxnSpPr/>
                      </a:nvCxnSpPr>
                      <a:spPr bwMode="auto">
                        <a:xfrm>
                          <a:off x="3419872" y="5517232"/>
                          <a:ext cx="216024" cy="72008"/>
                        </a:xfrm>
                        <a:prstGeom prst="straightConnector1">
                          <a:avLst/>
                        </a:prstGeom>
                        <a:solidFill>
                          <a:schemeClr val="accent1"/>
                        </a:solidFill>
                        <a:ln w="22225" cap="flat" cmpd="sng" algn="ctr">
                          <a:solidFill>
                            <a:schemeClr val="tx1"/>
                          </a:solidFill>
                          <a:prstDash val="solid"/>
                          <a:round/>
                          <a:headEnd type="none" w="med" len="med"/>
                          <a:tailEnd type="arrow"/>
                        </a:ln>
                        <a:effectLst/>
                      </a:spPr>
                    </a:cxnSp>
                  </a:grpSp>
                </lc:lockedCanvas>
              </a:graphicData>
            </a:graphic>
          </wp:inline>
        </w:drawing>
      </w:r>
    </w:p>
    <w:p w:rsidR="00D37DF8" w:rsidRDefault="00D37DF8" w:rsidP="00D37DF8">
      <w:pPr>
        <w:widowControl/>
        <w:jc w:val="center"/>
        <w:rPr>
          <w:rFonts w:ascii="黑体" w:eastAsia="黑体" w:hAnsi="黑体" w:cs="Arial"/>
          <w:color w:val="000000" w:themeColor="text1"/>
          <w:szCs w:val="18"/>
        </w:rPr>
      </w:pPr>
      <w:r>
        <w:rPr>
          <w:rFonts w:ascii="黑体" w:eastAsia="黑体" w:hAnsi="黑体" w:cs="Arial" w:hint="eastAsia"/>
          <w:color w:val="000000" w:themeColor="text1"/>
          <w:szCs w:val="18"/>
        </w:rPr>
        <w:t>后坐垫安装固定形式</w:t>
      </w:r>
    </w:p>
    <w:p w:rsidR="00D37DF8" w:rsidRDefault="00D37DF8" w:rsidP="00AF4960">
      <w:pPr>
        <w:pStyle w:val="a1"/>
        <w:numPr>
          <w:ilvl w:val="2"/>
          <w:numId w:val="30"/>
        </w:numPr>
        <w:spacing w:before="156" w:after="156"/>
        <w:ind w:left="0"/>
        <w:rPr>
          <w:rFonts w:hAnsi="宋体"/>
          <w:color w:val="auto"/>
        </w:rPr>
      </w:pPr>
      <w:r w:rsidRPr="005E14BD">
        <w:rPr>
          <w:rFonts w:hAnsi="宋体" w:hint="eastAsia"/>
          <w:color w:val="auto"/>
        </w:rPr>
        <w:t>座椅调节形式要求</w:t>
      </w:r>
    </w:p>
    <w:p w:rsidR="00D37DF8" w:rsidRPr="00F510E3" w:rsidRDefault="00D37DF8" w:rsidP="00D37DF8">
      <w:pPr>
        <w:pStyle w:val="a1"/>
        <w:numPr>
          <w:ilvl w:val="0"/>
          <w:numId w:val="0"/>
        </w:numPr>
        <w:spacing w:beforeLines="0" w:afterLines="0"/>
        <w:ind w:firstLineChars="200" w:firstLine="420"/>
        <w:rPr>
          <w:rFonts w:eastAsia="宋体" w:hAnsi="宋体"/>
          <w:color w:val="auto"/>
        </w:rPr>
      </w:pPr>
      <w:r>
        <w:rPr>
          <w:rFonts w:eastAsia="宋体" w:hAnsi="宋体" w:hint="eastAsia"/>
          <w:color w:val="auto"/>
        </w:rPr>
        <w:t>座椅调节形式要求</w:t>
      </w:r>
      <w:r w:rsidRPr="008A5EBC">
        <w:rPr>
          <w:rFonts w:eastAsia="宋体" w:hAnsi="宋体" w:hint="eastAsia"/>
          <w:color w:val="auto"/>
        </w:rPr>
        <w:t>见</w:t>
      </w:r>
      <w:r>
        <w:rPr>
          <w:rFonts w:eastAsia="宋体" w:hAnsi="宋体" w:hint="eastAsia"/>
          <w:color w:val="auto"/>
        </w:rPr>
        <w:t>下</w:t>
      </w:r>
      <w:r w:rsidRPr="008A5EBC">
        <w:rPr>
          <w:rFonts w:eastAsia="宋体" w:hAnsi="宋体" w:hint="eastAsia"/>
          <w:color w:val="auto"/>
        </w:rPr>
        <w:t>表。</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89"/>
        <w:gridCol w:w="1788"/>
        <w:gridCol w:w="3260"/>
        <w:gridCol w:w="3544"/>
      </w:tblGrid>
      <w:tr w:rsidR="00D37DF8" w:rsidRPr="00321802" w:rsidTr="00085BBC">
        <w:trPr>
          <w:trHeight w:hRule="exact" w:val="403"/>
        </w:trPr>
        <w:tc>
          <w:tcPr>
            <w:tcW w:w="1189" w:type="dxa"/>
            <w:hideMark/>
          </w:tcPr>
          <w:p w:rsidR="00D37DF8" w:rsidRPr="00321802" w:rsidRDefault="00D37DF8" w:rsidP="00085BBC">
            <w:pPr>
              <w:spacing w:line="360" w:lineRule="auto"/>
              <w:jc w:val="center"/>
              <w:rPr>
                <w:rFonts w:ascii="宋体" w:hAnsi="宋体"/>
                <w:sz w:val="18"/>
                <w:szCs w:val="18"/>
              </w:rPr>
            </w:pPr>
            <w:r w:rsidRPr="00321802">
              <w:rPr>
                <w:rFonts w:ascii="宋体" w:hAnsi="宋体"/>
                <w:bCs/>
                <w:sz w:val="18"/>
                <w:szCs w:val="18"/>
              </w:rPr>
              <w:t>序号</w:t>
            </w:r>
          </w:p>
        </w:tc>
        <w:tc>
          <w:tcPr>
            <w:tcW w:w="1788" w:type="dxa"/>
            <w:hideMark/>
          </w:tcPr>
          <w:p w:rsidR="00D37DF8" w:rsidRPr="00321802" w:rsidRDefault="00D37DF8" w:rsidP="00085BBC">
            <w:pPr>
              <w:spacing w:line="360" w:lineRule="auto"/>
              <w:jc w:val="center"/>
              <w:rPr>
                <w:rFonts w:ascii="宋体" w:hAnsi="宋体"/>
                <w:sz w:val="18"/>
                <w:szCs w:val="18"/>
              </w:rPr>
            </w:pPr>
            <w:r w:rsidRPr="00321802">
              <w:rPr>
                <w:rFonts w:ascii="宋体" w:hAnsi="宋体"/>
                <w:bCs/>
                <w:sz w:val="18"/>
                <w:szCs w:val="18"/>
              </w:rPr>
              <w:t>调节位置</w:t>
            </w:r>
          </w:p>
        </w:tc>
        <w:tc>
          <w:tcPr>
            <w:tcW w:w="3260" w:type="dxa"/>
            <w:hideMark/>
          </w:tcPr>
          <w:p w:rsidR="00D37DF8" w:rsidRPr="00321802" w:rsidRDefault="00D37DF8" w:rsidP="00085BBC">
            <w:pPr>
              <w:spacing w:line="360" w:lineRule="auto"/>
              <w:jc w:val="center"/>
              <w:rPr>
                <w:rFonts w:ascii="宋体" w:hAnsi="宋体"/>
                <w:sz w:val="18"/>
                <w:szCs w:val="18"/>
              </w:rPr>
            </w:pPr>
            <w:r w:rsidRPr="00321802">
              <w:rPr>
                <w:rFonts w:ascii="宋体" w:hAnsi="宋体"/>
                <w:bCs/>
                <w:sz w:val="18"/>
                <w:szCs w:val="18"/>
              </w:rPr>
              <w:t>型式</w:t>
            </w:r>
          </w:p>
        </w:tc>
        <w:tc>
          <w:tcPr>
            <w:tcW w:w="3544" w:type="dxa"/>
            <w:hideMark/>
          </w:tcPr>
          <w:p w:rsidR="00D37DF8" w:rsidRPr="00321802" w:rsidRDefault="00D37DF8" w:rsidP="00085BBC">
            <w:pPr>
              <w:spacing w:line="360" w:lineRule="auto"/>
              <w:jc w:val="center"/>
              <w:rPr>
                <w:rFonts w:ascii="宋体" w:hAnsi="宋体"/>
                <w:sz w:val="18"/>
                <w:szCs w:val="18"/>
              </w:rPr>
            </w:pPr>
            <w:r w:rsidRPr="00321802">
              <w:rPr>
                <w:rFonts w:ascii="宋体" w:hAnsi="宋体"/>
                <w:bCs/>
                <w:sz w:val="18"/>
                <w:szCs w:val="18"/>
              </w:rPr>
              <w:t>图示</w:t>
            </w:r>
          </w:p>
        </w:tc>
      </w:tr>
      <w:tr w:rsidR="00D37DF8" w:rsidRPr="00321802" w:rsidTr="00085BBC">
        <w:trPr>
          <w:trHeight w:hRule="exact" w:val="1304"/>
        </w:trPr>
        <w:tc>
          <w:tcPr>
            <w:tcW w:w="1189" w:type="dxa"/>
            <w:vAlign w:val="center"/>
            <w:hideMark/>
          </w:tcPr>
          <w:p w:rsidR="00D37DF8" w:rsidRPr="00321802" w:rsidRDefault="00D37DF8" w:rsidP="00085BBC">
            <w:pPr>
              <w:spacing w:line="360" w:lineRule="auto"/>
              <w:jc w:val="center"/>
              <w:textAlignment w:val="center"/>
              <w:rPr>
                <w:rFonts w:ascii="宋体" w:hAnsi="宋体"/>
                <w:sz w:val="18"/>
                <w:szCs w:val="18"/>
              </w:rPr>
            </w:pPr>
            <w:r>
              <w:rPr>
                <w:rFonts w:ascii="宋体" w:hAnsi="宋体" w:hint="eastAsia"/>
                <w:sz w:val="18"/>
                <w:szCs w:val="18"/>
              </w:rPr>
              <w:t>1</w:t>
            </w:r>
          </w:p>
        </w:tc>
        <w:tc>
          <w:tcPr>
            <w:tcW w:w="1788" w:type="dxa"/>
            <w:vAlign w:val="center"/>
            <w:hideMark/>
          </w:tcPr>
          <w:p w:rsidR="00D37DF8" w:rsidRPr="00321802" w:rsidRDefault="00D37DF8" w:rsidP="00085BBC">
            <w:pPr>
              <w:spacing w:line="360" w:lineRule="auto"/>
              <w:jc w:val="center"/>
              <w:textAlignment w:val="center"/>
              <w:rPr>
                <w:rFonts w:ascii="宋体" w:hAnsi="宋体"/>
                <w:sz w:val="18"/>
                <w:szCs w:val="18"/>
              </w:rPr>
            </w:pPr>
            <w:r w:rsidRPr="00321802">
              <w:rPr>
                <w:rFonts w:ascii="宋体" w:hAnsi="宋体"/>
                <w:sz w:val="18"/>
                <w:szCs w:val="18"/>
              </w:rPr>
              <w:t>后靠背解锁</w:t>
            </w:r>
          </w:p>
        </w:tc>
        <w:tc>
          <w:tcPr>
            <w:tcW w:w="3260" w:type="dxa"/>
            <w:vAlign w:val="center"/>
            <w:hideMark/>
          </w:tcPr>
          <w:p w:rsidR="00D37DF8" w:rsidRPr="00321802" w:rsidRDefault="00D37DF8" w:rsidP="00085BBC">
            <w:pPr>
              <w:spacing w:line="360" w:lineRule="auto"/>
              <w:jc w:val="center"/>
              <w:textAlignment w:val="center"/>
              <w:rPr>
                <w:rFonts w:ascii="宋体" w:hAnsi="宋体"/>
                <w:sz w:val="18"/>
                <w:szCs w:val="18"/>
              </w:rPr>
            </w:pPr>
            <w:r w:rsidRPr="00321802">
              <w:rPr>
                <w:rFonts w:ascii="宋体" w:hAnsi="宋体" w:hint="eastAsia"/>
                <w:sz w:val="18"/>
                <w:szCs w:val="18"/>
              </w:rPr>
              <w:t>按钮</w:t>
            </w:r>
            <w:r w:rsidRPr="00321802">
              <w:rPr>
                <w:rFonts w:ascii="宋体" w:hAnsi="宋体"/>
                <w:sz w:val="18"/>
                <w:szCs w:val="18"/>
              </w:rPr>
              <w:t>式</w:t>
            </w:r>
          </w:p>
        </w:tc>
        <w:tc>
          <w:tcPr>
            <w:tcW w:w="3544" w:type="dxa"/>
            <w:hideMark/>
          </w:tcPr>
          <w:p w:rsidR="00D37DF8" w:rsidRPr="00321802" w:rsidRDefault="00D37DF8" w:rsidP="00085BBC">
            <w:pPr>
              <w:spacing w:line="360" w:lineRule="auto"/>
              <w:jc w:val="center"/>
              <w:rPr>
                <w:rFonts w:ascii="宋体" w:hAnsi="宋体"/>
                <w:sz w:val="18"/>
                <w:szCs w:val="18"/>
              </w:rPr>
            </w:pPr>
            <w:r w:rsidRPr="00321802">
              <w:rPr>
                <w:rFonts w:ascii="宋体" w:hAnsi="宋体"/>
                <w:noProof/>
                <w:sz w:val="18"/>
                <w:szCs w:val="18"/>
              </w:rPr>
              <w:drawing>
                <wp:inline distT="0" distB="0" distL="0" distR="0">
                  <wp:extent cx="952500" cy="855745"/>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clrChange>
                              <a:clrFrom>
                                <a:srgbClr val="333366"/>
                              </a:clrFrom>
                              <a:clrTo>
                                <a:srgbClr val="333366">
                                  <a:alpha val="0"/>
                                </a:srgbClr>
                              </a:clrTo>
                            </a:clrChange>
                          </a:blip>
                          <a:srcRect/>
                          <a:stretch>
                            <a:fillRect/>
                          </a:stretch>
                        </pic:blipFill>
                        <pic:spPr bwMode="auto">
                          <a:xfrm>
                            <a:off x="0" y="0"/>
                            <a:ext cx="960108" cy="862580"/>
                          </a:xfrm>
                          <a:prstGeom prst="rect">
                            <a:avLst/>
                          </a:prstGeom>
                          <a:noFill/>
                          <a:ln w="9525">
                            <a:noFill/>
                            <a:miter lim="800000"/>
                            <a:headEnd/>
                            <a:tailEnd/>
                          </a:ln>
                        </pic:spPr>
                      </pic:pic>
                    </a:graphicData>
                  </a:graphic>
                </wp:inline>
              </w:drawing>
            </w:r>
          </w:p>
        </w:tc>
      </w:tr>
      <w:tr w:rsidR="00D37DF8" w:rsidRPr="00321802" w:rsidTr="00085BBC">
        <w:trPr>
          <w:trHeight w:hRule="exact" w:val="1304"/>
        </w:trPr>
        <w:tc>
          <w:tcPr>
            <w:tcW w:w="1189" w:type="dxa"/>
            <w:vAlign w:val="center"/>
            <w:hideMark/>
          </w:tcPr>
          <w:p w:rsidR="00D37DF8" w:rsidRPr="00321802" w:rsidRDefault="00D37DF8" w:rsidP="00085BBC">
            <w:pPr>
              <w:spacing w:line="360" w:lineRule="auto"/>
              <w:jc w:val="center"/>
              <w:textAlignment w:val="center"/>
              <w:rPr>
                <w:rFonts w:ascii="宋体" w:hAnsi="宋体"/>
                <w:sz w:val="18"/>
                <w:szCs w:val="18"/>
              </w:rPr>
            </w:pPr>
            <w:r>
              <w:rPr>
                <w:rFonts w:ascii="宋体" w:hAnsi="宋体" w:hint="eastAsia"/>
                <w:sz w:val="18"/>
                <w:szCs w:val="18"/>
              </w:rPr>
              <w:t>2</w:t>
            </w:r>
          </w:p>
        </w:tc>
        <w:tc>
          <w:tcPr>
            <w:tcW w:w="1788" w:type="dxa"/>
            <w:vAlign w:val="center"/>
            <w:hideMark/>
          </w:tcPr>
          <w:p w:rsidR="00D37DF8" w:rsidRPr="00321802" w:rsidRDefault="00D37DF8" w:rsidP="00085BBC">
            <w:pPr>
              <w:spacing w:line="360" w:lineRule="auto"/>
              <w:jc w:val="center"/>
              <w:textAlignment w:val="center"/>
              <w:rPr>
                <w:rFonts w:ascii="宋体" w:hAnsi="宋体"/>
                <w:sz w:val="18"/>
                <w:szCs w:val="18"/>
              </w:rPr>
            </w:pPr>
            <w:r w:rsidRPr="00321802">
              <w:rPr>
                <w:rFonts w:ascii="宋体" w:hAnsi="宋体" w:hint="eastAsia"/>
                <w:sz w:val="18"/>
                <w:szCs w:val="18"/>
              </w:rPr>
              <w:t>头</w:t>
            </w:r>
            <w:proofErr w:type="gramStart"/>
            <w:r w:rsidRPr="00321802">
              <w:rPr>
                <w:rFonts w:ascii="宋体" w:hAnsi="宋体" w:hint="eastAsia"/>
                <w:sz w:val="18"/>
                <w:szCs w:val="18"/>
              </w:rPr>
              <w:t>枕锁止形式</w:t>
            </w:r>
            <w:proofErr w:type="gramEnd"/>
          </w:p>
        </w:tc>
        <w:tc>
          <w:tcPr>
            <w:tcW w:w="3260" w:type="dxa"/>
            <w:vAlign w:val="center"/>
            <w:hideMark/>
          </w:tcPr>
          <w:p w:rsidR="00D37DF8" w:rsidRPr="00321802" w:rsidRDefault="00D37DF8" w:rsidP="00085BBC">
            <w:pPr>
              <w:spacing w:line="360" w:lineRule="auto"/>
              <w:jc w:val="center"/>
              <w:textAlignment w:val="center"/>
              <w:rPr>
                <w:rFonts w:ascii="宋体" w:hAnsi="宋体"/>
                <w:sz w:val="18"/>
                <w:szCs w:val="18"/>
              </w:rPr>
            </w:pPr>
            <w:r w:rsidRPr="00321802">
              <w:rPr>
                <w:rFonts w:ascii="宋体" w:hAnsi="宋体" w:hint="eastAsia"/>
                <w:sz w:val="18"/>
                <w:szCs w:val="18"/>
              </w:rPr>
              <w:t>侧向按钮式</w:t>
            </w:r>
          </w:p>
        </w:tc>
        <w:tc>
          <w:tcPr>
            <w:tcW w:w="3544" w:type="dxa"/>
            <w:hideMark/>
          </w:tcPr>
          <w:p w:rsidR="00D37DF8" w:rsidRPr="00321802" w:rsidRDefault="00D37DF8" w:rsidP="00085BBC">
            <w:pPr>
              <w:spacing w:line="360" w:lineRule="auto"/>
              <w:jc w:val="center"/>
              <w:rPr>
                <w:rFonts w:ascii="宋体" w:hAnsi="宋体"/>
                <w:noProof/>
                <w:sz w:val="18"/>
                <w:szCs w:val="18"/>
              </w:rPr>
            </w:pPr>
            <w:r w:rsidRPr="00321802">
              <w:rPr>
                <w:rFonts w:ascii="宋体" w:hAnsi="宋体"/>
                <w:noProof/>
                <w:sz w:val="18"/>
                <w:szCs w:val="18"/>
              </w:rPr>
              <w:drawing>
                <wp:inline distT="0" distB="0" distL="0" distR="0">
                  <wp:extent cx="1066800" cy="795707"/>
                  <wp:effectExtent l="19050" t="0" r="0" b="0"/>
                  <wp:docPr id="14"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srcRect/>
                          <a:stretch>
                            <a:fillRect/>
                          </a:stretch>
                        </pic:blipFill>
                        <pic:spPr bwMode="auto">
                          <a:xfrm>
                            <a:off x="0" y="0"/>
                            <a:ext cx="1074012" cy="801086"/>
                          </a:xfrm>
                          <a:prstGeom prst="rect">
                            <a:avLst/>
                          </a:prstGeom>
                          <a:noFill/>
                          <a:ln w="9525">
                            <a:noFill/>
                            <a:miter lim="800000"/>
                            <a:headEnd/>
                            <a:tailEnd/>
                          </a:ln>
                        </pic:spPr>
                      </pic:pic>
                    </a:graphicData>
                  </a:graphic>
                </wp:inline>
              </w:drawing>
            </w:r>
          </w:p>
        </w:tc>
      </w:tr>
    </w:tbl>
    <w:p w:rsidR="00D37DF8" w:rsidRDefault="00D37DF8" w:rsidP="00AF4960">
      <w:pPr>
        <w:pStyle w:val="a1"/>
        <w:numPr>
          <w:ilvl w:val="2"/>
          <w:numId w:val="30"/>
        </w:numPr>
        <w:spacing w:before="156" w:after="156"/>
        <w:ind w:left="0"/>
        <w:rPr>
          <w:rFonts w:hAnsi="宋体"/>
          <w:color w:val="auto"/>
        </w:rPr>
      </w:pPr>
      <w:r>
        <w:rPr>
          <w:rFonts w:hAnsi="宋体" w:hint="eastAsia"/>
          <w:color w:val="auto"/>
        </w:rPr>
        <w:t>相关</w:t>
      </w:r>
      <w:proofErr w:type="gramStart"/>
      <w:r>
        <w:rPr>
          <w:rFonts w:hAnsi="宋体" w:hint="eastAsia"/>
          <w:color w:val="auto"/>
        </w:rPr>
        <w:t>件配合</w:t>
      </w:r>
      <w:proofErr w:type="gramEnd"/>
      <w:r>
        <w:rPr>
          <w:rFonts w:hAnsi="宋体" w:hint="eastAsia"/>
          <w:color w:val="auto"/>
        </w:rPr>
        <w:t>说明</w:t>
      </w:r>
    </w:p>
    <w:p w:rsidR="00D37DF8" w:rsidRDefault="00D37DF8" w:rsidP="00D37DF8">
      <w:pPr>
        <w:ind w:firstLineChars="200" w:firstLine="420"/>
      </w:pPr>
      <w:r>
        <w:rPr>
          <w:rFonts w:hint="eastAsia"/>
        </w:rPr>
        <w:t>具体如下：</w:t>
      </w:r>
    </w:p>
    <w:p w:rsidR="00D37DF8" w:rsidRPr="00053B7F" w:rsidRDefault="00D37DF8" w:rsidP="00AF4960">
      <w:pPr>
        <w:pStyle w:val="af0"/>
        <w:numPr>
          <w:ilvl w:val="0"/>
          <w:numId w:val="44"/>
        </w:numPr>
        <w:ind w:leftChars="200" w:left="840" w:firstLineChars="0"/>
        <w:rPr>
          <w:rFonts w:ascii="宋体" w:hAnsi="宋体"/>
        </w:rPr>
      </w:pPr>
      <w:r w:rsidRPr="00053B7F">
        <w:rPr>
          <w:rFonts w:ascii="宋体" w:hAnsi="宋体" w:hint="eastAsia"/>
        </w:rPr>
        <w:t>座椅骨架总成所有可能导致关联件或内部零件在长期使用过程中产生隔断、划伤等风险的部位都应做翻边或圆角处理；</w:t>
      </w:r>
    </w:p>
    <w:p w:rsidR="00D37DF8" w:rsidRPr="00053B7F" w:rsidRDefault="00D37DF8" w:rsidP="00AF4960">
      <w:pPr>
        <w:pStyle w:val="af0"/>
        <w:numPr>
          <w:ilvl w:val="0"/>
          <w:numId w:val="44"/>
        </w:numPr>
        <w:ind w:leftChars="200" w:left="840" w:firstLineChars="0"/>
        <w:rPr>
          <w:rFonts w:ascii="宋体" w:hAnsi="宋体"/>
        </w:rPr>
      </w:pPr>
      <w:r w:rsidRPr="00053B7F">
        <w:rPr>
          <w:rFonts w:ascii="宋体" w:hAnsi="宋体" w:hint="eastAsia"/>
        </w:rPr>
        <w:t>后排座椅安全带是三点式安全带，两侧安全带装在车身侧围上，中间安全带安装在后隔板上位于左侧，</w:t>
      </w:r>
      <w:proofErr w:type="gramStart"/>
      <w:r w:rsidRPr="00053B7F">
        <w:rPr>
          <w:rFonts w:ascii="宋体" w:hAnsi="宋体" w:hint="eastAsia"/>
        </w:rPr>
        <w:t>座垫</w:t>
      </w:r>
      <w:proofErr w:type="gramEnd"/>
      <w:r w:rsidRPr="00053B7F">
        <w:rPr>
          <w:rFonts w:ascii="宋体" w:hAnsi="宋体" w:hint="eastAsia"/>
        </w:rPr>
        <w:t>设置开口和安全带锁扣配合，安全带锁扣装在车身上，由总装装配；</w:t>
      </w:r>
    </w:p>
    <w:p w:rsidR="00D37DF8" w:rsidRPr="00053B7F" w:rsidRDefault="00D37DF8" w:rsidP="00AF4960">
      <w:pPr>
        <w:pStyle w:val="af0"/>
        <w:numPr>
          <w:ilvl w:val="0"/>
          <w:numId w:val="44"/>
        </w:numPr>
        <w:ind w:leftChars="200" w:left="840" w:firstLineChars="0"/>
        <w:rPr>
          <w:rFonts w:ascii="宋体" w:hAnsi="宋体"/>
        </w:rPr>
      </w:pPr>
      <w:r w:rsidRPr="00053B7F">
        <w:rPr>
          <w:rFonts w:ascii="宋体" w:hAnsi="宋体" w:hint="eastAsia"/>
        </w:rPr>
        <w:t>后排儿童座椅ISOFIX锁钩固定在车身上</w:t>
      </w:r>
      <w:r>
        <w:rPr>
          <w:rFonts w:ascii="宋体" w:hAnsi="宋体" w:hint="eastAsia"/>
        </w:rPr>
        <w:t>，</w:t>
      </w:r>
      <w:r w:rsidRPr="00053B7F">
        <w:rPr>
          <w:rFonts w:ascii="宋体" w:hAnsi="宋体" w:hint="eastAsia"/>
        </w:rPr>
        <w:t>下固定点布置在</w:t>
      </w:r>
      <w:proofErr w:type="gramStart"/>
      <w:r w:rsidRPr="00053B7F">
        <w:rPr>
          <w:rFonts w:ascii="宋体" w:hAnsi="宋体" w:hint="eastAsia"/>
        </w:rPr>
        <w:t>座垫</w:t>
      </w:r>
      <w:proofErr w:type="gramEnd"/>
      <w:r w:rsidRPr="00053B7F">
        <w:rPr>
          <w:rFonts w:ascii="宋体" w:hAnsi="宋体" w:hint="eastAsia"/>
        </w:rPr>
        <w:t>和靠背之间的缝隙中，座椅</w:t>
      </w:r>
      <w:proofErr w:type="gramStart"/>
      <w:r w:rsidRPr="00053B7F">
        <w:rPr>
          <w:rFonts w:ascii="宋体" w:hAnsi="宋体" w:hint="eastAsia"/>
        </w:rPr>
        <w:t>面套相应</w:t>
      </w:r>
      <w:proofErr w:type="gramEnd"/>
      <w:r w:rsidRPr="00053B7F">
        <w:rPr>
          <w:rFonts w:ascii="宋体" w:hAnsi="宋体" w:hint="eastAsia"/>
        </w:rPr>
        <w:t>位置设置ISOFIX标识；</w:t>
      </w:r>
    </w:p>
    <w:p w:rsidR="00D37DF8" w:rsidRPr="00053B7F" w:rsidRDefault="00D37DF8" w:rsidP="00AF4960">
      <w:pPr>
        <w:pStyle w:val="af0"/>
        <w:numPr>
          <w:ilvl w:val="0"/>
          <w:numId w:val="44"/>
        </w:numPr>
        <w:ind w:leftChars="200" w:left="840" w:firstLineChars="0"/>
        <w:rPr>
          <w:rFonts w:ascii="宋体" w:hAnsi="宋体"/>
        </w:rPr>
      </w:pPr>
      <w:r w:rsidRPr="00053B7F">
        <w:rPr>
          <w:rFonts w:ascii="宋体" w:hAnsi="宋体" w:hint="eastAsia"/>
        </w:rPr>
        <w:t>后排靠背安装支架</w:t>
      </w:r>
      <w:proofErr w:type="gramStart"/>
      <w:r>
        <w:rPr>
          <w:rFonts w:ascii="宋体" w:hAnsi="宋体" w:hint="eastAsia"/>
        </w:rPr>
        <w:t>螺</w:t>
      </w:r>
      <w:proofErr w:type="gramEnd"/>
      <w:r>
        <w:rPr>
          <w:rFonts w:ascii="宋体" w:hAnsi="宋体" w:hint="eastAsia"/>
        </w:rPr>
        <w:t>接到</w:t>
      </w:r>
      <w:r w:rsidRPr="00053B7F">
        <w:rPr>
          <w:rFonts w:ascii="宋体" w:hAnsi="宋体" w:hint="eastAsia"/>
        </w:rPr>
        <w:t>地板</w:t>
      </w:r>
      <w:r>
        <w:rPr>
          <w:rFonts w:ascii="宋体" w:hAnsi="宋体" w:hint="eastAsia"/>
        </w:rPr>
        <w:t>上</w:t>
      </w:r>
      <w:r w:rsidRPr="00053B7F">
        <w:rPr>
          <w:rFonts w:ascii="宋体" w:hAnsi="宋体" w:hint="eastAsia"/>
        </w:rPr>
        <w:t>；</w:t>
      </w:r>
    </w:p>
    <w:p w:rsidR="00D37DF8" w:rsidRDefault="00D37DF8" w:rsidP="00AF4960">
      <w:pPr>
        <w:pStyle w:val="af0"/>
        <w:numPr>
          <w:ilvl w:val="0"/>
          <w:numId w:val="44"/>
        </w:numPr>
        <w:ind w:leftChars="200" w:left="840" w:firstLineChars="0"/>
        <w:rPr>
          <w:rFonts w:ascii="宋体" w:hAnsi="宋体"/>
        </w:rPr>
      </w:pPr>
      <w:r>
        <w:rPr>
          <w:rFonts w:ascii="宋体" w:hAnsi="宋体" w:hint="eastAsia"/>
        </w:rPr>
        <w:t>后排靠背中低配为整体翻转式，</w:t>
      </w:r>
      <w:proofErr w:type="gramStart"/>
      <w:r>
        <w:rPr>
          <w:rFonts w:ascii="宋体" w:hAnsi="宋体" w:hint="eastAsia"/>
        </w:rPr>
        <w:t>高配为</w:t>
      </w:r>
      <w:proofErr w:type="gramEnd"/>
      <w:r>
        <w:rPr>
          <w:rFonts w:ascii="宋体" w:hAnsi="宋体" w:hint="eastAsia"/>
        </w:rPr>
        <w:t>四六比例放倒，形式为左六分位、右四分位；</w:t>
      </w:r>
    </w:p>
    <w:p w:rsidR="00D37DF8" w:rsidRDefault="00D37DF8" w:rsidP="00AF4960">
      <w:pPr>
        <w:pStyle w:val="af0"/>
        <w:numPr>
          <w:ilvl w:val="0"/>
          <w:numId w:val="44"/>
        </w:numPr>
        <w:ind w:leftChars="200" w:left="840" w:firstLineChars="0"/>
        <w:rPr>
          <w:rFonts w:ascii="宋体" w:hAnsi="宋体"/>
        </w:rPr>
      </w:pPr>
      <w:r w:rsidRPr="00053B7F">
        <w:rPr>
          <w:rFonts w:ascii="宋体" w:hAnsi="宋体" w:hint="eastAsia"/>
        </w:rPr>
        <w:t>后排靠背为框架结构加发泡外包蒙皮；</w:t>
      </w:r>
    </w:p>
    <w:p w:rsidR="00AF4960" w:rsidRPr="00AF4960" w:rsidRDefault="00AF4960" w:rsidP="00AF4960">
      <w:pPr>
        <w:pStyle w:val="af0"/>
        <w:numPr>
          <w:ilvl w:val="0"/>
          <w:numId w:val="44"/>
        </w:numPr>
        <w:ind w:leftChars="200" w:left="840" w:firstLineChars="0"/>
        <w:rPr>
          <w:rFonts w:ascii="宋体" w:hAnsi="宋体"/>
        </w:rPr>
      </w:pPr>
      <w:r>
        <w:rPr>
          <w:rFonts w:ascii="宋体" w:hAnsi="宋体" w:hint="eastAsia"/>
        </w:rPr>
        <w:t>后排3头</w:t>
      </w:r>
      <w:proofErr w:type="gramStart"/>
      <w:r>
        <w:rPr>
          <w:rFonts w:ascii="宋体" w:hAnsi="宋体" w:hint="eastAsia"/>
        </w:rPr>
        <w:t>枕</w:t>
      </w:r>
      <w:proofErr w:type="gramEnd"/>
      <w:r>
        <w:rPr>
          <w:rFonts w:ascii="宋体" w:hAnsi="宋体" w:hint="eastAsia"/>
        </w:rPr>
        <w:t>高度可调，</w:t>
      </w:r>
      <w:r>
        <w:rPr>
          <w:rFonts w:eastAsia="宋体" w:hAnsi="宋体" w:hint="eastAsia"/>
          <w:kern w:val="0"/>
        </w:rPr>
        <w:t>PIP</w:t>
      </w:r>
      <w:r>
        <w:rPr>
          <w:rFonts w:eastAsia="宋体" w:hAnsi="宋体" w:hint="eastAsia"/>
          <w:kern w:val="0"/>
        </w:rPr>
        <w:t>头枕；</w:t>
      </w:r>
    </w:p>
    <w:p w:rsidR="00AF4960" w:rsidRPr="00AF4960" w:rsidRDefault="00AF4960" w:rsidP="00AF4960">
      <w:pPr>
        <w:pStyle w:val="af0"/>
        <w:numPr>
          <w:ilvl w:val="0"/>
          <w:numId w:val="44"/>
        </w:numPr>
        <w:ind w:left="0" w:firstLine="420"/>
        <w:rPr>
          <w:rFonts w:ascii="宋体" w:hAnsi="宋体"/>
        </w:rPr>
      </w:pPr>
      <w:r w:rsidRPr="00AF4960">
        <w:rPr>
          <w:rFonts w:ascii="宋体" w:hAnsi="宋体" w:hint="eastAsia"/>
        </w:rPr>
        <w:t>靠背、</w:t>
      </w:r>
      <w:proofErr w:type="gramStart"/>
      <w:r w:rsidRPr="00AF4960">
        <w:rPr>
          <w:rFonts w:ascii="宋体" w:hAnsi="宋体" w:hint="eastAsia"/>
        </w:rPr>
        <w:t>座垫</w:t>
      </w:r>
      <w:proofErr w:type="gramEnd"/>
      <w:r w:rsidRPr="00AF4960">
        <w:rPr>
          <w:rFonts w:ascii="宋体" w:hAnsi="宋体" w:hint="eastAsia"/>
        </w:rPr>
        <w:t>景中部位增加15mm厚舒适性</w:t>
      </w:r>
      <w:r>
        <w:rPr>
          <w:rFonts w:ascii="宋体" w:hAnsi="宋体" w:hint="eastAsia"/>
        </w:rPr>
        <w:t>发泡</w:t>
      </w:r>
      <w:r w:rsidRPr="00AF4960">
        <w:rPr>
          <w:rFonts w:ascii="宋体" w:hAnsi="宋体" w:hint="eastAsia"/>
        </w:rPr>
        <w:t>；</w:t>
      </w:r>
    </w:p>
    <w:p w:rsidR="00D37DF8" w:rsidRPr="00053B7F" w:rsidRDefault="00D37DF8" w:rsidP="00AF4960">
      <w:pPr>
        <w:pStyle w:val="af0"/>
        <w:numPr>
          <w:ilvl w:val="0"/>
          <w:numId w:val="44"/>
        </w:numPr>
        <w:ind w:leftChars="200" w:left="840" w:firstLineChars="0"/>
        <w:rPr>
          <w:rFonts w:ascii="宋体" w:hAnsi="宋体"/>
        </w:rPr>
      </w:pPr>
      <w:r w:rsidRPr="00053B7F">
        <w:rPr>
          <w:rFonts w:ascii="宋体" w:hAnsi="宋体" w:hint="eastAsia"/>
        </w:rPr>
        <w:t>后排</w:t>
      </w:r>
      <w:proofErr w:type="gramStart"/>
      <w:r w:rsidRPr="00053B7F">
        <w:rPr>
          <w:rFonts w:ascii="宋体" w:hAnsi="宋体" w:hint="eastAsia"/>
        </w:rPr>
        <w:t>座垫</w:t>
      </w:r>
      <w:proofErr w:type="gramEnd"/>
      <w:r w:rsidRPr="00053B7F">
        <w:rPr>
          <w:rFonts w:ascii="宋体" w:hAnsi="宋体" w:hint="eastAsia"/>
        </w:rPr>
        <w:t>是整体式发泡，钢丝框架发泡，外包蒙皮；</w:t>
      </w:r>
    </w:p>
    <w:p w:rsidR="00D37DF8" w:rsidRPr="00053B7F" w:rsidRDefault="00D37DF8" w:rsidP="00AF4960">
      <w:pPr>
        <w:pStyle w:val="af0"/>
        <w:numPr>
          <w:ilvl w:val="0"/>
          <w:numId w:val="44"/>
        </w:numPr>
        <w:ind w:leftChars="200" w:left="840" w:firstLineChars="0"/>
        <w:rPr>
          <w:rFonts w:ascii="宋体" w:hAnsi="宋体"/>
        </w:rPr>
      </w:pPr>
      <w:r w:rsidRPr="00053B7F">
        <w:rPr>
          <w:rFonts w:ascii="宋体" w:hAnsi="宋体" w:hint="eastAsia"/>
        </w:rPr>
        <w:t>后中央扶手带两孔开放式杯托，扶手设置拉带，转轴</w:t>
      </w:r>
      <w:proofErr w:type="gramStart"/>
      <w:r w:rsidRPr="00053B7F">
        <w:rPr>
          <w:rFonts w:ascii="宋体" w:hAnsi="宋体" w:hint="eastAsia"/>
        </w:rPr>
        <w:t>无卡止结构</w:t>
      </w:r>
      <w:proofErr w:type="gramEnd"/>
      <w:r w:rsidRPr="00053B7F">
        <w:rPr>
          <w:rFonts w:ascii="宋体" w:hAnsi="宋体" w:hint="eastAsia"/>
        </w:rPr>
        <w:t>；</w:t>
      </w:r>
    </w:p>
    <w:p w:rsidR="00D37DF8" w:rsidRPr="00D37DF8" w:rsidRDefault="00D37DF8" w:rsidP="00AF4960">
      <w:pPr>
        <w:pStyle w:val="af0"/>
        <w:numPr>
          <w:ilvl w:val="0"/>
          <w:numId w:val="44"/>
        </w:numPr>
        <w:ind w:leftChars="200" w:left="840" w:firstLineChars="0"/>
        <w:rPr>
          <w:rFonts w:ascii="宋体" w:hAnsi="宋体"/>
        </w:rPr>
      </w:pPr>
      <w:r>
        <w:rPr>
          <w:rFonts w:ascii="宋体" w:hAnsi="宋体" w:hint="eastAsia"/>
        </w:rPr>
        <w:t>后</w:t>
      </w:r>
      <w:proofErr w:type="gramStart"/>
      <w:r>
        <w:rPr>
          <w:rFonts w:ascii="宋体" w:hAnsi="宋体" w:hint="eastAsia"/>
        </w:rPr>
        <w:t>排头枕如存在</w:t>
      </w:r>
      <w:proofErr w:type="gramEnd"/>
      <w:r>
        <w:rPr>
          <w:rFonts w:ascii="宋体" w:hAnsi="宋体" w:hint="eastAsia"/>
        </w:rPr>
        <w:t>非使用位置，应设置非使用位置标识。</w:t>
      </w:r>
    </w:p>
    <w:p w:rsidR="007F7446" w:rsidRDefault="007F7446" w:rsidP="00AF4960">
      <w:pPr>
        <w:pStyle w:val="a0"/>
        <w:numPr>
          <w:ilvl w:val="1"/>
          <w:numId w:val="30"/>
        </w:numPr>
        <w:spacing w:before="156" w:after="156"/>
        <w:ind w:left="0"/>
        <w:rPr>
          <w:rFonts w:eastAsiaTheme="minorEastAsia" w:hAnsi="宋体" w:cstheme="minorBidi"/>
          <w:i/>
          <w:color w:val="00B050"/>
          <w:szCs w:val="21"/>
        </w:rPr>
      </w:pPr>
      <w:bookmarkStart w:id="159" w:name="_Toc425239299"/>
      <w:bookmarkStart w:id="160" w:name="_Toc427397230"/>
      <w:bookmarkStart w:id="161" w:name="_Toc455847542"/>
      <w:r w:rsidRPr="00F610E8">
        <w:rPr>
          <w:rFonts w:hint="eastAsia"/>
        </w:rPr>
        <w:t>零部件简图及外观轮廓尺寸</w:t>
      </w:r>
      <w:bookmarkEnd w:id="159"/>
      <w:bookmarkEnd w:id="160"/>
      <w:bookmarkEnd w:id="161"/>
    </w:p>
    <w:p w:rsidR="007F7446" w:rsidRDefault="007F7446" w:rsidP="0099012E">
      <w:pPr>
        <w:ind w:firstLineChars="200" w:firstLine="420"/>
      </w:pPr>
      <w:r>
        <w:rPr>
          <w:rFonts w:hint="eastAsia"/>
        </w:rPr>
        <w:t>数据仅作为报价时的</w:t>
      </w:r>
      <w:r w:rsidR="006D0652">
        <w:rPr>
          <w:rFonts w:hint="eastAsia"/>
        </w:rPr>
        <w:t>参考</w:t>
      </w:r>
      <w:r>
        <w:rPr>
          <w:rFonts w:hint="eastAsia"/>
        </w:rPr>
        <w:t>。</w:t>
      </w:r>
    </w:p>
    <w:p w:rsidR="007F7446" w:rsidRPr="000F4129" w:rsidRDefault="007653E9" w:rsidP="00440FD8">
      <w:pPr>
        <w:jc w:val="left"/>
      </w:pPr>
      <w:r>
        <w:rPr>
          <w:noProof/>
        </w:rPr>
        <w:pict>
          <v:rect id="_x0000_s1026" style="position:absolute;margin-left:196.5pt;margin-top:39.75pt;width:249.75pt;height:87pt;z-index:251658240">
            <v:textbox style="mso-next-textbox:#_x0000_s1026">
              <w:txbxContent>
                <w:p w:rsidR="00375964" w:rsidRPr="00DA2A1F" w:rsidRDefault="00375964" w:rsidP="00440FD8">
                  <w:pPr>
                    <w:rPr>
                      <w:rFonts w:ascii="宋体" w:eastAsia="宋体" w:hAnsi="宋体"/>
                      <w:sz w:val="18"/>
                      <w:szCs w:val="18"/>
                    </w:rPr>
                  </w:pPr>
                  <w:r w:rsidRPr="00DA2A1F">
                    <w:rPr>
                      <w:rFonts w:ascii="宋体" w:eastAsia="宋体" w:hAnsi="宋体" w:hint="eastAsia"/>
                      <w:sz w:val="18"/>
                      <w:szCs w:val="18"/>
                    </w:rPr>
                    <w:t>设计靠背角：</w:t>
                  </w:r>
                  <w:r w:rsidRPr="00DA2A1F">
                    <w:rPr>
                      <w:rFonts w:ascii="宋体" w:eastAsia="宋体" w:hAnsi="宋体" w:hint="eastAsia"/>
                      <w:sz w:val="18"/>
                      <w:szCs w:val="18"/>
                      <w:u w:val="single"/>
                    </w:rPr>
                    <w:t xml:space="preserve"> 28°；</w:t>
                  </w:r>
                </w:p>
                <w:p w:rsidR="00375964" w:rsidRPr="00E77638" w:rsidRDefault="00375964" w:rsidP="00440FD8">
                  <w:pPr>
                    <w:rPr>
                      <w:rFonts w:ascii="宋体" w:eastAsia="宋体" w:hAnsi="宋体"/>
                      <w:sz w:val="18"/>
                      <w:szCs w:val="18"/>
                      <w:u w:val="single"/>
                    </w:rPr>
                  </w:pPr>
                  <w:r w:rsidRPr="00DA2A1F">
                    <w:rPr>
                      <w:rFonts w:ascii="宋体" w:eastAsia="宋体" w:hAnsi="宋体" w:hint="eastAsia"/>
                      <w:sz w:val="18"/>
                      <w:szCs w:val="18"/>
                    </w:rPr>
                    <w:t>头枕调式方式：</w:t>
                  </w:r>
                  <w:r w:rsidRPr="00E77638">
                    <w:rPr>
                      <w:rFonts w:ascii="宋体" w:eastAsia="宋体" w:hAnsi="宋体" w:hint="eastAsia"/>
                      <w:sz w:val="18"/>
                      <w:szCs w:val="18"/>
                      <w:u w:val="single"/>
                    </w:rPr>
                    <w:t>手动两向2档（1行程），行程</w:t>
                  </w:r>
                  <w:r>
                    <w:rPr>
                      <w:rFonts w:ascii="宋体" w:eastAsia="宋体" w:hAnsi="宋体" w:hint="eastAsia"/>
                      <w:sz w:val="18"/>
                      <w:szCs w:val="18"/>
                      <w:u w:val="single"/>
                    </w:rPr>
                    <w:t>1*</w:t>
                  </w:r>
                  <w:r w:rsidRPr="00E77638">
                    <w:rPr>
                      <w:rFonts w:ascii="宋体" w:eastAsia="宋体" w:hAnsi="宋体" w:hint="eastAsia"/>
                      <w:sz w:val="18"/>
                      <w:szCs w:val="18"/>
                      <w:u w:val="single"/>
                    </w:rPr>
                    <w:t>15 mm</w:t>
                  </w:r>
                  <w:r w:rsidRPr="00DA2A1F">
                    <w:rPr>
                      <w:rFonts w:ascii="宋体" w:eastAsia="宋体" w:hAnsi="宋体" w:hint="eastAsia"/>
                      <w:sz w:val="18"/>
                      <w:szCs w:val="18"/>
                      <w:u w:val="single"/>
                    </w:rPr>
                    <w:t>；</w:t>
                  </w:r>
                </w:p>
                <w:p w:rsidR="00375964" w:rsidRPr="008F16A8" w:rsidRDefault="00375964" w:rsidP="00440FD8">
                  <w:pPr>
                    <w:rPr>
                      <w:rFonts w:ascii="宋体" w:eastAsia="宋体" w:hAnsi="宋体"/>
                      <w:sz w:val="18"/>
                      <w:szCs w:val="18"/>
                      <w:u w:val="single"/>
                    </w:rPr>
                  </w:pPr>
                  <w:r w:rsidRPr="00DA2A1F">
                    <w:rPr>
                      <w:rFonts w:ascii="宋体" w:eastAsia="宋体" w:hAnsi="宋体" w:hint="eastAsia"/>
                      <w:sz w:val="18"/>
                      <w:szCs w:val="18"/>
                    </w:rPr>
                    <w:t>型式：</w:t>
                  </w:r>
                  <w:r w:rsidRPr="00440FD8">
                    <w:rPr>
                      <w:rFonts w:ascii="宋体" w:eastAsia="宋体" w:hAnsi="宋体" w:hint="eastAsia"/>
                      <w:sz w:val="18"/>
                      <w:szCs w:val="18"/>
                      <w:u w:val="single"/>
                    </w:rPr>
                    <w:t>低配/中</w:t>
                  </w:r>
                  <w:proofErr w:type="gramStart"/>
                  <w:r w:rsidRPr="00440FD8">
                    <w:rPr>
                      <w:rFonts w:ascii="宋体" w:eastAsia="宋体" w:hAnsi="宋体" w:hint="eastAsia"/>
                      <w:sz w:val="18"/>
                      <w:szCs w:val="18"/>
                      <w:u w:val="single"/>
                    </w:rPr>
                    <w:t>配整体</w:t>
                  </w:r>
                  <w:proofErr w:type="gramEnd"/>
                  <w:r w:rsidRPr="00440FD8">
                    <w:rPr>
                      <w:rFonts w:ascii="宋体" w:eastAsia="宋体" w:hAnsi="宋体" w:hint="eastAsia"/>
                      <w:sz w:val="18"/>
                      <w:szCs w:val="18"/>
                      <w:u w:val="single"/>
                    </w:rPr>
                    <w:t>放倒式靠背，高配</w:t>
                  </w:r>
                  <w:proofErr w:type="gramStart"/>
                  <w:r w:rsidRPr="00440FD8">
                    <w:rPr>
                      <w:rFonts w:ascii="宋体" w:eastAsia="宋体" w:hAnsi="宋体" w:hint="eastAsia"/>
                      <w:sz w:val="18"/>
                      <w:szCs w:val="18"/>
                      <w:u w:val="single"/>
                    </w:rPr>
                    <w:t>四六</w:t>
                  </w:r>
                  <w:proofErr w:type="gramEnd"/>
                  <w:r w:rsidRPr="00440FD8">
                    <w:rPr>
                      <w:rFonts w:ascii="宋体" w:eastAsia="宋体" w:hAnsi="宋体" w:hint="eastAsia"/>
                      <w:sz w:val="18"/>
                      <w:szCs w:val="18"/>
                      <w:u w:val="single"/>
                    </w:rPr>
                    <w:t>分放倒式靠背、整体坐垫。</w:t>
                  </w:r>
                </w:p>
                <w:p w:rsidR="00375964" w:rsidRPr="00DA2A1F" w:rsidRDefault="00375964" w:rsidP="00440FD8">
                  <w:pPr>
                    <w:rPr>
                      <w:rFonts w:ascii="宋体" w:eastAsia="宋体" w:hAnsi="宋体"/>
                      <w:sz w:val="18"/>
                      <w:szCs w:val="18"/>
                    </w:rPr>
                  </w:pPr>
                  <w:r w:rsidRPr="00DA2A1F">
                    <w:rPr>
                      <w:rFonts w:ascii="宋体" w:eastAsia="宋体" w:hAnsi="宋体" w:hint="eastAsia"/>
                      <w:sz w:val="18"/>
                      <w:szCs w:val="18"/>
                    </w:rPr>
                    <w:t>R点：</w:t>
                  </w:r>
                  <w:r w:rsidRPr="00DA2A1F">
                    <w:rPr>
                      <w:rFonts w:ascii="宋体" w:eastAsia="宋体" w:hAnsi="宋体" w:hint="eastAsia"/>
                      <w:sz w:val="18"/>
                      <w:szCs w:val="18"/>
                      <w:u w:val="single"/>
                    </w:rPr>
                    <w:t>两侧（22</w:t>
                  </w:r>
                  <w:r>
                    <w:rPr>
                      <w:rFonts w:ascii="宋体" w:eastAsia="宋体" w:hAnsi="宋体" w:hint="eastAsia"/>
                      <w:sz w:val="18"/>
                      <w:szCs w:val="18"/>
                      <w:u w:val="single"/>
                    </w:rPr>
                    <w:t>14</w:t>
                  </w:r>
                  <w:r w:rsidRPr="00DA2A1F">
                    <w:rPr>
                      <w:rFonts w:ascii="宋体" w:eastAsia="宋体" w:hAnsi="宋体" w:hint="eastAsia"/>
                      <w:sz w:val="18"/>
                      <w:szCs w:val="18"/>
                      <w:u w:val="single"/>
                    </w:rPr>
                    <w:t>,±3</w:t>
                  </w:r>
                  <w:r>
                    <w:rPr>
                      <w:rFonts w:ascii="宋体" w:eastAsia="宋体" w:hAnsi="宋体" w:hint="eastAsia"/>
                      <w:sz w:val="18"/>
                      <w:szCs w:val="18"/>
                      <w:u w:val="single"/>
                    </w:rPr>
                    <w:t>5</w:t>
                  </w:r>
                  <w:r w:rsidRPr="00DA2A1F">
                    <w:rPr>
                      <w:rFonts w:ascii="宋体" w:eastAsia="宋体" w:hAnsi="宋体" w:hint="eastAsia"/>
                      <w:sz w:val="18"/>
                      <w:szCs w:val="18"/>
                      <w:u w:val="single"/>
                    </w:rPr>
                    <w:t>0,3</w:t>
                  </w:r>
                  <w:r>
                    <w:rPr>
                      <w:rFonts w:ascii="宋体" w:eastAsia="宋体" w:hAnsi="宋体" w:hint="eastAsia"/>
                      <w:sz w:val="18"/>
                      <w:szCs w:val="18"/>
                      <w:u w:val="single"/>
                    </w:rPr>
                    <w:t>40</w:t>
                  </w:r>
                  <w:r w:rsidRPr="00DA2A1F">
                    <w:rPr>
                      <w:rFonts w:ascii="宋体" w:eastAsia="宋体" w:hAnsi="宋体" w:hint="eastAsia"/>
                      <w:sz w:val="18"/>
                      <w:szCs w:val="18"/>
                      <w:u w:val="single"/>
                    </w:rPr>
                    <w:t>）；中</w:t>
                  </w:r>
                  <w:r w:rsidRPr="003B4CE2">
                    <w:rPr>
                      <w:rFonts w:ascii="宋体" w:eastAsia="宋体" w:hAnsi="宋体" w:hint="eastAsia"/>
                      <w:sz w:val="18"/>
                      <w:szCs w:val="18"/>
                      <w:u w:val="single"/>
                    </w:rPr>
                    <w:t>间（2</w:t>
                  </w:r>
                  <w:r>
                    <w:rPr>
                      <w:rFonts w:ascii="宋体" w:eastAsia="宋体" w:hAnsi="宋体" w:hint="eastAsia"/>
                      <w:sz w:val="18"/>
                      <w:szCs w:val="18"/>
                      <w:u w:val="single"/>
                    </w:rPr>
                    <w:t>2214</w:t>
                  </w:r>
                  <w:r w:rsidRPr="003B4CE2">
                    <w:rPr>
                      <w:rFonts w:ascii="宋体" w:eastAsia="宋体" w:hAnsi="宋体" w:hint="eastAsia"/>
                      <w:sz w:val="18"/>
                      <w:szCs w:val="18"/>
                      <w:u w:val="single"/>
                    </w:rPr>
                    <w:t>,0,3</w:t>
                  </w:r>
                  <w:r>
                    <w:rPr>
                      <w:rFonts w:ascii="宋体" w:eastAsia="宋体" w:hAnsi="宋体" w:hint="eastAsia"/>
                      <w:sz w:val="18"/>
                      <w:szCs w:val="18"/>
                      <w:u w:val="single"/>
                    </w:rPr>
                    <w:t>5</w:t>
                  </w:r>
                  <w:r w:rsidRPr="003B4CE2">
                    <w:rPr>
                      <w:rFonts w:ascii="宋体" w:eastAsia="宋体" w:hAnsi="宋体" w:hint="eastAsia"/>
                      <w:sz w:val="18"/>
                      <w:szCs w:val="18"/>
                      <w:u w:val="single"/>
                    </w:rPr>
                    <w:t xml:space="preserve">0） </w:t>
                  </w:r>
                </w:p>
              </w:txbxContent>
            </v:textbox>
          </v:rect>
        </w:pict>
      </w:r>
      <w:r w:rsidR="00E824F3">
        <w:rPr>
          <w:noProof/>
        </w:rPr>
        <w:drawing>
          <wp:inline distT="0" distB="0" distL="0" distR="0">
            <wp:extent cx="2308622" cy="18669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clrChange>
                        <a:clrFrom>
                          <a:srgbClr val="333366"/>
                        </a:clrFrom>
                        <a:clrTo>
                          <a:srgbClr val="333366">
                            <a:alpha val="0"/>
                          </a:srgbClr>
                        </a:clrTo>
                      </a:clrChange>
                    </a:blip>
                    <a:srcRect/>
                    <a:stretch>
                      <a:fillRect/>
                    </a:stretch>
                  </pic:blipFill>
                  <pic:spPr bwMode="auto">
                    <a:xfrm>
                      <a:off x="0" y="0"/>
                      <a:ext cx="2310452" cy="1868380"/>
                    </a:xfrm>
                    <a:prstGeom prst="rect">
                      <a:avLst/>
                    </a:prstGeom>
                    <a:noFill/>
                    <a:ln w="9525">
                      <a:noFill/>
                      <a:miter lim="800000"/>
                      <a:headEnd/>
                      <a:tailEnd/>
                    </a:ln>
                  </pic:spPr>
                </pic:pic>
              </a:graphicData>
            </a:graphic>
          </wp:inline>
        </w:drawing>
      </w:r>
    </w:p>
    <w:p w:rsidR="007F7446" w:rsidRDefault="007F7446" w:rsidP="0099012E">
      <w:pPr>
        <w:ind w:firstLineChars="200" w:firstLine="420"/>
      </w:pPr>
      <w:r>
        <w:rPr>
          <w:rFonts w:hint="eastAsia"/>
        </w:rPr>
        <w:t>说明：以上尺寸仅为初步设计尺寸，根据后期的方案讨论、布置校核等确定最终状态。</w:t>
      </w:r>
    </w:p>
    <w:p w:rsidR="007F7446" w:rsidRDefault="007F7446" w:rsidP="00AF4960">
      <w:pPr>
        <w:pStyle w:val="a0"/>
        <w:numPr>
          <w:ilvl w:val="1"/>
          <w:numId w:val="30"/>
        </w:numPr>
        <w:spacing w:before="156" w:after="156"/>
        <w:ind w:left="0"/>
        <w:rPr>
          <w:color w:val="auto"/>
        </w:rPr>
      </w:pPr>
      <w:r w:rsidRPr="0020470A">
        <w:rPr>
          <w:rFonts w:hint="eastAsia"/>
          <w:color w:val="auto"/>
        </w:rPr>
        <w:t>产品功能要求</w:t>
      </w:r>
    </w:p>
    <w:p w:rsidR="00755588" w:rsidRPr="00094355" w:rsidRDefault="00755588" w:rsidP="00AF4960">
      <w:pPr>
        <w:pStyle w:val="a1"/>
        <w:numPr>
          <w:ilvl w:val="2"/>
          <w:numId w:val="30"/>
        </w:numPr>
        <w:spacing w:before="156" w:after="156"/>
        <w:ind w:left="0"/>
      </w:pPr>
      <w:r w:rsidRPr="00094355">
        <w:rPr>
          <w:rFonts w:ascii="黑体" w:hAnsi="黑体" w:hint="eastAsia"/>
        </w:rPr>
        <w:t>功能配置表：</w:t>
      </w:r>
    </w:p>
    <w:tbl>
      <w:tblPr>
        <w:tblW w:w="9274" w:type="dxa"/>
        <w:jc w:val="center"/>
        <w:tblInd w:w="3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86"/>
        <w:gridCol w:w="1417"/>
        <w:gridCol w:w="1558"/>
        <w:gridCol w:w="1559"/>
        <w:gridCol w:w="1558"/>
        <w:gridCol w:w="1296"/>
      </w:tblGrid>
      <w:tr w:rsidR="00440FD8" w:rsidRPr="001B04C9" w:rsidTr="008518DB">
        <w:trPr>
          <w:trHeight w:val="285"/>
          <w:jc w:val="center"/>
        </w:trPr>
        <w:tc>
          <w:tcPr>
            <w:tcW w:w="1886" w:type="dxa"/>
            <w:shd w:val="clear" w:color="000000" w:fill="BFBFBF"/>
            <w:vAlign w:val="center"/>
            <w:hideMark/>
          </w:tcPr>
          <w:p w:rsidR="00440FD8" w:rsidRPr="00440FD8" w:rsidRDefault="00440FD8" w:rsidP="00996E60">
            <w:pPr>
              <w:widowControl/>
              <w:jc w:val="center"/>
              <w:rPr>
                <w:rFonts w:ascii="宋体" w:hAnsi="宋体" w:cs="宋体"/>
                <w:b/>
                <w:bCs/>
                <w:color w:val="000000"/>
                <w:kern w:val="0"/>
                <w:sz w:val="18"/>
                <w:szCs w:val="18"/>
              </w:rPr>
            </w:pPr>
            <w:r w:rsidRPr="00440FD8">
              <w:rPr>
                <w:rFonts w:ascii="宋体" w:hAnsi="宋体" w:cs="宋体" w:hint="eastAsia"/>
                <w:b/>
                <w:bCs/>
                <w:color w:val="000000"/>
                <w:kern w:val="0"/>
                <w:sz w:val="18"/>
                <w:szCs w:val="18"/>
              </w:rPr>
              <w:t>产品配置</w:t>
            </w:r>
          </w:p>
        </w:tc>
        <w:tc>
          <w:tcPr>
            <w:tcW w:w="1417" w:type="dxa"/>
            <w:shd w:val="clear" w:color="000000" w:fill="BFBFBF"/>
            <w:vAlign w:val="center"/>
            <w:hideMark/>
          </w:tcPr>
          <w:p w:rsidR="00440FD8" w:rsidRPr="00440FD8" w:rsidRDefault="00440FD8" w:rsidP="00996E60">
            <w:pPr>
              <w:widowControl/>
              <w:jc w:val="center"/>
              <w:rPr>
                <w:rFonts w:ascii="宋体" w:hAnsi="宋体" w:cs="宋体"/>
                <w:b/>
                <w:bCs/>
                <w:color w:val="000000"/>
                <w:kern w:val="0"/>
                <w:sz w:val="18"/>
                <w:szCs w:val="18"/>
              </w:rPr>
            </w:pPr>
            <w:r w:rsidRPr="00440FD8">
              <w:rPr>
                <w:rFonts w:ascii="宋体" w:hAnsi="宋体" w:cs="宋体" w:hint="eastAsia"/>
                <w:b/>
                <w:bCs/>
                <w:color w:val="000000"/>
                <w:kern w:val="0"/>
                <w:sz w:val="18"/>
                <w:szCs w:val="18"/>
              </w:rPr>
              <w:t>低配</w:t>
            </w:r>
          </w:p>
        </w:tc>
        <w:tc>
          <w:tcPr>
            <w:tcW w:w="1558" w:type="dxa"/>
            <w:shd w:val="clear" w:color="000000" w:fill="BFBFBF"/>
            <w:vAlign w:val="center"/>
            <w:hideMark/>
          </w:tcPr>
          <w:p w:rsidR="00440FD8" w:rsidRPr="00440FD8" w:rsidRDefault="00440FD8" w:rsidP="00996E60">
            <w:pPr>
              <w:widowControl/>
              <w:jc w:val="center"/>
              <w:rPr>
                <w:rFonts w:ascii="宋体" w:hAnsi="宋体" w:cs="宋体"/>
                <w:b/>
                <w:bCs/>
                <w:color w:val="000000"/>
                <w:kern w:val="0"/>
                <w:sz w:val="18"/>
                <w:szCs w:val="18"/>
              </w:rPr>
            </w:pPr>
            <w:r w:rsidRPr="00440FD8">
              <w:rPr>
                <w:rFonts w:ascii="宋体" w:hAnsi="宋体" w:cs="宋体" w:hint="eastAsia"/>
                <w:b/>
                <w:bCs/>
                <w:color w:val="000000"/>
                <w:kern w:val="0"/>
                <w:sz w:val="18"/>
                <w:szCs w:val="18"/>
              </w:rPr>
              <w:t>中配</w:t>
            </w:r>
          </w:p>
        </w:tc>
        <w:tc>
          <w:tcPr>
            <w:tcW w:w="1559" w:type="dxa"/>
            <w:shd w:val="clear" w:color="000000" w:fill="BFBFBF"/>
            <w:vAlign w:val="center"/>
            <w:hideMark/>
          </w:tcPr>
          <w:p w:rsidR="00440FD8" w:rsidRPr="00440FD8" w:rsidRDefault="00440FD8" w:rsidP="00996E60">
            <w:pPr>
              <w:widowControl/>
              <w:jc w:val="center"/>
              <w:rPr>
                <w:rFonts w:ascii="宋体" w:hAnsi="宋体" w:cs="宋体"/>
                <w:b/>
                <w:bCs/>
                <w:color w:val="000000"/>
                <w:kern w:val="0"/>
                <w:sz w:val="18"/>
                <w:szCs w:val="18"/>
              </w:rPr>
            </w:pPr>
            <w:proofErr w:type="gramStart"/>
            <w:r w:rsidRPr="00440FD8">
              <w:rPr>
                <w:rFonts w:ascii="宋体" w:hAnsi="宋体" w:cs="宋体" w:hint="eastAsia"/>
                <w:b/>
                <w:bCs/>
                <w:color w:val="000000"/>
                <w:kern w:val="0"/>
                <w:sz w:val="18"/>
                <w:szCs w:val="18"/>
              </w:rPr>
              <w:t>高配</w:t>
            </w:r>
            <w:proofErr w:type="gramEnd"/>
          </w:p>
        </w:tc>
        <w:tc>
          <w:tcPr>
            <w:tcW w:w="1558" w:type="dxa"/>
            <w:shd w:val="clear" w:color="000000" w:fill="BFBFBF"/>
            <w:vAlign w:val="center"/>
            <w:hideMark/>
          </w:tcPr>
          <w:p w:rsidR="00440FD8" w:rsidRPr="00440FD8" w:rsidRDefault="00440FD8" w:rsidP="00996E60">
            <w:pPr>
              <w:widowControl/>
              <w:jc w:val="center"/>
              <w:rPr>
                <w:rFonts w:ascii="宋体" w:hAnsi="宋体" w:cs="宋体"/>
                <w:b/>
                <w:bCs/>
                <w:color w:val="000000"/>
                <w:kern w:val="0"/>
                <w:sz w:val="18"/>
                <w:szCs w:val="18"/>
              </w:rPr>
            </w:pPr>
            <w:r w:rsidRPr="00440FD8">
              <w:rPr>
                <w:rFonts w:ascii="宋体" w:hAnsi="宋体" w:cs="宋体" w:hint="eastAsia"/>
                <w:b/>
                <w:bCs/>
                <w:color w:val="000000"/>
                <w:kern w:val="0"/>
                <w:sz w:val="18"/>
                <w:szCs w:val="18"/>
              </w:rPr>
              <w:t>长续航中配</w:t>
            </w:r>
          </w:p>
        </w:tc>
        <w:tc>
          <w:tcPr>
            <w:tcW w:w="1296" w:type="dxa"/>
            <w:shd w:val="clear" w:color="000000" w:fill="BFBFBF"/>
            <w:vAlign w:val="center"/>
            <w:hideMark/>
          </w:tcPr>
          <w:p w:rsidR="00440FD8" w:rsidRPr="00440FD8" w:rsidRDefault="00440FD8" w:rsidP="00996E60">
            <w:pPr>
              <w:widowControl/>
              <w:jc w:val="center"/>
              <w:rPr>
                <w:rFonts w:ascii="宋体" w:hAnsi="宋体" w:cs="宋体"/>
                <w:b/>
                <w:bCs/>
                <w:color w:val="000000"/>
                <w:kern w:val="0"/>
                <w:sz w:val="18"/>
                <w:szCs w:val="18"/>
              </w:rPr>
            </w:pPr>
            <w:r w:rsidRPr="00440FD8">
              <w:rPr>
                <w:rFonts w:ascii="宋体" w:hAnsi="宋体" w:cs="宋体" w:hint="eastAsia"/>
                <w:b/>
                <w:bCs/>
                <w:color w:val="000000"/>
                <w:kern w:val="0"/>
                <w:sz w:val="18"/>
                <w:szCs w:val="18"/>
              </w:rPr>
              <w:t>长</w:t>
            </w:r>
            <w:proofErr w:type="gramStart"/>
            <w:r w:rsidRPr="00440FD8">
              <w:rPr>
                <w:rFonts w:ascii="宋体" w:hAnsi="宋体" w:cs="宋体" w:hint="eastAsia"/>
                <w:b/>
                <w:bCs/>
                <w:color w:val="000000"/>
                <w:kern w:val="0"/>
                <w:sz w:val="18"/>
                <w:szCs w:val="18"/>
              </w:rPr>
              <w:t>续航高配</w:t>
            </w:r>
            <w:proofErr w:type="gramEnd"/>
          </w:p>
        </w:tc>
      </w:tr>
      <w:tr w:rsidR="00440FD8" w:rsidRPr="001B04C9" w:rsidTr="008518DB">
        <w:trPr>
          <w:trHeight w:val="285"/>
          <w:jc w:val="center"/>
        </w:trPr>
        <w:tc>
          <w:tcPr>
            <w:tcW w:w="1886" w:type="dxa"/>
            <w:shd w:val="clear" w:color="auto" w:fill="auto"/>
            <w:vAlign w:val="center"/>
            <w:hideMark/>
          </w:tcPr>
          <w:p w:rsidR="00440FD8" w:rsidRPr="00440FD8" w:rsidRDefault="00440FD8" w:rsidP="00996E60">
            <w:pPr>
              <w:widowControl/>
              <w:jc w:val="left"/>
              <w:rPr>
                <w:rFonts w:ascii="宋体" w:hAnsi="宋体" w:cs="宋体"/>
                <w:color w:val="000000"/>
                <w:kern w:val="0"/>
                <w:sz w:val="18"/>
                <w:szCs w:val="18"/>
              </w:rPr>
            </w:pPr>
            <w:r w:rsidRPr="00440FD8">
              <w:rPr>
                <w:rFonts w:ascii="宋体" w:hAnsi="宋体" w:cs="宋体" w:hint="eastAsia"/>
                <w:color w:val="000000"/>
                <w:kern w:val="0"/>
                <w:sz w:val="18"/>
                <w:szCs w:val="18"/>
              </w:rPr>
              <w:t>配置版型代号</w:t>
            </w:r>
          </w:p>
        </w:tc>
        <w:tc>
          <w:tcPr>
            <w:tcW w:w="1417"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C40DB-F01-C0</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C40DB-F01-C1</w:t>
            </w:r>
          </w:p>
        </w:tc>
        <w:tc>
          <w:tcPr>
            <w:tcW w:w="1559"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C40DB-F01-C2</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C40DB-F01-C3</w:t>
            </w:r>
          </w:p>
        </w:tc>
        <w:tc>
          <w:tcPr>
            <w:tcW w:w="1296"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C40DB-F01-C4</w:t>
            </w:r>
          </w:p>
        </w:tc>
      </w:tr>
      <w:tr w:rsidR="00440FD8" w:rsidRPr="001B04C9" w:rsidTr="008518DB">
        <w:trPr>
          <w:trHeight w:val="285"/>
          <w:jc w:val="center"/>
        </w:trPr>
        <w:tc>
          <w:tcPr>
            <w:tcW w:w="1886" w:type="dxa"/>
            <w:shd w:val="clear" w:color="auto" w:fill="auto"/>
            <w:vAlign w:val="center"/>
            <w:hideMark/>
          </w:tcPr>
          <w:p w:rsidR="00440FD8" w:rsidRPr="00440FD8" w:rsidRDefault="00440FD8" w:rsidP="00996E60">
            <w:pPr>
              <w:widowControl/>
              <w:jc w:val="left"/>
              <w:rPr>
                <w:rFonts w:ascii="宋体" w:hAnsi="宋体" w:cs="宋体"/>
                <w:color w:val="000000"/>
                <w:kern w:val="0"/>
                <w:sz w:val="18"/>
                <w:szCs w:val="18"/>
              </w:rPr>
            </w:pPr>
            <w:r w:rsidRPr="00440FD8">
              <w:rPr>
                <w:rFonts w:ascii="宋体" w:hAnsi="宋体" w:cs="宋体" w:hint="eastAsia"/>
                <w:color w:val="000000"/>
                <w:kern w:val="0"/>
                <w:sz w:val="18"/>
                <w:szCs w:val="18"/>
              </w:rPr>
              <w:t>座椅面料材质</w:t>
            </w:r>
          </w:p>
        </w:tc>
        <w:tc>
          <w:tcPr>
            <w:tcW w:w="1417"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织物</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超</w:t>
            </w:r>
            <w:proofErr w:type="gramStart"/>
            <w:r w:rsidRPr="00440FD8">
              <w:rPr>
                <w:rFonts w:ascii="宋体" w:hAnsi="宋体" w:cs="宋体" w:hint="eastAsia"/>
                <w:color w:val="000000"/>
                <w:kern w:val="0"/>
                <w:sz w:val="18"/>
                <w:szCs w:val="18"/>
              </w:rPr>
              <w:t>纤</w:t>
            </w:r>
            <w:proofErr w:type="gramEnd"/>
            <w:r w:rsidRPr="00440FD8">
              <w:rPr>
                <w:rFonts w:ascii="宋体" w:hAnsi="宋体" w:cs="宋体" w:hint="eastAsia"/>
                <w:color w:val="000000"/>
                <w:kern w:val="0"/>
                <w:sz w:val="18"/>
                <w:szCs w:val="18"/>
              </w:rPr>
              <w:t>+PVC</w:t>
            </w:r>
          </w:p>
        </w:tc>
        <w:tc>
          <w:tcPr>
            <w:tcW w:w="1559"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超</w:t>
            </w:r>
            <w:proofErr w:type="gramStart"/>
            <w:r w:rsidRPr="00440FD8">
              <w:rPr>
                <w:rFonts w:ascii="宋体" w:hAnsi="宋体" w:cs="宋体" w:hint="eastAsia"/>
                <w:color w:val="000000"/>
                <w:kern w:val="0"/>
                <w:sz w:val="18"/>
                <w:szCs w:val="18"/>
              </w:rPr>
              <w:t>纤</w:t>
            </w:r>
            <w:proofErr w:type="gramEnd"/>
            <w:r w:rsidRPr="00440FD8">
              <w:rPr>
                <w:rFonts w:ascii="宋体" w:hAnsi="宋体" w:cs="宋体" w:hint="eastAsia"/>
                <w:color w:val="000000"/>
                <w:kern w:val="0"/>
                <w:sz w:val="18"/>
                <w:szCs w:val="18"/>
              </w:rPr>
              <w:t>+PVC</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超</w:t>
            </w:r>
            <w:proofErr w:type="gramStart"/>
            <w:r w:rsidRPr="00440FD8">
              <w:rPr>
                <w:rFonts w:ascii="宋体" w:hAnsi="宋体" w:cs="宋体" w:hint="eastAsia"/>
                <w:color w:val="000000"/>
                <w:kern w:val="0"/>
                <w:sz w:val="18"/>
                <w:szCs w:val="18"/>
              </w:rPr>
              <w:t>纤</w:t>
            </w:r>
            <w:proofErr w:type="gramEnd"/>
            <w:r w:rsidRPr="00440FD8">
              <w:rPr>
                <w:rFonts w:ascii="宋体" w:hAnsi="宋体" w:cs="宋体" w:hint="eastAsia"/>
                <w:color w:val="000000"/>
                <w:kern w:val="0"/>
                <w:sz w:val="18"/>
                <w:szCs w:val="18"/>
              </w:rPr>
              <w:t>+PVC</w:t>
            </w:r>
          </w:p>
        </w:tc>
        <w:tc>
          <w:tcPr>
            <w:tcW w:w="1296"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超</w:t>
            </w:r>
            <w:proofErr w:type="gramStart"/>
            <w:r w:rsidRPr="00440FD8">
              <w:rPr>
                <w:rFonts w:ascii="宋体" w:hAnsi="宋体" w:cs="宋体" w:hint="eastAsia"/>
                <w:color w:val="000000"/>
                <w:kern w:val="0"/>
                <w:sz w:val="18"/>
                <w:szCs w:val="18"/>
              </w:rPr>
              <w:t>纤</w:t>
            </w:r>
            <w:proofErr w:type="gramEnd"/>
            <w:r w:rsidRPr="00440FD8">
              <w:rPr>
                <w:rFonts w:ascii="宋体" w:hAnsi="宋体" w:cs="宋体" w:hint="eastAsia"/>
                <w:color w:val="000000"/>
                <w:kern w:val="0"/>
                <w:sz w:val="18"/>
                <w:szCs w:val="18"/>
              </w:rPr>
              <w:t>+PVC</w:t>
            </w:r>
          </w:p>
        </w:tc>
      </w:tr>
      <w:tr w:rsidR="00440FD8" w:rsidRPr="001B04C9" w:rsidTr="008518DB">
        <w:trPr>
          <w:trHeight w:val="285"/>
          <w:jc w:val="center"/>
        </w:trPr>
        <w:tc>
          <w:tcPr>
            <w:tcW w:w="1886" w:type="dxa"/>
            <w:shd w:val="clear" w:color="auto" w:fill="auto"/>
            <w:vAlign w:val="center"/>
            <w:hideMark/>
          </w:tcPr>
          <w:p w:rsidR="00440FD8" w:rsidRPr="00440FD8" w:rsidRDefault="00440FD8" w:rsidP="00996E60">
            <w:pPr>
              <w:widowControl/>
              <w:jc w:val="left"/>
              <w:rPr>
                <w:rFonts w:ascii="宋体" w:hAnsi="宋体" w:cs="宋体"/>
                <w:color w:val="000000"/>
                <w:kern w:val="0"/>
                <w:sz w:val="18"/>
                <w:szCs w:val="18"/>
              </w:rPr>
            </w:pPr>
            <w:r w:rsidRPr="00440FD8">
              <w:rPr>
                <w:rFonts w:ascii="宋体" w:hAnsi="宋体" w:cs="宋体" w:hint="eastAsia"/>
                <w:color w:val="000000"/>
                <w:kern w:val="0"/>
                <w:sz w:val="18"/>
                <w:szCs w:val="18"/>
              </w:rPr>
              <w:t>后排座椅头枕</w:t>
            </w:r>
          </w:p>
        </w:tc>
        <w:tc>
          <w:tcPr>
            <w:tcW w:w="1417"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3个</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3个</w:t>
            </w:r>
          </w:p>
        </w:tc>
        <w:tc>
          <w:tcPr>
            <w:tcW w:w="1559"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3个</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3个</w:t>
            </w:r>
          </w:p>
        </w:tc>
        <w:tc>
          <w:tcPr>
            <w:tcW w:w="1296"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3个</w:t>
            </w:r>
          </w:p>
        </w:tc>
      </w:tr>
      <w:tr w:rsidR="00440FD8" w:rsidRPr="001B04C9" w:rsidTr="008518DB">
        <w:trPr>
          <w:trHeight w:val="285"/>
          <w:jc w:val="center"/>
        </w:trPr>
        <w:tc>
          <w:tcPr>
            <w:tcW w:w="1886" w:type="dxa"/>
            <w:shd w:val="clear" w:color="auto" w:fill="auto"/>
            <w:vAlign w:val="center"/>
            <w:hideMark/>
          </w:tcPr>
          <w:p w:rsidR="00440FD8" w:rsidRPr="00440FD8" w:rsidRDefault="00440FD8" w:rsidP="00996E60">
            <w:pPr>
              <w:widowControl/>
              <w:jc w:val="left"/>
              <w:rPr>
                <w:rFonts w:ascii="宋体" w:hAnsi="宋体" w:cs="宋体"/>
                <w:color w:val="000000"/>
                <w:kern w:val="0"/>
                <w:sz w:val="18"/>
                <w:szCs w:val="18"/>
              </w:rPr>
            </w:pPr>
            <w:r w:rsidRPr="00440FD8">
              <w:rPr>
                <w:rFonts w:ascii="宋体" w:hAnsi="宋体" w:cs="宋体" w:hint="eastAsia"/>
                <w:color w:val="000000"/>
                <w:kern w:val="0"/>
                <w:sz w:val="18"/>
                <w:szCs w:val="18"/>
              </w:rPr>
              <w:t>后排头</w:t>
            </w:r>
            <w:proofErr w:type="gramStart"/>
            <w:r w:rsidRPr="00440FD8">
              <w:rPr>
                <w:rFonts w:ascii="宋体" w:hAnsi="宋体" w:cs="宋体" w:hint="eastAsia"/>
                <w:color w:val="000000"/>
                <w:kern w:val="0"/>
                <w:sz w:val="18"/>
                <w:szCs w:val="18"/>
              </w:rPr>
              <w:t>枕</w:t>
            </w:r>
            <w:proofErr w:type="gramEnd"/>
            <w:r w:rsidRPr="00440FD8">
              <w:rPr>
                <w:rFonts w:ascii="宋体" w:hAnsi="宋体" w:cs="宋体" w:hint="eastAsia"/>
                <w:color w:val="000000"/>
                <w:kern w:val="0"/>
                <w:sz w:val="18"/>
                <w:szCs w:val="18"/>
              </w:rPr>
              <w:t>高度可调</w:t>
            </w:r>
          </w:p>
        </w:tc>
        <w:tc>
          <w:tcPr>
            <w:tcW w:w="1417"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9"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296"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r>
      <w:tr w:rsidR="00440FD8" w:rsidRPr="001B04C9" w:rsidTr="008518DB">
        <w:trPr>
          <w:trHeight w:val="285"/>
          <w:jc w:val="center"/>
        </w:trPr>
        <w:tc>
          <w:tcPr>
            <w:tcW w:w="1886" w:type="dxa"/>
            <w:shd w:val="clear" w:color="auto" w:fill="auto"/>
            <w:vAlign w:val="center"/>
            <w:hideMark/>
          </w:tcPr>
          <w:p w:rsidR="00440FD8" w:rsidRPr="00440FD8" w:rsidRDefault="00440FD8" w:rsidP="00996E60">
            <w:pPr>
              <w:widowControl/>
              <w:jc w:val="left"/>
              <w:rPr>
                <w:rFonts w:ascii="宋体" w:hAnsi="宋体" w:cs="宋体"/>
                <w:color w:val="000000"/>
                <w:kern w:val="0"/>
                <w:sz w:val="18"/>
                <w:szCs w:val="18"/>
              </w:rPr>
            </w:pPr>
            <w:r w:rsidRPr="00440FD8">
              <w:rPr>
                <w:rFonts w:ascii="宋体" w:hAnsi="宋体" w:cs="宋体" w:hint="eastAsia"/>
                <w:color w:val="000000"/>
                <w:kern w:val="0"/>
                <w:sz w:val="18"/>
                <w:szCs w:val="18"/>
              </w:rPr>
              <w:t>后排座椅比例放倒</w:t>
            </w:r>
          </w:p>
        </w:tc>
        <w:tc>
          <w:tcPr>
            <w:tcW w:w="1417"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9"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296"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r>
      <w:tr w:rsidR="00440FD8" w:rsidRPr="001B04C9" w:rsidTr="008518DB">
        <w:trPr>
          <w:trHeight w:val="285"/>
          <w:jc w:val="center"/>
        </w:trPr>
        <w:tc>
          <w:tcPr>
            <w:tcW w:w="1886" w:type="dxa"/>
            <w:shd w:val="clear" w:color="auto" w:fill="auto"/>
            <w:vAlign w:val="center"/>
            <w:hideMark/>
          </w:tcPr>
          <w:p w:rsidR="00440FD8" w:rsidRPr="00440FD8" w:rsidRDefault="00440FD8" w:rsidP="00996E60">
            <w:pPr>
              <w:widowControl/>
              <w:jc w:val="left"/>
              <w:rPr>
                <w:rFonts w:ascii="宋体" w:hAnsi="宋体" w:cs="宋体"/>
                <w:color w:val="000000"/>
                <w:kern w:val="0"/>
                <w:sz w:val="18"/>
                <w:szCs w:val="18"/>
              </w:rPr>
            </w:pPr>
            <w:r w:rsidRPr="00440FD8">
              <w:rPr>
                <w:rFonts w:ascii="宋体" w:hAnsi="宋体" w:cs="宋体" w:hint="eastAsia"/>
                <w:color w:val="000000"/>
                <w:kern w:val="0"/>
                <w:sz w:val="18"/>
                <w:szCs w:val="18"/>
              </w:rPr>
              <w:t>后排座椅整体式放倒</w:t>
            </w:r>
          </w:p>
        </w:tc>
        <w:tc>
          <w:tcPr>
            <w:tcW w:w="1417"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9"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296"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r>
      <w:tr w:rsidR="00440FD8" w:rsidRPr="001B04C9" w:rsidTr="008518DB">
        <w:trPr>
          <w:trHeight w:val="285"/>
          <w:jc w:val="center"/>
        </w:trPr>
        <w:tc>
          <w:tcPr>
            <w:tcW w:w="1886" w:type="dxa"/>
            <w:shd w:val="clear" w:color="auto" w:fill="auto"/>
            <w:vAlign w:val="center"/>
            <w:hideMark/>
          </w:tcPr>
          <w:p w:rsidR="00440FD8" w:rsidRPr="00440FD8" w:rsidRDefault="00440FD8" w:rsidP="00996E60">
            <w:pPr>
              <w:widowControl/>
              <w:jc w:val="left"/>
              <w:rPr>
                <w:rFonts w:ascii="宋体" w:hAnsi="宋体" w:cs="宋体"/>
                <w:color w:val="000000"/>
                <w:kern w:val="0"/>
                <w:sz w:val="18"/>
                <w:szCs w:val="18"/>
              </w:rPr>
            </w:pPr>
            <w:r w:rsidRPr="00440FD8">
              <w:rPr>
                <w:rFonts w:ascii="宋体" w:hAnsi="宋体" w:cs="宋体" w:hint="eastAsia"/>
                <w:color w:val="000000"/>
                <w:kern w:val="0"/>
                <w:sz w:val="18"/>
                <w:szCs w:val="18"/>
              </w:rPr>
              <w:t>后排中央扶手及杯托</w:t>
            </w:r>
          </w:p>
        </w:tc>
        <w:tc>
          <w:tcPr>
            <w:tcW w:w="1417"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9"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558"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c>
          <w:tcPr>
            <w:tcW w:w="1296" w:type="dxa"/>
            <w:shd w:val="clear" w:color="auto" w:fill="auto"/>
            <w:vAlign w:val="center"/>
            <w:hideMark/>
          </w:tcPr>
          <w:p w:rsidR="00440FD8" w:rsidRPr="00440FD8" w:rsidRDefault="00440FD8" w:rsidP="00996E60">
            <w:pPr>
              <w:widowControl/>
              <w:jc w:val="center"/>
              <w:rPr>
                <w:rFonts w:ascii="宋体" w:hAnsi="宋体" w:cs="宋体"/>
                <w:color w:val="000000"/>
                <w:kern w:val="0"/>
                <w:sz w:val="18"/>
                <w:szCs w:val="18"/>
              </w:rPr>
            </w:pPr>
            <w:r w:rsidRPr="00440FD8">
              <w:rPr>
                <w:rFonts w:ascii="宋体" w:hAnsi="宋体" w:cs="宋体" w:hint="eastAsia"/>
                <w:color w:val="000000"/>
                <w:kern w:val="0"/>
                <w:sz w:val="18"/>
                <w:szCs w:val="18"/>
              </w:rPr>
              <w:t>●</w:t>
            </w:r>
          </w:p>
        </w:tc>
      </w:tr>
    </w:tbl>
    <w:p w:rsidR="007F7446" w:rsidRPr="00B00922" w:rsidRDefault="007F7446" w:rsidP="00AF4960">
      <w:pPr>
        <w:pStyle w:val="a0"/>
        <w:numPr>
          <w:ilvl w:val="1"/>
          <w:numId w:val="40"/>
        </w:numPr>
        <w:spacing w:before="156" w:after="156"/>
        <w:ind w:left="0"/>
        <w:rPr>
          <w:rFonts w:asciiTheme="minorEastAsia" w:eastAsiaTheme="minorEastAsia" w:hAnsiTheme="minorEastAsia" w:cstheme="minorBidi"/>
          <w:bCs/>
          <w:i/>
          <w:color w:val="00B050"/>
          <w:kern w:val="44"/>
          <w:szCs w:val="21"/>
        </w:rPr>
      </w:pPr>
      <w:r w:rsidRPr="00925ABA">
        <w:rPr>
          <w:rFonts w:hint="eastAsia"/>
        </w:rPr>
        <w:t>尺寸要求</w:t>
      </w:r>
    </w:p>
    <w:p w:rsidR="007F7446" w:rsidRPr="00925ABA" w:rsidRDefault="007F7446" w:rsidP="00AF4960">
      <w:pPr>
        <w:pStyle w:val="a1"/>
        <w:numPr>
          <w:ilvl w:val="2"/>
          <w:numId w:val="40"/>
        </w:numPr>
        <w:spacing w:beforeLines="0" w:afterLines="0"/>
        <w:rPr>
          <w:rFonts w:eastAsia="宋体" w:hAnsi="宋体"/>
        </w:rPr>
      </w:pPr>
      <w:r w:rsidRPr="00925ABA">
        <w:rPr>
          <w:rFonts w:eastAsia="宋体" w:hAnsi="宋体" w:hint="eastAsia"/>
        </w:rPr>
        <w:t>产品外形尺寸及误差要求：按照图纸执行、满足整车装配要求。</w:t>
      </w:r>
    </w:p>
    <w:p w:rsidR="007F7446" w:rsidRPr="00925ABA" w:rsidRDefault="007F7446" w:rsidP="00AF4960">
      <w:pPr>
        <w:pStyle w:val="a1"/>
        <w:numPr>
          <w:ilvl w:val="2"/>
          <w:numId w:val="40"/>
        </w:numPr>
        <w:spacing w:beforeLines="0" w:afterLines="0"/>
        <w:rPr>
          <w:rFonts w:eastAsia="宋体" w:hAnsi="宋体"/>
        </w:rPr>
      </w:pPr>
      <w:r w:rsidRPr="00925ABA">
        <w:rPr>
          <w:rFonts w:eastAsia="宋体" w:hAnsi="宋体" w:hint="eastAsia"/>
        </w:rPr>
        <w:t>特殊要求：若有特殊要求、按照双方确认的要求执行。</w:t>
      </w:r>
    </w:p>
    <w:p w:rsidR="007F7446" w:rsidRPr="00B00922" w:rsidRDefault="007F7446" w:rsidP="00AF4960">
      <w:pPr>
        <w:pStyle w:val="a0"/>
        <w:numPr>
          <w:ilvl w:val="1"/>
          <w:numId w:val="40"/>
        </w:numPr>
        <w:spacing w:before="156" w:after="156"/>
        <w:ind w:left="0"/>
        <w:rPr>
          <w:rFonts w:asciiTheme="minorEastAsia" w:eastAsiaTheme="minorEastAsia" w:hAnsiTheme="minorEastAsia" w:cstheme="minorBidi"/>
          <w:bCs/>
          <w:i/>
          <w:color w:val="00B050"/>
          <w:kern w:val="44"/>
          <w:szCs w:val="21"/>
        </w:rPr>
      </w:pPr>
      <w:r w:rsidRPr="00925ABA">
        <w:rPr>
          <w:rFonts w:hint="eastAsia"/>
        </w:rPr>
        <w:t>材料要求</w:t>
      </w:r>
    </w:p>
    <w:p w:rsidR="007F7446" w:rsidRPr="00925ABA" w:rsidRDefault="007F7446" w:rsidP="00AF4960">
      <w:pPr>
        <w:pStyle w:val="a1"/>
        <w:numPr>
          <w:ilvl w:val="2"/>
          <w:numId w:val="40"/>
        </w:numPr>
        <w:spacing w:beforeLines="0" w:afterLines="0"/>
        <w:rPr>
          <w:rFonts w:eastAsia="宋体" w:hAnsi="宋体"/>
        </w:rPr>
      </w:pPr>
      <w:r w:rsidRPr="00925ABA">
        <w:rPr>
          <w:rFonts w:eastAsia="宋体" w:hAnsi="宋体" w:hint="eastAsia"/>
        </w:rPr>
        <w:t>产品材料要求：满足产品材料定义、材料标准、按双方确认</w:t>
      </w:r>
      <w:r>
        <w:rPr>
          <w:rFonts w:eastAsia="宋体" w:hAnsi="宋体" w:hint="eastAsia"/>
        </w:rPr>
        <w:t>的产品图样</w:t>
      </w:r>
      <w:r w:rsidRPr="00925ABA">
        <w:rPr>
          <w:rFonts w:eastAsia="宋体" w:hAnsi="宋体" w:hint="eastAsia"/>
        </w:rPr>
        <w:t>执行。</w:t>
      </w:r>
    </w:p>
    <w:p w:rsidR="007F7446" w:rsidRPr="00925ABA" w:rsidRDefault="007F7446" w:rsidP="00AF4960">
      <w:pPr>
        <w:pStyle w:val="a1"/>
        <w:numPr>
          <w:ilvl w:val="2"/>
          <w:numId w:val="40"/>
        </w:numPr>
        <w:spacing w:beforeLines="0" w:afterLines="0"/>
        <w:rPr>
          <w:rFonts w:eastAsia="宋体" w:hAnsi="宋体"/>
        </w:rPr>
      </w:pPr>
      <w:r w:rsidRPr="00925ABA">
        <w:rPr>
          <w:rFonts w:eastAsia="宋体" w:hAnsi="宋体" w:hint="eastAsia"/>
        </w:rPr>
        <w:t>特殊要求：若有特殊要求、按照双方认可的材料技术要求执行。</w:t>
      </w:r>
    </w:p>
    <w:p w:rsidR="007F7446" w:rsidRPr="00B72D5B" w:rsidRDefault="007F7446" w:rsidP="00AF4960">
      <w:pPr>
        <w:pStyle w:val="a1"/>
        <w:numPr>
          <w:ilvl w:val="2"/>
          <w:numId w:val="40"/>
        </w:numPr>
        <w:spacing w:beforeLines="0" w:afterLines="0"/>
        <w:rPr>
          <w:rFonts w:eastAsia="宋体" w:hAnsi="宋体"/>
        </w:rPr>
      </w:pPr>
      <w:r w:rsidRPr="00B72D5B">
        <w:rPr>
          <w:rFonts w:eastAsia="宋体" w:hAnsi="宋体" w:hint="eastAsia"/>
        </w:rPr>
        <w:t>材料性能指标见</w:t>
      </w:r>
      <w:r>
        <w:rPr>
          <w:rFonts w:eastAsia="宋体" w:hAnsi="宋体" w:hint="eastAsia"/>
        </w:rPr>
        <w:t>下</w:t>
      </w:r>
      <w:r w:rsidRPr="00B72D5B">
        <w:rPr>
          <w:rFonts w:eastAsia="宋体" w:hAnsi="宋体" w:hint="eastAsia"/>
        </w:rPr>
        <w:t>表。</w:t>
      </w:r>
    </w:p>
    <w:tbl>
      <w:tblPr>
        <w:tblpPr w:leftFromText="180" w:rightFromText="180" w:vertAnchor="text" w:horzAnchor="margin" w:tblpXSpec="center" w:tblpY="213"/>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1"/>
        <w:gridCol w:w="4477"/>
        <w:gridCol w:w="1343"/>
        <w:gridCol w:w="3431"/>
      </w:tblGrid>
      <w:tr w:rsidR="007F7446" w:rsidRPr="004F434B" w:rsidTr="00FC2CB1">
        <w:trPr>
          <w:trHeight w:val="20"/>
        </w:trPr>
        <w:tc>
          <w:tcPr>
            <w:tcW w:w="357" w:type="pct"/>
            <w:vAlign w:val="center"/>
          </w:tcPr>
          <w:p w:rsidR="007F7446" w:rsidRPr="004F434B" w:rsidRDefault="007F7446" w:rsidP="00FC2CB1">
            <w:pPr>
              <w:widowControl/>
              <w:jc w:val="center"/>
              <w:rPr>
                <w:rFonts w:ascii="宋体" w:eastAsia="宋体" w:hAnsi="宋体" w:cs="Times New Roman"/>
                <w:noProof/>
                <w:sz w:val="18"/>
                <w:szCs w:val="18"/>
              </w:rPr>
            </w:pPr>
            <w:r w:rsidRPr="004F434B">
              <w:rPr>
                <w:rFonts w:ascii="宋体" w:eastAsia="宋体" w:hAnsi="宋体" w:cs="Times New Roman" w:hint="eastAsia"/>
                <w:noProof/>
                <w:sz w:val="18"/>
                <w:szCs w:val="18"/>
              </w:rPr>
              <w:t>序号</w:t>
            </w:r>
          </w:p>
        </w:tc>
        <w:tc>
          <w:tcPr>
            <w:tcW w:w="2247" w:type="pct"/>
            <w:vAlign w:val="center"/>
          </w:tcPr>
          <w:p w:rsidR="007F7446" w:rsidRPr="004F434B" w:rsidRDefault="007F7446" w:rsidP="00FC2CB1">
            <w:pPr>
              <w:widowControl/>
              <w:jc w:val="center"/>
              <w:rPr>
                <w:rFonts w:ascii="宋体" w:eastAsia="宋体" w:hAnsi="宋体" w:cs="Times New Roman"/>
                <w:noProof/>
                <w:sz w:val="18"/>
                <w:szCs w:val="18"/>
              </w:rPr>
            </w:pPr>
            <w:r w:rsidRPr="004F434B">
              <w:rPr>
                <w:rFonts w:ascii="宋体" w:eastAsia="宋体" w:hAnsi="宋体" w:cs="Times New Roman" w:hint="eastAsia"/>
                <w:noProof/>
                <w:sz w:val="18"/>
                <w:szCs w:val="18"/>
              </w:rPr>
              <w:t>测试项目</w:t>
            </w:r>
          </w:p>
        </w:tc>
        <w:tc>
          <w:tcPr>
            <w:tcW w:w="674" w:type="pct"/>
            <w:vAlign w:val="center"/>
          </w:tcPr>
          <w:p w:rsidR="007F7446" w:rsidRPr="004F434B" w:rsidRDefault="007F7446" w:rsidP="00FC2CB1">
            <w:pPr>
              <w:widowControl/>
              <w:jc w:val="center"/>
              <w:rPr>
                <w:rFonts w:ascii="宋体" w:eastAsia="宋体" w:hAnsi="宋体" w:cs="Times New Roman"/>
                <w:noProof/>
                <w:sz w:val="18"/>
                <w:szCs w:val="18"/>
              </w:rPr>
            </w:pPr>
            <w:r w:rsidRPr="004F434B">
              <w:rPr>
                <w:rFonts w:ascii="宋体" w:eastAsia="宋体" w:hAnsi="宋体" w:cs="Times New Roman" w:hint="eastAsia"/>
                <w:noProof/>
                <w:sz w:val="18"/>
                <w:szCs w:val="18"/>
              </w:rPr>
              <w:t>单位</w:t>
            </w:r>
          </w:p>
        </w:tc>
        <w:tc>
          <w:tcPr>
            <w:tcW w:w="1722" w:type="pct"/>
            <w:vAlign w:val="center"/>
          </w:tcPr>
          <w:p w:rsidR="007F7446" w:rsidRPr="004F434B" w:rsidRDefault="007F7446" w:rsidP="00FC2CB1">
            <w:pPr>
              <w:widowControl/>
              <w:jc w:val="center"/>
              <w:rPr>
                <w:rFonts w:ascii="宋体" w:eastAsia="宋体" w:hAnsi="宋体" w:cs="Times New Roman"/>
                <w:noProof/>
                <w:sz w:val="18"/>
                <w:szCs w:val="18"/>
              </w:rPr>
            </w:pPr>
            <w:r w:rsidRPr="004F434B">
              <w:rPr>
                <w:rFonts w:ascii="宋体" w:eastAsia="宋体" w:hAnsi="宋体" w:cs="Times New Roman" w:hint="eastAsia"/>
                <w:noProof/>
                <w:sz w:val="18"/>
                <w:szCs w:val="18"/>
              </w:rPr>
              <w:t>性能要求</w:t>
            </w:r>
          </w:p>
        </w:tc>
      </w:tr>
      <w:tr w:rsidR="00AE6A5A" w:rsidRPr="004F434B" w:rsidTr="00FB112D">
        <w:trPr>
          <w:trHeight w:val="20"/>
        </w:trPr>
        <w:tc>
          <w:tcPr>
            <w:tcW w:w="357" w:type="pct"/>
          </w:tcPr>
          <w:p w:rsidR="00AE6A5A" w:rsidRPr="00AE6A5A" w:rsidRDefault="00AE6A5A" w:rsidP="00AE6A5A">
            <w:pPr>
              <w:jc w:val="center"/>
              <w:rPr>
                <w:rFonts w:ascii="宋体" w:hAnsi="宋体"/>
                <w:sz w:val="18"/>
                <w:szCs w:val="18"/>
              </w:rPr>
            </w:pPr>
            <w:r w:rsidRPr="00AE6A5A">
              <w:rPr>
                <w:rFonts w:ascii="宋体" w:hAnsi="宋体" w:hint="eastAsia"/>
                <w:sz w:val="18"/>
                <w:szCs w:val="18"/>
              </w:rPr>
              <w:t>1</w:t>
            </w:r>
          </w:p>
        </w:tc>
        <w:tc>
          <w:tcPr>
            <w:tcW w:w="2247" w:type="pct"/>
          </w:tcPr>
          <w:p w:rsidR="00AE6A5A" w:rsidRPr="00AE6A5A" w:rsidRDefault="00AE6A5A" w:rsidP="00AE6A5A">
            <w:pPr>
              <w:jc w:val="center"/>
            </w:pPr>
            <w:r w:rsidRPr="00AE6A5A">
              <w:rPr>
                <w:rFonts w:ascii="Calibri" w:eastAsia="宋体" w:hAnsi="Calibri" w:cs="Times New Roman" w:hint="eastAsia"/>
                <w:sz w:val="18"/>
                <w:szCs w:val="18"/>
              </w:rPr>
              <w:t>/</w:t>
            </w:r>
          </w:p>
        </w:tc>
        <w:tc>
          <w:tcPr>
            <w:tcW w:w="674" w:type="pct"/>
          </w:tcPr>
          <w:p w:rsidR="00AE6A5A" w:rsidRPr="00AE6A5A" w:rsidRDefault="00AE6A5A" w:rsidP="00AE6A5A">
            <w:pPr>
              <w:jc w:val="center"/>
            </w:pPr>
            <w:r w:rsidRPr="00AE6A5A">
              <w:rPr>
                <w:rFonts w:ascii="Calibri" w:eastAsia="宋体" w:hAnsi="Calibri" w:cs="Times New Roman" w:hint="eastAsia"/>
                <w:sz w:val="18"/>
                <w:szCs w:val="18"/>
              </w:rPr>
              <w:t>/</w:t>
            </w:r>
          </w:p>
        </w:tc>
        <w:tc>
          <w:tcPr>
            <w:tcW w:w="1722" w:type="pct"/>
          </w:tcPr>
          <w:p w:rsidR="00AE6A5A" w:rsidRPr="00AE6A5A" w:rsidRDefault="00AE6A5A" w:rsidP="00AE6A5A">
            <w:pPr>
              <w:jc w:val="center"/>
            </w:pPr>
            <w:r w:rsidRPr="00AE6A5A">
              <w:rPr>
                <w:rFonts w:ascii="Calibri" w:eastAsia="宋体" w:hAnsi="Calibri" w:cs="Times New Roman" w:hint="eastAsia"/>
                <w:sz w:val="18"/>
                <w:szCs w:val="18"/>
              </w:rPr>
              <w:t>/</w:t>
            </w:r>
          </w:p>
        </w:tc>
      </w:tr>
      <w:tr w:rsidR="00AE6A5A" w:rsidRPr="004F434B" w:rsidTr="00FB112D">
        <w:trPr>
          <w:trHeight w:val="20"/>
        </w:trPr>
        <w:tc>
          <w:tcPr>
            <w:tcW w:w="357" w:type="pct"/>
          </w:tcPr>
          <w:p w:rsidR="00AE6A5A" w:rsidRPr="00AE6A5A" w:rsidRDefault="00AE6A5A" w:rsidP="00AE6A5A">
            <w:pPr>
              <w:jc w:val="center"/>
              <w:rPr>
                <w:rFonts w:ascii="宋体" w:hAnsi="宋体"/>
                <w:sz w:val="18"/>
                <w:szCs w:val="18"/>
              </w:rPr>
            </w:pPr>
            <w:r w:rsidRPr="00AE6A5A">
              <w:rPr>
                <w:rFonts w:ascii="宋体" w:hAnsi="宋体" w:hint="eastAsia"/>
                <w:sz w:val="18"/>
                <w:szCs w:val="18"/>
              </w:rPr>
              <w:t>2</w:t>
            </w:r>
          </w:p>
        </w:tc>
        <w:tc>
          <w:tcPr>
            <w:tcW w:w="2247" w:type="pct"/>
          </w:tcPr>
          <w:p w:rsidR="00AE6A5A" w:rsidRPr="00AE6A5A" w:rsidRDefault="00AE6A5A" w:rsidP="00AE6A5A">
            <w:pPr>
              <w:jc w:val="center"/>
            </w:pPr>
            <w:r w:rsidRPr="00AE6A5A">
              <w:rPr>
                <w:rFonts w:ascii="Calibri" w:eastAsia="宋体" w:hAnsi="Calibri" w:cs="Times New Roman" w:hint="eastAsia"/>
                <w:sz w:val="18"/>
                <w:szCs w:val="18"/>
              </w:rPr>
              <w:t>/</w:t>
            </w:r>
          </w:p>
        </w:tc>
        <w:tc>
          <w:tcPr>
            <w:tcW w:w="674" w:type="pct"/>
          </w:tcPr>
          <w:p w:rsidR="00AE6A5A" w:rsidRPr="00AE6A5A" w:rsidRDefault="00AE6A5A" w:rsidP="00AE6A5A">
            <w:pPr>
              <w:jc w:val="center"/>
            </w:pPr>
            <w:r w:rsidRPr="00AE6A5A">
              <w:rPr>
                <w:rFonts w:ascii="Calibri" w:eastAsia="宋体" w:hAnsi="Calibri" w:cs="Times New Roman" w:hint="eastAsia"/>
                <w:sz w:val="18"/>
                <w:szCs w:val="18"/>
              </w:rPr>
              <w:t>/</w:t>
            </w:r>
          </w:p>
        </w:tc>
        <w:tc>
          <w:tcPr>
            <w:tcW w:w="1722" w:type="pct"/>
          </w:tcPr>
          <w:p w:rsidR="00AE6A5A" w:rsidRPr="00AE6A5A" w:rsidRDefault="00AE6A5A" w:rsidP="00AE6A5A">
            <w:pPr>
              <w:jc w:val="center"/>
            </w:pPr>
            <w:r w:rsidRPr="00AE6A5A">
              <w:rPr>
                <w:rFonts w:ascii="Calibri" w:eastAsia="宋体" w:hAnsi="Calibri" w:cs="Times New Roman" w:hint="eastAsia"/>
                <w:sz w:val="18"/>
                <w:szCs w:val="18"/>
              </w:rPr>
              <w:t>/</w:t>
            </w:r>
          </w:p>
        </w:tc>
      </w:tr>
    </w:tbl>
    <w:p w:rsidR="007F7446" w:rsidRPr="00E77638" w:rsidRDefault="007F7446" w:rsidP="00AF4960">
      <w:pPr>
        <w:pStyle w:val="a1"/>
        <w:numPr>
          <w:ilvl w:val="2"/>
          <w:numId w:val="40"/>
        </w:numPr>
        <w:spacing w:before="156" w:afterLines="0"/>
        <w:rPr>
          <w:rFonts w:eastAsia="宋体" w:hAnsi="宋体"/>
        </w:rPr>
      </w:pPr>
      <w:r w:rsidRPr="00B72D5B">
        <w:rPr>
          <w:rFonts w:eastAsia="宋体" w:hAnsi="宋体" w:hint="eastAsia"/>
        </w:rPr>
        <w:t>关键重要件材料见</w:t>
      </w:r>
      <w:r>
        <w:rPr>
          <w:rFonts w:eastAsia="宋体" w:hAnsi="宋体" w:hint="eastAsia"/>
        </w:rPr>
        <w:t>下</w:t>
      </w:r>
      <w:r w:rsidRPr="00B72D5B">
        <w:rPr>
          <w:rFonts w:eastAsia="宋体" w:hAnsi="宋体" w:hint="eastAsia"/>
        </w:rPr>
        <w:t>表。</w:t>
      </w:r>
    </w:p>
    <w:tbl>
      <w:tblPr>
        <w:tblStyle w:val="af3"/>
        <w:tblW w:w="5000" w:type="pct"/>
        <w:tblLook w:val="01E0"/>
      </w:tblPr>
      <w:tblGrid>
        <w:gridCol w:w="1993"/>
        <w:gridCol w:w="1993"/>
        <w:gridCol w:w="1992"/>
        <w:gridCol w:w="1992"/>
        <w:gridCol w:w="1992"/>
      </w:tblGrid>
      <w:tr w:rsidR="007F7446" w:rsidRPr="00B00922" w:rsidTr="00FC2CB1">
        <w:tc>
          <w:tcPr>
            <w:tcW w:w="1000" w:type="pct"/>
          </w:tcPr>
          <w:p w:rsidR="007F7446" w:rsidRPr="00B00922" w:rsidRDefault="007F7446" w:rsidP="00FC2CB1">
            <w:pPr>
              <w:jc w:val="center"/>
              <w:rPr>
                <w:rFonts w:ascii="宋体" w:hAnsi="宋体"/>
                <w:sz w:val="18"/>
                <w:szCs w:val="18"/>
              </w:rPr>
            </w:pPr>
            <w:r w:rsidRPr="00B00922">
              <w:rPr>
                <w:rFonts w:ascii="宋体" w:hAnsi="宋体" w:hint="eastAsia"/>
                <w:sz w:val="18"/>
                <w:szCs w:val="18"/>
              </w:rPr>
              <w:t>零部件名称</w:t>
            </w:r>
          </w:p>
        </w:tc>
        <w:tc>
          <w:tcPr>
            <w:tcW w:w="1000" w:type="pct"/>
          </w:tcPr>
          <w:p w:rsidR="007F7446" w:rsidRPr="00B00922" w:rsidRDefault="007F7446" w:rsidP="00FC2CB1">
            <w:pPr>
              <w:jc w:val="center"/>
              <w:rPr>
                <w:rFonts w:ascii="宋体" w:hAnsi="宋体"/>
                <w:sz w:val="18"/>
                <w:szCs w:val="18"/>
              </w:rPr>
            </w:pPr>
            <w:r w:rsidRPr="00B00922">
              <w:rPr>
                <w:rFonts w:ascii="宋体" w:hAnsi="宋体" w:hint="eastAsia"/>
                <w:sz w:val="18"/>
                <w:szCs w:val="18"/>
              </w:rPr>
              <w:t>材料型号</w:t>
            </w:r>
          </w:p>
        </w:tc>
        <w:tc>
          <w:tcPr>
            <w:tcW w:w="1000" w:type="pct"/>
          </w:tcPr>
          <w:p w:rsidR="007F7446" w:rsidRPr="00B00922" w:rsidRDefault="007F7446" w:rsidP="00FC2CB1">
            <w:pPr>
              <w:jc w:val="center"/>
              <w:rPr>
                <w:rFonts w:ascii="宋体" w:hAnsi="宋体"/>
                <w:sz w:val="18"/>
                <w:szCs w:val="18"/>
              </w:rPr>
            </w:pPr>
            <w:r w:rsidRPr="00B00922">
              <w:rPr>
                <w:rFonts w:ascii="宋体" w:hAnsi="宋体" w:hint="eastAsia"/>
                <w:sz w:val="18"/>
                <w:szCs w:val="18"/>
              </w:rPr>
              <w:t>材料的化学成分</w:t>
            </w:r>
          </w:p>
        </w:tc>
        <w:tc>
          <w:tcPr>
            <w:tcW w:w="1000" w:type="pct"/>
          </w:tcPr>
          <w:p w:rsidR="007F7446" w:rsidRPr="00B00922" w:rsidRDefault="007F7446" w:rsidP="00FC2CB1">
            <w:pPr>
              <w:jc w:val="center"/>
              <w:rPr>
                <w:rFonts w:ascii="宋体" w:hAnsi="宋体"/>
                <w:sz w:val="18"/>
                <w:szCs w:val="18"/>
              </w:rPr>
            </w:pPr>
            <w:r w:rsidRPr="00B00922">
              <w:rPr>
                <w:rFonts w:ascii="宋体" w:hAnsi="宋体" w:hint="eastAsia"/>
                <w:sz w:val="18"/>
                <w:szCs w:val="18"/>
              </w:rPr>
              <w:t>执行标准</w:t>
            </w:r>
          </w:p>
        </w:tc>
        <w:tc>
          <w:tcPr>
            <w:tcW w:w="1000" w:type="pct"/>
          </w:tcPr>
          <w:p w:rsidR="007F7446" w:rsidRPr="00B00922" w:rsidRDefault="007F7446" w:rsidP="00FC2CB1">
            <w:pPr>
              <w:jc w:val="center"/>
              <w:rPr>
                <w:rFonts w:ascii="宋体" w:hAnsi="宋体"/>
                <w:sz w:val="18"/>
                <w:szCs w:val="18"/>
              </w:rPr>
            </w:pPr>
            <w:r w:rsidRPr="00B00922">
              <w:rPr>
                <w:rFonts w:ascii="宋体" w:hAnsi="宋体" w:hint="eastAsia"/>
                <w:sz w:val="18"/>
                <w:szCs w:val="18"/>
              </w:rPr>
              <w:t>供应商</w:t>
            </w:r>
          </w:p>
        </w:tc>
      </w:tr>
      <w:tr w:rsidR="00AE6A5A" w:rsidRPr="00B00922" w:rsidTr="00FC2CB1">
        <w:tc>
          <w:tcPr>
            <w:tcW w:w="1000" w:type="pct"/>
          </w:tcPr>
          <w:p w:rsidR="00AE6A5A" w:rsidRDefault="00AE6A5A" w:rsidP="00AE6A5A">
            <w:pPr>
              <w:jc w:val="center"/>
            </w:pPr>
            <w:r w:rsidRPr="00C826B1">
              <w:rPr>
                <w:rFonts w:ascii="Calibri" w:eastAsia="宋体" w:hAnsi="Calibri" w:cs="Times New Roman" w:hint="eastAsia"/>
                <w:sz w:val="18"/>
                <w:szCs w:val="18"/>
              </w:rPr>
              <w:t>/</w:t>
            </w:r>
          </w:p>
        </w:tc>
        <w:tc>
          <w:tcPr>
            <w:tcW w:w="1000" w:type="pct"/>
          </w:tcPr>
          <w:p w:rsidR="00AE6A5A" w:rsidRDefault="00AE6A5A" w:rsidP="00AE6A5A">
            <w:pPr>
              <w:jc w:val="center"/>
            </w:pPr>
            <w:r w:rsidRPr="00C826B1">
              <w:rPr>
                <w:rFonts w:ascii="Calibri" w:eastAsia="宋体" w:hAnsi="Calibri" w:cs="Times New Roman" w:hint="eastAsia"/>
                <w:sz w:val="18"/>
                <w:szCs w:val="18"/>
              </w:rPr>
              <w:t>/</w:t>
            </w:r>
          </w:p>
        </w:tc>
        <w:tc>
          <w:tcPr>
            <w:tcW w:w="1000" w:type="pct"/>
          </w:tcPr>
          <w:p w:rsidR="00AE6A5A" w:rsidRDefault="00AE6A5A" w:rsidP="00AE6A5A">
            <w:pPr>
              <w:jc w:val="center"/>
            </w:pPr>
            <w:r w:rsidRPr="00C826B1">
              <w:rPr>
                <w:rFonts w:ascii="Calibri" w:eastAsia="宋体" w:hAnsi="Calibri" w:cs="Times New Roman" w:hint="eastAsia"/>
                <w:sz w:val="18"/>
                <w:szCs w:val="18"/>
              </w:rPr>
              <w:t>/</w:t>
            </w:r>
          </w:p>
        </w:tc>
        <w:tc>
          <w:tcPr>
            <w:tcW w:w="1000" w:type="pct"/>
          </w:tcPr>
          <w:p w:rsidR="00AE6A5A" w:rsidRDefault="00AE6A5A" w:rsidP="00AE6A5A">
            <w:pPr>
              <w:jc w:val="center"/>
            </w:pPr>
            <w:r w:rsidRPr="00C826B1">
              <w:rPr>
                <w:rFonts w:ascii="Calibri" w:eastAsia="宋体" w:hAnsi="Calibri" w:cs="Times New Roman" w:hint="eastAsia"/>
                <w:sz w:val="18"/>
                <w:szCs w:val="18"/>
              </w:rPr>
              <w:t>/</w:t>
            </w:r>
          </w:p>
        </w:tc>
        <w:tc>
          <w:tcPr>
            <w:tcW w:w="1000" w:type="pct"/>
          </w:tcPr>
          <w:p w:rsidR="00AE6A5A" w:rsidRDefault="00AE6A5A" w:rsidP="00AE6A5A">
            <w:pPr>
              <w:jc w:val="center"/>
            </w:pPr>
            <w:r w:rsidRPr="00C826B1">
              <w:rPr>
                <w:rFonts w:ascii="Calibri" w:eastAsia="宋体" w:hAnsi="Calibri" w:cs="Times New Roman" w:hint="eastAsia"/>
                <w:sz w:val="18"/>
                <w:szCs w:val="18"/>
              </w:rPr>
              <w:t>/</w:t>
            </w:r>
          </w:p>
        </w:tc>
      </w:tr>
      <w:tr w:rsidR="00AE6A5A" w:rsidRPr="00B00922" w:rsidTr="00FC2CB1">
        <w:tc>
          <w:tcPr>
            <w:tcW w:w="1000" w:type="pct"/>
          </w:tcPr>
          <w:p w:rsidR="00AE6A5A" w:rsidRDefault="00AE6A5A" w:rsidP="00AE6A5A">
            <w:pPr>
              <w:jc w:val="center"/>
            </w:pPr>
            <w:r w:rsidRPr="00C826B1">
              <w:rPr>
                <w:rFonts w:ascii="Calibri" w:eastAsia="宋体" w:hAnsi="Calibri" w:cs="Times New Roman" w:hint="eastAsia"/>
                <w:sz w:val="18"/>
                <w:szCs w:val="18"/>
              </w:rPr>
              <w:t>/</w:t>
            </w:r>
          </w:p>
        </w:tc>
        <w:tc>
          <w:tcPr>
            <w:tcW w:w="1000" w:type="pct"/>
          </w:tcPr>
          <w:p w:rsidR="00AE6A5A" w:rsidRDefault="00AE6A5A" w:rsidP="00AE6A5A">
            <w:pPr>
              <w:jc w:val="center"/>
            </w:pPr>
            <w:r w:rsidRPr="00C826B1">
              <w:rPr>
                <w:rFonts w:ascii="Calibri" w:eastAsia="宋体" w:hAnsi="Calibri" w:cs="Times New Roman" w:hint="eastAsia"/>
                <w:sz w:val="18"/>
                <w:szCs w:val="18"/>
              </w:rPr>
              <w:t>/</w:t>
            </w:r>
          </w:p>
        </w:tc>
        <w:tc>
          <w:tcPr>
            <w:tcW w:w="1000" w:type="pct"/>
          </w:tcPr>
          <w:p w:rsidR="00AE6A5A" w:rsidRDefault="00AE6A5A" w:rsidP="00AE6A5A">
            <w:pPr>
              <w:jc w:val="center"/>
            </w:pPr>
            <w:r w:rsidRPr="00C826B1">
              <w:rPr>
                <w:rFonts w:ascii="Calibri" w:eastAsia="宋体" w:hAnsi="Calibri" w:cs="Times New Roman" w:hint="eastAsia"/>
                <w:sz w:val="18"/>
                <w:szCs w:val="18"/>
              </w:rPr>
              <w:t>/</w:t>
            </w:r>
          </w:p>
        </w:tc>
        <w:tc>
          <w:tcPr>
            <w:tcW w:w="1000" w:type="pct"/>
          </w:tcPr>
          <w:p w:rsidR="00AE6A5A" w:rsidRDefault="00AE6A5A" w:rsidP="00AE6A5A">
            <w:pPr>
              <w:jc w:val="center"/>
            </w:pPr>
            <w:r w:rsidRPr="00C826B1">
              <w:rPr>
                <w:rFonts w:ascii="Calibri" w:eastAsia="宋体" w:hAnsi="Calibri" w:cs="Times New Roman" w:hint="eastAsia"/>
                <w:sz w:val="18"/>
                <w:szCs w:val="18"/>
              </w:rPr>
              <w:t>/</w:t>
            </w:r>
          </w:p>
        </w:tc>
        <w:tc>
          <w:tcPr>
            <w:tcW w:w="1000" w:type="pct"/>
          </w:tcPr>
          <w:p w:rsidR="00AE6A5A" w:rsidRDefault="00AE6A5A" w:rsidP="00AE6A5A">
            <w:pPr>
              <w:jc w:val="center"/>
            </w:pPr>
            <w:r w:rsidRPr="00C826B1">
              <w:rPr>
                <w:rFonts w:ascii="Calibri" w:eastAsia="宋体" w:hAnsi="Calibri" w:cs="Times New Roman" w:hint="eastAsia"/>
                <w:sz w:val="18"/>
                <w:szCs w:val="18"/>
              </w:rPr>
              <w:t>/</w:t>
            </w:r>
          </w:p>
        </w:tc>
      </w:tr>
    </w:tbl>
    <w:p w:rsidR="00EA6D40" w:rsidRPr="00B72BED" w:rsidRDefault="00C93BDC" w:rsidP="00AF4960">
      <w:pPr>
        <w:pStyle w:val="a1"/>
        <w:numPr>
          <w:ilvl w:val="2"/>
          <w:numId w:val="40"/>
        </w:numPr>
        <w:spacing w:before="156" w:afterLines="0"/>
        <w:rPr>
          <w:rFonts w:eastAsia="宋体" w:hAnsi="宋体"/>
        </w:rPr>
      </w:pPr>
      <w:bookmarkStart w:id="162" w:name="_Toc425239306"/>
      <w:bookmarkStart w:id="163" w:name="_Toc427397233"/>
      <w:bookmarkStart w:id="164" w:name="_Toc455847545"/>
      <w:r>
        <w:rPr>
          <w:rFonts w:eastAsia="宋体" w:hAnsi="宋体" w:hint="eastAsia"/>
        </w:rPr>
        <w:t>材料中禁限用物质要求</w:t>
      </w:r>
      <w:r w:rsidRPr="00B72D5B">
        <w:rPr>
          <w:rFonts w:eastAsia="宋体" w:hAnsi="宋体" w:hint="eastAsia"/>
        </w:rPr>
        <w:t>。</w:t>
      </w:r>
    </w:p>
    <w:p w:rsidR="00EA6D40" w:rsidRPr="00B72BED" w:rsidRDefault="00EA6D40" w:rsidP="00C93BDC">
      <w:pPr>
        <w:pStyle w:val="a1"/>
        <w:numPr>
          <w:ilvl w:val="0"/>
          <w:numId w:val="0"/>
        </w:numPr>
        <w:spacing w:beforeLines="0" w:afterLines="0"/>
        <w:ind w:firstLineChars="200" w:firstLine="420"/>
        <w:rPr>
          <w:rFonts w:asciiTheme="minorEastAsia" w:eastAsiaTheme="minorEastAsia" w:hAnsiTheme="minorEastAsia"/>
          <w:color w:val="auto"/>
        </w:rPr>
      </w:pPr>
      <w:r w:rsidRPr="00B72BED">
        <w:rPr>
          <w:rFonts w:asciiTheme="minorEastAsia" w:eastAsiaTheme="minorEastAsia" w:hAnsiTheme="minorEastAsia" w:hint="eastAsia"/>
          <w:color w:val="auto"/>
        </w:rPr>
        <w:t>禁、限用物质</w:t>
      </w:r>
      <w:r w:rsidR="00B72BED" w:rsidRPr="00B72BED">
        <w:rPr>
          <w:rFonts w:asciiTheme="minorEastAsia" w:eastAsiaTheme="minorEastAsia" w:hAnsiTheme="minorEastAsia" w:hint="eastAsia"/>
          <w:color w:val="auto"/>
        </w:rPr>
        <w:t>要求、检测报告、法规符合性承诺书、同材质声明等应</w:t>
      </w:r>
      <w:r w:rsidRPr="00B72BED">
        <w:rPr>
          <w:rFonts w:asciiTheme="minorEastAsia" w:eastAsiaTheme="minorEastAsia" w:hAnsiTheme="minorEastAsia" w:hint="eastAsia"/>
          <w:color w:val="auto"/>
        </w:rPr>
        <w:t>按照BAMS097《北京汽车产品禁用、限用物质要求》执行。</w:t>
      </w:r>
      <w:r w:rsidR="00B72BED" w:rsidRPr="00B72BED">
        <w:rPr>
          <w:rFonts w:asciiTheme="minorEastAsia" w:eastAsiaTheme="minorEastAsia" w:hAnsiTheme="minorEastAsia" w:hint="eastAsia"/>
          <w:color w:val="auto"/>
        </w:rPr>
        <w:t>所有一级供应商</w:t>
      </w:r>
      <w:r w:rsidRPr="00B72BED">
        <w:rPr>
          <w:rFonts w:asciiTheme="minorEastAsia" w:eastAsiaTheme="minorEastAsia" w:hAnsiTheme="minorEastAsia" w:hint="eastAsia"/>
          <w:color w:val="auto"/>
        </w:rPr>
        <w:t>须提供法规符合性承诺书。</w:t>
      </w:r>
    </w:p>
    <w:p w:rsidR="00EA6D40" w:rsidRPr="00B72BED" w:rsidRDefault="00B72BED" w:rsidP="007653E9">
      <w:pPr>
        <w:spacing w:afterLines="50"/>
        <w:ind w:firstLineChars="200" w:firstLine="420"/>
      </w:pPr>
      <w:r w:rsidRPr="00B72BED">
        <w:rPr>
          <w:rFonts w:asciiTheme="minorEastAsia" w:hAnsiTheme="minorEastAsia" w:hint="eastAsia"/>
        </w:rPr>
        <w:t>本SOR中，</w:t>
      </w:r>
      <w:r w:rsidRPr="00B72BED">
        <w:rPr>
          <w:rFonts w:hint="eastAsia"/>
        </w:rPr>
        <w:t>须提供检测报告的零部件见下表</w:t>
      </w:r>
      <w:r w:rsidR="00EF4CF6">
        <w:rPr>
          <w:rFonts w:hint="eastAsia"/>
        </w:rPr>
        <w:t>：</w:t>
      </w:r>
    </w:p>
    <w:tbl>
      <w:tblPr>
        <w:tblW w:w="4986" w:type="pct"/>
        <w:jc w:val="center"/>
        <w:tblInd w:w="-2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85"/>
        <w:gridCol w:w="2094"/>
        <w:gridCol w:w="3010"/>
        <w:gridCol w:w="2845"/>
      </w:tblGrid>
      <w:tr w:rsidR="00B72BED" w:rsidRPr="00B72BED" w:rsidTr="0002187E">
        <w:trPr>
          <w:jc w:val="center"/>
        </w:trPr>
        <w:tc>
          <w:tcPr>
            <w:tcW w:w="999" w:type="pct"/>
          </w:tcPr>
          <w:p w:rsidR="00B72BED" w:rsidRPr="00B72BED" w:rsidRDefault="00B72BED" w:rsidP="00B72BED">
            <w:pPr>
              <w:jc w:val="center"/>
              <w:rPr>
                <w:rFonts w:ascii="宋体" w:eastAsia="宋体" w:hAnsi="宋体" w:cs="Times New Roman"/>
                <w:noProof/>
                <w:sz w:val="18"/>
                <w:szCs w:val="18"/>
              </w:rPr>
            </w:pPr>
            <w:r w:rsidRPr="00B72BED">
              <w:rPr>
                <w:rFonts w:ascii="宋体" w:eastAsia="宋体" w:hAnsi="宋体" w:cs="Times New Roman" w:hint="eastAsia"/>
                <w:noProof/>
                <w:sz w:val="18"/>
                <w:szCs w:val="18"/>
              </w:rPr>
              <w:t>序号</w:t>
            </w:r>
          </w:p>
        </w:tc>
        <w:tc>
          <w:tcPr>
            <w:tcW w:w="1054" w:type="pct"/>
          </w:tcPr>
          <w:p w:rsidR="00B72BED" w:rsidRPr="00B72BED" w:rsidRDefault="00B72BED" w:rsidP="00B72BED">
            <w:pPr>
              <w:jc w:val="center"/>
              <w:rPr>
                <w:rFonts w:ascii="宋体" w:eastAsia="宋体" w:hAnsi="宋体" w:cs="Times New Roman"/>
                <w:noProof/>
                <w:sz w:val="18"/>
                <w:szCs w:val="18"/>
              </w:rPr>
            </w:pPr>
            <w:r w:rsidRPr="00B72BED">
              <w:rPr>
                <w:rFonts w:ascii="宋体" w:eastAsia="宋体" w:hAnsi="宋体" w:cs="Times New Roman" w:hint="eastAsia"/>
                <w:noProof/>
                <w:sz w:val="18"/>
                <w:szCs w:val="18"/>
              </w:rPr>
              <w:t>零部件编号</w:t>
            </w:r>
          </w:p>
        </w:tc>
        <w:tc>
          <w:tcPr>
            <w:tcW w:w="1515" w:type="pct"/>
          </w:tcPr>
          <w:p w:rsidR="00B72BED" w:rsidRPr="00B72BED" w:rsidRDefault="00B72BED" w:rsidP="00B72BED">
            <w:pPr>
              <w:jc w:val="center"/>
              <w:rPr>
                <w:rFonts w:ascii="宋体" w:eastAsia="宋体" w:hAnsi="宋体" w:cs="Times New Roman"/>
                <w:noProof/>
                <w:sz w:val="18"/>
                <w:szCs w:val="18"/>
              </w:rPr>
            </w:pPr>
            <w:r w:rsidRPr="00B72BED">
              <w:rPr>
                <w:rFonts w:ascii="宋体" w:eastAsia="宋体" w:hAnsi="宋体" w:cs="Times New Roman" w:hint="eastAsia"/>
                <w:noProof/>
                <w:sz w:val="18"/>
                <w:szCs w:val="18"/>
              </w:rPr>
              <w:t>零部件名称</w:t>
            </w:r>
          </w:p>
        </w:tc>
        <w:tc>
          <w:tcPr>
            <w:tcW w:w="1432" w:type="pct"/>
          </w:tcPr>
          <w:p w:rsidR="00B72BED" w:rsidRPr="00B72BED" w:rsidRDefault="00B72BED" w:rsidP="00B72BED">
            <w:pPr>
              <w:jc w:val="center"/>
              <w:rPr>
                <w:rFonts w:ascii="宋体" w:eastAsia="宋体" w:hAnsi="宋体" w:cs="Times New Roman"/>
                <w:noProof/>
                <w:sz w:val="18"/>
                <w:szCs w:val="18"/>
              </w:rPr>
            </w:pPr>
            <w:r w:rsidRPr="00B72BED">
              <w:rPr>
                <w:rFonts w:ascii="宋体" w:eastAsia="宋体" w:hAnsi="宋体" w:cs="Times New Roman" w:hint="eastAsia"/>
                <w:noProof/>
                <w:sz w:val="18"/>
                <w:szCs w:val="18"/>
              </w:rPr>
              <w:t>备注</w:t>
            </w:r>
          </w:p>
        </w:tc>
      </w:tr>
      <w:tr w:rsidR="00E77638" w:rsidRPr="00B72BED" w:rsidTr="00996E60">
        <w:trPr>
          <w:jc w:val="center"/>
        </w:trPr>
        <w:tc>
          <w:tcPr>
            <w:tcW w:w="999" w:type="pct"/>
          </w:tcPr>
          <w:p w:rsidR="00E77638" w:rsidRPr="00B72BED" w:rsidRDefault="00E77638" w:rsidP="00E77638">
            <w:pPr>
              <w:jc w:val="center"/>
              <w:rPr>
                <w:rFonts w:ascii="Calibri" w:eastAsia="宋体" w:hAnsi="Calibri" w:cs="Times New Roman"/>
                <w:sz w:val="18"/>
                <w:szCs w:val="18"/>
              </w:rPr>
            </w:pPr>
            <w:r>
              <w:rPr>
                <w:rFonts w:ascii="Calibri" w:eastAsia="宋体" w:hAnsi="Calibri" w:cs="Times New Roman" w:hint="eastAsia"/>
                <w:sz w:val="18"/>
                <w:szCs w:val="18"/>
              </w:rPr>
              <w:t>1</w:t>
            </w:r>
          </w:p>
        </w:tc>
        <w:tc>
          <w:tcPr>
            <w:tcW w:w="1054" w:type="pct"/>
            <w:vAlign w:val="center"/>
          </w:tcPr>
          <w:p w:rsidR="00E77638" w:rsidRPr="005C4297" w:rsidRDefault="00E77638" w:rsidP="00E77638">
            <w:pPr>
              <w:jc w:val="center"/>
              <w:rPr>
                <w:rFonts w:asciiTheme="minorEastAsia" w:hAnsiTheme="minorEastAsia"/>
                <w:sz w:val="18"/>
                <w:szCs w:val="18"/>
              </w:rPr>
            </w:pPr>
            <w:r w:rsidRPr="00B327AF">
              <w:rPr>
                <w:rFonts w:asciiTheme="minorEastAsia" w:hAnsiTheme="minorEastAsia"/>
                <w:sz w:val="18"/>
                <w:szCs w:val="18"/>
              </w:rPr>
              <w:t>A00107639</w:t>
            </w:r>
          </w:p>
        </w:tc>
        <w:tc>
          <w:tcPr>
            <w:tcW w:w="1515" w:type="pct"/>
            <w:vAlign w:val="center"/>
          </w:tcPr>
          <w:p w:rsidR="00E77638" w:rsidRPr="005C4297" w:rsidRDefault="00E77638" w:rsidP="00E77638">
            <w:pPr>
              <w:jc w:val="center"/>
              <w:rPr>
                <w:rFonts w:asciiTheme="minorEastAsia" w:hAnsiTheme="minorEastAsia"/>
                <w:sz w:val="18"/>
                <w:szCs w:val="18"/>
              </w:rPr>
            </w:pPr>
            <w:r w:rsidRPr="00B327AF">
              <w:rPr>
                <w:rFonts w:asciiTheme="minorEastAsia" w:hAnsiTheme="minorEastAsia" w:hint="eastAsia"/>
                <w:sz w:val="18"/>
                <w:szCs w:val="18"/>
              </w:rPr>
              <w:t>后排座椅靠背本体</w:t>
            </w:r>
          </w:p>
        </w:tc>
        <w:tc>
          <w:tcPr>
            <w:tcW w:w="1432" w:type="pct"/>
          </w:tcPr>
          <w:p w:rsidR="00E77638" w:rsidRPr="00B72BED" w:rsidRDefault="00E77638" w:rsidP="00E77638">
            <w:pPr>
              <w:jc w:val="center"/>
              <w:rPr>
                <w:rFonts w:ascii="Calibri" w:eastAsia="宋体" w:hAnsi="Calibri" w:cs="Times New Roman"/>
                <w:sz w:val="18"/>
                <w:szCs w:val="18"/>
              </w:rPr>
            </w:pPr>
          </w:p>
        </w:tc>
      </w:tr>
      <w:tr w:rsidR="00E77638" w:rsidRPr="00B72BED" w:rsidTr="00996E60">
        <w:trPr>
          <w:jc w:val="center"/>
        </w:trPr>
        <w:tc>
          <w:tcPr>
            <w:tcW w:w="999" w:type="pct"/>
          </w:tcPr>
          <w:p w:rsidR="00E77638" w:rsidRPr="00B72BED" w:rsidRDefault="00E77638" w:rsidP="00E77638">
            <w:pPr>
              <w:jc w:val="center"/>
              <w:rPr>
                <w:rFonts w:ascii="Calibri" w:eastAsia="宋体" w:hAnsi="Calibri" w:cs="Times New Roman"/>
                <w:sz w:val="18"/>
                <w:szCs w:val="18"/>
              </w:rPr>
            </w:pPr>
            <w:r>
              <w:rPr>
                <w:rFonts w:ascii="Calibri" w:eastAsia="宋体" w:hAnsi="Calibri" w:cs="Times New Roman" w:hint="eastAsia"/>
                <w:sz w:val="18"/>
                <w:szCs w:val="18"/>
              </w:rPr>
              <w:t>2</w:t>
            </w:r>
          </w:p>
        </w:tc>
        <w:tc>
          <w:tcPr>
            <w:tcW w:w="1054" w:type="pct"/>
            <w:vAlign w:val="center"/>
          </w:tcPr>
          <w:p w:rsidR="00E77638" w:rsidRPr="005C4297" w:rsidRDefault="00E77638" w:rsidP="00E77638">
            <w:pPr>
              <w:jc w:val="center"/>
              <w:rPr>
                <w:rFonts w:asciiTheme="minorEastAsia" w:hAnsiTheme="minorEastAsia"/>
                <w:sz w:val="18"/>
                <w:szCs w:val="18"/>
              </w:rPr>
            </w:pPr>
            <w:r w:rsidRPr="00B327AF">
              <w:rPr>
                <w:rFonts w:asciiTheme="minorEastAsia" w:hAnsiTheme="minorEastAsia"/>
                <w:sz w:val="18"/>
                <w:szCs w:val="18"/>
              </w:rPr>
              <w:t>A00107674</w:t>
            </w:r>
          </w:p>
        </w:tc>
        <w:tc>
          <w:tcPr>
            <w:tcW w:w="1515" w:type="pct"/>
            <w:vAlign w:val="center"/>
          </w:tcPr>
          <w:p w:rsidR="00E77638" w:rsidRPr="005C4297" w:rsidRDefault="00E77638" w:rsidP="00E77638">
            <w:pPr>
              <w:jc w:val="center"/>
              <w:rPr>
                <w:rFonts w:asciiTheme="minorEastAsia" w:hAnsiTheme="minorEastAsia"/>
                <w:sz w:val="18"/>
                <w:szCs w:val="18"/>
              </w:rPr>
            </w:pPr>
            <w:r w:rsidRPr="00B327AF">
              <w:rPr>
                <w:rFonts w:asciiTheme="minorEastAsia" w:hAnsiTheme="minorEastAsia" w:hint="eastAsia"/>
                <w:sz w:val="18"/>
                <w:szCs w:val="18"/>
              </w:rPr>
              <w:t>后排座椅靠背本体-左</w:t>
            </w:r>
          </w:p>
        </w:tc>
        <w:tc>
          <w:tcPr>
            <w:tcW w:w="1432" w:type="pct"/>
          </w:tcPr>
          <w:p w:rsidR="00E77638" w:rsidRPr="00B72BED" w:rsidRDefault="00E77638" w:rsidP="00E77638">
            <w:pPr>
              <w:jc w:val="center"/>
              <w:rPr>
                <w:rFonts w:ascii="Calibri" w:eastAsia="宋体" w:hAnsi="Calibri" w:cs="Times New Roman"/>
                <w:sz w:val="18"/>
                <w:szCs w:val="18"/>
              </w:rPr>
            </w:pPr>
          </w:p>
        </w:tc>
      </w:tr>
      <w:tr w:rsidR="00E77638" w:rsidRPr="00B72BED" w:rsidTr="00996E60">
        <w:trPr>
          <w:jc w:val="center"/>
        </w:trPr>
        <w:tc>
          <w:tcPr>
            <w:tcW w:w="999" w:type="pct"/>
          </w:tcPr>
          <w:p w:rsidR="00E77638" w:rsidRPr="00B72BED" w:rsidRDefault="00E77638" w:rsidP="00E77638">
            <w:pPr>
              <w:jc w:val="center"/>
              <w:rPr>
                <w:rFonts w:ascii="Calibri" w:eastAsia="宋体" w:hAnsi="Calibri" w:cs="Times New Roman"/>
                <w:sz w:val="18"/>
                <w:szCs w:val="18"/>
              </w:rPr>
            </w:pPr>
            <w:r>
              <w:rPr>
                <w:rFonts w:ascii="Calibri" w:eastAsia="宋体" w:hAnsi="Calibri" w:cs="Times New Roman" w:hint="eastAsia"/>
                <w:sz w:val="18"/>
                <w:szCs w:val="18"/>
              </w:rPr>
              <w:t>3</w:t>
            </w:r>
          </w:p>
        </w:tc>
        <w:tc>
          <w:tcPr>
            <w:tcW w:w="1054" w:type="pct"/>
            <w:vAlign w:val="center"/>
          </w:tcPr>
          <w:p w:rsidR="00E77638" w:rsidRPr="005C4297" w:rsidRDefault="00E77638" w:rsidP="00E77638">
            <w:pPr>
              <w:jc w:val="center"/>
              <w:rPr>
                <w:rFonts w:asciiTheme="minorEastAsia" w:hAnsiTheme="minorEastAsia"/>
                <w:sz w:val="18"/>
                <w:szCs w:val="18"/>
              </w:rPr>
            </w:pPr>
            <w:r w:rsidRPr="00B327AF">
              <w:rPr>
                <w:rFonts w:asciiTheme="minorEastAsia" w:hAnsiTheme="minorEastAsia"/>
                <w:sz w:val="18"/>
                <w:szCs w:val="18"/>
              </w:rPr>
              <w:t>A00107675</w:t>
            </w:r>
          </w:p>
        </w:tc>
        <w:tc>
          <w:tcPr>
            <w:tcW w:w="1515" w:type="pct"/>
            <w:vAlign w:val="center"/>
          </w:tcPr>
          <w:p w:rsidR="00E77638" w:rsidRPr="005C4297" w:rsidRDefault="00E77638" w:rsidP="00E77638">
            <w:pPr>
              <w:jc w:val="center"/>
              <w:rPr>
                <w:rFonts w:asciiTheme="minorEastAsia" w:hAnsiTheme="minorEastAsia"/>
                <w:sz w:val="18"/>
                <w:szCs w:val="18"/>
              </w:rPr>
            </w:pPr>
            <w:r w:rsidRPr="00B327AF">
              <w:rPr>
                <w:rFonts w:asciiTheme="minorEastAsia" w:hAnsiTheme="minorEastAsia" w:hint="eastAsia"/>
                <w:sz w:val="18"/>
                <w:szCs w:val="18"/>
              </w:rPr>
              <w:t>后排座椅靠背本体-</w:t>
            </w:r>
            <w:r>
              <w:rPr>
                <w:rFonts w:asciiTheme="minorEastAsia" w:hAnsiTheme="minorEastAsia" w:hint="eastAsia"/>
                <w:sz w:val="18"/>
                <w:szCs w:val="18"/>
              </w:rPr>
              <w:t>右</w:t>
            </w:r>
          </w:p>
        </w:tc>
        <w:tc>
          <w:tcPr>
            <w:tcW w:w="1432" w:type="pct"/>
          </w:tcPr>
          <w:p w:rsidR="00E77638" w:rsidRPr="00B72BED" w:rsidRDefault="00E77638" w:rsidP="00E77638">
            <w:pPr>
              <w:jc w:val="center"/>
              <w:rPr>
                <w:rFonts w:ascii="Calibri" w:eastAsia="宋体" w:hAnsi="Calibri" w:cs="Times New Roman"/>
                <w:sz w:val="18"/>
                <w:szCs w:val="18"/>
              </w:rPr>
            </w:pPr>
          </w:p>
        </w:tc>
      </w:tr>
      <w:tr w:rsidR="00E77638" w:rsidRPr="00B72BED" w:rsidTr="00996E60">
        <w:trPr>
          <w:jc w:val="center"/>
        </w:trPr>
        <w:tc>
          <w:tcPr>
            <w:tcW w:w="999" w:type="pct"/>
          </w:tcPr>
          <w:p w:rsidR="00E77638" w:rsidRPr="00B72BED" w:rsidRDefault="00E77638" w:rsidP="00E77638">
            <w:pPr>
              <w:jc w:val="center"/>
              <w:rPr>
                <w:rFonts w:ascii="Calibri" w:eastAsia="宋体" w:hAnsi="Calibri" w:cs="Times New Roman"/>
                <w:sz w:val="18"/>
                <w:szCs w:val="18"/>
              </w:rPr>
            </w:pPr>
            <w:r>
              <w:rPr>
                <w:rFonts w:ascii="Calibri" w:eastAsia="宋体" w:hAnsi="Calibri" w:cs="Times New Roman" w:hint="eastAsia"/>
                <w:sz w:val="18"/>
                <w:szCs w:val="18"/>
              </w:rPr>
              <w:t>4</w:t>
            </w:r>
          </w:p>
        </w:tc>
        <w:tc>
          <w:tcPr>
            <w:tcW w:w="1054" w:type="pct"/>
            <w:vAlign w:val="center"/>
          </w:tcPr>
          <w:p w:rsidR="00E77638" w:rsidRPr="005C4297" w:rsidRDefault="00E77638" w:rsidP="00E77638">
            <w:pPr>
              <w:jc w:val="center"/>
              <w:rPr>
                <w:rFonts w:asciiTheme="minorEastAsia" w:hAnsiTheme="minorEastAsia"/>
                <w:sz w:val="18"/>
                <w:szCs w:val="18"/>
              </w:rPr>
            </w:pPr>
            <w:r w:rsidRPr="00B327AF">
              <w:rPr>
                <w:rFonts w:asciiTheme="minorEastAsia" w:hAnsiTheme="minorEastAsia"/>
                <w:sz w:val="18"/>
                <w:szCs w:val="18"/>
              </w:rPr>
              <w:t>A00107668</w:t>
            </w:r>
          </w:p>
        </w:tc>
        <w:tc>
          <w:tcPr>
            <w:tcW w:w="1515" w:type="pct"/>
            <w:vAlign w:val="center"/>
          </w:tcPr>
          <w:p w:rsidR="00E77638" w:rsidRPr="00B327AF" w:rsidRDefault="00E77638" w:rsidP="00E77638">
            <w:pPr>
              <w:jc w:val="center"/>
              <w:rPr>
                <w:rFonts w:asciiTheme="minorEastAsia" w:hAnsiTheme="minorEastAsia"/>
                <w:sz w:val="18"/>
                <w:szCs w:val="18"/>
              </w:rPr>
            </w:pPr>
            <w:r w:rsidRPr="00B327AF">
              <w:rPr>
                <w:rFonts w:asciiTheme="minorEastAsia" w:hAnsiTheme="minorEastAsia" w:hint="eastAsia"/>
                <w:sz w:val="18"/>
                <w:szCs w:val="18"/>
              </w:rPr>
              <w:t>后排座椅坐垫本体</w:t>
            </w:r>
          </w:p>
        </w:tc>
        <w:tc>
          <w:tcPr>
            <w:tcW w:w="1432" w:type="pct"/>
          </w:tcPr>
          <w:p w:rsidR="00E77638" w:rsidRPr="00B72BED" w:rsidRDefault="00E77638" w:rsidP="00E77638">
            <w:pPr>
              <w:jc w:val="center"/>
              <w:rPr>
                <w:rFonts w:ascii="Calibri" w:eastAsia="宋体" w:hAnsi="Calibri" w:cs="Times New Roman"/>
                <w:sz w:val="18"/>
                <w:szCs w:val="18"/>
              </w:rPr>
            </w:pPr>
          </w:p>
        </w:tc>
      </w:tr>
    </w:tbl>
    <w:p w:rsidR="00B72BED" w:rsidRPr="00B72BED" w:rsidRDefault="00B72BED" w:rsidP="007653E9">
      <w:pPr>
        <w:spacing w:beforeLines="50" w:afterLines="50"/>
        <w:ind w:firstLineChars="200" w:firstLine="420"/>
      </w:pPr>
      <w:r w:rsidRPr="00B72BED">
        <w:rPr>
          <w:rFonts w:asciiTheme="minorEastAsia" w:hAnsiTheme="minorEastAsia" w:hint="eastAsia"/>
        </w:rPr>
        <w:t>本SOR中，</w:t>
      </w:r>
      <w:r w:rsidRPr="00B72BED">
        <w:rPr>
          <w:rFonts w:hint="eastAsia"/>
        </w:rPr>
        <w:t>须提供检测报告或同材质声明的零部件见下表</w:t>
      </w:r>
      <w:r w:rsidR="00EF4CF6">
        <w:rPr>
          <w:rFonts w:hint="eastAsia"/>
        </w:rPr>
        <w:t>：</w:t>
      </w:r>
    </w:p>
    <w:tbl>
      <w:tblPr>
        <w:tblW w:w="4841" w:type="pct"/>
        <w:jc w:val="center"/>
        <w:tblInd w:w="-26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0"/>
        <w:gridCol w:w="2091"/>
        <w:gridCol w:w="3011"/>
        <w:gridCol w:w="2683"/>
      </w:tblGrid>
      <w:tr w:rsidR="00B72BED" w:rsidRPr="00F16FEB" w:rsidTr="0002187E">
        <w:trPr>
          <w:jc w:val="center"/>
        </w:trPr>
        <w:tc>
          <w:tcPr>
            <w:tcW w:w="964" w:type="pct"/>
          </w:tcPr>
          <w:p w:rsidR="00B72BED" w:rsidRPr="00F16FEB" w:rsidRDefault="00B72BED" w:rsidP="0010309E">
            <w:pPr>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序号</w:t>
            </w:r>
          </w:p>
        </w:tc>
        <w:tc>
          <w:tcPr>
            <w:tcW w:w="1084" w:type="pct"/>
          </w:tcPr>
          <w:p w:rsidR="00B72BED" w:rsidRPr="00F16FEB" w:rsidRDefault="00B72BED" w:rsidP="0010309E">
            <w:pPr>
              <w:jc w:val="center"/>
              <w:rPr>
                <w:rFonts w:ascii="宋体" w:eastAsia="宋体" w:hAnsi="宋体" w:cs="Times New Roman"/>
                <w:noProof/>
                <w:sz w:val="18"/>
                <w:szCs w:val="18"/>
              </w:rPr>
            </w:pPr>
            <w:r>
              <w:rPr>
                <w:rFonts w:ascii="宋体" w:eastAsia="宋体" w:hAnsi="宋体" w:cs="Times New Roman" w:hint="eastAsia"/>
                <w:noProof/>
                <w:sz w:val="18"/>
                <w:szCs w:val="18"/>
              </w:rPr>
              <w:t>零部件编号</w:t>
            </w:r>
          </w:p>
        </w:tc>
        <w:tc>
          <w:tcPr>
            <w:tcW w:w="1561" w:type="pct"/>
          </w:tcPr>
          <w:p w:rsidR="00B72BED" w:rsidRPr="00F16FEB" w:rsidRDefault="00B72BED" w:rsidP="0010309E">
            <w:pPr>
              <w:jc w:val="center"/>
              <w:rPr>
                <w:rFonts w:ascii="宋体" w:eastAsia="宋体" w:hAnsi="宋体" w:cs="Times New Roman"/>
                <w:noProof/>
                <w:sz w:val="18"/>
                <w:szCs w:val="18"/>
              </w:rPr>
            </w:pPr>
            <w:r>
              <w:rPr>
                <w:rFonts w:ascii="宋体" w:eastAsia="宋体" w:hAnsi="宋体" w:cs="Times New Roman" w:hint="eastAsia"/>
                <w:noProof/>
                <w:sz w:val="18"/>
                <w:szCs w:val="18"/>
              </w:rPr>
              <w:t>零部件名称</w:t>
            </w:r>
          </w:p>
        </w:tc>
        <w:tc>
          <w:tcPr>
            <w:tcW w:w="1391" w:type="pct"/>
          </w:tcPr>
          <w:p w:rsidR="00B72BED" w:rsidRPr="00F16FEB" w:rsidRDefault="00B72BED" w:rsidP="0010309E">
            <w:pPr>
              <w:jc w:val="center"/>
              <w:rPr>
                <w:rFonts w:ascii="宋体" w:eastAsia="宋体" w:hAnsi="宋体" w:cs="Times New Roman"/>
                <w:noProof/>
                <w:sz w:val="18"/>
                <w:szCs w:val="18"/>
              </w:rPr>
            </w:pPr>
            <w:r w:rsidRPr="00F16FEB">
              <w:rPr>
                <w:rFonts w:ascii="宋体" w:eastAsia="宋体" w:hAnsi="宋体" w:cs="Times New Roman" w:hint="eastAsia"/>
                <w:noProof/>
                <w:sz w:val="18"/>
                <w:szCs w:val="18"/>
              </w:rPr>
              <w:t>备注</w:t>
            </w:r>
          </w:p>
        </w:tc>
      </w:tr>
      <w:tr w:rsidR="00B72BED" w:rsidRPr="00F16FEB" w:rsidTr="0002187E">
        <w:trPr>
          <w:jc w:val="center"/>
        </w:trPr>
        <w:tc>
          <w:tcPr>
            <w:tcW w:w="964" w:type="pct"/>
          </w:tcPr>
          <w:p w:rsidR="00B72BED" w:rsidRPr="00AE6A5A" w:rsidRDefault="00AE6A5A" w:rsidP="00AE6A5A">
            <w:pPr>
              <w:jc w:val="center"/>
              <w:rPr>
                <w:rFonts w:ascii="Calibri" w:eastAsia="宋体" w:hAnsi="Calibri" w:cs="Times New Roman"/>
                <w:sz w:val="18"/>
                <w:szCs w:val="18"/>
              </w:rPr>
            </w:pPr>
            <w:r w:rsidRPr="00AE6A5A">
              <w:rPr>
                <w:rFonts w:ascii="Calibri" w:eastAsia="宋体" w:hAnsi="Calibri" w:cs="Times New Roman" w:hint="eastAsia"/>
                <w:sz w:val="18"/>
                <w:szCs w:val="18"/>
              </w:rPr>
              <w:t>1</w:t>
            </w:r>
          </w:p>
        </w:tc>
        <w:tc>
          <w:tcPr>
            <w:tcW w:w="1084" w:type="pct"/>
          </w:tcPr>
          <w:p w:rsidR="00B72BED" w:rsidRPr="00AE6A5A" w:rsidRDefault="00AE6A5A" w:rsidP="00AE6A5A">
            <w:pPr>
              <w:jc w:val="center"/>
              <w:rPr>
                <w:rFonts w:ascii="Calibri" w:eastAsia="宋体" w:hAnsi="Calibri" w:cs="Times New Roman"/>
                <w:sz w:val="18"/>
                <w:szCs w:val="18"/>
              </w:rPr>
            </w:pPr>
            <w:r w:rsidRPr="00AE6A5A">
              <w:rPr>
                <w:rFonts w:ascii="Calibri" w:eastAsia="宋体" w:hAnsi="Calibri" w:cs="Times New Roman" w:hint="eastAsia"/>
                <w:sz w:val="18"/>
                <w:szCs w:val="18"/>
              </w:rPr>
              <w:t>/</w:t>
            </w:r>
          </w:p>
        </w:tc>
        <w:tc>
          <w:tcPr>
            <w:tcW w:w="1561" w:type="pct"/>
          </w:tcPr>
          <w:p w:rsidR="00B72BED" w:rsidRPr="00AE6A5A" w:rsidRDefault="00AE6A5A" w:rsidP="00AE6A5A">
            <w:pPr>
              <w:jc w:val="center"/>
              <w:rPr>
                <w:rFonts w:ascii="Calibri" w:eastAsia="宋体" w:hAnsi="Calibri" w:cs="Times New Roman"/>
                <w:sz w:val="18"/>
                <w:szCs w:val="18"/>
              </w:rPr>
            </w:pPr>
            <w:r w:rsidRPr="00AE6A5A">
              <w:rPr>
                <w:rFonts w:ascii="Calibri" w:eastAsia="宋体" w:hAnsi="Calibri" w:cs="Times New Roman" w:hint="eastAsia"/>
                <w:sz w:val="18"/>
                <w:szCs w:val="18"/>
              </w:rPr>
              <w:t>/</w:t>
            </w:r>
          </w:p>
        </w:tc>
        <w:tc>
          <w:tcPr>
            <w:tcW w:w="1391" w:type="pct"/>
          </w:tcPr>
          <w:p w:rsidR="00B72BED" w:rsidRPr="00AE6A5A" w:rsidRDefault="00AE6A5A" w:rsidP="00AE6A5A">
            <w:pPr>
              <w:jc w:val="center"/>
              <w:rPr>
                <w:rFonts w:ascii="Calibri" w:eastAsia="宋体" w:hAnsi="Calibri" w:cs="Times New Roman"/>
                <w:sz w:val="18"/>
                <w:szCs w:val="18"/>
              </w:rPr>
            </w:pPr>
            <w:r w:rsidRPr="00AE6A5A">
              <w:rPr>
                <w:rFonts w:ascii="Calibri" w:eastAsia="宋体" w:hAnsi="Calibri" w:cs="Times New Roman" w:hint="eastAsia"/>
                <w:sz w:val="18"/>
                <w:szCs w:val="18"/>
              </w:rPr>
              <w:t>/</w:t>
            </w:r>
          </w:p>
        </w:tc>
      </w:tr>
      <w:tr w:rsidR="00B72BED" w:rsidRPr="00F16FEB" w:rsidTr="0002187E">
        <w:trPr>
          <w:jc w:val="center"/>
        </w:trPr>
        <w:tc>
          <w:tcPr>
            <w:tcW w:w="964" w:type="pct"/>
          </w:tcPr>
          <w:p w:rsidR="00B72BED" w:rsidRPr="00AE6A5A" w:rsidRDefault="00AE6A5A" w:rsidP="00AE6A5A">
            <w:pPr>
              <w:jc w:val="center"/>
              <w:rPr>
                <w:rFonts w:ascii="Calibri" w:eastAsia="宋体" w:hAnsi="Calibri" w:cs="Times New Roman"/>
                <w:sz w:val="18"/>
                <w:szCs w:val="18"/>
              </w:rPr>
            </w:pPr>
            <w:r w:rsidRPr="00AE6A5A">
              <w:rPr>
                <w:rFonts w:ascii="Calibri" w:eastAsia="宋体" w:hAnsi="Calibri" w:cs="Times New Roman" w:hint="eastAsia"/>
                <w:sz w:val="18"/>
                <w:szCs w:val="18"/>
              </w:rPr>
              <w:t>2</w:t>
            </w:r>
          </w:p>
        </w:tc>
        <w:tc>
          <w:tcPr>
            <w:tcW w:w="1084" w:type="pct"/>
          </w:tcPr>
          <w:p w:rsidR="00B72BED" w:rsidRPr="00AE6A5A" w:rsidRDefault="00AE6A5A" w:rsidP="00AE6A5A">
            <w:pPr>
              <w:jc w:val="center"/>
              <w:rPr>
                <w:rFonts w:ascii="Calibri" w:eastAsia="宋体" w:hAnsi="Calibri" w:cs="Times New Roman"/>
                <w:sz w:val="18"/>
                <w:szCs w:val="18"/>
              </w:rPr>
            </w:pPr>
            <w:r w:rsidRPr="00AE6A5A">
              <w:rPr>
                <w:rFonts w:ascii="Calibri" w:eastAsia="宋体" w:hAnsi="Calibri" w:cs="Times New Roman" w:hint="eastAsia"/>
                <w:sz w:val="18"/>
                <w:szCs w:val="18"/>
              </w:rPr>
              <w:t>/</w:t>
            </w:r>
          </w:p>
        </w:tc>
        <w:tc>
          <w:tcPr>
            <w:tcW w:w="1561" w:type="pct"/>
          </w:tcPr>
          <w:p w:rsidR="00B72BED" w:rsidRPr="00AE6A5A" w:rsidRDefault="00AE6A5A" w:rsidP="00AE6A5A">
            <w:pPr>
              <w:jc w:val="center"/>
              <w:rPr>
                <w:rFonts w:ascii="Calibri" w:eastAsia="宋体" w:hAnsi="Calibri" w:cs="Times New Roman"/>
                <w:sz w:val="18"/>
                <w:szCs w:val="18"/>
              </w:rPr>
            </w:pPr>
            <w:r w:rsidRPr="00AE6A5A">
              <w:rPr>
                <w:rFonts w:ascii="Calibri" w:eastAsia="宋体" w:hAnsi="Calibri" w:cs="Times New Roman" w:hint="eastAsia"/>
                <w:sz w:val="18"/>
                <w:szCs w:val="18"/>
              </w:rPr>
              <w:t>/</w:t>
            </w:r>
          </w:p>
        </w:tc>
        <w:tc>
          <w:tcPr>
            <w:tcW w:w="1391" w:type="pct"/>
          </w:tcPr>
          <w:p w:rsidR="00B72BED" w:rsidRPr="00AE6A5A" w:rsidRDefault="00AE6A5A" w:rsidP="00AE6A5A">
            <w:pPr>
              <w:jc w:val="center"/>
              <w:rPr>
                <w:rFonts w:ascii="Calibri" w:eastAsia="宋体" w:hAnsi="Calibri" w:cs="Times New Roman"/>
                <w:sz w:val="18"/>
                <w:szCs w:val="18"/>
              </w:rPr>
            </w:pPr>
            <w:r w:rsidRPr="00AE6A5A">
              <w:rPr>
                <w:rFonts w:ascii="Calibri" w:eastAsia="宋体" w:hAnsi="Calibri" w:cs="Times New Roman" w:hint="eastAsia"/>
                <w:sz w:val="18"/>
                <w:szCs w:val="18"/>
              </w:rPr>
              <w:t>/</w:t>
            </w:r>
          </w:p>
        </w:tc>
      </w:tr>
    </w:tbl>
    <w:p w:rsidR="007F7446" w:rsidRPr="00B00922" w:rsidRDefault="007F7446" w:rsidP="00AF4960">
      <w:pPr>
        <w:pStyle w:val="a0"/>
        <w:numPr>
          <w:ilvl w:val="1"/>
          <w:numId w:val="40"/>
        </w:numPr>
        <w:spacing w:before="156" w:after="156"/>
        <w:ind w:left="0"/>
        <w:rPr>
          <w:rFonts w:eastAsiaTheme="minorEastAsia" w:hAnsi="宋体" w:cstheme="minorBidi"/>
          <w:i/>
          <w:color w:val="00B050"/>
          <w:szCs w:val="21"/>
        </w:rPr>
      </w:pPr>
      <w:r w:rsidRPr="00F610E8">
        <w:rPr>
          <w:rFonts w:hint="eastAsia"/>
        </w:rPr>
        <w:t>产品性能要求及试验方法</w:t>
      </w:r>
      <w:bookmarkEnd w:id="162"/>
      <w:bookmarkEnd w:id="163"/>
      <w:bookmarkEnd w:id="164"/>
    </w:p>
    <w:p w:rsidR="007F7446" w:rsidRDefault="007F7446" w:rsidP="007F7446">
      <w:pPr>
        <w:pStyle w:val="1"/>
        <w:spacing w:before="0" w:after="0" w:line="240" w:lineRule="auto"/>
        <w:ind w:firstLineChars="200" w:firstLine="420"/>
        <w:rPr>
          <w:rFonts w:ascii="宋体" w:eastAsia="宋体" w:hAnsi="宋体"/>
          <w:b w:val="0"/>
          <w:bCs w:val="0"/>
          <w:i/>
          <w:color w:val="00B050"/>
          <w:sz w:val="21"/>
          <w:szCs w:val="21"/>
        </w:rPr>
      </w:pPr>
      <w:bookmarkStart w:id="165" w:name="_Toc425239307"/>
      <w:bookmarkStart w:id="166" w:name="_Toc427397234"/>
      <w:bookmarkStart w:id="167" w:name="_Toc455847546"/>
      <w:r w:rsidRPr="00471CD1">
        <w:rPr>
          <w:rFonts w:ascii="宋体" w:eastAsia="宋体" w:hAnsi="宋体" w:hint="eastAsia"/>
          <w:b w:val="0"/>
          <w:bCs w:val="0"/>
          <w:sz w:val="21"/>
          <w:szCs w:val="21"/>
        </w:rPr>
        <w:t>产品性能</w:t>
      </w:r>
      <w:r>
        <w:rPr>
          <w:rFonts w:ascii="宋体" w:eastAsia="宋体" w:hAnsi="宋体" w:hint="eastAsia"/>
          <w:b w:val="0"/>
          <w:bCs w:val="0"/>
          <w:sz w:val="21"/>
          <w:szCs w:val="21"/>
        </w:rPr>
        <w:t>要求及</w:t>
      </w:r>
      <w:r w:rsidRPr="00471CD1">
        <w:rPr>
          <w:rFonts w:ascii="宋体" w:eastAsia="宋体" w:hAnsi="宋体" w:hint="eastAsia"/>
          <w:b w:val="0"/>
          <w:bCs w:val="0"/>
          <w:sz w:val="21"/>
          <w:szCs w:val="21"/>
        </w:rPr>
        <w:t>试验</w:t>
      </w:r>
      <w:r>
        <w:rPr>
          <w:rFonts w:ascii="宋体" w:eastAsia="宋体" w:hAnsi="宋体" w:hint="eastAsia"/>
          <w:b w:val="0"/>
          <w:bCs w:val="0"/>
          <w:sz w:val="21"/>
          <w:szCs w:val="21"/>
        </w:rPr>
        <w:t>方法见下表，产品</w:t>
      </w:r>
      <w:r w:rsidRPr="00471CD1">
        <w:rPr>
          <w:rFonts w:ascii="宋体" w:eastAsia="宋体" w:hAnsi="宋体" w:hint="eastAsia"/>
          <w:b w:val="0"/>
          <w:bCs w:val="0"/>
          <w:sz w:val="21"/>
          <w:szCs w:val="21"/>
        </w:rPr>
        <w:t>验证试验需在满足国家资质要求的实验室进行</w:t>
      </w:r>
      <w:r>
        <w:rPr>
          <w:rFonts w:ascii="宋体" w:eastAsia="宋体" w:hAnsi="宋体" w:hint="eastAsia"/>
          <w:b w:val="0"/>
          <w:bCs w:val="0"/>
          <w:sz w:val="21"/>
          <w:szCs w:val="21"/>
        </w:rPr>
        <w:t>。</w:t>
      </w:r>
      <w:bookmarkEnd w:id="165"/>
      <w:bookmarkEnd w:id="166"/>
      <w:bookmarkEnd w:id="1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6"/>
        <w:gridCol w:w="990"/>
        <w:gridCol w:w="1417"/>
        <w:gridCol w:w="4395"/>
        <w:gridCol w:w="1275"/>
        <w:gridCol w:w="709"/>
        <w:gridCol w:w="640"/>
      </w:tblGrid>
      <w:tr w:rsidR="00996E60" w:rsidRPr="00D01A22" w:rsidTr="00996E60">
        <w:trPr>
          <w:jc w:val="center"/>
        </w:trPr>
        <w:tc>
          <w:tcPr>
            <w:tcW w:w="269" w:type="pct"/>
            <w:vAlign w:val="center"/>
          </w:tcPr>
          <w:p w:rsidR="007F7446" w:rsidRPr="00D01A22" w:rsidRDefault="007F7446" w:rsidP="00996E60">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序号</w:t>
            </w:r>
          </w:p>
        </w:tc>
        <w:tc>
          <w:tcPr>
            <w:tcW w:w="497" w:type="pct"/>
            <w:vAlign w:val="center"/>
          </w:tcPr>
          <w:p w:rsidR="007F7446" w:rsidRPr="00D01A22" w:rsidRDefault="007F7446" w:rsidP="00996E60">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性能要求项目</w:t>
            </w:r>
          </w:p>
        </w:tc>
        <w:tc>
          <w:tcPr>
            <w:tcW w:w="711" w:type="pct"/>
            <w:vAlign w:val="center"/>
          </w:tcPr>
          <w:p w:rsidR="007F7446" w:rsidRPr="00D01A22" w:rsidRDefault="007F7446" w:rsidP="00996E60">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试验方法</w:t>
            </w:r>
          </w:p>
        </w:tc>
        <w:tc>
          <w:tcPr>
            <w:tcW w:w="2206" w:type="pct"/>
            <w:vAlign w:val="center"/>
          </w:tcPr>
          <w:p w:rsidR="007F7446" w:rsidRPr="00D01A22" w:rsidRDefault="007F7446" w:rsidP="00996E60">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判断标准</w:t>
            </w:r>
          </w:p>
        </w:tc>
        <w:tc>
          <w:tcPr>
            <w:tcW w:w="640" w:type="pct"/>
            <w:vAlign w:val="center"/>
          </w:tcPr>
          <w:p w:rsidR="007F7446" w:rsidRPr="00D01A22" w:rsidRDefault="007F7446" w:rsidP="00996E60">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引用的企业/国家标准</w:t>
            </w:r>
          </w:p>
        </w:tc>
        <w:tc>
          <w:tcPr>
            <w:tcW w:w="356" w:type="pct"/>
            <w:vAlign w:val="center"/>
          </w:tcPr>
          <w:p w:rsidR="007F7446" w:rsidRPr="00D01A22" w:rsidRDefault="007F7446" w:rsidP="00996E60">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验收方式</w:t>
            </w:r>
          </w:p>
        </w:tc>
        <w:tc>
          <w:tcPr>
            <w:tcW w:w="321" w:type="pct"/>
            <w:vAlign w:val="center"/>
          </w:tcPr>
          <w:p w:rsidR="007F7446" w:rsidRPr="00D01A22" w:rsidRDefault="007F7446" w:rsidP="00996E60">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备注</w:t>
            </w:r>
          </w:p>
        </w:tc>
      </w:tr>
      <w:tr w:rsidR="00996E60" w:rsidRPr="00D01A22" w:rsidTr="00AF4960">
        <w:trPr>
          <w:trHeight w:val="2139"/>
          <w:jc w:val="center"/>
        </w:trPr>
        <w:tc>
          <w:tcPr>
            <w:tcW w:w="269" w:type="pct"/>
            <w:vAlign w:val="center"/>
          </w:tcPr>
          <w:p w:rsidR="00996E60" w:rsidRPr="00D01A22" w:rsidRDefault="00996E60" w:rsidP="00996E60">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1</w:t>
            </w:r>
          </w:p>
        </w:tc>
        <w:tc>
          <w:tcPr>
            <w:tcW w:w="497" w:type="pct"/>
            <w:vAlign w:val="center"/>
          </w:tcPr>
          <w:p w:rsidR="00996E60" w:rsidRPr="00D01A22" w:rsidRDefault="00996E60">
            <w:pPr>
              <w:rPr>
                <w:rFonts w:ascii="宋体" w:eastAsia="宋体" w:hAnsi="宋体" w:cs="宋体"/>
                <w:sz w:val="18"/>
                <w:szCs w:val="18"/>
              </w:rPr>
            </w:pPr>
            <w:bookmarkStart w:id="168" w:name="RANGE!C4"/>
            <w:r w:rsidRPr="00D01A22">
              <w:rPr>
                <w:rFonts w:hint="eastAsia"/>
                <w:sz w:val="18"/>
                <w:szCs w:val="18"/>
              </w:rPr>
              <w:t>头枕静态强度要求</w:t>
            </w:r>
            <w:bookmarkEnd w:id="168"/>
          </w:p>
        </w:tc>
        <w:tc>
          <w:tcPr>
            <w:tcW w:w="711" w:type="pct"/>
            <w:vAlign w:val="center"/>
          </w:tcPr>
          <w:p w:rsidR="00996E60" w:rsidRPr="00D01A22" w:rsidRDefault="00996E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4.2.1</w:t>
            </w:r>
          </w:p>
        </w:tc>
        <w:tc>
          <w:tcPr>
            <w:tcW w:w="2206" w:type="pct"/>
            <w:vAlign w:val="center"/>
          </w:tcPr>
          <w:p w:rsidR="00996E60" w:rsidRPr="00D01A22" w:rsidRDefault="00996E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BAS318-2018-5.2.1</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br/>
              <w:t xml:space="preserve">a) </w:t>
            </w:r>
            <w:r w:rsidRPr="00D01A22">
              <w:rPr>
                <w:rFonts w:hint="eastAsia"/>
                <w:sz w:val="18"/>
                <w:szCs w:val="18"/>
              </w:rPr>
              <w:t>头</w:t>
            </w:r>
            <w:proofErr w:type="gramStart"/>
            <w:r w:rsidRPr="00D01A22">
              <w:rPr>
                <w:rFonts w:hint="eastAsia"/>
                <w:sz w:val="18"/>
                <w:szCs w:val="18"/>
              </w:rPr>
              <w:t>枕及其</w:t>
            </w:r>
            <w:proofErr w:type="gramEnd"/>
            <w:r w:rsidRPr="00D01A22">
              <w:rPr>
                <w:rFonts w:hint="eastAsia"/>
                <w:sz w:val="18"/>
                <w:szCs w:val="18"/>
              </w:rPr>
              <w:t>固定装置静态试验时允许头型相对于移动后基准线最大后移量</w:t>
            </w:r>
            <w:r w:rsidRPr="00D01A22">
              <w:rPr>
                <w:rFonts w:hint="eastAsia"/>
                <w:sz w:val="18"/>
                <w:szCs w:val="18"/>
              </w:rPr>
              <w:t>X</w:t>
            </w:r>
            <w:r w:rsidRPr="00D01A22">
              <w:rPr>
                <w:rFonts w:hint="eastAsia"/>
                <w:sz w:val="18"/>
                <w:szCs w:val="18"/>
              </w:rPr>
              <w:t>＜</w:t>
            </w:r>
            <w:r w:rsidRPr="00D01A22">
              <w:rPr>
                <w:rFonts w:hint="eastAsia"/>
                <w:sz w:val="18"/>
                <w:szCs w:val="18"/>
              </w:rPr>
              <w:t>80 mm</w:t>
            </w:r>
            <w:r w:rsidRPr="00D01A22">
              <w:rPr>
                <w:rFonts w:hint="eastAsia"/>
                <w:sz w:val="18"/>
                <w:szCs w:val="18"/>
              </w:rPr>
              <w:t>；</w:t>
            </w:r>
            <w:r w:rsidRPr="00D01A22">
              <w:rPr>
                <w:rFonts w:hint="eastAsia"/>
                <w:sz w:val="18"/>
                <w:szCs w:val="18"/>
              </w:rPr>
              <w:br/>
              <w:t xml:space="preserve">b) </w:t>
            </w:r>
            <w:r w:rsidRPr="00D01A22">
              <w:rPr>
                <w:rFonts w:hint="eastAsia"/>
                <w:sz w:val="18"/>
                <w:szCs w:val="18"/>
              </w:rPr>
              <w:t>头型负载加至</w:t>
            </w:r>
            <w:r w:rsidRPr="00D01A22">
              <w:rPr>
                <w:rFonts w:hint="eastAsia"/>
                <w:sz w:val="18"/>
                <w:szCs w:val="18"/>
              </w:rPr>
              <w:t>1068 N,</w:t>
            </w:r>
            <w:r w:rsidRPr="00D01A22">
              <w:rPr>
                <w:rFonts w:hint="eastAsia"/>
                <w:sz w:val="18"/>
                <w:szCs w:val="18"/>
              </w:rPr>
              <w:t>试验后头</w:t>
            </w:r>
            <w:proofErr w:type="gramStart"/>
            <w:r w:rsidRPr="00D01A22">
              <w:rPr>
                <w:rFonts w:hint="eastAsia"/>
                <w:sz w:val="18"/>
                <w:szCs w:val="18"/>
              </w:rPr>
              <w:t>枕</w:t>
            </w:r>
            <w:proofErr w:type="gramEnd"/>
            <w:r w:rsidRPr="00D01A22">
              <w:rPr>
                <w:rFonts w:hint="eastAsia"/>
                <w:sz w:val="18"/>
                <w:szCs w:val="18"/>
              </w:rPr>
              <w:t>及其固定装置功能不应失效，且不能损坏。</w:t>
            </w:r>
          </w:p>
        </w:tc>
        <w:tc>
          <w:tcPr>
            <w:tcW w:w="640" w:type="pct"/>
            <w:vAlign w:val="center"/>
          </w:tcPr>
          <w:p w:rsidR="00996E60" w:rsidRPr="00D01A22" w:rsidRDefault="00996E60" w:rsidP="00996E60">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BAS318</w:t>
            </w:r>
          </w:p>
        </w:tc>
        <w:tc>
          <w:tcPr>
            <w:tcW w:w="356" w:type="pct"/>
            <w:vAlign w:val="center"/>
          </w:tcPr>
          <w:p w:rsidR="00996E60" w:rsidRPr="00D01A22" w:rsidRDefault="00996E60" w:rsidP="00996E60">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DV\OTS认可</w:t>
            </w:r>
          </w:p>
        </w:tc>
        <w:tc>
          <w:tcPr>
            <w:tcW w:w="321" w:type="pct"/>
          </w:tcPr>
          <w:p w:rsidR="00996E60" w:rsidRPr="00D01A22" w:rsidRDefault="00996E60" w:rsidP="00FC2CB1">
            <w:pPr>
              <w:rPr>
                <w:rFonts w:ascii="Calibri" w:eastAsia="宋体" w:hAnsi="Calibri" w:cs="Times New Roman"/>
                <w:color w:val="008000"/>
                <w:sz w:val="18"/>
                <w:szCs w:val="18"/>
              </w:rPr>
            </w:pPr>
          </w:p>
        </w:tc>
      </w:tr>
      <w:tr w:rsidR="00996E60" w:rsidRPr="00D01A22" w:rsidTr="008518DB">
        <w:trPr>
          <w:trHeight w:val="3821"/>
          <w:jc w:val="center"/>
        </w:trPr>
        <w:tc>
          <w:tcPr>
            <w:tcW w:w="269" w:type="pct"/>
            <w:vAlign w:val="center"/>
          </w:tcPr>
          <w:p w:rsidR="00996E60" w:rsidRPr="00D01A22" w:rsidRDefault="00996E60" w:rsidP="00996E60">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2</w:t>
            </w:r>
          </w:p>
        </w:tc>
        <w:tc>
          <w:tcPr>
            <w:tcW w:w="497" w:type="pct"/>
            <w:vAlign w:val="center"/>
          </w:tcPr>
          <w:p w:rsidR="00996E60" w:rsidRPr="00D01A22" w:rsidRDefault="00996E60">
            <w:pPr>
              <w:rPr>
                <w:rFonts w:ascii="宋体" w:eastAsia="宋体" w:hAnsi="宋体" w:cs="宋体"/>
                <w:sz w:val="18"/>
                <w:szCs w:val="18"/>
              </w:rPr>
            </w:pPr>
            <w:bookmarkStart w:id="169" w:name="RANGE!C5"/>
            <w:r w:rsidRPr="00D01A22">
              <w:rPr>
                <w:rFonts w:hint="eastAsia"/>
                <w:sz w:val="18"/>
                <w:szCs w:val="18"/>
              </w:rPr>
              <w:t>头枕能量吸收性（向前、后）要求</w:t>
            </w:r>
            <w:bookmarkEnd w:id="169"/>
          </w:p>
        </w:tc>
        <w:tc>
          <w:tcPr>
            <w:tcW w:w="711" w:type="pct"/>
            <w:vAlign w:val="center"/>
          </w:tcPr>
          <w:p w:rsidR="00996E60" w:rsidRPr="00D01A22" w:rsidRDefault="00996E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4.2.2</w:t>
            </w:r>
          </w:p>
        </w:tc>
        <w:tc>
          <w:tcPr>
            <w:tcW w:w="2206" w:type="pct"/>
            <w:vAlign w:val="center"/>
          </w:tcPr>
          <w:p w:rsidR="00996E60" w:rsidRPr="00D01A22" w:rsidRDefault="00996E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BAS318-2018-5.2.2</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br/>
              <w:t xml:space="preserve">a. </w:t>
            </w:r>
            <w:r w:rsidRPr="00D01A22">
              <w:rPr>
                <w:rFonts w:hint="eastAsia"/>
                <w:sz w:val="18"/>
                <w:szCs w:val="18"/>
              </w:rPr>
              <w:t>试验中和试验后均不应出现可能造成乘员伤害的危险凸起或棱边，且无任何部件断裂；如果头枕为可拆卸或可调式的，头枕不应脱落；</w:t>
            </w:r>
            <w:r w:rsidRPr="00D01A22">
              <w:rPr>
                <w:rFonts w:hint="eastAsia"/>
                <w:sz w:val="18"/>
                <w:szCs w:val="18"/>
              </w:rPr>
              <w:br/>
              <w:t>b).</w:t>
            </w:r>
            <w:r w:rsidRPr="00D01A22">
              <w:rPr>
                <w:rFonts w:hint="eastAsia"/>
                <w:sz w:val="18"/>
                <w:szCs w:val="18"/>
              </w:rPr>
              <w:t>头型反弹加速度大于</w:t>
            </w:r>
            <w:r w:rsidRPr="00D01A22">
              <w:rPr>
                <w:rFonts w:hint="eastAsia"/>
                <w:sz w:val="18"/>
                <w:szCs w:val="18"/>
              </w:rPr>
              <w:t>64 g</w:t>
            </w:r>
            <w:r w:rsidRPr="00D01A22">
              <w:rPr>
                <w:rFonts w:hint="eastAsia"/>
                <w:sz w:val="18"/>
                <w:szCs w:val="18"/>
              </w:rPr>
              <w:t>的持续作用时间不超过</w:t>
            </w:r>
            <w:r w:rsidRPr="00D01A22">
              <w:rPr>
                <w:rFonts w:hint="eastAsia"/>
                <w:sz w:val="18"/>
                <w:szCs w:val="18"/>
              </w:rPr>
              <w:t>3 ms</w:t>
            </w:r>
            <w:r w:rsidRPr="00D01A22">
              <w:rPr>
                <w:rFonts w:hint="eastAsia"/>
                <w:sz w:val="18"/>
                <w:szCs w:val="18"/>
              </w:rPr>
              <w:t>。</w:t>
            </w:r>
          </w:p>
        </w:tc>
        <w:tc>
          <w:tcPr>
            <w:tcW w:w="640" w:type="pct"/>
            <w:vAlign w:val="center"/>
          </w:tcPr>
          <w:p w:rsidR="00996E60" w:rsidRPr="00D01A22" w:rsidRDefault="00996E60" w:rsidP="00996E60">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BAS318</w:t>
            </w:r>
          </w:p>
        </w:tc>
        <w:tc>
          <w:tcPr>
            <w:tcW w:w="356" w:type="pct"/>
            <w:vAlign w:val="center"/>
          </w:tcPr>
          <w:p w:rsidR="00996E60" w:rsidRPr="00D01A22" w:rsidRDefault="00996E60" w:rsidP="00996E60">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DV\OTS认可</w:t>
            </w:r>
          </w:p>
        </w:tc>
        <w:tc>
          <w:tcPr>
            <w:tcW w:w="321" w:type="pct"/>
          </w:tcPr>
          <w:p w:rsidR="00996E60" w:rsidRPr="00D01A22" w:rsidRDefault="00996E60" w:rsidP="00FC2CB1">
            <w:pPr>
              <w:rPr>
                <w:rFonts w:ascii="Calibri" w:eastAsia="宋体" w:hAnsi="Calibri" w:cs="Times New Roman"/>
                <w:color w:val="008000"/>
                <w:sz w:val="18"/>
                <w:szCs w:val="18"/>
              </w:rPr>
            </w:pPr>
          </w:p>
        </w:tc>
      </w:tr>
      <w:tr w:rsidR="00AF4960" w:rsidRPr="00D01A22" w:rsidTr="004D6781">
        <w:trPr>
          <w:trHeight w:val="841"/>
          <w:jc w:val="center"/>
        </w:trPr>
        <w:tc>
          <w:tcPr>
            <w:tcW w:w="269" w:type="pct"/>
            <w:vAlign w:val="center"/>
          </w:tcPr>
          <w:p w:rsidR="00AF4960" w:rsidRPr="00D01A22" w:rsidRDefault="00AF4960" w:rsidP="001F5348">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序号</w:t>
            </w:r>
          </w:p>
        </w:tc>
        <w:tc>
          <w:tcPr>
            <w:tcW w:w="497" w:type="pct"/>
            <w:vAlign w:val="center"/>
          </w:tcPr>
          <w:p w:rsidR="00AF4960" w:rsidRPr="00D01A22" w:rsidRDefault="00AF4960" w:rsidP="001F5348">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性能要求项目</w:t>
            </w:r>
          </w:p>
        </w:tc>
        <w:tc>
          <w:tcPr>
            <w:tcW w:w="711" w:type="pct"/>
            <w:vAlign w:val="center"/>
          </w:tcPr>
          <w:p w:rsidR="00AF4960" w:rsidRPr="00D01A22" w:rsidRDefault="00AF4960" w:rsidP="001F5348">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试验方法</w:t>
            </w:r>
          </w:p>
        </w:tc>
        <w:tc>
          <w:tcPr>
            <w:tcW w:w="2206" w:type="pct"/>
            <w:vAlign w:val="center"/>
          </w:tcPr>
          <w:p w:rsidR="00AF4960" w:rsidRPr="00D01A22" w:rsidRDefault="00AF4960" w:rsidP="001F5348">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判断标准</w:t>
            </w:r>
          </w:p>
        </w:tc>
        <w:tc>
          <w:tcPr>
            <w:tcW w:w="640" w:type="pct"/>
            <w:vAlign w:val="center"/>
          </w:tcPr>
          <w:p w:rsidR="00AF4960" w:rsidRPr="00D01A22" w:rsidRDefault="00AF4960" w:rsidP="001F5348">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引用的企业/国家标准</w:t>
            </w:r>
          </w:p>
        </w:tc>
        <w:tc>
          <w:tcPr>
            <w:tcW w:w="356" w:type="pct"/>
            <w:vAlign w:val="center"/>
          </w:tcPr>
          <w:p w:rsidR="00AF4960" w:rsidRPr="00D01A22" w:rsidRDefault="00AF4960" w:rsidP="001F5348">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验收方式</w:t>
            </w:r>
          </w:p>
        </w:tc>
        <w:tc>
          <w:tcPr>
            <w:tcW w:w="321" w:type="pct"/>
            <w:vAlign w:val="center"/>
          </w:tcPr>
          <w:p w:rsidR="00AF4960" w:rsidRPr="00D01A22" w:rsidRDefault="00AF4960" w:rsidP="001F5348">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备注</w:t>
            </w:r>
          </w:p>
        </w:tc>
      </w:tr>
      <w:tr w:rsidR="00AF4960" w:rsidRPr="00D01A22" w:rsidTr="00AF4960">
        <w:trPr>
          <w:trHeight w:val="8921"/>
          <w:jc w:val="center"/>
        </w:trPr>
        <w:tc>
          <w:tcPr>
            <w:tcW w:w="269" w:type="pct"/>
            <w:vAlign w:val="center"/>
          </w:tcPr>
          <w:p w:rsidR="00AF4960" w:rsidRPr="00D01A22" w:rsidRDefault="00AF4960" w:rsidP="00996E60">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3</w:t>
            </w:r>
          </w:p>
        </w:tc>
        <w:tc>
          <w:tcPr>
            <w:tcW w:w="497" w:type="pct"/>
            <w:vAlign w:val="center"/>
          </w:tcPr>
          <w:p w:rsidR="00AF4960" w:rsidRPr="00D01A22" w:rsidRDefault="00AF4960">
            <w:pPr>
              <w:rPr>
                <w:rFonts w:ascii="宋体" w:eastAsia="宋体" w:hAnsi="宋体" w:cs="宋体"/>
                <w:sz w:val="18"/>
                <w:szCs w:val="18"/>
              </w:rPr>
            </w:pPr>
            <w:bookmarkStart w:id="170" w:name="RANGE!C6"/>
            <w:r w:rsidRPr="00D01A22">
              <w:rPr>
                <w:rFonts w:hint="eastAsia"/>
                <w:sz w:val="18"/>
                <w:szCs w:val="18"/>
              </w:rPr>
              <w:t>头</w:t>
            </w:r>
            <w:proofErr w:type="gramStart"/>
            <w:r w:rsidRPr="00D01A22">
              <w:rPr>
                <w:rFonts w:hint="eastAsia"/>
                <w:sz w:val="18"/>
                <w:szCs w:val="18"/>
              </w:rPr>
              <w:t>枕高度</w:t>
            </w:r>
            <w:proofErr w:type="gramEnd"/>
            <w:r w:rsidRPr="00D01A22">
              <w:rPr>
                <w:rFonts w:hint="eastAsia"/>
                <w:sz w:val="18"/>
                <w:szCs w:val="18"/>
              </w:rPr>
              <w:t>要求</w:t>
            </w:r>
            <w:bookmarkEnd w:id="170"/>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4.2.3</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BAS318-2018-5.2.3</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br/>
              <w:t xml:space="preserve">a) </w:t>
            </w:r>
            <w:r w:rsidRPr="00D01A22">
              <w:rPr>
                <w:rFonts w:hint="eastAsia"/>
                <w:sz w:val="18"/>
                <w:szCs w:val="18"/>
              </w:rPr>
              <w:t>对于高度不可调的头枕，对于前排座椅其高度不应低于</w:t>
            </w:r>
            <w:r w:rsidRPr="00D01A22">
              <w:rPr>
                <w:rFonts w:hint="eastAsia"/>
                <w:sz w:val="18"/>
                <w:szCs w:val="18"/>
              </w:rPr>
              <w:t>800 mm</w:t>
            </w:r>
            <w:r w:rsidRPr="00D01A22">
              <w:rPr>
                <w:rFonts w:hint="eastAsia"/>
                <w:sz w:val="18"/>
                <w:szCs w:val="18"/>
              </w:rPr>
              <w:t>，而对于其他排座椅其高度不应低于</w:t>
            </w:r>
            <w:r w:rsidRPr="00D01A22">
              <w:rPr>
                <w:rFonts w:hint="eastAsia"/>
                <w:sz w:val="18"/>
                <w:szCs w:val="18"/>
              </w:rPr>
              <w:t>750 mm</w:t>
            </w:r>
            <w:r w:rsidRPr="00D01A22">
              <w:rPr>
                <w:rFonts w:hint="eastAsia"/>
                <w:sz w:val="18"/>
                <w:szCs w:val="18"/>
              </w:rPr>
              <w:t>；</w:t>
            </w:r>
            <w:r w:rsidRPr="00D01A22">
              <w:rPr>
                <w:rFonts w:hint="eastAsia"/>
                <w:sz w:val="18"/>
                <w:szCs w:val="18"/>
              </w:rPr>
              <w:br/>
              <w:t xml:space="preserve">b) </w:t>
            </w:r>
            <w:r w:rsidRPr="00D01A22">
              <w:rPr>
                <w:rFonts w:hint="eastAsia"/>
                <w:sz w:val="18"/>
                <w:szCs w:val="18"/>
              </w:rPr>
              <w:t>对于高度可调的头枕：</w:t>
            </w:r>
            <w:r w:rsidRPr="00D01A22">
              <w:rPr>
                <w:rFonts w:hint="eastAsia"/>
                <w:sz w:val="18"/>
                <w:szCs w:val="18"/>
              </w:rPr>
              <w:br/>
              <w:t xml:space="preserve">1) </w:t>
            </w:r>
            <w:r w:rsidRPr="00D01A22">
              <w:rPr>
                <w:rFonts w:hint="eastAsia"/>
                <w:sz w:val="18"/>
                <w:szCs w:val="18"/>
              </w:rPr>
              <w:t>前排座椅头枕的最高位置不应低于</w:t>
            </w:r>
            <w:r w:rsidRPr="00D01A22">
              <w:rPr>
                <w:rFonts w:hint="eastAsia"/>
                <w:sz w:val="18"/>
                <w:szCs w:val="18"/>
              </w:rPr>
              <w:t>800 mm</w:t>
            </w:r>
            <w:r w:rsidRPr="00D01A22">
              <w:rPr>
                <w:rFonts w:hint="eastAsia"/>
                <w:sz w:val="18"/>
                <w:szCs w:val="18"/>
              </w:rPr>
              <w:t>，其它排座椅其高度不应低于</w:t>
            </w:r>
            <w:r w:rsidRPr="00D01A22">
              <w:rPr>
                <w:rFonts w:hint="eastAsia"/>
                <w:sz w:val="18"/>
                <w:szCs w:val="18"/>
              </w:rPr>
              <w:t>750 mm</w:t>
            </w:r>
            <w:r w:rsidRPr="00D01A22">
              <w:rPr>
                <w:rFonts w:hint="eastAsia"/>
                <w:sz w:val="18"/>
                <w:szCs w:val="18"/>
              </w:rPr>
              <w:t>；在高度</w:t>
            </w:r>
            <w:r w:rsidRPr="00D01A22">
              <w:rPr>
                <w:rFonts w:hint="eastAsia"/>
                <w:sz w:val="18"/>
                <w:szCs w:val="18"/>
              </w:rPr>
              <w:t>750 mm</w:t>
            </w:r>
            <w:r w:rsidRPr="00D01A22">
              <w:rPr>
                <w:rFonts w:hint="eastAsia"/>
                <w:sz w:val="18"/>
                <w:szCs w:val="18"/>
              </w:rPr>
              <w:t>以下应无“使用位置”；</w:t>
            </w:r>
            <w:r w:rsidRPr="00D01A22">
              <w:rPr>
                <w:rFonts w:hint="eastAsia"/>
                <w:sz w:val="18"/>
                <w:szCs w:val="18"/>
              </w:rPr>
              <w:br/>
              <w:t xml:space="preserve">2) </w:t>
            </w:r>
            <w:r w:rsidRPr="00D01A22">
              <w:rPr>
                <w:rFonts w:hint="eastAsia"/>
                <w:sz w:val="18"/>
                <w:szCs w:val="18"/>
              </w:rPr>
              <w:t>除前排座椅以外的其他座椅头枕可调到高度低于</w:t>
            </w:r>
            <w:r w:rsidRPr="00D01A22">
              <w:rPr>
                <w:rFonts w:hint="eastAsia"/>
                <w:sz w:val="18"/>
                <w:szCs w:val="18"/>
              </w:rPr>
              <w:t>750 mm</w:t>
            </w:r>
            <w:r w:rsidRPr="00D01A22">
              <w:rPr>
                <w:rFonts w:hint="eastAsia"/>
                <w:sz w:val="18"/>
                <w:szCs w:val="18"/>
              </w:rPr>
              <w:t>的位置，但应在头枕上清楚地表明该位置不是头枕的使用位置；</w:t>
            </w:r>
            <w:r w:rsidRPr="00D01A22">
              <w:rPr>
                <w:rFonts w:hint="eastAsia"/>
                <w:sz w:val="18"/>
                <w:szCs w:val="18"/>
              </w:rPr>
              <w:br/>
              <w:t xml:space="preserve">3) </w:t>
            </w:r>
            <w:r w:rsidRPr="00D01A22">
              <w:rPr>
                <w:rFonts w:hint="eastAsia"/>
                <w:sz w:val="18"/>
                <w:szCs w:val="18"/>
              </w:rPr>
              <w:t>对于前排座椅，若被乘坐时</w:t>
            </w:r>
            <w:proofErr w:type="gramStart"/>
            <w:r w:rsidRPr="00D01A22">
              <w:rPr>
                <w:rFonts w:hint="eastAsia"/>
                <w:sz w:val="18"/>
                <w:szCs w:val="18"/>
              </w:rPr>
              <w:t>其头枕能自动</w:t>
            </w:r>
            <w:proofErr w:type="gramEnd"/>
            <w:r w:rsidRPr="00D01A22">
              <w:rPr>
                <w:rFonts w:hint="eastAsia"/>
                <w:sz w:val="18"/>
                <w:szCs w:val="18"/>
              </w:rPr>
              <w:t>回到使用位置，则允许头枕在座椅无人乘坐时自动降至高度低于</w:t>
            </w:r>
            <w:r w:rsidRPr="00D01A22">
              <w:rPr>
                <w:rFonts w:hint="eastAsia"/>
                <w:sz w:val="18"/>
                <w:szCs w:val="18"/>
              </w:rPr>
              <w:t>750 mm</w:t>
            </w:r>
            <w:r w:rsidRPr="00D01A22">
              <w:rPr>
                <w:rFonts w:hint="eastAsia"/>
                <w:sz w:val="18"/>
                <w:szCs w:val="18"/>
              </w:rPr>
              <w:t>的位置。</w:t>
            </w:r>
            <w:r w:rsidRPr="00D01A22">
              <w:rPr>
                <w:rFonts w:hint="eastAsia"/>
                <w:sz w:val="18"/>
                <w:szCs w:val="18"/>
              </w:rPr>
              <w:br/>
              <w:t xml:space="preserve">c) </w:t>
            </w:r>
            <w:r w:rsidRPr="00D01A22">
              <w:rPr>
                <w:rFonts w:hint="eastAsia"/>
                <w:sz w:val="18"/>
                <w:szCs w:val="18"/>
              </w:rPr>
              <w:t>为保证头枕与车顶、车窗和车身其他结构部件之间留有足够的间隙，前排座椅高度可小于</w:t>
            </w:r>
            <w:r w:rsidRPr="00D01A22">
              <w:rPr>
                <w:rFonts w:hint="eastAsia"/>
                <w:sz w:val="18"/>
                <w:szCs w:val="18"/>
              </w:rPr>
              <w:t>800 mm</w:t>
            </w:r>
            <w:r w:rsidRPr="00D01A22">
              <w:rPr>
                <w:rFonts w:hint="eastAsia"/>
                <w:sz w:val="18"/>
                <w:szCs w:val="18"/>
              </w:rPr>
              <w:t>，其他排座椅高度可小于</w:t>
            </w:r>
            <w:r w:rsidRPr="00D01A22">
              <w:rPr>
                <w:rFonts w:hint="eastAsia"/>
                <w:sz w:val="18"/>
                <w:szCs w:val="18"/>
              </w:rPr>
              <w:t>750 mm</w:t>
            </w:r>
            <w:r w:rsidRPr="00D01A22">
              <w:rPr>
                <w:rFonts w:hint="eastAsia"/>
                <w:sz w:val="18"/>
                <w:szCs w:val="18"/>
              </w:rPr>
              <w:t>，但该间隙不应超过</w:t>
            </w:r>
            <w:r w:rsidRPr="00D01A22">
              <w:rPr>
                <w:rFonts w:hint="eastAsia"/>
                <w:sz w:val="18"/>
                <w:szCs w:val="18"/>
              </w:rPr>
              <w:t>25 mm</w:t>
            </w:r>
            <w:r w:rsidRPr="00D01A22">
              <w:rPr>
                <w:rFonts w:hint="eastAsia"/>
                <w:sz w:val="18"/>
                <w:szCs w:val="18"/>
              </w:rPr>
              <w:t>；对于带有位移装置和</w:t>
            </w:r>
            <w:r w:rsidRPr="00D01A22">
              <w:rPr>
                <w:rFonts w:hint="eastAsia"/>
                <w:sz w:val="18"/>
                <w:szCs w:val="18"/>
              </w:rPr>
              <w:t>/</w:t>
            </w:r>
            <w:r w:rsidRPr="00D01A22">
              <w:rPr>
                <w:rFonts w:hint="eastAsia"/>
                <w:sz w:val="18"/>
                <w:szCs w:val="18"/>
              </w:rPr>
              <w:t>或调节装置的座椅，该规定适用于所有的座椅位置，且在头</w:t>
            </w:r>
            <w:proofErr w:type="gramStart"/>
            <w:r w:rsidRPr="00D01A22">
              <w:rPr>
                <w:rFonts w:hint="eastAsia"/>
                <w:sz w:val="18"/>
                <w:szCs w:val="18"/>
              </w:rPr>
              <w:t>枕高度</w:t>
            </w:r>
            <w:proofErr w:type="gramEnd"/>
            <w:r w:rsidRPr="00D01A22">
              <w:rPr>
                <w:rFonts w:hint="eastAsia"/>
                <w:sz w:val="18"/>
                <w:szCs w:val="18"/>
              </w:rPr>
              <w:t>低于</w:t>
            </w:r>
            <w:r w:rsidRPr="00D01A22">
              <w:rPr>
                <w:rFonts w:hint="eastAsia"/>
                <w:sz w:val="18"/>
                <w:szCs w:val="18"/>
              </w:rPr>
              <w:t>700 mm</w:t>
            </w:r>
            <w:r w:rsidRPr="00D01A22">
              <w:rPr>
                <w:rFonts w:hint="eastAsia"/>
                <w:sz w:val="18"/>
                <w:szCs w:val="18"/>
              </w:rPr>
              <w:t>时，不应有“使用位置”；</w:t>
            </w:r>
            <w:r w:rsidRPr="00D01A22">
              <w:rPr>
                <w:rFonts w:hint="eastAsia"/>
                <w:sz w:val="18"/>
                <w:szCs w:val="18"/>
              </w:rPr>
              <w:br/>
              <w:t xml:space="preserve">d) </w:t>
            </w:r>
            <w:r w:rsidRPr="00D01A22">
              <w:rPr>
                <w:rFonts w:hint="eastAsia"/>
                <w:sz w:val="18"/>
                <w:szCs w:val="18"/>
              </w:rPr>
              <w:t>对于带有移位折叠装置并能调节位置的座椅，该规定适用于座椅能移位并能调节到的所有位置，在高度低于</w:t>
            </w:r>
            <w:r w:rsidRPr="00D01A22">
              <w:rPr>
                <w:rFonts w:hint="eastAsia"/>
                <w:sz w:val="18"/>
                <w:szCs w:val="18"/>
              </w:rPr>
              <w:t>700 mm</w:t>
            </w:r>
            <w:r w:rsidRPr="00D01A22">
              <w:rPr>
                <w:rFonts w:hint="eastAsia"/>
                <w:sz w:val="18"/>
                <w:szCs w:val="18"/>
              </w:rPr>
              <w:t>时，不应有“使用位置”；</w:t>
            </w:r>
            <w:r w:rsidRPr="00D01A22">
              <w:rPr>
                <w:rFonts w:hint="eastAsia"/>
                <w:sz w:val="18"/>
                <w:szCs w:val="18"/>
              </w:rPr>
              <w:br/>
              <w:t xml:space="preserve">e) </w:t>
            </w:r>
            <w:r w:rsidRPr="00D01A22">
              <w:rPr>
                <w:rFonts w:hint="eastAsia"/>
                <w:sz w:val="18"/>
                <w:szCs w:val="18"/>
              </w:rPr>
              <w:t>对于后排中间座椅或乘坐位置的头枕，可降低规定的高度，但不应低于</w:t>
            </w:r>
            <w:r w:rsidRPr="00D01A22">
              <w:rPr>
                <w:rFonts w:hint="eastAsia"/>
                <w:sz w:val="18"/>
                <w:szCs w:val="18"/>
              </w:rPr>
              <w:t>700 mm</w:t>
            </w:r>
            <w:r w:rsidRPr="00D01A22">
              <w:rPr>
                <w:rFonts w:hint="eastAsia"/>
                <w:sz w:val="18"/>
                <w:szCs w:val="18"/>
              </w:rPr>
              <w:t>；</w:t>
            </w:r>
            <w:r w:rsidRPr="00D01A22">
              <w:rPr>
                <w:rFonts w:hint="eastAsia"/>
                <w:sz w:val="18"/>
                <w:szCs w:val="18"/>
              </w:rPr>
              <w:br/>
              <w:t xml:space="preserve">f) </w:t>
            </w:r>
            <w:r w:rsidRPr="00D01A22">
              <w:rPr>
                <w:rFonts w:hint="eastAsia"/>
                <w:sz w:val="18"/>
                <w:szCs w:val="18"/>
              </w:rPr>
              <w:t>对安装高度可调的头枕，其头</w:t>
            </w:r>
            <w:proofErr w:type="gramStart"/>
            <w:r w:rsidRPr="00D01A22">
              <w:rPr>
                <w:rFonts w:hint="eastAsia"/>
                <w:sz w:val="18"/>
                <w:szCs w:val="18"/>
              </w:rPr>
              <w:t>枕</w:t>
            </w:r>
            <w:proofErr w:type="gramEnd"/>
            <w:r w:rsidRPr="00D01A22">
              <w:rPr>
                <w:rFonts w:hint="eastAsia"/>
                <w:sz w:val="18"/>
                <w:szCs w:val="18"/>
              </w:rPr>
              <w:t>使用部分的高度不应小于</w:t>
            </w:r>
            <w:r w:rsidRPr="00D01A22">
              <w:rPr>
                <w:rFonts w:hint="eastAsia"/>
                <w:sz w:val="18"/>
                <w:szCs w:val="18"/>
              </w:rPr>
              <w:t>100 mm</w:t>
            </w:r>
            <w:r w:rsidRPr="00D01A22">
              <w:rPr>
                <w:rFonts w:hint="eastAsia"/>
                <w:sz w:val="18"/>
                <w:szCs w:val="18"/>
              </w:rPr>
              <w:t>。</w:t>
            </w:r>
          </w:p>
        </w:tc>
        <w:tc>
          <w:tcPr>
            <w:tcW w:w="640" w:type="pct"/>
            <w:vAlign w:val="center"/>
          </w:tcPr>
          <w:p w:rsidR="00AF4960" w:rsidRPr="00D01A22" w:rsidRDefault="00AF4960" w:rsidP="00996E60">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8518DB">
        <w:trPr>
          <w:trHeight w:val="1972"/>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4</w:t>
            </w:r>
          </w:p>
        </w:tc>
        <w:tc>
          <w:tcPr>
            <w:tcW w:w="497" w:type="pct"/>
            <w:vAlign w:val="center"/>
          </w:tcPr>
          <w:p w:rsidR="00AF4960" w:rsidRPr="00D01A22" w:rsidRDefault="00AF4960">
            <w:pPr>
              <w:rPr>
                <w:rFonts w:ascii="宋体" w:eastAsia="宋体" w:hAnsi="宋体" w:cs="宋体"/>
                <w:sz w:val="18"/>
                <w:szCs w:val="18"/>
              </w:rPr>
            </w:pPr>
            <w:bookmarkStart w:id="171" w:name="RANGE!C7"/>
            <w:r w:rsidRPr="00D01A22">
              <w:rPr>
                <w:rFonts w:hint="eastAsia"/>
                <w:sz w:val="18"/>
                <w:szCs w:val="18"/>
              </w:rPr>
              <w:t>头枕宽度要求</w:t>
            </w:r>
            <w:bookmarkEnd w:id="171"/>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4.2.4</w:t>
            </w:r>
          </w:p>
        </w:tc>
        <w:tc>
          <w:tcPr>
            <w:tcW w:w="2206" w:type="pct"/>
            <w:vAlign w:val="center"/>
          </w:tcPr>
          <w:p w:rsidR="00AF4960" w:rsidRPr="00D01A22" w:rsidRDefault="00AF4960">
            <w:pPr>
              <w:rPr>
                <w:rFonts w:ascii="宋体" w:eastAsia="宋体" w:hAnsi="宋体" w:cs="宋体"/>
                <w:sz w:val="18"/>
                <w:szCs w:val="18"/>
              </w:rPr>
            </w:pPr>
            <w:bookmarkStart w:id="172" w:name="RANGE!E7"/>
            <w:r w:rsidRPr="00D01A22">
              <w:rPr>
                <w:rFonts w:hint="eastAsia"/>
                <w:sz w:val="18"/>
                <w:szCs w:val="18"/>
              </w:rPr>
              <w:t>试验方法：按照</w:t>
            </w:r>
            <w:r w:rsidRPr="00D01A22">
              <w:rPr>
                <w:rFonts w:hint="eastAsia"/>
                <w:sz w:val="18"/>
                <w:szCs w:val="18"/>
              </w:rPr>
              <w:t>BAS318-2018-5.2.4</w:t>
            </w:r>
            <w:r w:rsidRPr="00D01A22">
              <w:rPr>
                <w:rFonts w:hint="eastAsia"/>
                <w:sz w:val="18"/>
                <w:szCs w:val="18"/>
              </w:rPr>
              <w:t>进行试验；</w:t>
            </w:r>
            <w:r w:rsidRPr="00D01A22">
              <w:rPr>
                <w:rFonts w:hint="eastAsia"/>
                <w:sz w:val="18"/>
                <w:szCs w:val="18"/>
              </w:rPr>
              <w:br/>
            </w:r>
            <w:r w:rsidRPr="00D01A22">
              <w:rPr>
                <w:rFonts w:hint="eastAsia"/>
                <w:sz w:val="18"/>
                <w:szCs w:val="18"/>
              </w:rPr>
              <w:t>试验要求：头枕两侧距座椅垂直中心平面的距离均不小于</w:t>
            </w:r>
            <w:r w:rsidRPr="00D01A22">
              <w:rPr>
                <w:rFonts w:hint="eastAsia"/>
                <w:sz w:val="18"/>
                <w:szCs w:val="18"/>
              </w:rPr>
              <w:t>85mm</w:t>
            </w:r>
            <w:r w:rsidRPr="00D01A22">
              <w:rPr>
                <w:rFonts w:hint="eastAsia"/>
                <w:sz w:val="18"/>
                <w:szCs w:val="18"/>
              </w:rPr>
              <w:t>。</w:t>
            </w:r>
            <w:bookmarkEnd w:id="172"/>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8518DB">
        <w:trPr>
          <w:trHeight w:val="1845"/>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5</w:t>
            </w:r>
          </w:p>
        </w:tc>
        <w:tc>
          <w:tcPr>
            <w:tcW w:w="497" w:type="pct"/>
            <w:vAlign w:val="center"/>
          </w:tcPr>
          <w:p w:rsidR="00AF4960" w:rsidRPr="00D01A22" w:rsidRDefault="00AF4960">
            <w:pPr>
              <w:rPr>
                <w:rFonts w:ascii="宋体" w:eastAsia="宋体" w:hAnsi="宋体" w:cs="宋体"/>
                <w:sz w:val="18"/>
                <w:szCs w:val="18"/>
              </w:rPr>
            </w:pPr>
            <w:bookmarkStart w:id="173" w:name="RANGE!C8"/>
            <w:r w:rsidRPr="00D01A22">
              <w:rPr>
                <w:rFonts w:hint="eastAsia"/>
                <w:sz w:val="18"/>
                <w:szCs w:val="18"/>
              </w:rPr>
              <w:t>头枕间隙要求</w:t>
            </w:r>
            <w:bookmarkEnd w:id="173"/>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4.2.5</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BAS318-2018-5.2.5</w:t>
            </w:r>
            <w:r w:rsidRPr="00D01A22">
              <w:rPr>
                <w:rFonts w:hint="eastAsia"/>
                <w:sz w:val="18"/>
                <w:szCs w:val="18"/>
              </w:rPr>
              <w:t>进行试验；</w:t>
            </w:r>
            <w:r w:rsidRPr="00D01A22">
              <w:rPr>
                <w:rFonts w:hint="eastAsia"/>
                <w:sz w:val="18"/>
                <w:szCs w:val="18"/>
              </w:rPr>
              <w:br/>
            </w:r>
            <w:r w:rsidRPr="00D01A22">
              <w:rPr>
                <w:rFonts w:hint="eastAsia"/>
                <w:sz w:val="18"/>
                <w:szCs w:val="18"/>
              </w:rPr>
              <w:t>试验要求：满足</w:t>
            </w:r>
            <w:r w:rsidRPr="00D01A22">
              <w:rPr>
                <w:rFonts w:hint="eastAsia"/>
                <w:sz w:val="18"/>
                <w:szCs w:val="18"/>
              </w:rPr>
              <w:t>GB 11550</w:t>
            </w:r>
            <w:r w:rsidRPr="00D01A22">
              <w:rPr>
                <w:rFonts w:hint="eastAsia"/>
                <w:sz w:val="18"/>
                <w:szCs w:val="18"/>
              </w:rPr>
              <w:t>—</w:t>
            </w:r>
            <w:r w:rsidRPr="00D01A22">
              <w:rPr>
                <w:rFonts w:hint="eastAsia"/>
                <w:sz w:val="18"/>
                <w:szCs w:val="18"/>
              </w:rPr>
              <w:t xml:space="preserve">2009 </w:t>
            </w:r>
            <w:r w:rsidRPr="00D01A22">
              <w:rPr>
                <w:rFonts w:hint="eastAsia"/>
                <w:sz w:val="18"/>
                <w:szCs w:val="18"/>
              </w:rPr>
              <w:t>中</w:t>
            </w:r>
            <w:r w:rsidRPr="00D01A22">
              <w:rPr>
                <w:rFonts w:hint="eastAsia"/>
                <w:sz w:val="18"/>
                <w:szCs w:val="18"/>
              </w:rPr>
              <w:t>4.6</w:t>
            </w:r>
            <w:r w:rsidRPr="00D01A22">
              <w:rPr>
                <w:rFonts w:hint="eastAsia"/>
                <w:sz w:val="18"/>
                <w:szCs w:val="18"/>
              </w:rPr>
              <w:t>条中的规定。</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085BBC">
        <w:trPr>
          <w:trHeight w:val="841"/>
          <w:jc w:val="center"/>
        </w:trPr>
        <w:tc>
          <w:tcPr>
            <w:tcW w:w="269" w:type="pct"/>
            <w:vAlign w:val="center"/>
          </w:tcPr>
          <w:p w:rsidR="00AF4960" w:rsidRPr="00D01A22" w:rsidRDefault="00AF4960" w:rsidP="00085BBC">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序号</w:t>
            </w:r>
          </w:p>
        </w:tc>
        <w:tc>
          <w:tcPr>
            <w:tcW w:w="497" w:type="pct"/>
            <w:vAlign w:val="center"/>
          </w:tcPr>
          <w:p w:rsidR="00AF4960" w:rsidRPr="00D01A22" w:rsidRDefault="00AF4960" w:rsidP="00085BBC">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性能要求项目</w:t>
            </w:r>
          </w:p>
        </w:tc>
        <w:tc>
          <w:tcPr>
            <w:tcW w:w="711" w:type="pct"/>
            <w:vAlign w:val="center"/>
          </w:tcPr>
          <w:p w:rsidR="00AF4960" w:rsidRPr="00D01A22" w:rsidRDefault="00AF4960" w:rsidP="00085BBC">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试验方法</w:t>
            </w:r>
          </w:p>
        </w:tc>
        <w:tc>
          <w:tcPr>
            <w:tcW w:w="2206" w:type="pct"/>
            <w:vAlign w:val="center"/>
          </w:tcPr>
          <w:p w:rsidR="00AF4960" w:rsidRPr="00D01A22" w:rsidRDefault="00AF4960" w:rsidP="00085BBC">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判断标准</w:t>
            </w:r>
          </w:p>
        </w:tc>
        <w:tc>
          <w:tcPr>
            <w:tcW w:w="640" w:type="pct"/>
            <w:vAlign w:val="center"/>
          </w:tcPr>
          <w:p w:rsidR="00AF4960" w:rsidRPr="00D01A22" w:rsidRDefault="00AF4960" w:rsidP="00085BBC">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引用的企业/国家标准</w:t>
            </w:r>
          </w:p>
        </w:tc>
        <w:tc>
          <w:tcPr>
            <w:tcW w:w="356" w:type="pct"/>
            <w:vAlign w:val="center"/>
          </w:tcPr>
          <w:p w:rsidR="00AF4960" w:rsidRPr="00D01A22" w:rsidRDefault="00AF4960" w:rsidP="00085BBC">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验收方式</w:t>
            </w:r>
          </w:p>
        </w:tc>
        <w:tc>
          <w:tcPr>
            <w:tcW w:w="321" w:type="pct"/>
            <w:vAlign w:val="center"/>
          </w:tcPr>
          <w:p w:rsidR="00AF4960" w:rsidRPr="00D01A22" w:rsidRDefault="00AF4960" w:rsidP="00085BBC">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备注</w:t>
            </w:r>
          </w:p>
        </w:tc>
      </w:tr>
      <w:tr w:rsidR="00AF4960" w:rsidRPr="00D01A22" w:rsidTr="008518DB">
        <w:trPr>
          <w:trHeight w:val="2398"/>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6</w:t>
            </w:r>
          </w:p>
        </w:tc>
        <w:tc>
          <w:tcPr>
            <w:tcW w:w="497" w:type="pct"/>
            <w:vAlign w:val="center"/>
          </w:tcPr>
          <w:p w:rsidR="00AF4960" w:rsidRPr="00D01A22" w:rsidRDefault="00AF4960">
            <w:pPr>
              <w:rPr>
                <w:rFonts w:ascii="宋体" w:eastAsia="宋体" w:hAnsi="宋体" w:cs="宋体"/>
                <w:sz w:val="18"/>
                <w:szCs w:val="18"/>
              </w:rPr>
            </w:pPr>
            <w:bookmarkStart w:id="174" w:name="RANGE!C9"/>
            <w:r w:rsidRPr="00D01A22">
              <w:rPr>
                <w:rFonts w:hint="eastAsia"/>
                <w:sz w:val="18"/>
                <w:szCs w:val="18"/>
              </w:rPr>
              <w:t>凸出物要求</w:t>
            </w:r>
            <w:bookmarkEnd w:id="174"/>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4.2.6</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BAS318-2018-5.2.6</w:t>
            </w:r>
            <w:r w:rsidRPr="00D01A22">
              <w:rPr>
                <w:rFonts w:hint="eastAsia"/>
                <w:sz w:val="18"/>
                <w:szCs w:val="18"/>
              </w:rPr>
              <w:t>进行试验；</w:t>
            </w:r>
            <w:r w:rsidRPr="00D01A22">
              <w:rPr>
                <w:rFonts w:hint="eastAsia"/>
                <w:sz w:val="18"/>
                <w:szCs w:val="18"/>
              </w:rPr>
              <w:br/>
            </w:r>
            <w:r w:rsidRPr="00D01A22">
              <w:rPr>
                <w:rFonts w:hint="eastAsia"/>
                <w:sz w:val="18"/>
                <w:szCs w:val="18"/>
              </w:rPr>
              <w:t>试验要求：座椅背面的曲率半径应不小于下列规定：</w:t>
            </w:r>
            <w:r w:rsidRPr="00D01A22">
              <w:rPr>
                <w:rFonts w:hint="eastAsia"/>
                <w:sz w:val="18"/>
                <w:szCs w:val="18"/>
              </w:rPr>
              <w:br/>
              <w:t>a) GB 15083</w:t>
            </w:r>
            <w:r w:rsidRPr="00D01A22">
              <w:rPr>
                <w:rFonts w:hint="eastAsia"/>
                <w:sz w:val="18"/>
                <w:szCs w:val="18"/>
              </w:rPr>
              <w:t>定义的区域</w:t>
            </w:r>
            <w:r w:rsidRPr="00D01A22">
              <w:rPr>
                <w:rFonts w:hint="eastAsia"/>
                <w:sz w:val="18"/>
                <w:szCs w:val="18"/>
              </w:rPr>
              <w:t>1</w:t>
            </w:r>
            <w:r w:rsidRPr="00D01A22">
              <w:rPr>
                <w:rFonts w:hint="eastAsia"/>
                <w:sz w:val="18"/>
                <w:szCs w:val="18"/>
              </w:rPr>
              <w:t>：曲率半径不应小于</w:t>
            </w:r>
            <w:r w:rsidRPr="00D01A22">
              <w:rPr>
                <w:rFonts w:hint="eastAsia"/>
                <w:sz w:val="18"/>
                <w:szCs w:val="18"/>
              </w:rPr>
              <w:t>2.5 mm</w:t>
            </w:r>
            <w:r w:rsidRPr="00D01A22">
              <w:rPr>
                <w:rFonts w:hint="eastAsia"/>
                <w:sz w:val="18"/>
                <w:szCs w:val="18"/>
              </w:rPr>
              <w:t>且满足吸能试验；</w:t>
            </w:r>
            <w:r w:rsidRPr="00D01A22">
              <w:rPr>
                <w:rFonts w:hint="eastAsia"/>
                <w:sz w:val="18"/>
                <w:szCs w:val="18"/>
              </w:rPr>
              <w:br/>
              <w:t>b) GB 15083</w:t>
            </w:r>
            <w:r w:rsidRPr="00D01A22">
              <w:rPr>
                <w:rFonts w:hint="eastAsia"/>
                <w:sz w:val="18"/>
                <w:szCs w:val="18"/>
              </w:rPr>
              <w:t>定义的区域</w:t>
            </w:r>
            <w:r w:rsidRPr="00D01A22">
              <w:rPr>
                <w:rFonts w:hint="eastAsia"/>
                <w:sz w:val="18"/>
                <w:szCs w:val="18"/>
              </w:rPr>
              <w:t>2</w:t>
            </w:r>
            <w:r w:rsidRPr="00D01A22">
              <w:rPr>
                <w:rFonts w:hint="eastAsia"/>
                <w:sz w:val="18"/>
                <w:szCs w:val="18"/>
              </w:rPr>
              <w:t>：曲率半径不应小于</w:t>
            </w:r>
            <w:r w:rsidRPr="00D01A22">
              <w:rPr>
                <w:rFonts w:hint="eastAsia"/>
                <w:sz w:val="18"/>
                <w:szCs w:val="18"/>
              </w:rPr>
              <w:t>5 mm</w:t>
            </w:r>
            <w:r w:rsidRPr="00D01A22">
              <w:rPr>
                <w:rFonts w:hint="eastAsia"/>
                <w:sz w:val="18"/>
                <w:szCs w:val="18"/>
              </w:rPr>
              <w:t>或曲率半径不应小于</w:t>
            </w:r>
            <w:r w:rsidRPr="00D01A22">
              <w:rPr>
                <w:rFonts w:hint="eastAsia"/>
                <w:sz w:val="18"/>
                <w:szCs w:val="18"/>
              </w:rPr>
              <w:t>2.5 mm</w:t>
            </w:r>
            <w:r w:rsidRPr="00D01A22">
              <w:rPr>
                <w:rFonts w:hint="eastAsia"/>
                <w:sz w:val="18"/>
                <w:szCs w:val="18"/>
              </w:rPr>
              <w:t>且满足吸能试验；</w:t>
            </w:r>
            <w:r w:rsidRPr="00D01A22">
              <w:rPr>
                <w:rFonts w:hint="eastAsia"/>
                <w:sz w:val="18"/>
                <w:szCs w:val="18"/>
              </w:rPr>
              <w:br/>
              <w:t>c) GB 15083</w:t>
            </w:r>
            <w:r w:rsidRPr="00D01A22">
              <w:rPr>
                <w:rFonts w:hint="eastAsia"/>
                <w:sz w:val="18"/>
                <w:szCs w:val="18"/>
              </w:rPr>
              <w:t>定义的区域</w:t>
            </w:r>
            <w:r w:rsidRPr="00D01A22">
              <w:rPr>
                <w:rFonts w:hint="eastAsia"/>
                <w:sz w:val="18"/>
                <w:szCs w:val="18"/>
              </w:rPr>
              <w:t>3</w:t>
            </w:r>
            <w:r w:rsidRPr="00D01A22">
              <w:rPr>
                <w:rFonts w:hint="eastAsia"/>
                <w:sz w:val="18"/>
                <w:szCs w:val="18"/>
              </w:rPr>
              <w:t>：曲率半径不应小于</w:t>
            </w:r>
            <w:r w:rsidRPr="00D01A22">
              <w:rPr>
                <w:rFonts w:hint="eastAsia"/>
                <w:sz w:val="18"/>
                <w:szCs w:val="18"/>
              </w:rPr>
              <w:t>3.2 mm</w:t>
            </w:r>
            <w:r w:rsidRPr="00D01A22">
              <w:rPr>
                <w:rFonts w:hint="eastAsia"/>
                <w:sz w:val="18"/>
                <w:szCs w:val="18"/>
              </w:rPr>
              <w:t>。</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8518DB">
        <w:trPr>
          <w:trHeight w:val="3679"/>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7</w:t>
            </w:r>
          </w:p>
        </w:tc>
        <w:tc>
          <w:tcPr>
            <w:tcW w:w="497" w:type="pct"/>
            <w:vAlign w:val="center"/>
          </w:tcPr>
          <w:p w:rsidR="00AF4960" w:rsidRPr="00D01A22" w:rsidRDefault="00AF4960">
            <w:pPr>
              <w:rPr>
                <w:rFonts w:ascii="宋体" w:eastAsia="宋体" w:hAnsi="宋体" w:cs="宋体"/>
                <w:sz w:val="18"/>
                <w:szCs w:val="18"/>
              </w:rPr>
            </w:pPr>
            <w:bookmarkStart w:id="175" w:name="RANGE!C12"/>
            <w:r w:rsidRPr="00D01A22">
              <w:rPr>
                <w:rFonts w:hint="eastAsia"/>
                <w:sz w:val="18"/>
                <w:szCs w:val="18"/>
              </w:rPr>
              <w:t>座椅固定装置、调节装置、</w:t>
            </w:r>
            <w:proofErr w:type="gramStart"/>
            <w:r w:rsidRPr="00D01A22">
              <w:rPr>
                <w:rFonts w:hint="eastAsia"/>
                <w:sz w:val="18"/>
                <w:szCs w:val="18"/>
              </w:rPr>
              <w:t>锁止装置</w:t>
            </w:r>
            <w:proofErr w:type="gramEnd"/>
            <w:r w:rsidRPr="00D01A22">
              <w:rPr>
                <w:rFonts w:hint="eastAsia"/>
                <w:sz w:val="18"/>
                <w:szCs w:val="18"/>
              </w:rPr>
              <w:t>和移位折叠装置的强度要求</w:t>
            </w:r>
            <w:bookmarkEnd w:id="175"/>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4.2.9</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BAS318-2018-5.2.9</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br/>
              <w:t xml:space="preserve">a) </w:t>
            </w:r>
            <w:r w:rsidRPr="00D01A22">
              <w:rPr>
                <w:rFonts w:hint="eastAsia"/>
                <w:sz w:val="18"/>
                <w:szCs w:val="18"/>
              </w:rPr>
              <w:t>试验中及试验后，座椅固定装置、调节装置、</w:t>
            </w:r>
            <w:proofErr w:type="gramStart"/>
            <w:r w:rsidRPr="00D01A22">
              <w:rPr>
                <w:rFonts w:hint="eastAsia"/>
                <w:sz w:val="18"/>
                <w:szCs w:val="18"/>
              </w:rPr>
              <w:t>锁止装置</w:t>
            </w:r>
            <w:proofErr w:type="gramEnd"/>
            <w:r w:rsidRPr="00D01A22">
              <w:rPr>
                <w:rFonts w:hint="eastAsia"/>
                <w:sz w:val="18"/>
                <w:szCs w:val="18"/>
              </w:rPr>
              <w:t>、移位折叠装置均应保持原位，且不应失效；</w:t>
            </w:r>
            <w:r w:rsidRPr="00D01A22">
              <w:rPr>
                <w:rFonts w:hint="eastAsia"/>
                <w:sz w:val="18"/>
                <w:szCs w:val="18"/>
              </w:rPr>
              <w:br/>
              <w:t xml:space="preserve">b) </w:t>
            </w:r>
            <w:r w:rsidRPr="00D01A22">
              <w:rPr>
                <w:rFonts w:hint="eastAsia"/>
                <w:sz w:val="18"/>
                <w:szCs w:val="18"/>
              </w:rPr>
              <w:t>试验中及试验后，允许产生在碰撞过程中不会增加伤害程度的永久变形，且能承受规定载荷；</w:t>
            </w:r>
            <w:r w:rsidRPr="00D01A22">
              <w:rPr>
                <w:rFonts w:hint="eastAsia"/>
                <w:sz w:val="18"/>
                <w:szCs w:val="18"/>
              </w:rPr>
              <w:br/>
              <w:t xml:space="preserve">c) </w:t>
            </w:r>
            <w:r w:rsidRPr="00D01A22">
              <w:rPr>
                <w:rFonts w:hint="eastAsia"/>
                <w:sz w:val="18"/>
                <w:szCs w:val="18"/>
              </w:rPr>
              <w:t>试验后，用于或有助于乘员通过的移位折叠装置应处于工作状态，且至少保证能解锁一次，并按需要使座椅或座椅的一部分移动；</w:t>
            </w:r>
            <w:r w:rsidRPr="00D01A22">
              <w:rPr>
                <w:rFonts w:hint="eastAsia"/>
                <w:sz w:val="18"/>
                <w:szCs w:val="18"/>
              </w:rPr>
              <w:br/>
              <w:t xml:space="preserve">d) </w:t>
            </w:r>
            <w:r w:rsidRPr="00D01A22">
              <w:rPr>
                <w:rFonts w:hint="eastAsia"/>
                <w:sz w:val="18"/>
                <w:szCs w:val="18"/>
              </w:rPr>
              <w:t>座椅处于最不利位置时都应满足该试验规定；</w:t>
            </w:r>
            <w:r w:rsidRPr="00D01A22">
              <w:rPr>
                <w:rFonts w:hint="eastAsia"/>
                <w:sz w:val="18"/>
                <w:szCs w:val="18"/>
              </w:rPr>
              <w:br/>
              <w:t xml:space="preserve">e) </w:t>
            </w:r>
            <w:r w:rsidRPr="00D01A22">
              <w:rPr>
                <w:rFonts w:hint="eastAsia"/>
                <w:sz w:val="18"/>
                <w:szCs w:val="18"/>
              </w:rPr>
              <w:t>试验中及试验后，无任何部件脱落。</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DV\OTS认可</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D01A22">
        <w:trPr>
          <w:trHeight w:val="4400"/>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8</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行李箱冲击要求</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4.2.13</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BAS318-2018-5.2.13</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br/>
              <w:t xml:space="preserve">a) </w:t>
            </w:r>
            <w:r w:rsidRPr="00D01A22">
              <w:rPr>
                <w:rFonts w:hint="eastAsia"/>
                <w:sz w:val="18"/>
                <w:szCs w:val="18"/>
              </w:rPr>
              <w:t>在试验后，座椅表面不应有容易增加对乘员伤害程度或危险性</w:t>
            </w:r>
            <w:proofErr w:type="gramStart"/>
            <w:r w:rsidRPr="00D01A22">
              <w:rPr>
                <w:rFonts w:hint="eastAsia"/>
                <w:sz w:val="18"/>
                <w:szCs w:val="18"/>
              </w:rPr>
              <w:t>的尖棱出现</w:t>
            </w:r>
            <w:proofErr w:type="gramEnd"/>
            <w:r w:rsidRPr="00D01A22">
              <w:rPr>
                <w:rFonts w:hint="eastAsia"/>
                <w:sz w:val="18"/>
                <w:szCs w:val="18"/>
              </w:rPr>
              <w:t>；</w:t>
            </w:r>
            <w:r w:rsidRPr="00D01A22">
              <w:rPr>
                <w:rFonts w:hint="eastAsia"/>
                <w:sz w:val="18"/>
                <w:szCs w:val="18"/>
              </w:rPr>
              <w:br/>
              <w:t xml:space="preserve">b) </w:t>
            </w:r>
            <w:r w:rsidRPr="00D01A22">
              <w:rPr>
                <w:rFonts w:hint="eastAsia"/>
                <w:sz w:val="18"/>
                <w:szCs w:val="18"/>
              </w:rPr>
              <w:t>试验中和试验后，座椅</w:t>
            </w:r>
            <w:proofErr w:type="gramStart"/>
            <w:r w:rsidRPr="00D01A22">
              <w:rPr>
                <w:rFonts w:hint="eastAsia"/>
                <w:sz w:val="18"/>
                <w:szCs w:val="18"/>
              </w:rPr>
              <w:t>及其锁止装置</w:t>
            </w:r>
            <w:proofErr w:type="gramEnd"/>
            <w:r w:rsidRPr="00D01A22">
              <w:rPr>
                <w:rFonts w:hint="eastAsia"/>
                <w:sz w:val="18"/>
                <w:szCs w:val="18"/>
              </w:rPr>
              <w:t>均应保持在原位；</w:t>
            </w:r>
            <w:r w:rsidRPr="00D01A22">
              <w:rPr>
                <w:rFonts w:hint="eastAsia"/>
                <w:sz w:val="18"/>
                <w:szCs w:val="18"/>
              </w:rPr>
              <w:br/>
              <w:t xml:space="preserve">c) </w:t>
            </w:r>
            <w:r w:rsidRPr="00D01A22">
              <w:rPr>
                <w:rFonts w:hint="eastAsia"/>
                <w:sz w:val="18"/>
                <w:szCs w:val="18"/>
              </w:rPr>
              <w:t>在试验期间，允许座椅靠背及其紧固件变形，条件是试验靠背和</w:t>
            </w:r>
            <w:r w:rsidRPr="00D01A22">
              <w:rPr>
                <w:rFonts w:hint="eastAsia"/>
                <w:sz w:val="18"/>
                <w:szCs w:val="18"/>
              </w:rPr>
              <w:t>/</w:t>
            </w:r>
            <w:r w:rsidRPr="00D01A22">
              <w:rPr>
                <w:rFonts w:hint="eastAsia"/>
                <w:sz w:val="18"/>
                <w:szCs w:val="18"/>
              </w:rPr>
              <w:t>或头枕</w:t>
            </w:r>
            <w:r w:rsidRPr="00D01A22">
              <w:rPr>
                <w:rFonts w:hint="eastAsia"/>
                <w:sz w:val="18"/>
                <w:szCs w:val="18"/>
              </w:rPr>
              <w:t>[</w:t>
            </w:r>
            <w:r w:rsidRPr="00D01A22">
              <w:rPr>
                <w:rFonts w:hint="eastAsia"/>
                <w:sz w:val="18"/>
                <w:szCs w:val="18"/>
              </w:rPr>
              <w:t>邵尔</w:t>
            </w:r>
            <w:r w:rsidRPr="00D01A22">
              <w:rPr>
                <w:rFonts w:hint="eastAsia"/>
                <w:sz w:val="18"/>
                <w:szCs w:val="18"/>
              </w:rPr>
              <w:t>(A)</w:t>
            </w:r>
            <w:r w:rsidRPr="00D01A22">
              <w:rPr>
                <w:rFonts w:hint="eastAsia"/>
                <w:sz w:val="18"/>
                <w:szCs w:val="18"/>
              </w:rPr>
              <w:t>硬度大于</w:t>
            </w:r>
            <w:r w:rsidRPr="00D01A22">
              <w:rPr>
                <w:rFonts w:hint="eastAsia"/>
                <w:sz w:val="18"/>
                <w:szCs w:val="18"/>
              </w:rPr>
              <w:t>50]</w:t>
            </w:r>
            <w:r w:rsidRPr="00D01A22">
              <w:rPr>
                <w:rFonts w:hint="eastAsia"/>
                <w:sz w:val="18"/>
                <w:szCs w:val="18"/>
              </w:rPr>
              <w:t>部分的前轮廓不能向前方移出</w:t>
            </w:r>
            <w:proofErr w:type="gramStart"/>
            <w:r w:rsidRPr="00D01A22">
              <w:rPr>
                <w:rFonts w:hint="eastAsia"/>
                <w:sz w:val="18"/>
                <w:szCs w:val="18"/>
              </w:rPr>
              <w:t>一</w:t>
            </w:r>
            <w:proofErr w:type="gramEnd"/>
            <w:r w:rsidRPr="00D01A22">
              <w:rPr>
                <w:rFonts w:hint="eastAsia"/>
                <w:sz w:val="18"/>
                <w:szCs w:val="18"/>
              </w:rPr>
              <w:t>横向垂面：</w:t>
            </w:r>
            <w:r w:rsidRPr="00D01A22">
              <w:rPr>
                <w:rFonts w:hint="eastAsia"/>
                <w:sz w:val="18"/>
                <w:szCs w:val="18"/>
              </w:rPr>
              <w:br/>
              <w:t>1</w:t>
            </w:r>
            <w:r w:rsidRPr="00D01A22">
              <w:rPr>
                <w:rFonts w:hint="eastAsia"/>
                <w:sz w:val="18"/>
                <w:szCs w:val="18"/>
              </w:rPr>
              <w:t>）</w:t>
            </w:r>
            <w:r w:rsidRPr="00D01A22">
              <w:rPr>
                <w:rFonts w:hint="eastAsia"/>
                <w:sz w:val="18"/>
                <w:szCs w:val="18"/>
              </w:rPr>
              <w:t xml:space="preserve"> </w:t>
            </w:r>
            <w:r w:rsidRPr="00D01A22">
              <w:rPr>
                <w:rFonts w:hint="eastAsia"/>
                <w:sz w:val="18"/>
                <w:szCs w:val="18"/>
              </w:rPr>
              <w:t>对头</w:t>
            </w:r>
            <w:proofErr w:type="gramStart"/>
            <w:r w:rsidRPr="00D01A22">
              <w:rPr>
                <w:rFonts w:hint="eastAsia"/>
                <w:sz w:val="18"/>
                <w:szCs w:val="18"/>
              </w:rPr>
              <w:t>枕</w:t>
            </w:r>
            <w:proofErr w:type="gramEnd"/>
            <w:r w:rsidRPr="00D01A22">
              <w:rPr>
                <w:rFonts w:hint="eastAsia"/>
                <w:sz w:val="18"/>
                <w:szCs w:val="18"/>
              </w:rPr>
              <w:t>部分要求经过座椅的</w:t>
            </w:r>
            <w:r w:rsidRPr="00D01A22">
              <w:rPr>
                <w:rFonts w:hint="eastAsia"/>
                <w:sz w:val="18"/>
                <w:szCs w:val="18"/>
              </w:rPr>
              <w:t>R</w:t>
            </w:r>
            <w:r w:rsidRPr="00D01A22">
              <w:rPr>
                <w:rFonts w:hint="eastAsia"/>
                <w:sz w:val="18"/>
                <w:szCs w:val="18"/>
              </w:rPr>
              <w:t>点前方</w:t>
            </w:r>
            <w:r w:rsidRPr="00D01A22">
              <w:rPr>
                <w:rFonts w:hint="eastAsia"/>
                <w:sz w:val="18"/>
                <w:szCs w:val="18"/>
              </w:rPr>
              <w:t>150 mm</w:t>
            </w:r>
            <w:r w:rsidRPr="00D01A22">
              <w:rPr>
                <w:rFonts w:hint="eastAsia"/>
                <w:sz w:val="18"/>
                <w:szCs w:val="18"/>
              </w:rPr>
              <w:t>处的点；</w:t>
            </w:r>
            <w:r w:rsidRPr="00D01A22">
              <w:rPr>
                <w:rFonts w:hint="eastAsia"/>
                <w:sz w:val="18"/>
                <w:szCs w:val="18"/>
              </w:rPr>
              <w:br/>
              <w:t>2</w:t>
            </w:r>
            <w:r w:rsidRPr="00D01A22">
              <w:rPr>
                <w:rFonts w:hint="eastAsia"/>
                <w:sz w:val="18"/>
                <w:szCs w:val="18"/>
              </w:rPr>
              <w:t>）</w:t>
            </w:r>
            <w:r w:rsidRPr="00D01A22">
              <w:rPr>
                <w:rFonts w:hint="eastAsia"/>
                <w:sz w:val="18"/>
                <w:szCs w:val="18"/>
              </w:rPr>
              <w:t xml:space="preserve"> </w:t>
            </w:r>
            <w:r w:rsidRPr="00D01A22">
              <w:rPr>
                <w:rFonts w:hint="eastAsia"/>
                <w:sz w:val="18"/>
                <w:szCs w:val="18"/>
              </w:rPr>
              <w:t>对于座椅靠背部分要求经过座椅的</w:t>
            </w:r>
            <w:r w:rsidRPr="00D01A22">
              <w:rPr>
                <w:rFonts w:hint="eastAsia"/>
                <w:sz w:val="18"/>
                <w:szCs w:val="18"/>
              </w:rPr>
              <w:t>R</w:t>
            </w:r>
            <w:r w:rsidRPr="00D01A22">
              <w:rPr>
                <w:rFonts w:hint="eastAsia"/>
                <w:sz w:val="18"/>
                <w:szCs w:val="18"/>
              </w:rPr>
              <w:t>点前方</w:t>
            </w:r>
            <w:r w:rsidRPr="00D01A22">
              <w:rPr>
                <w:rFonts w:hint="eastAsia"/>
                <w:sz w:val="18"/>
                <w:szCs w:val="18"/>
              </w:rPr>
              <w:t>100 mm</w:t>
            </w:r>
            <w:r w:rsidRPr="00D01A22">
              <w:rPr>
                <w:rFonts w:hint="eastAsia"/>
                <w:sz w:val="18"/>
                <w:szCs w:val="18"/>
              </w:rPr>
              <w:t>处的点。</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GB 8410</w:t>
            </w:r>
            <w:r w:rsidRPr="00D01A22">
              <w:rPr>
                <w:rFonts w:ascii="宋体" w:eastAsia="宋体" w:hAnsi="宋体" w:cs="宋体" w:hint="eastAsia"/>
                <w:color w:val="000000"/>
                <w:kern w:val="0"/>
                <w:sz w:val="18"/>
                <w:szCs w:val="18"/>
              </w:rPr>
              <w:b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9</w:t>
            </w:r>
          </w:p>
        </w:tc>
        <w:tc>
          <w:tcPr>
            <w:tcW w:w="497" w:type="pct"/>
            <w:vAlign w:val="center"/>
          </w:tcPr>
          <w:p w:rsidR="00AF4960" w:rsidRPr="00D01A22" w:rsidRDefault="00AF4960">
            <w:pPr>
              <w:rPr>
                <w:rFonts w:ascii="宋体" w:eastAsia="宋体" w:hAnsi="宋体" w:cs="宋体"/>
                <w:sz w:val="18"/>
                <w:szCs w:val="18"/>
              </w:rPr>
            </w:pPr>
            <w:bookmarkStart w:id="176" w:name="RANGE!C14"/>
            <w:r w:rsidRPr="00D01A22">
              <w:rPr>
                <w:rFonts w:hint="eastAsia"/>
                <w:sz w:val="18"/>
                <w:szCs w:val="18"/>
              </w:rPr>
              <w:t>零部件</w:t>
            </w:r>
            <w:r w:rsidRPr="00D01A22">
              <w:rPr>
                <w:rFonts w:ascii="Times New Roman" w:hAnsi="Times New Roman" w:cs="Times New Roman"/>
                <w:sz w:val="18"/>
                <w:szCs w:val="18"/>
              </w:rPr>
              <w:t>VOC</w:t>
            </w:r>
            <w:r w:rsidRPr="00D01A22">
              <w:rPr>
                <w:rFonts w:hint="eastAsia"/>
                <w:sz w:val="18"/>
                <w:szCs w:val="18"/>
              </w:rPr>
              <w:t>性能要求</w:t>
            </w:r>
            <w:bookmarkEnd w:id="176"/>
          </w:p>
        </w:tc>
        <w:tc>
          <w:tcPr>
            <w:tcW w:w="711" w:type="pct"/>
            <w:vAlign w:val="center"/>
          </w:tcPr>
          <w:p w:rsidR="00AF4960" w:rsidRPr="00D01A22" w:rsidRDefault="00AF4960" w:rsidP="00D01A22">
            <w:pPr>
              <w:rPr>
                <w:rFonts w:ascii="宋体" w:eastAsia="宋体" w:hAnsi="宋体" w:cs="宋体"/>
                <w:sz w:val="18"/>
                <w:szCs w:val="18"/>
              </w:rPr>
            </w:pPr>
            <w:r w:rsidRPr="00D01A22">
              <w:rPr>
                <w:rFonts w:hint="eastAsia"/>
                <w:sz w:val="18"/>
                <w:szCs w:val="18"/>
              </w:rPr>
              <w:t>BAS483-2017</w:t>
            </w:r>
            <w:r w:rsidRPr="00D01A22">
              <w:rPr>
                <w:rFonts w:hint="eastAsia"/>
                <w:sz w:val="18"/>
                <w:szCs w:val="18"/>
              </w:rPr>
              <w:br/>
              <w:t>BAS482-2017</w:t>
            </w:r>
          </w:p>
        </w:tc>
        <w:tc>
          <w:tcPr>
            <w:tcW w:w="2206" w:type="pct"/>
            <w:vAlign w:val="center"/>
          </w:tcPr>
          <w:p w:rsidR="00AF4960" w:rsidRPr="00D01A22" w:rsidRDefault="00AF4960" w:rsidP="00D01A22">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BAS483</w:t>
            </w:r>
            <w:r w:rsidRPr="00D01A22">
              <w:rPr>
                <w:rFonts w:hint="eastAsia"/>
                <w:sz w:val="18"/>
                <w:szCs w:val="18"/>
              </w:rPr>
              <w:t>—</w:t>
            </w:r>
            <w:r w:rsidRPr="00D01A22">
              <w:rPr>
                <w:rFonts w:hint="eastAsia"/>
                <w:sz w:val="18"/>
                <w:szCs w:val="18"/>
              </w:rPr>
              <w:t>2017</w:t>
            </w:r>
            <w:r w:rsidRPr="00D01A22">
              <w:rPr>
                <w:rFonts w:hint="eastAsia"/>
                <w:sz w:val="18"/>
                <w:szCs w:val="18"/>
              </w:rPr>
              <w:t>行试验</w:t>
            </w:r>
            <w:r w:rsidRPr="00D01A22">
              <w:rPr>
                <w:rFonts w:hint="eastAsia"/>
                <w:sz w:val="18"/>
                <w:szCs w:val="18"/>
              </w:rPr>
              <w:t>;</w:t>
            </w:r>
            <w:r w:rsidRPr="00D01A22">
              <w:rPr>
                <w:rFonts w:hint="eastAsia"/>
                <w:sz w:val="18"/>
                <w:szCs w:val="18"/>
              </w:rPr>
              <w:br/>
            </w:r>
            <w:r w:rsidRPr="00D01A22">
              <w:rPr>
                <w:rFonts w:hint="eastAsia"/>
                <w:sz w:val="18"/>
                <w:szCs w:val="18"/>
              </w:rPr>
              <w:t>试验要求：</w:t>
            </w:r>
            <w:r w:rsidRPr="00D01A22">
              <w:rPr>
                <w:rFonts w:hint="eastAsia"/>
                <w:sz w:val="18"/>
                <w:szCs w:val="18"/>
              </w:rPr>
              <w:br/>
              <w:t>1</w:t>
            </w:r>
            <w:r w:rsidRPr="00D01A22">
              <w:rPr>
                <w:rFonts w:hint="eastAsia"/>
                <w:sz w:val="18"/>
                <w:szCs w:val="18"/>
              </w:rPr>
              <w:t>、座椅发泡：苯≤</w:t>
            </w:r>
            <w:r w:rsidRPr="00D01A22">
              <w:rPr>
                <w:rFonts w:hint="eastAsia"/>
                <w:sz w:val="18"/>
                <w:szCs w:val="18"/>
              </w:rPr>
              <w:t>20</w:t>
            </w:r>
            <w:r w:rsidRPr="00D01A22">
              <w:rPr>
                <w:rFonts w:hint="eastAsia"/>
                <w:sz w:val="18"/>
                <w:szCs w:val="18"/>
              </w:rPr>
              <w:t>μ</w:t>
            </w:r>
            <w:r w:rsidRPr="00D01A22">
              <w:rPr>
                <w:rFonts w:hint="eastAsia"/>
                <w:sz w:val="18"/>
                <w:szCs w:val="18"/>
              </w:rPr>
              <w:t>g</w:t>
            </w:r>
            <w:r w:rsidRPr="00D01A22">
              <w:rPr>
                <w:rFonts w:hint="eastAsia"/>
                <w:sz w:val="18"/>
                <w:szCs w:val="18"/>
              </w:rPr>
              <w:t>，甲苯≤</w:t>
            </w:r>
            <w:r w:rsidRPr="00D01A22">
              <w:rPr>
                <w:rFonts w:hint="eastAsia"/>
                <w:sz w:val="18"/>
                <w:szCs w:val="18"/>
              </w:rPr>
              <w:t>200</w:t>
            </w:r>
            <w:r w:rsidRPr="00D01A22">
              <w:rPr>
                <w:rFonts w:hint="eastAsia"/>
                <w:sz w:val="18"/>
                <w:szCs w:val="18"/>
              </w:rPr>
              <w:t>μ</w:t>
            </w:r>
            <w:r w:rsidRPr="00D01A22">
              <w:rPr>
                <w:rFonts w:hint="eastAsia"/>
                <w:sz w:val="18"/>
                <w:szCs w:val="18"/>
              </w:rPr>
              <w:t>g</w:t>
            </w:r>
            <w:r w:rsidRPr="00D01A22">
              <w:rPr>
                <w:rFonts w:hint="eastAsia"/>
                <w:sz w:val="18"/>
                <w:szCs w:val="18"/>
              </w:rPr>
              <w:t>，乙苯≤</w:t>
            </w:r>
            <w:r w:rsidRPr="00D01A22">
              <w:rPr>
                <w:rFonts w:hint="eastAsia"/>
                <w:sz w:val="18"/>
                <w:szCs w:val="18"/>
              </w:rPr>
              <w:t>100</w:t>
            </w:r>
            <w:r w:rsidRPr="00D01A22">
              <w:rPr>
                <w:rFonts w:hint="eastAsia"/>
                <w:sz w:val="18"/>
                <w:szCs w:val="18"/>
              </w:rPr>
              <w:t>μ</w:t>
            </w:r>
            <w:r w:rsidRPr="00D01A22">
              <w:rPr>
                <w:rFonts w:hint="eastAsia"/>
                <w:sz w:val="18"/>
                <w:szCs w:val="18"/>
              </w:rPr>
              <w:t>g</w:t>
            </w:r>
            <w:r w:rsidRPr="00D01A22">
              <w:rPr>
                <w:rFonts w:hint="eastAsia"/>
                <w:sz w:val="18"/>
                <w:szCs w:val="18"/>
              </w:rPr>
              <w:t>，二甲苯≤</w:t>
            </w:r>
            <w:r w:rsidRPr="00D01A22">
              <w:rPr>
                <w:rFonts w:hint="eastAsia"/>
                <w:sz w:val="18"/>
                <w:szCs w:val="18"/>
              </w:rPr>
              <w:t>200</w:t>
            </w:r>
            <w:r w:rsidRPr="00D01A22">
              <w:rPr>
                <w:rFonts w:hint="eastAsia"/>
                <w:sz w:val="18"/>
                <w:szCs w:val="18"/>
              </w:rPr>
              <w:t>μ</w:t>
            </w:r>
            <w:r w:rsidRPr="00D01A22">
              <w:rPr>
                <w:rFonts w:hint="eastAsia"/>
                <w:sz w:val="18"/>
                <w:szCs w:val="18"/>
              </w:rPr>
              <w:t>g</w:t>
            </w:r>
            <w:r w:rsidRPr="00D01A22">
              <w:rPr>
                <w:rFonts w:hint="eastAsia"/>
                <w:sz w:val="18"/>
                <w:szCs w:val="18"/>
              </w:rPr>
              <w:t>，苯乙烯≤</w:t>
            </w:r>
            <w:r w:rsidRPr="00D01A22">
              <w:rPr>
                <w:rFonts w:hint="eastAsia"/>
                <w:sz w:val="18"/>
                <w:szCs w:val="18"/>
              </w:rPr>
              <w:t>300</w:t>
            </w:r>
            <w:r w:rsidRPr="00D01A22">
              <w:rPr>
                <w:rFonts w:hint="eastAsia"/>
                <w:sz w:val="18"/>
                <w:szCs w:val="18"/>
              </w:rPr>
              <w:t>μ</w:t>
            </w:r>
            <w:r w:rsidRPr="00D01A22">
              <w:rPr>
                <w:rFonts w:hint="eastAsia"/>
                <w:sz w:val="18"/>
                <w:szCs w:val="18"/>
              </w:rPr>
              <w:t>g</w:t>
            </w:r>
            <w:r w:rsidRPr="00D01A22">
              <w:rPr>
                <w:rFonts w:hint="eastAsia"/>
                <w:sz w:val="18"/>
                <w:szCs w:val="18"/>
              </w:rPr>
              <w:t>；甲醛≤</w:t>
            </w:r>
            <w:r w:rsidRPr="00D01A22">
              <w:rPr>
                <w:rFonts w:hint="eastAsia"/>
                <w:sz w:val="18"/>
                <w:szCs w:val="18"/>
              </w:rPr>
              <w:t>300</w:t>
            </w:r>
            <w:r w:rsidRPr="00D01A22">
              <w:rPr>
                <w:rFonts w:hint="eastAsia"/>
                <w:sz w:val="18"/>
                <w:szCs w:val="18"/>
              </w:rPr>
              <w:t>μ</w:t>
            </w:r>
            <w:r w:rsidRPr="00D01A22">
              <w:rPr>
                <w:rFonts w:hint="eastAsia"/>
                <w:sz w:val="18"/>
                <w:szCs w:val="18"/>
              </w:rPr>
              <w:t>g</w:t>
            </w:r>
            <w:r w:rsidRPr="00D01A22">
              <w:rPr>
                <w:rFonts w:hint="eastAsia"/>
                <w:sz w:val="18"/>
                <w:szCs w:val="18"/>
              </w:rPr>
              <w:t>；乙醛≤</w:t>
            </w:r>
            <w:r w:rsidRPr="00D01A22">
              <w:rPr>
                <w:rFonts w:hint="eastAsia"/>
                <w:sz w:val="18"/>
                <w:szCs w:val="18"/>
              </w:rPr>
              <w:t>200</w:t>
            </w:r>
            <w:r w:rsidRPr="00D01A22">
              <w:rPr>
                <w:rFonts w:hint="eastAsia"/>
                <w:sz w:val="18"/>
                <w:szCs w:val="18"/>
              </w:rPr>
              <w:t>μ</w:t>
            </w:r>
            <w:r w:rsidRPr="00D01A22">
              <w:rPr>
                <w:rFonts w:hint="eastAsia"/>
                <w:sz w:val="18"/>
                <w:szCs w:val="18"/>
              </w:rPr>
              <w:t>g</w:t>
            </w:r>
            <w:r w:rsidRPr="00D01A22">
              <w:rPr>
                <w:rFonts w:hint="eastAsia"/>
                <w:sz w:val="18"/>
                <w:szCs w:val="18"/>
              </w:rPr>
              <w:t>；丙烯醛≤</w:t>
            </w:r>
            <w:r w:rsidRPr="00D01A22">
              <w:rPr>
                <w:rFonts w:hint="eastAsia"/>
                <w:sz w:val="18"/>
                <w:szCs w:val="18"/>
              </w:rPr>
              <w:t>100</w:t>
            </w:r>
            <w:r w:rsidRPr="00D01A22">
              <w:rPr>
                <w:rFonts w:hint="eastAsia"/>
                <w:sz w:val="18"/>
                <w:szCs w:val="18"/>
              </w:rPr>
              <w:t>μ</w:t>
            </w:r>
            <w:r w:rsidRPr="00D01A22">
              <w:rPr>
                <w:rFonts w:hint="eastAsia"/>
                <w:sz w:val="18"/>
                <w:szCs w:val="18"/>
              </w:rPr>
              <w:t>g</w:t>
            </w:r>
            <w:r w:rsidRPr="00D01A22">
              <w:rPr>
                <w:rFonts w:hint="eastAsia"/>
                <w:sz w:val="18"/>
                <w:szCs w:val="18"/>
              </w:rPr>
              <w:t>；</w:t>
            </w:r>
            <w:r w:rsidRPr="00D01A22">
              <w:rPr>
                <w:rFonts w:hint="eastAsia"/>
                <w:sz w:val="18"/>
                <w:szCs w:val="18"/>
              </w:rPr>
              <w:br/>
              <w:t>2</w:t>
            </w:r>
            <w:r w:rsidRPr="00D01A22">
              <w:rPr>
                <w:rFonts w:hint="eastAsia"/>
                <w:sz w:val="18"/>
                <w:szCs w:val="18"/>
              </w:rPr>
              <w:t>、第二排座椅总成：苯≤</w:t>
            </w:r>
            <w:r w:rsidRPr="00D01A22">
              <w:rPr>
                <w:rFonts w:hint="eastAsia"/>
                <w:sz w:val="18"/>
                <w:szCs w:val="18"/>
              </w:rPr>
              <w:t>50</w:t>
            </w:r>
            <w:r w:rsidRPr="00D01A22">
              <w:rPr>
                <w:rFonts w:hint="eastAsia"/>
                <w:sz w:val="18"/>
                <w:szCs w:val="18"/>
              </w:rPr>
              <w:t>μ</w:t>
            </w:r>
            <w:r w:rsidRPr="00D01A22">
              <w:rPr>
                <w:rFonts w:hint="eastAsia"/>
                <w:sz w:val="18"/>
                <w:szCs w:val="18"/>
              </w:rPr>
              <w:t>g</w:t>
            </w:r>
            <w:r w:rsidRPr="00D01A22">
              <w:rPr>
                <w:rFonts w:hint="eastAsia"/>
                <w:sz w:val="18"/>
                <w:szCs w:val="18"/>
              </w:rPr>
              <w:t>，甲苯≤</w:t>
            </w:r>
            <w:r w:rsidRPr="00D01A22">
              <w:rPr>
                <w:rFonts w:hint="eastAsia"/>
                <w:sz w:val="18"/>
                <w:szCs w:val="18"/>
              </w:rPr>
              <w:t>400</w:t>
            </w:r>
            <w:r w:rsidRPr="00D01A22">
              <w:rPr>
                <w:rFonts w:hint="eastAsia"/>
                <w:sz w:val="18"/>
                <w:szCs w:val="18"/>
              </w:rPr>
              <w:t>μ</w:t>
            </w:r>
            <w:r w:rsidRPr="00D01A22">
              <w:rPr>
                <w:rFonts w:hint="eastAsia"/>
                <w:sz w:val="18"/>
                <w:szCs w:val="18"/>
              </w:rPr>
              <w:t>g</w:t>
            </w:r>
            <w:r w:rsidRPr="00D01A22">
              <w:rPr>
                <w:rFonts w:hint="eastAsia"/>
                <w:sz w:val="18"/>
                <w:szCs w:val="18"/>
              </w:rPr>
              <w:t>，乙苯≤</w:t>
            </w:r>
            <w:r w:rsidRPr="00D01A22">
              <w:rPr>
                <w:rFonts w:hint="eastAsia"/>
                <w:sz w:val="18"/>
                <w:szCs w:val="18"/>
              </w:rPr>
              <w:t>200</w:t>
            </w:r>
            <w:r w:rsidRPr="00D01A22">
              <w:rPr>
                <w:rFonts w:hint="eastAsia"/>
                <w:sz w:val="18"/>
                <w:szCs w:val="18"/>
              </w:rPr>
              <w:t>μ</w:t>
            </w:r>
            <w:r w:rsidRPr="00D01A22">
              <w:rPr>
                <w:rFonts w:hint="eastAsia"/>
                <w:sz w:val="18"/>
                <w:szCs w:val="18"/>
              </w:rPr>
              <w:t>g</w:t>
            </w:r>
            <w:r w:rsidRPr="00D01A22">
              <w:rPr>
                <w:rFonts w:hint="eastAsia"/>
                <w:sz w:val="18"/>
                <w:szCs w:val="18"/>
              </w:rPr>
              <w:t>，二甲苯≤</w:t>
            </w:r>
            <w:r w:rsidRPr="00D01A22">
              <w:rPr>
                <w:rFonts w:hint="eastAsia"/>
                <w:sz w:val="18"/>
                <w:szCs w:val="18"/>
              </w:rPr>
              <w:t>300</w:t>
            </w:r>
            <w:r w:rsidRPr="00D01A22">
              <w:rPr>
                <w:rFonts w:hint="eastAsia"/>
                <w:sz w:val="18"/>
                <w:szCs w:val="18"/>
              </w:rPr>
              <w:t>μ</w:t>
            </w:r>
            <w:r w:rsidRPr="00D01A22">
              <w:rPr>
                <w:rFonts w:hint="eastAsia"/>
                <w:sz w:val="18"/>
                <w:szCs w:val="18"/>
              </w:rPr>
              <w:t>g</w:t>
            </w:r>
            <w:r w:rsidRPr="00D01A22">
              <w:rPr>
                <w:rFonts w:hint="eastAsia"/>
                <w:sz w:val="18"/>
                <w:szCs w:val="18"/>
              </w:rPr>
              <w:t>，苯乙烯≤</w:t>
            </w:r>
            <w:r w:rsidRPr="00D01A22">
              <w:rPr>
                <w:rFonts w:hint="eastAsia"/>
                <w:sz w:val="18"/>
                <w:szCs w:val="18"/>
              </w:rPr>
              <w:t>160</w:t>
            </w:r>
            <w:r w:rsidRPr="00D01A22">
              <w:rPr>
                <w:rFonts w:hint="eastAsia"/>
                <w:sz w:val="18"/>
                <w:szCs w:val="18"/>
              </w:rPr>
              <w:t>μ</w:t>
            </w:r>
            <w:r w:rsidRPr="00D01A22">
              <w:rPr>
                <w:rFonts w:hint="eastAsia"/>
                <w:sz w:val="18"/>
                <w:szCs w:val="18"/>
              </w:rPr>
              <w:t>g</w:t>
            </w:r>
            <w:r w:rsidRPr="00D01A22">
              <w:rPr>
                <w:rFonts w:hint="eastAsia"/>
                <w:sz w:val="18"/>
                <w:szCs w:val="18"/>
              </w:rPr>
              <w:t>；甲醛≤</w:t>
            </w:r>
            <w:r w:rsidRPr="00D01A22">
              <w:rPr>
                <w:rFonts w:hint="eastAsia"/>
                <w:sz w:val="18"/>
                <w:szCs w:val="18"/>
              </w:rPr>
              <w:t>200</w:t>
            </w:r>
            <w:r w:rsidRPr="00D01A22">
              <w:rPr>
                <w:rFonts w:hint="eastAsia"/>
                <w:sz w:val="18"/>
                <w:szCs w:val="18"/>
              </w:rPr>
              <w:t>μ</w:t>
            </w:r>
            <w:r w:rsidRPr="00D01A22">
              <w:rPr>
                <w:rFonts w:hint="eastAsia"/>
                <w:sz w:val="18"/>
                <w:szCs w:val="18"/>
              </w:rPr>
              <w:t>g</w:t>
            </w:r>
            <w:r w:rsidRPr="00D01A22">
              <w:rPr>
                <w:rFonts w:hint="eastAsia"/>
                <w:sz w:val="18"/>
                <w:szCs w:val="18"/>
              </w:rPr>
              <w:t>；乙醛≤</w:t>
            </w:r>
            <w:r w:rsidRPr="00D01A22">
              <w:rPr>
                <w:rFonts w:hint="eastAsia"/>
                <w:sz w:val="18"/>
                <w:szCs w:val="18"/>
              </w:rPr>
              <w:t>180</w:t>
            </w:r>
            <w:r w:rsidRPr="00D01A22">
              <w:rPr>
                <w:rFonts w:hint="eastAsia"/>
                <w:sz w:val="18"/>
                <w:szCs w:val="18"/>
              </w:rPr>
              <w:t>μ</w:t>
            </w:r>
            <w:r w:rsidRPr="00D01A22">
              <w:rPr>
                <w:rFonts w:hint="eastAsia"/>
                <w:sz w:val="18"/>
                <w:szCs w:val="18"/>
              </w:rPr>
              <w:t>g</w:t>
            </w:r>
            <w:r w:rsidRPr="00D01A22">
              <w:rPr>
                <w:rFonts w:hint="eastAsia"/>
                <w:sz w:val="18"/>
                <w:szCs w:val="18"/>
              </w:rPr>
              <w:t>；丙烯醛≤</w:t>
            </w:r>
            <w:r w:rsidRPr="00D01A22">
              <w:rPr>
                <w:rFonts w:hint="eastAsia"/>
                <w:sz w:val="18"/>
                <w:szCs w:val="18"/>
              </w:rPr>
              <w:t>40</w:t>
            </w:r>
            <w:r w:rsidRPr="00D01A22">
              <w:rPr>
                <w:rFonts w:hint="eastAsia"/>
                <w:sz w:val="18"/>
                <w:szCs w:val="18"/>
              </w:rPr>
              <w:t>μ</w:t>
            </w:r>
            <w:r w:rsidRPr="00D01A22">
              <w:rPr>
                <w:rFonts w:hint="eastAsia"/>
                <w:sz w:val="18"/>
                <w:szCs w:val="18"/>
              </w:rPr>
              <w:t>g</w:t>
            </w:r>
            <w:r w:rsidRPr="00D01A22">
              <w:rPr>
                <w:rFonts w:hint="eastAsia"/>
                <w:sz w:val="18"/>
                <w:szCs w:val="18"/>
              </w:rPr>
              <w:t>；</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BAMS097</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序号</w:t>
            </w:r>
          </w:p>
        </w:tc>
        <w:tc>
          <w:tcPr>
            <w:tcW w:w="497"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性能要求项目</w:t>
            </w:r>
          </w:p>
        </w:tc>
        <w:tc>
          <w:tcPr>
            <w:tcW w:w="711"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试验方法</w:t>
            </w:r>
          </w:p>
        </w:tc>
        <w:tc>
          <w:tcPr>
            <w:tcW w:w="2206"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判断标准</w:t>
            </w:r>
          </w:p>
        </w:tc>
        <w:tc>
          <w:tcPr>
            <w:tcW w:w="640"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引用的企业/国家标准</w:t>
            </w:r>
          </w:p>
        </w:tc>
        <w:tc>
          <w:tcPr>
            <w:tcW w:w="356"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验收方式</w:t>
            </w:r>
          </w:p>
        </w:tc>
        <w:tc>
          <w:tcPr>
            <w:tcW w:w="321"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备注</w:t>
            </w:r>
          </w:p>
        </w:tc>
      </w:tr>
      <w:tr w:rsidR="00AF4960" w:rsidRPr="00D01A22" w:rsidTr="00996E60">
        <w:trPr>
          <w:jc w:val="center"/>
        </w:trPr>
        <w:tc>
          <w:tcPr>
            <w:tcW w:w="269" w:type="pct"/>
            <w:vAlign w:val="center"/>
          </w:tcPr>
          <w:p w:rsidR="00AF4960"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10</w:t>
            </w:r>
          </w:p>
        </w:tc>
        <w:tc>
          <w:tcPr>
            <w:tcW w:w="497" w:type="pct"/>
            <w:vAlign w:val="center"/>
          </w:tcPr>
          <w:p w:rsidR="00AF4960" w:rsidRPr="00BA7CBA" w:rsidRDefault="00AF4960" w:rsidP="00085BBC">
            <w:pPr>
              <w:widowControl/>
              <w:jc w:val="center"/>
              <w:rPr>
                <w:rFonts w:ascii="宋体" w:eastAsia="宋体" w:hAnsi="宋体" w:cs="宋体"/>
                <w:color w:val="000000"/>
                <w:kern w:val="0"/>
                <w:sz w:val="18"/>
                <w:szCs w:val="18"/>
              </w:rPr>
            </w:pPr>
            <w:r w:rsidRPr="00BA7CBA">
              <w:rPr>
                <w:rFonts w:ascii="宋体" w:eastAsia="宋体" w:hAnsi="宋体" w:cs="宋体" w:hint="eastAsia"/>
                <w:color w:val="000000"/>
                <w:kern w:val="0"/>
                <w:sz w:val="18"/>
                <w:szCs w:val="18"/>
              </w:rPr>
              <w:t>气味性试验</w:t>
            </w:r>
          </w:p>
        </w:tc>
        <w:tc>
          <w:tcPr>
            <w:tcW w:w="711" w:type="pct"/>
            <w:vAlign w:val="center"/>
          </w:tcPr>
          <w:p w:rsidR="00AF4960" w:rsidRPr="00BA7CBA" w:rsidRDefault="00AF4960" w:rsidP="00085BBC">
            <w:pPr>
              <w:widowControl/>
              <w:jc w:val="center"/>
              <w:rPr>
                <w:rFonts w:ascii="宋体" w:eastAsia="宋体" w:hAnsi="宋体" w:cs="宋体"/>
                <w:color w:val="000000"/>
                <w:kern w:val="0"/>
                <w:sz w:val="18"/>
                <w:szCs w:val="18"/>
              </w:rPr>
            </w:pPr>
            <w:r w:rsidRPr="00BA7CBA">
              <w:rPr>
                <w:rFonts w:ascii="宋体" w:eastAsia="宋体" w:hAnsi="宋体" w:cs="宋体" w:hint="eastAsia"/>
                <w:color w:val="000000"/>
                <w:kern w:val="0"/>
                <w:sz w:val="18"/>
                <w:szCs w:val="18"/>
              </w:rPr>
              <w:t>BAS455</w:t>
            </w:r>
          </w:p>
        </w:tc>
        <w:tc>
          <w:tcPr>
            <w:tcW w:w="2206" w:type="pct"/>
            <w:vAlign w:val="center"/>
          </w:tcPr>
          <w:p w:rsidR="00AF4960" w:rsidRPr="00BA7CBA" w:rsidRDefault="00AF4960" w:rsidP="00085BBC">
            <w:pPr>
              <w:widowControl/>
              <w:rPr>
                <w:rFonts w:ascii="宋体" w:eastAsia="宋体" w:hAnsi="宋体" w:cs="宋体"/>
                <w:color w:val="000000"/>
                <w:kern w:val="0"/>
                <w:sz w:val="18"/>
                <w:szCs w:val="18"/>
              </w:rPr>
            </w:pPr>
            <w:r w:rsidRPr="00BA7CBA">
              <w:rPr>
                <w:rFonts w:ascii="宋体" w:eastAsia="宋体" w:hAnsi="宋体" w:cs="宋体" w:hint="eastAsia"/>
                <w:color w:val="000000"/>
                <w:kern w:val="0"/>
                <w:sz w:val="18"/>
                <w:szCs w:val="18"/>
              </w:rPr>
              <w:t>试验方法按照BAS455，塑料件≤3.5</w:t>
            </w:r>
          </w:p>
        </w:tc>
        <w:tc>
          <w:tcPr>
            <w:tcW w:w="640" w:type="pct"/>
            <w:vAlign w:val="center"/>
          </w:tcPr>
          <w:p w:rsidR="00AF4960" w:rsidRPr="00105009" w:rsidRDefault="00AF4960" w:rsidP="00085BBC">
            <w:pPr>
              <w:widowControl/>
              <w:jc w:val="center"/>
              <w:rPr>
                <w:rFonts w:ascii="宋体" w:eastAsia="宋体" w:hAnsi="宋体" w:cs="宋体"/>
                <w:color w:val="000000"/>
                <w:kern w:val="0"/>
                <w:sz w:val="18"/>
                <w:szCs w:val="18"/>
              </w:rPr>
            </w:pPr>
            <w:r w:rsidRPr="00BA7CBA">
              <w:rPr>
                <w:rFonts w:ascii="宋体" w:eastAsia="宋体" w:hAnsi="宋体" w:cs="宋体" w:hint="eastAsia"/>
                <w:color w:val="000000"/>
                <w:kern w:val="0"/>
                <w:sz w:val="18"/>
                <w:szCs w:val="18"/>
              </w:rPr>
              <w:t>BAS455</w:t>
            </w:r>
          </w:p>
        </w:tc>
        <w:tc>
          <w:tcPr>
            <w:tcW w:w="356" w:type="pct"/>
            <w:vAlign w:val="center"/>
          </w:tcPr>
          <w:p w:rsidR="00AF4960" w:rsidRPr="00105009" w:rsidRDefault="00AF4960" w:rsidP="00085BBC">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11</w:t>
            </w:r>
          </w:p>
        </w:tc>
        <w:tc>
          <w:tcPr>
            <w:tcW w:w="497" w:type="pct"/>
            <w:vAlign w:val="center"/>
          </w:tcPr>
          <w:p w:rsidR="00AF4960" w:rsidRDefault="00AF4960" w:rsidP="00085BBC">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座椅总成气味性要求</w:t>
            </w:r>
          </w:p>
        </w:tc>
        <w:tc>
          <w:tcPr>
            <w:tcW w:w="711" w:type="pct"/>
            <w:vAlign w:val="center"/>
          </w:tcPr>
          <w:p w:rsidR="00AF4960" w:rsidRDefault="00AF4960" w:rsidP="00085BBC">
            <w:pPr>
              <w:widowControl/>
              <w:jc w:val="center"/>
              <w:rPr>
                <w:rFonts w:ascii="宋体" w:eastAsia="宋体" w:hAnsi="宋体" w:cs="宋体"/>
                <w:color w:val="000000"/>
                <w:kern w:val="0"/>
                <w:sz w:val="18"/>
                <w:szCs w:val="18"/>
              </w:rPr>
            </w:pPr>
            <w:r w:rsidRPr="002E7A26">
              <w:rPr>
                <w:rFonts w:ascii="宋体" w:eastAsia="宋体" w:hAnsi="宋体" w:cs="宋体"/>
                <w:color w:val="000000"/>
                <w:kern w:val="0"/>
                <w:sz w:val="18"/>
                <w:szCs w:val="18"/>
              </w:rPr>
              <w:t>SF21003-2017</w:t>
            </w:r>
          </w:p>
        </w:tc>
        <w:tc>
          <w:tcPr>
            <w:tcW w:w="2206" w:type="pct"/>
            <w:vAlign w:val="center"/>
          </w:tcPr>
          <w:p w:rsidR="00AF4960" w:rsidRDefault="00AF4960" w:rsidP="00085BBC">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后排座椅总成，</w:t>
            </w:r>
            <w:r w:rsidRPr="002E7A26">
              <w:rPr>
                <w:rFonts w:ascii="宋体" w:eastAsia="宋体" w:hAnsi="宋体" w:cs="宋体"/>
                <w:color w:val="000000"/>
                <w:kern w:val="0"/>
                <w:sz w:val="18"/>
                <w:szCs w:val="18"/>
              </w:rPr>
              <w:t>4级</w:t>
            </w:r>
          </w:p>
        </w:tc>
        <w:tc>
          <w:tcPr>
            <w:tcW w:w="640" w:type="pct"/>
            <w:vAlign w:val="center"/>
          </w:tcPr>
          <w:p w:rsidR="00AF4960" w:rsidRDefault="00AF4960" w:rsidP="00085BBC">
            <w:pPr>
              <w:widowControl/>
              <w:jc w:val="center"/>
              <w:rPr>
                <w:rFonts w:ascii="宋体" w:eastAsia="宋体" w:hAnsi="宋体" w:cs="宋体"/>
                <w:color w:val="000000"/>
                <w:kern w:val="0"/>
                <w:sz w:val="18"/>
                <w:szCs w:val="18"/>
              </w:rPr>
            </w:pPr>
            <w:r w:rsidRPr="002E7A26">
              <w:rPr>
                <w:rFonts w:ascii="宋体" w:eastAsia="宋体" w:hAnsi="宋体" w:cs="宋体"/>
                <w:color w:val="000000"/>
                <w:kern w:val="0"/>
                <w:sz w:val="18"/>
                <w:szCs w:val="18"/>
              </w:rPr>
              <w:t>SF21003-2017</w:t>
            </w:r>
          </w:p>
        </w:tc>
        <w:tc>
          <w:tcPr>
            <w:tcW w:w="356" w:type="pct"/>
            <w:vAlign w:val="center"/>
          </w:tcPr>
          <w:p w:rsidR="00AF4960" w:rsidRPr="0089029F" w:rsidRDefault="00AF4960" w:rsidP="00085BBC">
            <w:pPr>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12</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座椅材料有机物散发性要求</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w:t>
            </w:r>
            <w:r w:rsidRPr="00D01A22">
              <w:rPr>
                <w:rFonts w:hint="eastAsia"/>
                <w:sz w:val="18"/>
                <w:szCs w:val="18"/>
              </w:rPr>
              <w:t>—</w:t>
            </w:r>
            <w:r w:rsidRPr="00D01A22">
              <w:rPr>
                <w:rFonts w:hint="eastAsia"/>
                <w:sz w:val="18"/>
                <w:szCs w:val="18"/>
              </w:rPr>
              <w:t>452</w:t>
            </w:r>
            <w:r w:rsidRPr="00D01A22">
              <w:rPr>
                <w:rFonts w:hint="eastAsia"/>
                <w:sz w:val="18"/>
                <w:szCs w:val="18"/>
              </w:rPr>
              <w:br/>
              <w:t>BAS</w:t>
            </w:r>
            <w:r w:rsidRPr="00D01A22">
              <w:rPr>
                <w:rFonts w:hint="eastAsia"/>
                <w:sz w:val="18"/>
                <w:szCs w:val="18"/>
              </w:rPr>
              <w:t>—</w:t>
            </w:r>
            <w:r w:rsidRPr="00D01A22">
              <w:rPr>
                <w:rFonts w:hint="eastAsia"/>
                <w:sz w:val="18"/>
                <w:szCs w:val="18"/>
              </w:rPr>
              <w:t>455</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试验方法：冷凝组分试验方法按照</w:t>
            </w:r>
            <w:r w:rsidRPr="00D01A22">
              <w:rPr>
                <w:rFonts w:hint="eastAsia"/>
                <w:sz w:val="18"/>
                <w:szCs w:val="18"/>
              </w:rPr>
              <w:t>BAS</w:t>
            </w:r>
            <w:r w:rsidRPr="00D01A22">
              <w:rPr>
                <w:rFonts w:hint="eastAsia"/>
                <w:sz w:val="18"/>
                <w:szCs w:val="18"/>
              </w:rPr>
              <w:t>—</w:t>
            </w:r>
            <w:r w:rsidRPr="00D01A22">
              <w:rPr>
                <w:rFonts w:hint="eastAsia"/>
                <w:sz w:val="18"/>
                <w:szCs w:val="18"/>
              </w:rPr>
              <w:t>452</w:t>
            </w:r>
            <w:r w:rsidRPr="00D01A22">
              <w:rPr>
                <w:rFonts w:hint="eastAsia"/>
                <w:sz w:val="18"/>
                <w:szCs w:val="18"/>
              </w:rPr>
              <w:t>执行；气味性试验方法按照</w:t>
            </w:r>
            <w:r w:rsidRPr="00D01A22">
              <w:rPr>
                <w:rFonts w:hint="eastAsia"/>
                <w:sz w:val="18"/>
                <w:szCs w:val="18"/>
              </w:rPr>
              <w:t>BAS</w:t>
            </w:r>
            <w:r w:rsidRPr="00D01A22">
              <w:rPr>
                <w:rFonts w:hint="eastAsia"/>
                <w:sz w:val="18"/>
                <w:szCs w:val="18"/>
              </w:rPr>
              <w:t>—</w:t>
            </w:r>
            <w:r w:rsidRPr="00D01A22">
              <w:rPr>
                <w:rFonts w:hint="eastAsia"/>
                <w:sz w:val="18"/>
                <w:szCs w:val="18"/>
              </w:rPr>
              <w:t>455</w:t>
            </w:r>
            <w:r w:rsidRPr="00D01A22">
              <w:rPr>
                <w:rFonts w:hint="eastAsia"/>
                <w:sz w:val="18"/>
                <w:szCs w:val="18"/>
              </w:rPr>
              <w:t>执行</w:t>
            </w:r>
            <w:r w:rsidRPr="00D01A22">
              <w:rPr>
                <w:rFonts w:hint="eastAsia"/>
                <w:sz w:val="18"/>
                <w:szCs w:val="18"/>
              </w:rPr>
              <w:br/>
            </w:r>
            <w:r w:rsidRPr="00D01A22">
              <w:rPr>
                <w:rFonts w:hint="eastAsia"/>
                <w:sz w:val="18"/>
                <w:szCs w:val="18"/>
              </w:rPr>
              <w:t>试验要求：应满足</w:t>
            </w:r>
            <w:r w:rsidRPr="00D01A22">
              <w:rPr>
                <w:rFonts w:hint="eastAsia"/>
                <w:sz w:val="18"/>
                <w:szCs w:val="18"/>
              </w:rPr>
              <w:t>BAS451</w:t>
            </w:r>
            <w:r w:rsidRPr="00D01A22">
              <w:rPr>
                <w:rFonts w:hint="eastAsia"/>
                <w:sz w:val="18"/>
                <w:szCs w:val="18"/>
              </w:rPr>
              <w:t>要求</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1</w:t>
            </w:r>
            <w:r>
              <w:rPr>
                <w:rFonts w:ascii="宋体" w:eastAsia="宋体" w:hAnsi="宋体" w:cs="宋体" w:hint="eastAsia"/>
                <w:color w:val="000000"/>
                <w:kern w:val="0"/>
                <w:sz w:val="18"/>
                <w:szCs w:val="18"/>
              </w:rPr>
              <w:t>3</w:t>
            </w:r>
          </w:p>
        </w:tc>
        <w:tc>
          <w:tcPr>
            <w:tcW w:w="497" w:type="pct"/>
            <w:vAlign w:val="center"/>
          </w:tcPr>
          <w:p w:rsidR="00AF4960" w:rsidRPr="00D01A22" w:rsidRDefault="00AF4960">
            <w:pPr>
              <w:rPr>
                <w:rFonts w:ascii="宋体" w:eastAsia="宋体" w:hAnsi="宋体" w:cs="宋体"/>
                <w:color w:val="000000"/>
                <w:sz w:val="18"/>
                <w:szCs w:val="18"/>
              </w:rPr>
            </w:pPr>
            <w:r w:rsidRPr="00D01A22">
              <w:rPr>
                <w:rFonts w:hint="eastAsia"/>
                <w:color w:val="000000"/>
                <w:sz w:val="18"/>
                <w:szCs w:val="18"/>
              </w:rPr>
              <w:t>材料禁限用物质要求</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BAMS-097</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BAMS-097(2014)</w:t>
            </w:r>
            <w:r w:rsidRPr="00D01A22">
              <w:rPr>
                <w:rFonts w:hint="eastAsia"/>
                <w:sz w:val="18"/>
                <w:szCs w:val="18"/>
              </w:rPr>
              <w:t>规定的试验方法进行试验；</w:t>
            </w:r>
            <w:r w:rsidRPr="00D01A22">
              <w:rPr>
                <w:rFonts w:hint="eastAsia"/>
                <w:sz w:val="18"/>
                <w:szCs w:val="18"/>
              </w:rPr>
              <w:br/>
            </w:r>
            <w:r w:rsidRPr="00D01A22">
              <w:rPr>
                <w:rFonts w:hint="eastAsia"/>
                <w:sz w:val="18"/>
                <w:szCs w:val="18"/>
              </w:rPr>
              <w:t>试验要求：铅≤</w:t>
            </w:r>
            <w:r w:rsidRPr="00D01A22">
              <w:rPr>
                <w:rFonts w:hint="eastAsia"/>
                <w:sz w:val="18"/>
                <w:szCs w:val="18"/>
              </w:rPr>
              <w:t>0.1%</w:t>
            </w:r>
            <w:r w:rsidRPr="00D01A22">
              <w:rPr>
                <w:rFonts w:hint="eastAsia"/>
                <w:sz w:val="18"/>
                <w:szCs w:val="18"/>
              </w:rPr>
              <w:t>，汞≤</w:t>
            </w:r>
            <w:r w:rsidRPr="00D01A22">
              <w:rPr>
                <w:rFonts w:hint="eastAsia"/>
                <w:sz w:val="18"/>
                <w:szCs w:val="18"/>
              </w:rPr>
              <w:t>0.1%</w:t>
            </w:r>
            <w:r w:rsidRPr="00D01A22">
              <w:rPr>
                <w:rFonts w:hint="eastAsia"/>
                <w:sz w:val="18"/>
                <w:szCs w:val="18"/>
              </w:rPr>
              <w:t>，镉≤</w:t>
            </w:r>
            <w:r w:rsidRPr="00D01A22">
              <w:rPr>
                <w:rFonts w:hint="eastAsia"/>
                <w:sz w:val="18"/>
                <w:szCs w:val="18"/>
              </w:rPr>
              <w:t>0.01%</w:t>
            </w:r>
            <w:r w:rsidRPr="00D01A22">
              <w:rPr>
                <w:rFonts w:hint="eastAsia"/>
                <w:sz w:val="18"/>
                <w:szCs w:val="18"/>
              </w:rPr>
              <w:t>，多溴联苯≤</w:t>
            </w:r>
            <w:r w:rsidRPr="00D01A22">
              <w:rPr>
                <w:rFonts w:hint="eastAsia"/>
                <w:sz w:val="18"/>
                <w:szCs w:val="18"/>
              </w:rPr>
              <w:t>0.1%</w:t>
            </w:r>
            <w:r w:rsidRPr="00D01A22">
              <w:rPr>
                <w:rFonts w:hint="eastAsia"/>
                <w:sz w:val="18"/>
                <w:szCs w:val="18"/>
              </w:rPr>
              <w:t>，多溴联苯醚≤</w:t>
            </w:r>
            <w:r w:rsidRPr="00D01A22">
              <w:rPr>
                <w:rFonts w:hint="eastAsia"/>
                <w:sz w:val="18"/>
                <w:szCs w:val="18"/>
              </w:rPr>
              <w:t>0.1%</w:t>
            </w:r>
            <w:r w:rsidRPr="00D01A22">
              <w:rPr>
                <w:rFonts w:hint="eastAsia"/>
                <w:sz w:val="18"/>
                <w:szCs w:val="18"/>
              </w:rPr>
              <w:t>，六价铬≤</w:t>
            </w:r>
            <w:r w:rsidRPr="00D01A22">
              <w:rPr>
                <w:rFonts w:hint="eastAsia"/>
                <w:sz w:val="18"/>
                <w:szCs w:val="18"/>
              </w:rPr>
              <w:t>0.1%</w:t>
            </w:r>
            <w:r w:rsidRPr="00D01A22">
              <w:rPr>
                <w:rFonts w:hint="eastAsia"/>
                <w:sz w:val="18"/>
                <w:szCs w:val="18"/>
              </w:rPr>
              <w:t>，石棉禁止使用。</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1</w:t>
            </w:r>
            <w:r>
              <w:rPr>
                <w:rFonts w:ascii="宋体" w:eastAsia="宋体" w:hAnsi="宋体" w:cs="宋体" w:hint="eastAsia"/>
                <w:color w:val="000000"/>
                <w:kern w:val="0"/>
                <w:sz w:val="18"/>
                <w:szCs w:val="18"/>
              </w:rPr>
              <w:t>4</w:t>
            </w:r>
          </w:p>
        </w:tc>
        <w:tc>
          <w:tcPr>
            <w:tcW w:w="497" w:type="pct"/>
            <w:vAlign w:val="center"/>
          </w:tcPr>
          <w:p w:rsidR="00AF4960" w:rsidRPr="00D01A22" w:rsidRDefault="00AF4960">
            <w:pPr>
              <w:rPr>
                <w:rFonts w:ascii="宋体" w:eastAsia="宋体" w:hAnsi="宋体" w:cs="宋体"/>
                <w:color w:val="000000"/>
                <w:sz w:val="18"/>
                <w:szCs w:val="18"/>
              </w:rPr>
            </w:pPr>
            <w:bookmarkStart w:id="177" w:name="RANGE!C17"/>
            <w:r w:rsidRPr="00D01A22">
              <w:rPr>
                <w:rFonts w:hint="eastAsia"/>
                <w:color w:val="000000"/>
                <w:sz w:val="18"/>
                <w:szCs w:val="18"/>
              </w:rPr>
              <w:t>燃烧特性要求</w:t>
            </w:r>
            <w:bookmarkEnd w:id="177"/>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4.2.19</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GB 8410</w:t>
            </w:r>
            <w:r w:rsidRPr="00D01A22">
              <w:rPr>
                <w:rFonts w:hint="eastAsia"/>
                <w:sz w:val="18"/>
                <w:szCs w:val="18"/>
              </w:rPr>
              <w:t>进行试验；</w:t>
            </w:r>
            <w:r w:rsidRPr="00D01A22">
              <w:rPr>
                <w:rFonts w:hint="eastAsia"/>
                <w:sz w:val="18"/>
                <w:szCs w:val="18"/>
              </w:rPr>
              <w:br/>
            </w:r>
            <w:r w:rsidRPr="00D01A22">
              <w:rPr>
                <w:rFonts w:hint="eastAsia"/>
                <w:sz w:val="18"/>
                <w:szCs w:val="18"/>
              </w:rPr>
              <w:t>试验要求：燃烧速度应≤</w:t>
            </w:r>
            <w:r w:rsidRPr="00D01A22">
              <w:rPr>
                <w:rFonts w:hint="eastAsia"/>
                <w:sz w:val="18"/>
                <w:szCs w:val="18"/>
              </w:rPr>
              <w:t>70 mm/min</w:t>
            </w:r>
          </w:p>
        </w:tc>
        <w:tc>
          <w:tcPr>
            <w:tcW w:w="640" w:type="pct"/>
            <w:vAlign w:val="center"/>
          </w:tcPr>
          <w:p w:rsidR="00AF4960" w:rsidRPr="00D01A22" w:rsidRDefault="00AF4960" w:rsidP="002D5462">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2D5462">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15</w:t>
            </w:r>
          </w:p>
        </w:tc>
        <w:tc>
          <w:tcPr>
            <w:tcW w:w="497" w:type="pct"/>
            <w:vAlign w:val="center"/>
          </w:tcPr>
          <w:p w:rsidR="00AF4960" w:rsidRPr="00D01A22" w:rsidRDefault="00AF4960">
            <w:pPr>
              <w:rPr>
                <w:rFonts w:ascii="宋体" w:eastAsia="宋体" w:hAnsi="宋体" w:cs="宋体"/>
                <w:sz w:val="18"/>
                <w:szCs w:val="18"/>
              </w:rPr>
            </w:pPr>
            <w:bookmarkStart w:id="178" w:name="RANGE!C26"/>
            <w:r w:rsidRPr="00D01A22">
              <w:rPr>
                <w:rFonts w:hint="eastAsia"/>
                <w:sz w:val="18"/>
                <w:szCs w:val="18"/>
              </w:rPr>
              <w:t>头枕锁紧强度要求（适用于头枕可调节的座椅）</w:t>
            </w:r>
            <w:bookmarkEnd w:id="178"/>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4.3.5</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BAS318-2018-5.3.5</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br/>
              <w:t xml:space="preserve">a) </w:t>
            </w:r>
            <w:r w:rsidRPr="00D01A22">
              <w:rPr>
                <w:rFonts w:hint="eastAsia"/>
                <w:sz w:val="18"/>
                <w:szCs w:val="18"/>
              </w:rPr>
              <w:t>头</w:t>
            </w:r>
            <w:proofErr w:type="gramStart"/>
            <w:r w:rsidRPr="00D01A22">
              <w:rPr>
                <w:rFonts w:hint="eastAsia"/>
                <w:sz w:val="18"/>
                <w:szCs w:val="18"/>
              </w:rPr>
              <w:t>枕最高位置锁止</w:t>
            </w:r>
            <w:proofErr w:type="gramEnd"/>
            <w:r w:rsidRPr="00D01A22">
              <w:rPr>
                <w:rFonts w:hint="eastAsia"/>
                <w:sz w:val="18"/>
                <w:szCs w:val="18"/>
              </w:rPr>
              <w:t>强度：</w:t>
            </w:r>
            <w:proofErr w:type="gramStart"/>
            <w:r w:rsidRPr="00D01A22">
              <w:rPr>
                <w:rFonts w:hint="eastAsia"/>
                <w:sz w:val="18"/>
                <w:szCs w:val="18"/>
              </w:rPr>
              <w:t>头枕不允许</w:t>
            </w:r>
            <w:proofErr w:type="gramEnd"/>
            <w:r w:rsidRPr="00D01A22">
              <w:rPr>
                <w:rFonts w:hint="eastAsia"/>
                <w:sz w:val="18"/>
                <w:szCs w:val="18"/>
              </w:rPr>
              <w:t>超出</w:t>
            </w:r>
            <w:proofErr w:type="gramStart"/>
            <w:r w:rsidRPr="00D01A22">
              <w:rPr>
                <w:rFonts w:hint="eastAsia"/>
                <w:sz w:val="18"/>
                <w:szCs w:val="18"/>
              </w:rPr>
              <w:t>最高锁止位置</w:t>
            </w:r>
            <w:proofErr w:type="gramEnd"/>
            <w:r w:rsidRPr="00D01A22">
              <w:rPr>
                <w:rFonts w:hint="eastAsia"/>
                <w:sz w:val="18"/>
                <w:szCs w:val="18"/>
              </w:rPr>
              <w:t>。即头枕在到达最高使用位置时头</w:t>
            </w:r>
            <w:proofErr w:type="gramStart"/>
            <w:r w:rsidRPr="00D01A22">
              <w:rPr>
                <w:rFonts w:hint="eastAsia"/>
                <w:sz w:val="18"/>
                <w:szCs w:val="18"/>
              </w:rPr>
              <w:t>枕骨架须被锁</w:t>
            </w:r>
            <w:proofErr w:type="gramEnd"/>
            <w:r w:rsidRPr="00D01A22">
              <w:rPr>
                <w:rFonts w:hint="eastAsia"/>
                <w:sz w:val="18"/>
                <w:szCs w:val="18"/>
              </w:rPr>
              <w:t>止，如果要将头枕拔出座椅只能通过</w:t>
            </w:r>
            <w:proofErr w:type="gramStart"/>
            <w:r w:rsidRPr="00D01A22">
              <w:rPr>
                <w:rFonts w:hint="eastAsia"/>
                <w:sz w:val="18"/>
                <w:szCs w:val="18"/>
              </w:rPr>
              <w:t>解锁头枕导</w:t>
            </w:r>
            <w:proofErr w:type="gramEnd"/>
            <w:r w:rsidRPr="00D01A22">
              <w:rPr>
                <w:rFonts w:hint="eastAsia"/>
                <w:sz w:val="18"/>
                <w:szCs w:val="18"/>
              </w:rPr>
              <w:t>套来实现。</w:t>
            </w:r>
            <w:r w:rsidRPr="00D01A22">
              <w:rPr>
                <w:rFonts w:hint="eastAsia"/>
                <w:sz w:val="18"/>
                <w:szCs w:val="18"/>
              </w:rPr>
              <w:br/>
              <w:t xml:space="preserve">b) </w:t>
            </w:r>
            <w:r w:rsidRPr="00D01A22">
              <w:rPr>
                <w:rFonts w:hint="eastAsia"/>
                <w:sz w:val="18"/>
                <w:szCs w:val="18"/>
              </w:rPr>
              <w:t>头枕</w:t>
            </w:r>
            <w:proofErr w:type="gramStart"/>
            <w:r w:rsidRPr="00D01A22">
              <w:rPr>
                <w:rFonts w:hint="eastAsia"/>
                <w:sz w:val="18"/>
                <w:szCs w:val="18"/>
              </w:rPr>
              <w:t>向下锁止强度</w:t>
            </w:r>
            <w:proofErr w:type="gramEnd"/>
            <w:r w:rsidRPr="00D01A22">
              <w:rPr>
                <w:rFonts w:hint="eastAsia"/>
                <w:sz w:val="18"/>
                <w:szCs w:val="18"/>
              </w:rPr>
              <w:t>：试验过程中，头</w:t>
            </w:r>
            <w:proofErr w:type="gramStart"/>
            <w:r w:rsidRPr="00D01A22">
              <w:rPr>
                <w:rFonts w:hint="eastAsia"/>
                <w:sz w:val="18"/>
                <w:szCs w:val="18"/>
              </w:rPr>
              <w:t>枕导套锁止</w:t>
            </w:r>
            <w:proofErr w:type="gramEnd"/>
            <w:r w:rsidRPr="00D01A22">
              <w:rPr>
                <w:rFonts w:hint="eastAsia"/>
                <w:sz w:val="18"/>
                <w:szCs w:val="18"/>
              </w:rPr>
              <w:t>功能可靠，头枕与座椅不可分离；移除载荷后，头</w:t>
            </w:r>
            <w:proofErr w:type="gramStart"/>
            <w:r w:rsidRPr="00D01A22">
              <w:rPr>
                <w:rFonts w:hint="eastAsia"/>
                <w:sz w:val="18"/>
                <w:szCs w:val="18"/>
              </w:rPr>
              <w:t>枕导套</w:t>
            </w:r>
            <w:proofErr w:type="gramEnd"/>
            <w:r w:rsidRPr="00D01A22">
              <w:rPr>
                <w:rFonts w:hint="eastAsia"/>
                <w:sz w:val="18"/>
                <w:szCs w:val="18"/>
              </w:rPr>
              <w:t>锁止、解锁功能正常。</w:t>
            </w:r>
          </w:p>
        </w:tc>
        <w:tc>
          <w:tcPr>
            <w:tcW w:w="640" w:type="pct"/>
            <w:vAlign w:val="center"/>
          </w:tcPr>
          <w:p w:rsidR="00AF4960" w:rsidRPr="00D01A22" w:rsidRDefault="00AF4960" w:rsidP="002D5462">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2D5462">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3C1C1F">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1</w:t>
            </w:r>
            <w:r>
              <w:rPr>
                <w:rFonts w:ascii="宋体" w:eastAsia="宋体" w:hAnsi="宋体" w:cs="宋体" w:hint="eastAsia"/>
                <w:color w:val="000000"/>
                <w:kern w:val="0"/>
                <w:sz w:val="18"/>
                <w:szCs w:val="18"/>
              </w:rPr>
              <w:t>6</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座椅扶手强度和刚度要求</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4.3.8</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按照</w:t>
            </w:r>
            <w:r w:rsidRPr="00D01A22">
              <w:rPr>
                <w:rFonts w:hint="eastAsia"/>
                <w:sz w:val="18"/>
                <w:szCs w:val="18"/>
              </w:rPr>
              <w:t>5.3.8</w:t>
            </w:r>
            <w:r w:rsidRPr="00D01A22">
              <w:rPr>
                <w:rFonts w:hint="eastAsia"/>
                <w:sz w:val="18"/>
                <w:szCs w:val="18"/>
              </w:rPr>
              <w:t>进行试验，应满足如下要求：</w:t>
            </w:r>
            <w:r w:rsidRPr="00D01A22">
              <w:rPr>
                <w:rFonts w:hint="eastAsia"/>
                <w:sz w:val="18"/>
                <w:szCs w:val="18"/>
              </w:rPr>
              <w:br/>
              <w:t xml:space="preserve">a) </w:t>
            </w:r>
            <w:r w:rsidRPr="00D01A22">
              <w:rPr>
                <w:rFonts w:hint="eastAsia"/>
                <w:sz w:val="18"/>
                <w:szCs w:val="18"/>
              </w:rPr>
              <w:t>扶手强度：垂直向下施加</w:t>
            </w:r>
            <w:r w:rsidRPr="00D01A22">
              <w:rPr>
                <w:rFonts w:hint="eastAsia"/>
                <w:sz w:val="18"/>
                <w:szCs w:val="18"/>
              </w:rPr>
              <w:t>882 N</w:t>
            </w:r>
            <w:r w:rsidRPr="00D01A22">
              <w:rPr>
                <w:rFonts w:hint="eastAsia"/>
                <w:sz w:val="18"/>
                <w:szCs w:val="18"/>
              </w:rPr>
              <w:t>；水平向车外方向施加</w:t>
            </w:r>
            <w:r w:rsidRPr="00D01A22">
              <w:rPr>
                <w:rFonts w:hint="eastAsia"/>
                <w:sz w:val="18"/>
                <w:szCs w:val="18"/>
              </w:rPr>
              <w:t>490 N</w:t>
            </w:r>
            <w:r w:rsidRPr="00D01A22">
              <w:rPr>
                <w:rFonts w:hint="eastAsia"/>
                <w:sz w:val="18"/>
                <w:szCs w:val="18"/>
              </w:rPr>
              <w:t>。</w:t>
            </w:r>
            <w:r w:rsidRPr="00D01A22">
              <w:rPr>
                <w:rFonts w:hint="eastAsia"/>
                <w:sz w:val="18"/>
                <w:szCs w:val="18"/>
              </w:rPr>
              <w:br/>
            </w:r>
            <w:r w:rsidRPr="00D01A22">
              <w:rPr>
                <w:rFonts w:hint="eastAsia"/>
                <w:sz w:val="18"/>
                <w:szCs w:val="18"/>
              </w:rPr>
              <w:t>不可有破坏和</w:t>
            </w:r>
            <w:proofErr w:type="gramStart"/>
            <w:r w:rsidRPr="00D01A22">
              <w:rPr>
                <w:rFonts w:hint="eastAsia"/>
                <w:sz w:val="18"/>
                <w:szCs w:val="18"/>
              </w:rPr>
              <w:t>锁止机构</w:t>
            </w:r>
            <w:proofErr w:type="gramEnd"/>
            <w:r w:rsidRPr="00D01A22">
              <w:rPr>
                <w:rFonts w:hint="eastAsia"/>
                <w:sz w:val="18"/>
                <w:szCs w:val="18"/>
              </w:rPr>
              <w:t>异常等现象；</w:t>
            </w:r>
            <w:r w:rsidRPr="00D01A22">
              <w:rPr>
                <w:rFonts w:hint="eastAsia"/>
                <w:sz w:val="18"/>
                <w:szCs w:val="18"/>
              </w:rPr>
              <w:br/>
              <w:t xml:space="preserve">b) </w:t>
            </w:r>
            <w:r w:rsidRPr="00D01A22">
              <w:rPr>
                <w:rFonts w:hint="eastAsia"/>
                <w:sz w:val="18"/>
                <w:szCs w:val="18"/>
              </w:rPr>
              <w:t>扶手刚度：</w:t>
            </w:r>
            <w:r w:rsidRPr="00D01A22">
              <w:rPr>
                <w:rFonts w:hint="eastAsia"/>
                <w:sz w:val="18"/>
                <w:szCs w:val="18"/>
              </w:rPr>
              <w:br/>
              <w:t>1</w:t>
            </w:r>
            <w:r w:rsidRPr="00D01A22">
              <w:rPr>
                <w:rFonts w:hint="eastAsia"/>
                <w:sz w:val="18"/>
                <w:szCs w:val="18"/>
              </w:rPr>
              <w:t>）</w:t>
            </w:r>
            <w:r w:rsidRPr="00D01A22">
              <w:rPr>
                <w:rFonts w:hint="eastAsia"/>
                <w:sz w:val="18"/>
                <w:szCs w:val="18"/>
              </w:rPr>
              <w:t xml:space="preserve"> </w:t>
            </w:r>
            <w:r w:rsidRPr="00D01A22">
              <w:rPr>
                <w:rFonts w:hint="eastAsia"/>
                <w:sz w:val="18"/>
                <w:szCs w:val="18"/>
              </w:rPr>
              <w:t>垂直刚度：</w:t>
            </w:r>
            <w:r w:rsidRPr="00D01A22">
              <w:rPr>
                <w:rFonts w:hint="eastAsia"/>
                <w:sz w:val="18"/>
                <w:szCs w:val="18"/>
              </w:rPr>
              <w:t>F=441 N</w:t>
            </w:r>
            <w:r w:rsidRPr="00D01A22">
              <w:rPr>
                <w:rFonts w:hint="eastAsia"/>
                <w:sz w:val="18"/>
                <w:szCs w:val="18"/>
              </w:rPr>
              <w:t>时位移量</w:t>
            </w:r>
            <w:r w:rsidRPr="00D01A22">
              <w:rPr>
                <w:rFonts w:hint="eastAsia"/>
                <w:sz w:val="18"/>
                <w:szCs w:val="18"/>
              </w:rPr>
              <w:t>37 mm</w:t>
            </w:r>
            <w:r w:rsidRPr="00D01A22">
              <w:rPr>
                <w:rFonts w:hint="eastAsia"/>
                <w:sz w:val="18"/>
                <w:szCs w:val="18"/>
              </w:rPr>
              <w:t>以下，负载之后永久位移量</w:t>
            </w:r>
            <w:r w:rsidRPr="00D01A22">
              <w:rPr>
                <w:rFonts w:hint="eastAsia"/>
                <w:sz w:val="18"/>
                <w:szCs w:val="18"/>
              </w:rPr>
              <w:t>5 mm</w:t>
            </w:r>
            <w:r w:rsidRPr="00D01A22">
              <w:rPr>
                <w:rFonts w:hint="eastAsia"/>
                <w:sz w:val="18"/>
                <w:szCs w:val="18"/>
              </w:rPr>
              <w:t>以下；</w:t>
            </w:r>
            <w:r w:rsidRPr="00D01A22">
              <w:rPr>
                <w:rFonts w:hint="eastAsia"/>
                <w:sz w:val="18"/>
                <w:szCs w:val="18"/>
              </w:rPr>
              <w:br/>
              <w:t>2</w:t>
            </w:r>
            <w:r w:rsidRPr="00D01A22">
              <w:rPr>
                <w:rFonts w:hint="eastAsia"/>
                <w:sz w:val="18"/>
                <w:szCs w:val="18"/>
              </w:rPr>
              <w:t>）</w:t>
            </w:r>
            <w:r w:rsidRPr="00D01A22">
              <w:rPr>
                <w:rFonts w:hint="eastAsia"/>
                <w:sz w:val="18"/>
                <w:szCs w:val="18"/>
              </w:rPr>
              <w:t xml:space="preserve"> </w:t>
            </w:r>
            <w:r w:rsidRPr="00D01A22">
              <w:rPr>
                <w:rFonts w:hint="eastAsia"/>
                <w:sz w:val="18"/>
                <w:szCs w:val="18"/>
              </w:rPr>
              <w:t>横向刚度：</w:t>
            </w:r>
            <w:r w:rsidRPr="00D01A22">
              <w:rPr>
                <w:rFonts w:hint="eastAsia"/>
                <w:sz w:val="18"/>
                <w:szCs w:val="18"/>
              </w:rPr>
              <w:t>F=24.5 N</w:t>
            </w:r>
            <w:r w:rsidRPr="00D01A22">
              <w:rPr>
                <w:rFonts w:hint="eastAsia"/>
                <w:sz w:val="18"/>
                <w:szCs w:val="18"/>
              </w:rPr>
              <w:t>时位移量之和</w:t>
            </w:r>
            <w:r w:rsidRPr="00D01A22">
              <w:rPr>
                <w:rFonts w:hint="eastAsia"/>
                <w:sz w:val="18"/>
                <w:szCs w:val="18"/>
              </w:rPr>
              <w:t>10 mm</w:t>
            </w:r>
            <w:r w:rsidRPr="00D01A22">
              <w:rPr>
                <w:rFonts w:hint="eastAsia"/>
                <w:sz w:val="18"/>
                <w:szCs w:val="18"/>
              </w:rPr>
              <w:t>以下，</w:t>
            </w:r>
            <w:r w:rsidRPr="00D01A22">
              <w:rPr>
                <w:rFonts w:hint="eastAsia"/>
                <w:sz w:val="18"/>
                <w:szCs w:val="18"/>
              </w:rPr>
              <w:t>F=147 N</w:t>
            </w:r>
            <w:r w:rsidRPr="00D01A22">
              <w:rPr>
                <w:rFonts w:hint="eastAsia"/>
                <w:sz w:val="18"/>
                <w:szCs w:val="18"/>
              </w:rPr>
              <w:t>时位移量之和</w:t>
            </w:r>
            <w:r w:rsidRPr="00D01A22">
              <w:rPr>
                <w:rFonts w:hint="eastAsia"/>
                <w:sz w:val="18"/>
                <w:szCs w:val="18"/>
              </w:rPr>
              <w:t>60 mm</w:t>
            </w:r>
            <w:r w:rsidRPr="00D01A22">
              <w:rPr>
                <w:rFonts w:hint="eastAsia"/>
                <w:sz w:val="18"/>
                <w:szCs w:val="18"/>
              </w:rPr>
              <w:t>以下。</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17</w:t>
            </w:r>
          </w:p>
        </w:tc>
        <w:tc>
          <w:tcPr>
            <w:tcW w:w="497" w:type="pct"/>
            <w:vAlign w:val="center"/>
          </w:tcPr>
          <w:p w:rsidR="00AF4960" w:rsidRPr="00D01A22" w:rsidRDefault="00AF4960">
            <w:pPr>
              <w:rPr>
                <w:rFonts w:ascii="宋体" w:eastAsia="宋体" w:hAnsi="宋体" w:cs="宋体"/>
                <w:sz w:val="18"/>
                <w:szCs w:val="18"/>
              </w:rPr>
            </w:pPr>
            <w:bookmarkStart w:id="179" w:name="RANGE!C34"/>
            <w:r w:rsidRPr="00D01A22">
              <w:rPr>
                <w:rFonts w:hint="eastAsia"/>
                <w:sz w:val="18"/>
                <w:szCs w:val="18"/>
              </w:rPr>
              <w:t>头枕前后、上下间隙试验</w:t>
            </w:r>
            <w:bookmarkEnd w:id="179"/>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4.4.4</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BAS318-2018-5.4.4</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br/>
              <w:t xml:space="preserve">a) </w:t>
            </w:r>
            <w:r w:rsidRPr="00D01A22">
              <w:rPr>
                <w:rFonts w:hint="eastAsia"/>
                <w:sz w:val="18"/>
                <w:szCs w:val="18"/>
              </w:rPr>
              <w:t>前后间隙：不大于</w:t>
            </w:r>
            <w:r w:rsidRPr="00D01A22">
              <w:rPr>
                <w:rFonts w:hint="eastAsia"/>
                <w:sz w:val="18"/>
                <w:szCs w:val="18"/>
              </w:rPr>
              <w:t>1.4 mm</w:t>
            </w:r>
            <w:r w:rsidRPr="00D01A22">
              <w:rPr>
                <w:rFonts w:hint="eastAsia"/>
                <w:sz w:val="18"/>
                <w:szCs w:val="18"/>
              </w:rPr>
              <w:t>；</w:t>
            </w:r>
            <w:r w:rsidRPr="00D01A22">
              <w:rPr>
                <w:rFonts w:hint="eastAsia"/>
                <w:sz w:val="18"/>
                <w:szCs w:val="18"/>
              </w:rPr>
              <w:br/>
              <w:t xml:space="preserve">b) </w:t>
            </w:r>
            <w:r w:rsidRPr="00D01A22">
              <w:rPr>
                <w:rFonts w:hint="eastAsia"/>
                <w:sz w:val="18"/>
                <w:szCs w:val="18"/>
              </w:rPr>
              <w:t>上下间隙：不大于</w:t>
            </w:r>
            <w:r w:rsidRPr="00D01A22">
              <w:rPr>
                <w:rFonts w:hint="eastAsia"/>
                <w:sz w:val="18"/>
                <w:szCs w:val="18"/>
              </w:rPr>
              <w:t>5 mm</w:t>
            </w:r>
            <w:r w:rsidRPr="00D01A22">
              <w:rPr>
                <w:rFonts w:hint="eastAsia"/>
                <w:sz w:val="18"/>
                <w:szCs w:val="18"/>
              </w:rPr>
              <w:t>。</w:t>
            </w:r>
            <w:r w:rsidRPr="00D01A22">
              <w:rPr>
                <w:rFonts w:hint="eastAsia"/>
                <w:sz w:val="18"/>
                <w:szCs w:val="18"/>
              </w:rPr>
              <w:br/>
            </w:r>
            <w:r w:rsidRPr="00D01A22">
              <w:rPr>
                <w:rFonts w:hint="eastAsia"/>
                <w:sz w:val="18"/>
                <w:szCs w:val="18"/>
              </w:rPr>
              <w:t>。</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18</w:t>
            </w:r>
          </w:p>
        </w:tc>
        <w:tc>
          <w:tcPr>
            <w:tcW w:w="497" w:type="pct"/>
            <w:vAlign w:val="center"/>
          </w:tcPr>
          <w:p w:rsidR="00AF4960" w:rsidRPr="00D01A22" w:rsidRDefault="00AF4960">
            <w:pPr>
              <w:rPr>
                <w:rFonts w:ascii="宋体" w:eastAsia="宋体" w:hAnsi="宋体" w:cs="宋体"/>
                <w:sz w:val="18"/>
                <w:szCs w:val="18"/>
              </w:rPr>
            </w:pPr>
            <w:bookmarkStart w:id="180" w:name="RANGE!C35"/>
            <w:r w:rsidRPr="00D01A22">
              <w:rPr>
                <w:rFonts w:hint="eastAsia"/>
                <w:sz w:val="18"/>
                <w:szCs w:val="18"/>
              </w:rPr>
              <w:t>座椅调节操作及解锁力（矩）值的测试</w:t>
            </w:r>
            <w:bookmarkEnd w:id="180"/>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4.4.5</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BAS318-2018-5.4.5</w:t>
            </w:r>
            <w:r w:rsidRPr="00D01A22">
              <w:rPr>
                <w:rFonts w:hint="eastAsia"/>
                <w:sz w:val="18"/>
                <w:szCs w:val="18"/>
              </w:rPr>
              <w:t>进行试验；</w:t>
            </w:r>
            <w:r w:rsidRPr="00D01A22">
              <w:rPr>
                <w:rFonts w:hint="eastAsia"/>
                <w:sz w:val="18"/>
                <w:szCs w:val="18"/>
              </w:rPr>
              <w:br/>
            </w:r>
            <w:r w:rsidRPr="00D01A22">
              <w:rPr>
                <w:rFonts w:hint="eastAsia"/>
                <w:sz w:val="18"/>
                <w:szCs w:val="18"/>
              </w:rPr>
              <w:t>试验要求：评价标准按照</w:t>
            </w:r>
            <w:r w:rsidRPr="00D01A22">
              <w:rPr>
                <w:rFonts w:hint="eastAsia"/>
                <w:sz w:val="18"/>
                <w:szCs w:val="18"/>
              </w:rPr>
              <w:t>BAS318-2018-4.4.5</w:t>
            </w:r>
            <w:r w:rsidRPr="00D01A22">
              <w:rPr>
                <w:rFonts w:hint="eastAsia"/>
                <w:sz w:val="18"/>
                <w:szCs w:val="18"/>
              </w:rPr>
              <w:t>规定执行。</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序号</w:t>
            </w:r>
          </w:p>
        </w:tc>
        <w:tc>
          <w:tcPr>
            <w:tcW w:w="497"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性能要求项目</w:t>
            </w:r>
          </w:p>
        </w:tc>
        <w:tc>
          <w:tcPr>
            <w:tcW w:w="711"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试验方法</w:t>
            </w:r>
          </w:p>
        </w:tc>
        <w:tc>
          <w:tcPr>
            <w:tcW w:w="2206"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判断标准</w:t>
            </w:r>
          </w:p>
        </w:tc>
        <w:tc>
          <w:tcPr>
            <w:tcW w:w="640"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引用的企业/国家标准</w:t>
            </w:r>
          </w:p>
        </w:tc>
        <w:tc>
          <w:tcPr>
            <w:tcW w:w="356"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验收方式</w:t>
            </w:r>
          </w:p>
        </w:tc>
        <w:tc>
          <w:tcPr>
            <w:tcW w:w="321"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备注</w:t>
            </w:r>
          </w:p>
        </w:tc>
      </w:tr>
      <w:tr w:rsidR="00AF4960" w:rsidRPr="00D01A22" w:rsidTr="00996E60">
        <w:trPr>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19</w:t>
            </w:r>
          </w:p>
        </w:tc>
        <w:tc>
          <w:tcPr>
            <w:tcW w:w="497" w:type="pct"/>
            <w:vAlign w:val="center"/>
          </w:tcPr>
          <w:p w:rsidR="00AF4960" w:rsidRPr="00D01A22" w:rsidRDefault="00AF4960">
            <w:pPr>
              <w:rPr>
                <w:rFonts w:ascii="宋体" w:eastAsia="宋体" w:hAnsi="宋体" w:cs="宋体"/>
                <w:sz w:val="18"/>
                <w:szCs w:val="18"/>
              </w:rPr>
            </w:pPr>
            <w:bookmarkStart w:id="181" w:name="RANGE!C36"/>
            <w:r w:rsidRPr="00D01A22">
              <w:rPr>
                <w:rFonts w:hint="eastAsia"/>
                <w:sz w:val="18"/>
                <w:szCs w:val="18"/>
              </w:rPr>
              <w:t>座椅滥用载荷要求</w:t>
            </w:r>
            <w:bookmarkEnd w:id="181"/>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4.4.6</w:t>
            </w:r>
          </w:p>
        </w:tc>
        <w:tc>
          <w:tcPr>
            <w:tcW w:w="2206" w:type="pct"/>
            <w:vAlign w:val="center"/>
          </w:tcPr>
          <w:p w:rsidR="00AF4960" w:rsidRPr="00D01A22" w:rsidRDefault="00AF4960" w:rsidP="00D01A22">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BAS318-2018-5.4.6</w:t>
            </w:r>
            <w:r w:rsidRPr="00D01A22">
              <w:rPr>
                <w:rFonts w:hint="eastAsia"/>
                <w:sz w:val="18"/>
                <w:szCs w:val="18"/>
              </w:rPr>
              <w:t>进行试验，采用普通推力计即可，模拟手指按压状态；</w:t>
            </w:r>
            <w:r w:rsidRPr="00D01A22">
              <w:rPr>
                <w:rFonts w:hint="eastAsia"/>
                <w:sz w:val="18"/>
                <w:szCs w:val="18"/>
              </w:rPr>
              <w:br/>
            </w:r>
            <w:r w:rsidRPr="00D01A22">
              <w:rPr>
                <w:rFonts w:hint="eastAsia"/>
                <w:sz w:val="18"/>
                <w:szCs w:val="18"/>
              </w:rPr>
              <w:t>试验要求：评价标准按照</w:t>
            </w:r>
            <w:r w:rsidRPr="00D01A22">
              <w:rPr>
                <w:rFonts w:hint="eastAsia"/>
                <w:sz w:val="18"/>
                <w:szCs w:val="18"/>
              </w:rPr>
              <w:t>BAS318-2018-4.4.6</w:t>
            </w:r>
            <w:r w:rsidRPr="00D01A22">
              <w:rPr>
                <w:rFonts w:hint="eastAsia"/>
                <w:sz w:val="18"/>
                <w:szCs w:val="18"/>
              </w:rPr>
              <w:t>规定执行。</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3C1C1F">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2</w:t>
            </w:r>
            <w:r>
              <w:rPr>
                <w:rFonts w:ascii="宋体" w:eastAsia="宋体" w:hAnsi="宋体" w:cs="宋体" w:hint="eastAsia"/>
                <w:color w:val="000000"/>
                <w:kern w:val="0"/>
                <w:sz w:val="18"/>
                <w:szCs w:val="18"/>
              </w:rPr>
              <w:t>0</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座椅拉</w:t>
            </w:r>
            <w:proofErr w:type="gramStart"/>
            <w:r w:rsidRPr="00D01A22">
              <w:rPr>
                <w:rFonts w:hint="eastAsia"/>
                <w:sz w:val="18"/>
                <w:szCs w:val="18"/>
              </w:rPr>
              <w:t>脱力值要求</w:t>
            </w:r>
            <w:proofErr w:type="gramEnd"/>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4.4.7</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BAS318-2018-5.4.7</w:t>
            </w:r>
            <w:r w:rsidRPr="00D01A22">
              <w:rPr>
                <w:rFonts w:hint="eastAsia"/>
                <w:sz w:val="18"/>
                <w:szCs w:val="18"/>
              </w:rPr>
              <w:t>进行试验；</w:t>
            </w:r>
            <w:r w:rsidRPr="00D01A22">
              <w:rPr>
                <w:rFonts w:hint="eastAsia"/>
                <w:sz w:val="18"/>
                <w:szCs w:val="18"/>
              </w:rPr>
              <w:br/>
            </w:r>
            <w:r w:rsidRPr="00D01A22">
              <w:rPr>
                <w:rFonts w:hint="eastAsia"/>
                <w:sz w:val="18"/>
                <w:szCs w:val="18"/>
              </w:rPr>
              <w:t>试验要求：评价标准按照</w:t>
            </w:r>
            <w:r w:rsidRPr="00D01A22">
              <w:rPr>
                <w:rFonts w:hint="eastAsia"/>
                <w:sz w:val="18"/>
                <w:szCs w:val="18"/>
              </w:rPr>
              <w:t>BAS318-2018-4.4.7</w:t>
            </w:r>
            <w:r w:rsidRPr="00D01A22">
              <w:rPr>
                <w:rFonts w:hint="eastAsia"/>
                <w:sz w:val="18"/>
                <w:szCs w:val="18"/>
              </w:rPr>
              <w:t>规定执行。</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3C1C1F">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2</w:t>
            </w:r>
            <w:r>
              <w:rPr>
                <w:rFonts w:ascii="宋体" w:eastAsia="宋体" w:hAnsi="宋体" w:cs="宋体" w:hint="eastAsia"/>
                <w:color w:val="000000"/>
                <w:kern w:val="0"/>
                <w:sz w:val="18"/>
                <w:szCs w:val="18"/>
              </w:rPr>
              <w:t>1</w:t>
            </w:r>
          </w:p>
        </w:tc>
        <w:tc>
          <w:tcPr>
            <w:tcW w:w="497" w:type="pct"/>
            <w:vAlign w:val="center"/>
          </w:tcPr>
          <w:p w:rsidR="00AF4960" w:rsidRPr="00D01A22" w:rsidRDefault="00AF4960">
            <w:pPr>
              <w:rPr>
                <w:rFonts w:ascii="宋体" w:eastAsia="宋体" w:hAnsi="宋体" w:cs="宋体"/>
                <w:sz w:val="18"/>
                <w:szCs w:val="18"/>
              </w:rPr>
            </w:pPr>
            <w:bookmarkStart w:id="182" w:name="RANGE!C39"/>
            <w:r w:rsidRPr="00D01A22">
              <w:rPr>
                <w:rFonts w:hint="eastAsia"/>
                <w:sz w:val="18"/>
                <w:szCs w:val="18"/>
              </w:rPr>
              <w:t>头枕循环耐久性要求</w:t>
            </w:r>
            <w:bookmarkEnd w:id="182"/>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4.5.1</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BAS318-2018-5.5.1</w:t>
            </w:r>
            <w:r w:rsidRPr="00D01A22">
              <w:rPr>
                <w:rFonts w:hint="eastAsia"/>
                <w:sz w:val="18"/>
                <w:szCs w:val="18"/>
              </w:rPr>
              <w:t>进行试验；</w:t>
            </w:r>
            <w:r w:rsidRPr="00D01A22">
              <w:rPr>
                <w:rFonts w:hint="eastAsia"/>
                <w:sz w:val="18"/>
                <w:szCs w:val="18"/>
              </w:rPr>
              <w:br/>
            </w:r>
            <w:r w:rsidRPr="00D01A22">
              <w:rPr>
                <w:rFonts w:hint="eastAsia"/>
                <w:sz w:val="18"/>
                <w:szCs w:val="18"/>
              </w:rPr>
              <w:t>试验要求：头枕解锁按钮应能正常操作，头枕导杆未出现任何缺陷，头枕的操作</w:t>
            </w:r>
            <w:proofErr w:type="gramStart"/>
            <w:r w:rsidRPr="00D01A22">
              <w:rPr>
                <w:rFonts w:hint="eastAsia"/>
                <w:sz w:val="18"/>
                <w:szCs w:val="18"/>
              </w:rPr>
              <w:t>力满足</w:t>
            </w:r>
            <w:proofErr w:type="gramEnd"/>
            <w:r w:rsidRPr="00D01A22">
              <w:rPr>
                <w:rFonts w:hint="eastAsia"/>
                <w:sz w:val="18"/>
                <w:szCs w:val="18"/>
              </w:rPr>
              <w:t>BAS318-2018</w:t>
            </w:r>
            <w:r w:rsidRPr="00D01A22">
              <w:rPr>
                <w:rFonts w:hint="eastAsia"/>
                <w:sz w:val="18"/>
                <w:szCs w:val="18"/>
              </w:rPr>
              <w:t>里面表</w:t>
            </w:r>
            <w:r w:rsidRPr="00D01A22">
              <w:rPr>
                <w:rFonts w:hint="eastAsia"/>
                <w:sz w:val="18"/>
                <w:szCs w:val="18"/>
              </w:rPr>
              <w:t>3</w:t>
            </w:r>
            <w:r w:rsidRPr="00D01A22">
              <w:rPr>
                <w:rFonts w:hint="eastAsia"/>
                <w:sz w:val="18"/>
                <w:szCs w:val="18"/>
              </w:rPr>
              <w:t>中</w:t>
            </w:r>
            <w:r w:rsidRPr="00D01A22">
              <w:rPr>
                <w:rFonts w:hint="eastAsia"/>
                <w:sz w:val="18"/>
                <w:szCs w:val="18"/>
              </w:rPr>
              <w:t>14</w:t>
            </w:r>
            <w:r w:rsidRPr="00D01A22">
              <w:rPr>
                <w:rFonts w:hint="eastAsia"/>
                <w:sz w:val="18"/>
                <w:szCs w:val="18"/>
              </w:rPr>
              <w:t>、</w:t>
            </w:r>
            <w:r w:rsidRPr="00D01A22">
              <w:rPr>
                <w:rFonts w:hint="eastAsia"/>
                <w:sz w:val="18"/>
                <w:szCs w:val="18"/>
              </w:rPr>
              <w:t>15</w:t>
            </w:r>
            <w:r w:rsidRPr="00D01A22">
              <w:rPr>
                <w:rFonts w:hint="eastAsia"/>
                <w:sz w:val="18"/>
                <w:szCs w:val="18"/>
              </w:rPr>
              <w:t>、</w:t>
            </w:r>
            <w:r w:rsidRPr="00D01A22">
              <w:rPr>
                <w:rFonts w:hint="eastAsia"/>
                <w:sz w:val="18"/>
                <w:szCs w:val="18"/>
              </w:rPr>
              <w:t>16</w:t>
            </w:r>
            <w:r w:rsidRPr="00D01A22">
              <w:rPr>
                <w:rFonts w:hint="eastAsia"/>
                <w:sz w:val="18"/>
                <w:szCs w:val="18"/>
              </w:rPr>
              <w:t>的要求。</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22</w:t>
            </w:r>
          </w:p>
        </w:tc>
        <w:tc>
          <w:tcPr>
            <w:tcW w:w="497" w:type="pct"/>
            <w:vAlign w:val="center"/>
          </w:tcPr>
          <w:p w:rsidR="00AF4960" w:rsidRPr="00D01A22" w:rsidRDefault="00AF4960">
            <w:pPr>
              <w:rPr>
                <w:rFonts w:ascii="宋体" w:eastAsia="宋体" w:hAnsi="宋体" w:cs="宋体"/>
                <w:sz w:val="18"/>
                <w:szCs w:val="18"/>
              </w:rPr>
            </w:pPr>
            <w:bookmarkStart w:id="183" w:name="RANGE!C40"/>
            <w:r w:rsidRPr="00D01A22">
              <w:rPr>
                <w:rFonts w:hint="eastAsia"/>
                <w:sz w:val="18"/>
                <w:szCs w:val="18"/>
              </w:rPr>
              <w:t>座椅振动耐久要求</w:t>
            </w:r>
            <w:bookmarkEnd w:id="183"/>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4.5.2</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BAS318-2018-5.5.2</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br/>
              <w:t xml:space="preserve">a) </w:t>
            </w:r>
            <w:r w:rsidRPr="00D01A22">
              <w:rPr>
                <w:rFonts w:hint="eastAsia"/>
                <w:sz w:val="18"/>
                <w:szCs w:val="18"/>
              </w:rPr>
              <w:t>表皮、合</w:t>
            </w:r>
            <w:proofErr w:type="gramStart"/>
            <w:r w:rsidRPr="00D01A22">
              <w:rPr>
                <w:rFonts w:hint="eastAsia"/>
                <w:sz w:val="18"/>
                <w:szCs w:val="18"/>
              </w:rPr>
              <w:t>绵</w:t>
            </w:r>
            <w:proofErr w:type="gramEnd"/>
            <w:r w:rsidRPr="00D01A22">
              <w:rPr>
                <w:rFonts w:hint="eastAsia"/>
                <w:sz w:val="18"/>
                <w:szCs w:val="18"/>
              </w:rPr>
              <w:t>不得有破损，机构不得失效，骨架、弹簧、钢丝无断裂；</w:t>
            </w:r>
            <w:r w:rsidRPr="00D01A22">
              <w:rPr>
                <w:rFonts w:hint="eastAsia"/>
                <w:sz w:val="18"/>
                <w:szCs w:val="18"/>
              </w:rPr>
              <w:br/>
              <w:t xml:space="preserve">b) </w:t>
            </w:r>
            <w:proofErr w:type="gramStart"/>
            <w:r w:rsidRPr="00D01A22">
              <w:rPr>
                <w:rFonts w:hint="eastAsia"/>
                <w:sz w:val="18"/>
                <w:szCs w:val="18"/>
              </w:rPr>
              <w:t>座垫</w:t>
            </w:r>
            <w:proofErr w:type="gramEnd"/>
            <w:r w:rsidRPr="00D01A22">
              <w:rPr>
                <w:rFonts w:hint="eastAsia"/>
                <w:sz w:val="18"/>
                <w:szCs w:val="18"/>
              </w:rPr>
              <w:t>、靠背无明显塌陷；</w:t>
            </w:r>
            <w:r w:rsidRPr="00D01A22">
              <w:rPr>
                <w:rFonts w:hint="eastAsia"/>
                <w:sz w:val="18"/>
                <w:szCs w:val="18"/>
              </w:rPr>
              <w:br/>
              <w:t>c) H</w:t>
            </w:r>
            <w:r w:rsidRPr="00D01A22">
              <w:rPr>
                <w:rFonts w:hint="eastAsia"/>
                <w:sz w:val="18"/>
                <w:szCs w:val="18"/>
              </w:rPr>
              <w:t>点最大变动在试验前±</w:t>
            </w:r>
            <w:r w:rsidRPr="00D01A22">
              <w:rPr>
                <w:rFonts w:hint="eastAsia"/>
                <w:sz w:val="18"/>
                <w:szCs w:val="18"/>
              </w:rPr>
              <w:t>15 mm</w:t>
            </w:r>
            <w:r w:rsidRPr="00D01A22">
              <w:rPr>
                <w:rFonts w:hint="eastAsia"/>
                <w:sz w:val="18"/>
                <w:szCs w:val="18"/>
              </w:rPr>
              <w:t>范围内；</w:t>
            </w:r>
            <w:r w:rsidRPr="00D01A22">
              <w:rPr>
                <w:rFonts w:hint="eastAsia"/>
                <w:sz w:val="18"/>
                <w:szCs w:val="18"/>
              </w:rPr>
              <w:br/>
              <w:t xml:space="preserve">d) </w:t>
            </w:r>
            <w:r w:rsidRPr="00D01A22">
              <w:rPr>
                <w:rFonts w:hint="eastAsia"/>
                <w:sz w:val="18"/>
                <w:szCs w:val="18"/>
              </w:rPr>
              <w:t>带有通风、加热、</w:t>
            </w:r>
            <w:r w:rsidRPr="00D01A22">
              <w:rPr>
                <w:rFonts w:hint="eastAsia"/>
                <w:sz w:val="18"/>
                <w:szCs w:val="18"/>
              </w:rPr>
              <w:t>SBR</w:t>
            </w:r>
            <w:r w:rsidRPr="00D01A22">
              <w:rPr>
                <w:rFonts w:hint="eastAsia"/>
                <w:sz w:val="18"/>
                <w:szCs w:val="18"/>
              </w:rPr>
              <w:t>等电器件的座椅，电器件应工作正常。</w:t>
            </w:r>
          </w:p>
        </w:tc>
        <w:tc>
          <w:tcPr>
            <w:tcW w:w="640" w:type="pct"/>
            <w:vAlign w:val="center"/>
          </w:tcPr>
          <w:p w:rsidR="00AF4960" w:rsidRPr="00D01A22" w:rsidRDefault="00AF4960" w:rsidP="002D5462">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BAS318</w:t>
            </w:r>
          </w:p>
        </w:tc>
        <w:tc>
          <w:tcPr>
            <w:tcW w:w="356" w:type="pct"/>
            <w:vAlign w:val="center"/>
          </w:tcPr>
          <w:p w:rsidR="00AF4960" w:rsidRPr="00D01A22" w:rsidRDefault="00AF4960" w:rsidP="002D5462">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3C1C1F">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2</w:t>
            </w:r>
            <w:r>
              <w:rPr>
                <w:rFonts w:ascii="宋体" w:eastAsia="宋体" w:hAnsi="宋体" w:cs="宋体" w:hint="eastAsia"/>
                <w:kern w:val="0"/>
                <w:sz w:val="18"/>
                <w:szCs w:val="18"/>
              </w:rPr>
              <w:t>3</w:t>
            </w:r>
          </w:p>
        </w:tc>
        <w:tc>
          <w:tcPr>
            <w:tcW w:w="497" w:type="pct"/>
            <w:vAlign w:val="center"/>
          </w:tcPr>
          <w:p w:rsidR="00AF4960" w:rsidRPr="00D01A22" w:rsidRDefault="00AF4960">
            <w:pPr>
              <w:rPr>
                <w:rFonts w:ascii="宋体" w:eastAsia="宋体" w:hAnsi="宋体" w:cs="宋体"/>
                <w:sz w:val="18"/>
                <w:szCs w:val="18"/>
              </w:rPr>
            </w:pPr>
            <w:bookmarkStart w:id="184" w:name="RANGE!C41"/>
            <w:r w:rsidRPr="00D01A22">
              <w:rPr>
                <w:rFonts w:hint="eastAsia"/>
                <w:sz w:val="18"/>
                <w:szCs w:val="18"/>
              </w:rPr>
              <w:t>模拟人体进出座椅要求</w:t>
            </w:r>
            <w:bookmarkEnd w:id="184"/>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4.5.3</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BAS318-2018-5.5.3</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br/>
              <w:t xml:space="preserve">a) </w:t>
            </w:r>
            <w:r w:rsidRPr="00D01A22">
              <w:rPr>
                <w:rFonts w:hint="eastAsia"/>
                <w:sz w:val="18"/>
                <w:szCs w:val="18"/>
              </w:rPr>
              <w:t>不允许有缝线断裂现象；</w:t>
            </w:r>
            <w:r w:rsidRPr="00D01A22">
              <w:rPr>
                <w:rFonts w:hint="eastAsia"/>
                <w:sz w:val="18"/>
                <w:szCs w:val="18"/>
              </w:rPr>
              <w:br/>
              <w:t xml:space="preserve">b) </w:t>
            </w:r>
            <w:r w:rsidRPr="00D01A22">
              <w:rPr>
                <w:rFonts w:hint="eastAsia"/>
                <w:sz w:val="18"/>
                <w:szCs w:val="18"/>
              </w:rPr>
              <w:t>旁侧板不应出现脱落、断裂现象；</w:t>
            </w:r>
            <w:r w:rsidRPr="00D01A22">
              <w:rPr>
                <w:rFonts w:hint="eastAsia"/>
                <w:sz w:val="18"/>
                <w:szCs w:val="18"/>
              </w:rPr>
              <w:br/>
              <w:t>c) H</w:t>
            </w:r>
            <w:r w:rsidRPr="00D01A22">
              <w:rPr>
                <w:rFonts w:hint="eastAsia"/>
                <w:sz w:val="18"/>
                <w:szCs w:val="18"/>
              </w:rPr>
              <w:t>点最大变动在试验前±</w:t>
            </w:r>
            <w:r w:rsidRPr="00D01A22">
              <w:rPr>
                <w:rFonts w:hint="eastAsia"/>
                <w:sz w:val="18"/>
                <w:szCs w:val="18"/>
              </w:rPr>
              <w:t>15 mm</w:t>
            </w:r>
            <w:r w:rsidRPr="00D01A22">
              <w:rPr>
                <w:rFonts w:hint="eastAsia"/>
                <w:sz w:val="18"/>
                <w:szCs w:val="18"/>
              </w:rPr>
              <w:t>范围内；</w:t>
            </w:r>
            <w:r w:rsidRPr="00D01A22">
              <w:rPr>
                <w:rFonts w:hint="eastAsia"/>
                <w:sz w:val="18"/>
                <w:szCs w:val="18"/>
              </w:rPr>
              <w:br/>
              <w:t xml:space="preserve">d) </w:t>
            </w:r>
            <w:r w:rsidRPr="00D01A22">
              <w:rPr>
                <w:rFonts w:hint="eastAsia"/>
                <w:sz w:val="18"/>
                <w:szCs w:val="18"/>
              </w:rPr>
              <w:t>带有通风、加热、</w:t>
            </w:r>
            <w:r w:rsidRPr="00D01A22">
              <w:rPr>
                <w:rFonts w:hint="eastAsia"/>
                <w:sz w:val="18"/>
                <w:szCs w:val="18"/>
              </w:rPr>
              <w:t>SBR</w:t>
            </w:r>
            <w:r w:rsidRPr="00D01A22">
              <w:rPr>
                <w:rFonts w:hint="eastAsia"/>
                <w:sz w:val="18"/>
                <w:szCs w:val="18"/>
              </w:rPr>
              <w:t>等电器件的座椅，电器件应工作正常；</w:t>
            </w:r>
            <w:r w:rsidRPr="00D01A22">
              <w:rPr>
                <w:rFonts w:hint="eastAsia"/>
                <w:sz w:val="18"/>
                <w:szCs w:val="18"/>
              </w:rPr>
              <w:br/>
              <w:t xml:space="preserve">e) </w:t>
            </w:r>
            <w:proofErr w:type="gramStart"/>
            <w:r w:rsidRPr="00D01A22">
              <w:rPr>
                <w:rFonts w:hint="eastAsia"/>
                <w:sz w:val="18"/>
                <w:szCs w:val="18"/>
              </w:rPr>
              <w:t>座椅面套不应</w:t>
            </w:r>
            <w:proofErr w:type="gramEnd"/>
            <w:r w:rsidRPr="00D01A22">
              <w:rPr>
                <w:rFonts w:hint="eastAsia"/>
                <w:sz w:val="18"/>
                <w:szCs w:val="18"/>
              </w:rPr>
              <w:t>出现漏底布、缝纫线断裂（</w:t>
            </w:r>
            <w:r w:rsidRPr="00D01A22">
              <w:rPr>
                <w:rFonts w:hint="eastAsia"/>
                <w:sz w:val="18"/>
                <w:szCs w:val="18"/>
              </w:rPr>
              <w:t>PVC</w:t>
            </w:r>
            <w:r w:rsidRPr="00D01A22">
              <w:rPr>
                <w:rFonts w:hint="eastAsia"/>
                <w:sz w:val="18"/>
                <w:szCs w:val="18"/>
              </w:rPr>
              <w:t>、</w:t>
            </w:r>
            <w:r w:rsidRPr="00D01A22">
              <w:rPr>
                <w:rFonts w:hint="eastAsia"/>
                <w:sz w:val="18"/>
                <w:szCs w:val="18"/>
              </w:rPr>
              <w:t>PU</w:t>
            </w:r>
            <w:r w:rsidRPr="00D01A22">
              <w:rPr>
                <w:rFonts w:hint="eastAsia"/>
                <w:sz w:val="18"/>
                <w:szCs w:val="18"/>
              </w:rPr>
              <w:t>类人造革）；表皮面料磨破（麂皮）；涂层大面积脱落、皮胎破损（真皮）。</w:t>
            </w:r>
          </w:p>
        </w:tc>
        <w:tc>
          <w:tcPr>
            <w:tcW w:w="640" w:type="pct"/>
            <w:vAlign w:val="center"/>
          </w:tcPr>
          <w:p w:rsidR="00AF4960" w:rsidRPr="00D01A22" w:rsidRDefault="00AF4960" w:rsidP="00996E60">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BAS318</w:t>
            </w:r>
          </w:p>
        </w:tc>
        <w:tc>
          <w:tcPr>
            <w:tcW w:w="356" w:type="pct"/>
            <w:vAlign w:val="center"/>
          </w:tcPr>
          <w:p w:rsidR="00AF4960" w:rsidRPr="00D01A22" w:rsidRDefault="00AF4960" w:rsidP="00996E60">
            <w:pPr>
              <w:widowControl/>
              <w:jc w:val="center"/>
              <w:rPr>
                <w:rFonts w:ascii="宋体" w:eastAsia="宋体" w:hAnsi="宋体" w:cs="宋体"/>
                <w:kern w:val="0"/>
                <w:sz w:val="18"/>
                <w:szCs w:val="18"/>
              </w:rPr>
            </w:pPr>
            <w:r w:rsidRPr="00D01A22">
              <w:rPr>
                <w:rFonts w:ascii="宋体" w:eastAsia="宋体" w:hAnsi="宋体" w:cs="宋体" w:hint="eastAsia"/>
                <w:kern w:val="0"/>
                <w:sz w:val="18"/>
                <w:szCs w:val="18"/>
              </w:rPr>
              <w:t>DV\OTS认可</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3C1C1F">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2</w:t>
            </w:r>
            <w:r>
              <w:rPr>
                <w:rFonts w:ascii="宋体" w:eastAsia="宋体" w:hAnsi="宋体" w:cs="宋体" w:hint="eastAsia"/>
                <w:color w:val="000000"/>
                <w:kern w:val="0"/>
                <w:sz w:val="18"/>
                <w:szCs w:val="18"/>
              </w:rPr>
              <w:t>4</w:t>
            </w:r>
          </w:p>
        </w:tc>
        <w:tc>
          <w:tcPr>
            <w:tcW w:w="497" w:type="pct"/>
            <w:vAlign w:val="center"/>
          </w:tcPr>
          <w:p w:rsidR="00AF4960" w:rsidRPr="00D01A22" w:rsidRDefault="00AF4960">
            <w:pPr>
              <w:rPr>
                <w:rFonts w:ascii="宋体" w:eastAsia="宋体" w:hAnsi="宋体" w:cs="宋体"/>
                <w:sz w:val="18"/>
                <w:szCs w:val="18"/>
              </w:rPr>
            </w:pPr>
            <w:bookmarkStart w:id="185" w:name="RANGE!C43"/>
            <w:r w:rsidRPr="00D01A22">
              <w:rPr>
                <w:rFonts w:hint="eastAsia"/>
                <w:sz w:val="18"/>
                <w:szCs w:val="18"/>
              </w:rPr>
              <w:t>靠背骨架总成倚靠耐久性要求</w:t>
            </w:r>
            <w:bookmarkEnd w:id="185"/>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4.5.5</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BAS318-2018-5.5.5</w:t>
            </w:r>
            <w:r w:rsidRPr="00D01A22">
              <w:rPr>
                <w:rFonts w:hint="eastAsia"/>
                <w:sz w:val="18"/>
                <w:szCs w:val="18"/>
              </w:rPr>
              <w:t>进行试验；</w:t>
            </w:r>
            <w:r w:rsidRPr="00D01A22">
              <w:rPr>
                <w:rFonts w:hint="eastAsia"/>
                <w:sz w:val="18"/>
                <w:szCs w:val="18"/>
              </w:rPr>
              <w:br/>
            </w:r>
            <w:r w:rsidRPr="00D01A22">
              <w:rPr>
                <w:rFonts w:hint="eastAsia"/>
                <w:sz w:val="18"/>
                <w:szCs w:val="18"/>
              </w:rPr>
              <w:t>试验要求：试验后靠背受力点最大变形角度不大于</w:t>
            </w:r>
            <w:r w:rsidRPr="00D01A22">
              <w:rPr>
                <w:rFonts w:hint="eastAsia"/>
                <w:sz w:val="18"/>
                <w:szCs w:val="18"/>
              </w:rPr>
              <w:t>6</w:t>
            </w:r>
            <w:r w:rsidRPr="00D01A22">
              <w:rPr>
                <w:rFonts w:hint="eastAsia"/>
                <w:sz w:val="18"/>
                <w:szCs w:val="18"/>
              </w:rPr>
              <w:t>°，靠背中心永久变形角度不大于</w:t>
            </w:r>
            <w:r w:rsidRPr="00D01A22">
              <w:rPr>
                <w:rFonts w:hint="eastAsia"/>
                <w:sz w:val="18"/>
                <w:szCs w:val="18"/>
              </w:rPr>
              <w:t>3</w:t>
            </w:r>
            <w:r w:rsidRPr="00D01A22">
              <w:rPr>
                <w:rFonts w:hint="eastAsia"/>
                <w:sz w:val="18"/>
                <w:szCs w:val="18"/>
              </w:rPr>
              <w:t>°，骨架总成无裂纹，且各调节机构可正常工作。</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BAS-696</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8518DB">
        <w:trPr>
          <w:trHeight w:val="1101"/>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25</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扶手开合循环耐久性要求</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4.5.8</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BAS318-2018-5.5.8</w:t>
            </w:r>
            <w:r w:rsidRPr="00D01A22">
              <w:rPr>
                <w:rFonts w:hint="eastAsia"/>
                <w:sz w:val="18"/>
                <w:szCs w:val="18"/>
              </w:rPr>
              <w:t>进行试验；</w:t>
            </w:r>
            <w:r w:rsidRPr="00D01A22">
              <w:rPr>
                <w:rFonts w:hint="eastAsia"/>
                <w:sz w:val="18"/>
                <w:szCs w:val="18"/>
              </w:rPr>
              <w:br/>
            </w:r>
            <w:r w:rsidRPr="00D01A22">
              <w:rPr>
                <w:rFonts w:hint="eastAsia"/>
                <w:sz w:val="18"/>
                <w:szCs w:val="18"/>
              </w:rPr>
              <w:t>试验要求：试验后扶手</w:t>
            </w:r>
            <w:proofErr w:type="gramStart"/>
            <w:r w:rsidRPr="00D01A22">
              <w:rPr>
                <w:rFonts w:hint="eastAsia"/>
                <w:sz w:val="18"/>
                <w:szCs w:val="18"/>
              </w:rPr>
              <w:t>应功能</w:t>
            </w:r>
            <w:proofErr w:type="gramEnd"/>
            <w:r w:rsidRPr="00D01A22">
              <w:rPr>
                <w:rFonts w:hint="eastAsia"/>
                <w:sz w:val="18"/>
                <w:szCs w:val="18"/>
              </w:rPr>
              <w:t>正常，操作无异响，铰链机构应无缺陷，</w:t>
            </w:r>
            <w:proofErr w:type="gramStart"/>
            <w:r w:rsidRPr="00D01A22">
              <w:rPr>
                <w:rFonts w:hint="eastAsia"/>
                <w:sz w:val="18"/>
                <w:szCs w:val="18"/>
              </w:rPr>
              <w:t>面套应</w:t>
            </w:r>
            <w:proofErr w:type="gramEnd"/>
            <w:r w:rsidRPr="00D01A22">
              <w:rPr>
                <w:rFonts w:hint="eastAsia"/>
                <w:sz w:val="18"/>
                <w:szCs w:val="18"/>
              </w:rPr>
              <w:t>无撕裂、脱散和漏底。</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BAS455</w:t>
            </w:r>
          </w:p>
        </w:tc>
        <w:tc>
          <w:tcPr>
            <w:tcW w:w="356"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color w:val="000000"/>
                <w:kern w:val="0"/>
                <w:sz w:val="18"/>
                <w:szCs w:val="18"/>
              </w:rPr>
            </w:pPr>
          </w:p>
        </w:tc>
      </w:tr>
      <w:tr w:rsidR="00AF4960" w:rsidRPr="00D01A22" w:rsidTr="00996E60">
        <w:trPr>
          <w:jc w:val="center"/>
        </w:trPr>
        <w:tc>
          <w:tcPr>
            <w:tcW w:w="269" w:type="pct"/>
            <w:vAlign w:val="center"/>
          </w:tcPr>
          <w:p w:rsidR="00AF4960" w:rsidRPr="00D01A22" w:rsidRDefault="00AF4960" w:rsidP="00996E60">
            <w:pPr>
              <w:widowControl/>
              <w:jc w:val="center"/>
              <w:rPr>
                <w:rFonts w:ascii="宋体" w:eastAsia="宋体" w:hAnsi="宋体" w:cs="宋体"/>
                <w:color w:val="000000"/>
                <w:kern w:val="0"/>
                <w:sz w:val="18"/>
                <w:szCs w:val="18"/>
              </w:rPr>
            </w:pPr>
            <w:r>
              <w:rPr>
                <w:rFonts w:ascii="宋体" w:eastAsia="宋体" w:hAnsi="宋体" w:cs="宋体" w:hint="eastAsia"/>
                <w:color w:val="000000"/>
                <w:kern w:val="0"/>
                <w:sz w:val="18"/>
                <w:szCs w:val="18"/>
              </w:rPr>
              <w:t>26</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后排座椅靠背翻折耐久性要求</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4.5.11</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BAS318-2018-5.5.11</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br/>
              <w:t xml:space="preserve">a) </w:t>
            </w:r>
            <w:r w:rsidRPr="00D01A22">
              <w:rPr>
                <w:rFonts w:hint="eastAsia"/>
                <w:sz w:val="18"/>
                <w:szCs w:val="18"/>
              </w:rPr>
              <w:t>靠背翻</w:t>
            </w:r>
            <w:proofErr w:type="gramStart"/>
            <w:r w:rsidRPr="00D01A22">
              <w:rPr>
                <w:rFonts w:hint="eastAsia"/>
                <w:sz w:val="18"/>
                <w:szCs w:val="18"/>
              </w:rPr>
              <w:t>折应顺利</w:t>
            </w:r>
            <w:proofErr w:type="gramEnd"/>
            <w:r w:rsidRPr="00D01A22">
              <w:rPr>
                <w:rFonts w:hint="eastAsia"/>
                <w:sz w:val="18"/>
                <w:szCs w:val="18"/>
              </w:rPr>
              <w:t>、无卡滞、异响，解锁力应无变化；</w:t>
            </w:r>
            <w:r w:rsidRPr="00D01A22">
              <w:rPr>
                <w:rFonts w:hint="eastAsia"/>
                <w:sz w:val="18"/>
                <w:szCs w:val="18"/>
              </w:rPr>
              <w:br/>
              <w:t xml:space="preserve">b) </w:t>
            </w:r>
            <w:r w:rsidRPr="00D01A22">
              <w:rPr>
                <w:rFonts w:hint="eastAsia"/>
                <w:sz w:val="18"/>
                <w:szCs w:val="18"/>
              </w:rPr>
              <w:t>应无异常情况出现，且对座椅总成进行拆解分析，座椅骨架应无裂缝，泡沫应无撕裂，面料和衬垫应无破损，塑料护板应无松脱、损坏现象，解锁机构应无松脱，不得出现异响。</w:t>
            </w:r>
          </w:p>
        </w:tc>
        <w:tc>
          <w:tcPr>
            <w:tcW w:w="640" w:type="pct"/>
            <w:vAlign w:val="center"/>
          </w:tcPr>
          <w:p w:rsidR="00AF4960" w:rsidRPr="00D01A22" w:rsidRDefault="00AF4960" w:rsidP="00996E60">
            <w:pPr>
              <w:widowControl/>
              <w:jc w:val="center"/>
              <w:rPr>
                <w:rFonts w:ascii="宋体" w:eastAsia="宋体" w:hAnsi="宋体" w:cs="宋体"/>
                <w:color w:val="000000"/>
                <w:kern w:val="0"/>
                <w:sz w:val="18"/>
                <w:szCs w:val="18"/>
              </w:rPr>
            </w:pPr>
            <w:r w:rsidRPr="00D01A22">
              <w:rPr>
                <w:rFonts w:ascii="宋体" w:eastAsia="宋体" w:hAnsi="宋体" w:cs="宋体"/>
                <w:color w:val="000000"/>
                <w:kern w:val="0"/>
                <w:sz w:val="18"/>
                <w:szCs w:val="18"/>
              </w:rPr>
              <w:t>SF21003-2017</w:t>
            </w:r>
          </w:p>
        </w:tc>
        <w:tc>
          <w:tcPr>
            <w:tcW w:w="356" w:type="pct"/>
            <w:vAlign w:val="center"/>
          </w:tcPr>
          <w:p w:rsidR="00AF4960" w:rsidRPr="00D01A22" w:rsidRDefault="00AF4960" w:rsidP="00996E60">
            <w:pPr>
              <w:jc w:val="center"/>
              <w:rPr>
                <w:rFonts w:ascii="宋体" w:eastAsia="宋体" w:hAnsi="宋体" w:cs="宋体"/>
                <w:color w:val="000000"/>
                <w:kern w:val="0"/>
                <w:sz w:val="18"/>
                <w:szCs w:val="18"/>
              </w:rPr>
            </w:pPr>
            <w:r w:rsidRPr="00D01A22">
              <w:rPr>
                <w:rFonts w:ascii="宋体" w:eastAsia="宋体" w:hAnsi="宋体" w:cs="宋体" w:hint="eastAsia"/>
                <w:color w:val="000000"/>
                <w:kern w:val="0"/>
                <w:sz w:val="18"/>
                <w:szCs w:val="18"/>
              </w:rPr>
              <w:t>DV</w:t>
            </w:r>
          </w:p>
        </w:tc>
        <w:tc>
          <w:tcPr>
            <w:tcW w:w="321" w:type="pct"/>
            <w:vAlign w:val="center"/>
          </w:tcPr>
          <w:p w:rsidR="00AF4960" w:rsidRPr="00D01A22" w:rsidRDefault="00AF4960" w:rsidP="00996E60">
            <w:pPr>
              <w:widowControl/>
              <w:jc w:val="center"/>
              <w:rPr>
                <w:rFonts w:ascii="宋体" w:eastAsia="宋体" w:hAnsi="宋体" w:cs="宋体"/>
                <w:kern w:val="0"/>
                <w:sz w:val="18"/>
                <w:szCs w:val="18"/>
              </w:rPr>
            </w:pPr>
          </w:p>
        </w:tc>
      </w:tr>
      <w:tr w:rsidR="00AF4960" w:rsidRPr="00D01A22" w:rsidTr="002D5462">
        <w:trPr>
          <w:jc w:val="center"/>
        </w:trPr>
        <w:tc>
          <w:tcPr>
            <w:tcW w:w="269"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序号</w:t>
            </w:r>
          </w:p>
        </w:tc>
        <w:tc>
          <w:tcPr>
            <w:tcW w:w="497"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性能要求项目</w:t>
            </w:r>
          </w:p>
        </w:tc>
        <w:tc>
          <w:tcPr>
            <w:tcW w:w="711"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试验方法</w:t>
            </w:r>
          </w:p>
        </w:tc>
        <w:tc>
          <w:tcPr>
            <w:tcW w:w="2206"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判断标准</w:t>
            </w:r>
          </w:p>
        </w:tc>
        <w:tc>
          <w:tcPr>
            <w:tcW w:w="640"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引用的企业/国家标准</w:t>
            </w:r>
          </w:p>
        </w:tc>
        <w:tc>
          <w:tcPr>
            <w:tcW w:w="356"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验收方式</w:t>
            </w:r>
          </w:p>
        </w:tc>
        <w:tc>
          <w:tcPr>
            <w:tcW w:w="321"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备注</w:t>
            </w:r>
          </w:p>
        </w:tc>
      </w:tr>
      <w:tr w:rsidR="00AF4960" w:rsidRPr="00D01A22" w:rsidTr="003C1C1F">
        <w:trPr>
          <w:jc w:val="center"/>
        </w:trPr>
        <w:tc>
          <w:tcPr>
            <w:tcW w:w="269" w:type="pct"/>
            <w:vAlign w:val="center"/>
          </w:tcPr>
          <w:p w:rsidR="00AF4960" w:rsidRPr="003C1C1F" w:rsidRDefault="00AF4960"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27</w:t>
            </w:r>
          </w:p>
        </w:tc>
        <w:tc>
          <w:tcPr>
            <w:tcW w:w="497" w:type="pct"/>
            <w:vAlign w:val="center"/>
          </w:tcPr>
          <w:p w:rsidR="00AF4960" w:rsidRPr="00D01A22" w:rsidRDefault="00AF4960">
            <w:pPr>
              <w:rPr>
                <w:rFonts w:ascii="宋体" w:eastAsia="宋体" w:hAnsi="宋体" w:cs="宋体"/>
                <w:sz w:val="18"/>
                <w:szCs w:val="18"/>
              </w:rPr>
            </w:pPr>
            <w:proofErr w:type="gramStart"/>
            <w:r w:rsidRPr="00D01A22">
              <w:rPr>
                <w:rFonts w:hint="eastAsia"/>
                <w:sz w:val="18"/>
                <w:szCs w:val="18"/>
              </w:rPr>
              <w:t>座垫</w:t>
            </w:r>
            <w:proofErr w:type="gramEnd"/>
            <w:r w:rsidRPr="00D01A22">
              <w:rPr>
                <w:rFonts w:hint="eastAsia"/>
                <w:sz w:val="18"/>
                <w:szCs w:val="18"/>
              </w:rPr>
              <w:t>悬空耐久性要求（仅适用于皮、革座椅）</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4.7.5</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BAS318-2018-5.7.5</w:t>
            </w:r>
            <w:r w:rsidRPr="00D01A22">
              <w:rPr>
                <w:rFonts w:hint="eastAsia"/>
                <w:sz w:val="18"/>
                <w:szCs w:val="18"/>
              </w:rPr>
              <w:t>进行试验；</w:t>
            </w:r>
            <w:r w:rsidRPr="00D01A22">
              <w:rPr>
                <w:rFonts w:hint="eastAsia"/>
                <w:sz w:val="18"/>
                <w:szCs w:val="18"/>
              </w:rPr>
              <w:br/>
            </w:r>
            <w:r w:rsidRPr="00D01A22">
              <w:rPr>
                <w:rFonts w:hint="eastAsia"/>
                <w:sz w:val="18"/>
                <w:szCs w:val="18"/>
              </w:rPr>
              <w:t>试验要求：试验卸载</w:t>
            </w:r>
            <w:r w:rsidRPr="00D01A22">
              <w:rPr>
                <w:rFonts w:hint="eastAsia"/>
                <w:sz w:val="18"/>
                <w:szCs w:val="18"/>
              </w:rPr>
              <w:t>1 h</w:t>
            </w:r>
            <w:r w:rsidRPr="00D01A22">
              <w:rPr>
                <w:rFonts w:hint="eastAsia"/>
                <w:sz w:val="18"/>
                <w:szCs w:val="18"/>
              </w:rPr>
              <w:t>后，</w:t>
            </w:r>
            <w:proofErr w:type="gramStart"/>
            <w:r w:rsidRPr="00D01A22">
              <w:rPr>
                <w:rFonts w:hint="eastAsia"/>
                <w:sz w:val="18"/>
                <w:szCs w:val="18"/>
              </w:rPr>
              <w:t>座椅面套和</w:t>
            </w:r>
            <w:proofErr w:type="gramEnd"/>
            <w:r w:rsidRPr="00D01A22">
              <w:rPr>
                <w:rFonts w:hint="eastAsia"/>
                <w:sz w:val="18"/>
                <w:szCs w:val="18"/>
              </w:rPr>
              <w:t>裙边不应出现褶皱、隆起、松动和分离。</w:t>
            </w:r>
          </w:p>
        </w:tc>
        <w:tc>
          <w:tcPr>
            <w:tcW w:w="640" w:type="pct"/>
          </w:tcPr>
          <w:p w:rsidR="00AF4960" w:rsidRPr="00CA7AED" w:rsidRDefault="00AF4960" w:rsidP="00FC2CB1">
            <w:pPr>
              <w:rPr>
                <w:rFonts w:asciiTheme="minorEastAsia" w:hAnsiTheme="minorEastAsia" w:cs="Times New Roman"/>
                <w:color w:val="008000"/>
                <w:sz w:val="18"/>
                <w:szCs w:val="18"/>
              </w:rPr>
            </w:pPr>
            <w:r w:rsidRPr="00CA7AED">
              <w:rPr>
                <w:rFonts w:asciiTheme="minorEastAsia" w:hAnsiTheme="minorEastAsia" w:hint="eastAsia"/>
                <w:sz w:val="18"/>
                <w:szCs w:val="18"/>
              </w:rPr>
              <w:t>BAS318</w:t>
            </w:r>
          </w:p>
        </w:tc>
        <w:tc>
          <w:tcPr>
            <w:tcW w:w="356" w:type="pct"/>
          </w:tcPr>
          <w:p w:rsidR="00AF4960" w:rsidRPr="00D01A22" w:rsidRDefault="00AF4960"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3C1C1F">
        <w:trPr>
          <w:jc w:val="center"/>
        </w:trPr>
        <w:tc>
          <w:tcPr>
            <w:tcW w:w="269" w:type="pct"/>
            <w:vAlign w:val="center"/>
          </w:tcPr>
          <w:p w:rsidR="00AF4960" w:rsidRPr="003C1C1F" w:rsidRDefault="00AF4960"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28</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H</w:t>
            </w:r>
            <w:r w:rsidRPr="00D01A22">
              <w:rPr>
                <w:rFonts w:hint="eastAsia"/>
                <w:sz w:val="18"/>
                <w:szCs w:val="18"/>
              </w:rPr>
              <w:t>点、躯干角度要求</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4.7.6</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BAS318-2018-5.7.6</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t>H</w:t>
            </w:r>
            <w:r w:rsidRPr="00D01A22">
              <w:rPr>
                <w:rFonts w:hint="eastAsia"/>
                <w:sz w:val="18"/>
                <w:szCs w:val="18"/>
              </w:rPr>
              <w:t>点允许误差为半径</w:t>
            </w:r>
            <w:r w:rsidRPr="00D01A22">
              <w:rPr>
                <w:rFonts w:hint="eastAsia"/>
                <w:sz w:val="18"/>
                <w:szCs w:val="18"/>
              </w:rPr>
              <w:t>12.5 mm</w:t>
            </w:r>
            <w:r w:rsidRPr="00D01A22">
              <w:rPr>
                <w:rFonts w:hint="eastAsia"/>
                <w:sz w:val="18"/>
                <w:szCs w:val="18"/>
              </w:rPr>
              <w:t>的球形，躯干角度误差为±</w:t>
            </w:r>
            <w:r w:rsidRPr="00D01A22">
              <w:rPr>
                <w:rFonts w:hint="eastAsia"/>
                <w:sz w:val="18"/>
                <w:szCs w:val="18"/>
              </w:rPr>
              <w:t>2</w:t>
            </w:r>
            <w:r w:rsidRPr="00D01A22">
              <w:rPr>
                <w:rFonts w:hint="eastAsia"/>
                <w:sz w:val="18"/>
                <w:szCs w:val="18"/>
              </w:rPr>
              <w:t>°。</w:t>
            </w:r>
          </w:p>
        </w:tc>
        <w:tc>
          <w:tcPr>
            <w:tcW w:w="640" w:type="pct"/>
          </w:tcPr>
          <w:p w:rsidR="00AF4960" w:rsidRPr="00CA7AED" w:rsidRDefault="00AF4960" w:rsidP="00FC2CB1">
            <w:pPr>
              <w:rPr>
                <w:rFonts w:asciiTheme="minorEastAsia" w:hAnsiTheme="minorEastAsia" w:cs="Times New Roman"/>
                <w:color w:val="008000"/>
                <w:sz w:val="18"/>
                <w:szCs w:val="18"/>
              </w:rPr>
            </w:pPr>
            <w:r w:rsidRPr="00CA7AED">
              <w:rPr>
                <w:rFonts w:asciiTheme="minorEastAsia" w:hAnsiTheme="minorEastAsia" w:hint="eastAsia"/>
                <w:sz w:val="18"/>
                <w:szCs w:val="18"/>
              </w:rPr>
              <w:t>BAS318</w:t>
            </w:r>
          </w:p>
        </w:tc>
        <w:tc>
          <w:tcPr>
            <w:tcW w:w="356" w:type="pct"/>
          </w:tcPr>
          <w:p w:rsidR="00AF4960" w:rsidRPr="00D01A22" w:rsidRDefault="00AF4960"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3C1C1F">
        <w:trPr>
          <w:jc w:val="center"/>
        </w:trPr>
        <w:tc>
          <w:tcPr>
            <w:tcW w:w="269" w:type="pct"/>
            <w:vAlign w:val="center"/>
          </w:tcPr>
          <w:p w:rsidR="00AF4960" w:rsidRPr="003C1C1F" w:rsidRDefault="00AF4960"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29</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座椅振动异响的要求</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4.6.1</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BAS318-2018-5.6.1</w:t>
            </w:r>
            <w:r w:rsidRPr="00D01A22">
              <w:rPr>
                <w:rFonts w:hint="eastAsia"/>
                <w:sz w:val="18"/>
                <w:szCs w:val="18"/>
              </w:rPr>
              <w:t>进行试验；</w:t>
            </w:r>
            <w:r w:rsidRPr="00D01A22">
              <w:rPr>
                <w:rFonts w:hint="eastAsia"/>
                <w:sz w:val="18"/>
                <w:szCs w:val="18"/>
              </w:rPr>
              <w:br/>
            </w:r>
            <w:r w:rsidRPr="00D01A22">
              <w:rPr>
                <w:rFonts w:hint="eastAsia"/>
                <w:sz w:val="18"/>
                <w:szCs w:val="18"/>
              </w:rPr>
              <w:t>试验要求：试验过程中座椅不可出现晃动音及异常噪音。</w:t>
            </w:r>
          </w:p>
        </w:tc>
        <w:tc>
          <w:tcPr>
            <w:tcW w:w="640" w:type="pct"/>
          </w:tcPr>
          <w:p w:rsidR="00AF4960" w:rsidRPr="00CA7AED" w:rsidRDefault="00AF4960" w:rsidP="00FC2CB1">
            <w:pPr>
              <w:rPr>
                <w:rFonts w:asciiTheme="minorEastAsia" w:hAnsiTheme="minorEastAsia" w:cs="Times New Roman"/>
                <w:color w:val="008000"/>
                <w:sz w:val="18"/>
                <w:szCs w:val="18"/>
              </w:rPr>
            </w:pPr>
            <w:r w:rsidRPr="00CA7AED">
              <w:rPr>
                <w:rFonts w:asciiTheme="minorEastAsia" w:hAnsiTheme="minorEastAsia" w:hint="eastAsia"/>
                <w:sz w:val="18"/>
                <w:szCs w:val="18"/>
              </w:rPr>
              <w:t>BAS318</w:t>
            </w:r>
          </w:p>
        </w:tc>
        <w:tc>
          <w:tcPr>
            <w:tcW w:w="356" w:type="pct"/>
          </w:tcPr>
          <w:p w:rsidR="00AF4960" w:rsidRPr="00D01A22" w:rsidRDefault="00AF4960"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3C1C1F">
        <w:trPr>
          <w:jc w:val="center"/>
        </w:trPr>
        <w:tc>
          <w:tcPr>
            <w:tcW w:w="269" w:type="pct"/>
            <w:vAlign w:val="center"/>
          </w:tcPr>
          <w:p w:rsidR="00AF4960" w:rsidRPr="003C1C1F" w:rsidRDefault="00AF4960"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30</w:t>
            </w:r>
          </w:p>
        </w:tc>
        <w:tc>
          <w:tcPr>
            <w:tcW w:w="497" w:type="pct"/>
            <w:vAlign w:val="center"/>
          </w:tcPr>
          <w:p w:rsidR="00AF4960" w:rsidRPr="00D01A22" w:rsidRDefault="00AF4960">
            <w:pPr>
              <w:rPr>
                <w:rFonts w:ascii="宋体" w:eastAsia="宋体" w:hAnsi="宋体" w:cs="宋体"/>
                <w:sz w:val="18"/>
                <w:szCs w:val="18"/>
              </w:rPr>
            </w:pPr>
            <w:bookmarkStart w:id="186" w:name="RANGE!C58"/>
            <w:r w:rsidRPr="00D01A22">
              <w:rPr>
                <w:rFonts w:hint="eastAsia"/>
                <w:sz w:val="18"/>
                <w:szCs w:val="18"/>
              </w:rPr>
              <w:t>座椅实用性异响评价要求</w:t>
            </w:r>
            <w:bookmarkEnd w:id="186"/>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4.6.3</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BAS318-2018-5.6.3</w:t>
            </w:r>
            <w:r w:rsidRPr="00D01A22">
              <w:rPr>
                <w:rFonts w:hint="eastAsia"/>
                <w:sz w:val="18"/>
                <w:szCs w:val="18"/>
              </w:rPr>
              <w:t>进行试验；</w:t>
            </w:r>
            <w:r w:rsidRPr="00D01A22">
              <w:rPr>
                <w:rFonts w:hint="eastAsia"/>
                <w:sz w:val="18"/>
                <w:szCs w:val="18"/>
              </w:rPr>
              <w:br/>
            </w:r>
            <w:r w:rsidRPr="00D01A22">
              <w:rPr>
                <w:rFonts w:hint="eastAsia"/>
                <w:sz w:val="18"/>
                <w:szCs w:val="18"/>
              </w:rPr>
              <w:t>试验要求：试验过程中无异响产生（吱嘎声响、敲打声响、各零部件之间的摩擦异响等）。</w:t>
            </w:r>
          </w:p>
        </w:tc>
        <w:tc>
          <w:tcPr>
            <w:tcW w:w="640" w:type="pct"/>
          </w:tcPr>
          <w:p w:rsidR="00AF4960" w:rsidRPr="00CA7AED" w:rsidRDefault="00AF4960" w:rsidP="00FC2CB1">
            <w:pPr>
              <w:rPr>
                <w:rFonts w:asciiTheme="minorEastAsia" w:hAnsiTheme="minorEastAsia" w:cs="Times New Roman"/>
                <w:color w:val="008000"/>
                <w:sz w:val="18"/>
                <w:szCs w:val="18"/>
              </w:rPr>
            </w:pPr>
            <w:r w:rsidRPr="00CA7AED">
              <w:rPr>
                <w:rFonts w:asciiTheme="minorEastAsia" w:hAnsiTheme="minorEastAsia" w:hint="eastAsia"/>
                <w:sz w:val="18"/>
                <w:szCs w:val="18"/>
              </w:rPr>
              <w:t>BAS318</w:t>
            </w:r>
          </w:p>
        </w:tc>
        <w:tc>
          <w:tcPr>
            <w:tcW w:w="356" w:type="pct"/>
          </w:tcPr>
          <w:p w:rsidR="00AF4960" w:rsidRPr="00D01A22" w:rsidRDefault="00AF4960"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3C1C1F">
        <w:trPr>
          <w:jc w:val="center"/>
        </w:trPr>
        <w:tc>
          <w:tcPr>
            <w:tcW w:w="269" w:type="pct"/>
            <w:vAlign w:val="center"/>
          </w:tcPr>
          <w:p w:rsidR="00AF4960" w:rsidRPr="003C1C1F" w:rsidRDefault="00AF4960"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31</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座椅耐寒性评价要求</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4.6.4</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BAS318-2018-5.6.4</w:t>
            </w:r>
            <w:r w:rsidRPr="00D01A22">
              <w:rPr>
                <w:rFonts w:hint="eastAsia"/>
                <w:sz w:val="18"/>
                <w:szCs w:val="18"/>
              </w:rPr>
              <w:t>进行试验；</w:t>
            </w:r>
            <w:r w:rsidRPr="00D01A22">
              <w:rPr>
                <w:rFonts w:hint="eastAsia"/>
                <w:sz w:val="18"/>
                <w:szCs w:val="18"/>
              </w:rPr>
              <w:br/>
            </w:r>
            <w:r w:rsidRPr="00D01A22">
              <w:rPr>
                <w:rFonts w:hint="eastAsia"/>
                <w:sz w:val="18"/>
                <w:szCs w:val="18"/>
              </w:rPr>
              <w:t>试验要求：试验过程中及试验后不得有不美观的褶皱、断裂、撕裂及变色，</w:t>
            </w:r>
            <w:proofErr w:type="gramStart"/>
            <w:r w:rsidRPr="00D01A22">
              <w:rPr>
                <w:rFonts w:hint="eastAsia"/>
                <w:sz w:val="18"/>
                <w:szCs w:val="18"/>
              </w:rPr>
              <w:t>面套及</w:t>
            </w:r>
            <w:proofErr w:type="gramEnd"/>
            <w:r w:rsidRPr="00D01A22">
              <w:rPr>
                <w:rFonts w:hint="eastAsia"/>
                <w:sz w:val="18"/>
                <w:szCs w:val="18"/>
              </w:rPr>
              <w:t>背板不得出现变形及损坏，操作过程无异响产生，无油脂泄露现象产生。</w:t>
            </w:r>
          </w:p>
        </w:tc>
        <w:tc>
          <w:tcPr>
            <w:tcW w:w="640" w:type="pct"/>
          </w:tcPr>
          <w:p w:rsidR="00AF4960" w:rsidRPr="00CA7AED" w:rsidRDefault="00AF4960" w:rsidP="00FC2CB1">
            <w:pPr>
              <w:rPr>
                <w:rFonts w:asciiTheme="minorEastAsia" w:hAnsiTheme="minorEastAsia" w:cs="Times New Roman"/>
                <w:color w:val="008000"/>
                <w:sz w:val="18"/>
                <w:szCs w:val="18"/>
              </w:rPr>
            </w:pPr>
            <w:r w:rsidRPr="00CA7AED">
              <w:rPr>
                <w:rFonts w:asciiTheme="minorEastAsia" w:hAnsiTheme="minorEastAsia" w:hint="eastAsia"/>
                <w:sz w:val="18"/>
                <w:szCs w:val="18"/>
              </w:rPr>
              <w:t>BAS318</w:t>
            </w:r>
          </w:p>
        </w:tc>
        <w:tc>
          <w:tcPr>
            <w:tcW w:w="356" w:type="pct"/>
          </w:tcPr>
          <w:p w:rsidR="00AF4960" w:rsidRPr="00D01A22" w:rsidRDefault="00AF4960"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3C1C1F">
        <w:trPr>
          <w:jc w:val="center"/>
        </w:trPr>
        <w:tc>
          <w:tcPr>
            <w:tcW w:w="269" w:type="pct"/>
            <w:vAlign w:val="center"/>
          </w:tcPr>
          <w:p w:rsidR="00AF4960" w:rsidRPr="003C1C1F" w:rsidRDefault="00AF4960"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32</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座椅冷热循环评价要求</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4.6.5</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BAS318-2018-5.6.5</w:t>
            </w:r>
            <w:r w:rsidRPr="00D01A22">
              <w:rPr>
                <w:rFonts w:hint="eastAsia"/>
                <w:sz w:val="18"/>
                <w:szCs w:val="18"/>
              </w:rPr>
              <w:t>进行试验；</w:t>
            </w:r>
            <w:r w:rsidRPr="00D01A22">
              <w:rPr>
                <w:rFonts w:hint="eastAsia"/>
                <w:sz w:val="18"/>
                <w:szCs w:val="18"/>
              </w:rPr>
              <w:br/>
            </w:r>
            <w:r w:rsidRPr="00D01A22">
              <w:rPr>
                <w:rFonts w:hint="eastAsia"/>
                <w:sz w:val="18"/>
                <w:szCs w:val="18"/>
              </w:rPr>
              <w:t>试验要求：试验过程中及试验后不得有不美观的褶皱、断裂、撕裂及变色，</w:t>
            </w:r>
            <w:proofErr w:type="gramStart"/>
            <w:r w:rsidRPr="00D01A22">
              <w:rPr>
                <w:rFonts w:hint="eastAsia"/>
                <w:sz w:val="18"/>
                <w:szCs w:val="18"/>
              </w:rPr>
              <w:t>面套及</w:t>
            </w:r>
            <w:proofErr w:type="gramEnd"/>
            <w:r w:rsidRPr="00D01A22">
              <w:rPr>
                <w:rFonts w:hint="eastAsia"/>
                <w:sz w:val="18"/>
                <w:szCs w:val="18"/>
              </w:rPr>
              <w:t>背板不得出现变形及损坏，各操作机构无异常，操作过程无异响产生，无油脂泄露现象产生。移除地图袋重物，不应明显变形、松弛、开裂，地图袋开口变化量小于</w:t>
            </w:r>
            <w:r w:rsidRPr="00D01A22">
              <w:rPr>
                <w:rFonts w:hint="eastAsia"/>
                <w:sz w:val="18"/>
                <w:szCs w:val="18"/>
              </w:rPr>
              <w:t>45 mm</w:t>
            </w:r>
            <w:r w:rsidRPr="00D01A22">
              <w:rPr>
                <w:rFonts w:hint="eastAsia"/>
                <w:sz w:val="18"/>
                <w:szCs w:val="18"/>
              </w:rPr>
              <w:t>。</w:t>
            </w:r>
          </w:p>
        </w:tc>
        <w:tc>
          <w:tcPr>
            <w:tcW w:w="640" w:type="pct"/>
          </w:tcPr>
          <w:p w:rsidR="00AF4960" w:rsidRPr="00CA7AED" w:rsidRDefault="00AF4960" w:rsidP="00FC2CB1">
            <w:pPr>
              <w:rPr>
                <w:rFonts w:asciiTheme="minorEastAsia" w:hAnsiTheme="minorEastAsia" w:cs="Times New Roman"/>
                <w:color w:val="008000"/>
                <w:sz w:val="18"/>
                <w:szCs w:val="18"/>
              </w:rPr>
            </w:pPr>
            <w:r w:rsidRPr="00CA7AED">
              <w:rPr>
                <w:rFonts w:asciiTheme="minorEastAsia" w:hAnsiTheme="minorEastAsia" w:hint="eastAsia"/>
                <w:sz w:val="18"/>
                <w:szCs w:val="18"/>
              </w:rPr>
              <w:t>BAS318</w:t>
            </w:r>
          </w:p>
        </w:tc>
        <w:tc>
          <w:tcPr>
            <w:tcW w:w="356" w:type="pct"/>
          </w:tcPr>
          <w:p w:rsidR="00AF4960" w:rsidRPr="00D01A22" w:rsidRDefault="00AF4960"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3C1C1F">
        <w:trPr>
          <w:jc w:val="center"/>
        </w:trPr>
        <w:tc>
          <w:tcPr>
            <w:tcW w:w="269" w:type="pct"/>
            <w:vAlign w:val="center"/>
          </w:tcPr>
          <w:p w:rsidR="00AF4960" w:rsidRPr="003C1C1F" w:rsidRDefault="00AF4960"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33</w:t>
            </w:r>
          </w:p>
        </w:tc>
        <w:tc>
          <w:tcPr>
            <w:tcW w:w="497" w:type="pct"/>
            <w:vAlign w:val="center"/>
          </w:tcPr>
          <w:p w:rsidR="00AF4960" w:rsidRPr="00D01A22" w:rsidRDefault="00AF4960">
            <w:pPr>
              <w:rPr>
                <w:rFonts w:ascii="宋体" w:eastAsia="宋体" w:hAnsi="宋体" w:cs="宋体"/>
                <w:sz w:val="18"/>
                <w:szCs w:val="18"/>
              </w:rPr>
            </w:pPr>
            <w:bookmarkStart w:id="187" w:name="RANGE!C62"/>
            <w:r w:rsidRPr="00D01A22">
              <w:rPr>
                <w:rFonts w:hint="eastAsia"/>
                <w:sz w:val="18"/>
                <w:szCs w:val="18"/>
              </w:rPr>
              <w:t>座椅的金属件防腐要求</w:t>
            </w:r>
            <w:bookmarkEnd w:id="187"/>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4.7.1</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BAS318-2018-5.7.1</w:t>
            </w:r>
            <w:r w:rsidRPr="00D01A22">
              <w:rPr>
                <w:rFonts w:hint="eastAsia"/>
                <w:sz w:val="18"/>
                <w:szCs w:val="18"/>
              </w:rPr>
              <w:t>进行试验；</w:t>
            </w:r>
            <w:r w:rsidRPr="00D01A22">
              <w:rPr>
                <w:rFonts w:hint="eastAsia"/>
                <w:sz w:val="18"/>
                <w:szCs w:val="18"/>
              </w:rPr>
              <w:br/>
            </w:r>
            <w:r w:rsidRPr="00D01A22">
              <w:rPr>
                <w:rFonts w:hint="eastAsia"/>
                <w:sz w:val="18"/>
                <w:szCs w:val="18"/>
              </w:rPr>
              <w:t>试验要求：</w:t>
            </w:r>
            <w:r w:rsidRPr="00D01A22">
              <w:rPr>
                <w:rFonts w:hint="eastAsia"/>
                <w:sz w:val="18"/>
                <w:szCs w:val="18"/>
              </w:rPr>
              <w:br/>
              <w:t xml:space="preserve">a) </w:t>
            </w:r>
            <w:r w:rsidRPr="00D01A22">
              <w:rPr>
                <w:rFonts w:hint="eastAsia"/>
                <w:sz w:val="18"/>
                <w:szCs w:val="18"/>
              </w:rPr>
              <w:t>试验前漆膜表面应平整、光滑、均匀，无流挂、花斑、白斑、小孔、裂纹、磕碰伤等缺陷；</w:t>
            </w:r>
            <w:r w:rsidRPr="00D01A22">
              <w:rPr>
                <w:rFonts w:hint="eastAsia"/>
                <w:sz w:val="18"/>
                <w:szCs w:val="18"/>
              </w:rPr>
              <w:br/>
              <w:t xml:space="preserve">b) </w:t>
            </w:r>
            <w:r w:rsidRPr="00D01A22">
              <w:rPr>
                <w:rFonts w:hint="eastAsia"/>
                <w:sz w:val="18"/>
                <w:szCs w:val="18"/>
              </w:rPr>
              <w:t>试验后座椅骨架关键部位（头枕导杆）应满足</w:t>
            </w:r>
            <w:r w:rsidRPr="00D01A22">
              <w:rPr>
                <w:rFonts w:hint="eastAsia"/>
                <w:sz w:val="18"/>
                <w:szCs w:val="18"/>
              </w:rPr>
              <w:t xml:space="preserve">BAS653 </w:t>
            </w:r>
            <w:r w:rsidRPr="00D01A22">
              <w:rPr>
                <w:rFonts w:hint="eastAsia"/>
                <w:sz w:val="18"/>
                <w:szCs w:val="18"/>
              </w:rPr>
              <w:t>附录</w:t>
            </w:r>
            <w:r w:rsidRPr="00D01A22">
              <w:rPr>
                <w:rFonts w:hint="eastAsia"/>
                <w:sz w:val="18"/>
                <w:szCs w:val="18"/>
              </w:rPr>
              <w:t xml:space="preserve">B </w:t>
            </w:r>
            <w:r w:rsidRPr="00D01A22">
              <w:rPr>
                <w:rFonts w:hint="eastAsia"/>
                <w:sz w:val="18"/>
                <w:szCs w:val="18"/>
              </w:rPr>
              <w:t>中防腐等级</w:t>
            </w:r>
            <w:r w:rsidRPr="00D01A22">
              <w:rPr>
                <w:rFonts w:hint="eastAsia"/>
                <w:sz w:val="18"/>
                <w:szCs w:val="18"/>
              </w:rPr>
              <w:t>1</w:t>
            </w:r>
            <w:r w:rsidRPr="00D01A22">
              <w:rPr>
                <w:rFonts w:hint="eastAsia"/>
                <w:sz w:val="18"/>
                <w:szCs w:val="18"/>
              </w:rPr>
              <w:t>级；</w:t>
            </w:r>
            <w:r w:rsidRPr="00D01A22">
              <w:rPr>
                <w:rFonts w:hint="eastAsia"/>
                <w:sz w:val="18"/>
                <w:szCs w:val="18"/>
              </w:rPr>
              <w:br/>
              <w:t xml:space="preserve">c) </w:t>
            </w:r>
            <w:r w:rsidRPr="00D01A22">
              <w:rPr>
                <w:rFonts w:hint="eastAsia"/>
                <w:sz w:val="18"/>
                <w:szCs w:val="18"/>
              </w:rPr>
              <w:t>试验后座椅骨架涂装外露区域无气泡，主要表面无基体腐蚀，锐边、焊缝处气泡、锈蚀面积小于锐边、焊缝处总面积的</w:t>
            </w:r>
            <w:r w:rsidRPr="00D01A22">
              <w:rPr>
                <w:rFonts w:hint="eastAsia"/>
                <w:sz w:val="18"/>
                <w:szCs w:val="18"/>
              </w:rPr>
              <w:t>5%</w:t>
            </w:r>
            <w:r w:rsidRPr="00D01A22">
              <w:rPr>
                <w:rFonts w:hint="eastAsia"/>
                <w:sz w:val="18"/>
                <w:szCs w:val="18"/>
              </w:rPr>
              <w:t>，划痕处单边扩腐蚀≤</w:t>
            </w:r>
            <w:r w:rsidRPr="00D01A22">
              <w:rPr>
                <w:rFonts w:hint="eastAsia"/>
                <w:sz w:val="18"/>
                <w:szCs w:val="18"/>
              </w:rPr>
              <w:t>2 mm</w:t>
            </w:r>
            <w:r w:rsidRPr="00D01A22">
              <w:rPr>
                <w:rFonts w:hint="eastAsia"/>
                <w:sz w:val="18"/>
                <w:szCs w:val="18"/>
              </w:rPr>
              <w:t>。</w:t>
            </w:r>
          </w:p>
        </w:tc>
        <w:tc>
          <w:tcPr>
            <w:tcW w:w="640" w:type="pct"/>
          </w:tcPr>
          <w:p w:rsidR="00AF4960" w:rsidRPr="00CA7AED" w:rsidRDefault="00AF4960" w:rsidP="00FC2CB1">
            <w:pPr>
              <w:rPr>
                <w:rFonts w:asciiTheme="minorEastAsia" w:hAnsiTheme="minorEastAsia" w:cs="Times New Roman"/>
                <w:color w:val="008000"/>
                <w:sz w:val="18"/>
                <w:szCs w:val="18"/>
              </w:rPr>
            </w:pPr>
            <w:r w:rsidRPr="00CA7AED">
              <w:rPr>
                <w:rFonts w:asciiTheme="minorEastAsia" w:hAnsiTheme="minorEastAsia" w:hint="eastAsia"/>
                <w:sz w:val="18"/>
                <w:szCs w:val="18"/>
              </w:rPr>
              <w:t>BAS318</w:t>
            </w:r>
          </w:p>
        </w:tc>
        <w:tc>
          <w:tcPr>
            <w:tcW w:w="356" w:type="pct"/>
          </w:tcPr>
          <w:p w:rsidR="00AF4960" w:rsidRPr="00D01A22" w:rsidRDefault="00AF4960"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3C1C1F">
        <w:trPr>
          <w:jc w:val="center"/>
        </w:trPr>
        <w:tc>
          <w:tcPr>
            <w:tcW w:w="269" w:type="pct"/>
            <w:vAlign w:val="center"/>
          </w:tcPr>
          <w:p w:rsidR="00AF4960" w:rsidRPr="003C1C1F" w:rsidRDefault="00AF4960"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34</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耐高低温</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4.8.6</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BAS-771(2015)_4.5.1</w:t>
            </w:r>
            <w:r w:rsidRPr="00D01A22">
              <w:rPr>
                <w:rFonts w:hint="eastAsia"/>
                <w:sz w:val="18"/>
                <w:szCs w:val="18"/>
              </w:rPr>
              <w:t>进行试验；</w:t>
            </w:r>
            <w:r w:rsidRPr="00D01A22">
              <w:rPr>
                <w:rFonts w:hint="eastAsia"/>
                <w:sz w:val="18"/>
                <w:szCs w:val="18"/>
              </w:rPr>
              <w:br/>
            </w:r>
            <w:r w:rsidRPr="00D01A22">
              <w:rPr>
                <w:rFonts w:hint="eastAsia"/>
                <w:sz w:val="18"/>
                <w:szCs w:val="18"/>
              </w:rPr>
              <w:t>试验要求：要求样件不得出现开裂、变形、发粘、变色、功能失效等异常现象。</w:t>
            </w:r>
          </w:p>
        </w:tc>
        <w:tc>
          <w:tcPr>
            <w:tcW w:w="640" w:type="pct"/>
          </w:tcPr>
          <w:p w:rsidR="00AF4960" w:rsidRPr="00CA7AED" w:rsidRDefault="00AF4960" w:rsidP="00FC2CB1">
            <w:pPr>
              <w:rPr>
                <w:rFonts w:asciiTheme="minorEastAsia" w:hAnsiTheme="minorEastAsia" w:cs="Times New Roman"/>
                <w:color w:val="008000"/>
                <w:sz w:val="18"/>
                <w:szCs w:val="18"/>
              </w:rPr>
            </w:pPr>
            <w:r w:rsidRPr="00CA7AED">
              <w:rPr>
                <w:rFonts w:asciiTheme="minorEastAsia" w:hAnsiTheme="minorEastAsia" w:hint="eastAsia"/>
                <w:sz w:val="18"/>
                <w:szCs w:val="18"/>
              </w:rPr>
              <w:t>BAS318</w:t>
            </w:r>
          </w:p>
        </w:tc>
        <w:tc>
          <w:tcPr>
            <w:tcW w:w="356" w:type="pct"/>
          </w:tcPr>
          <w:p w:rsidR="00AF4960" w:rsidRPr="00D01A22" w:rsidRDefault="00AF4960"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3C1C1F">
        <w:trPr>
          <w:jc w:val="center"/>
        </w:trPr>
        <w:tc>
          <w:tcPr>
            <w:tcW w:w="269" w:type="pct"/>
            <w:vAlign w:val="center"/>
          </w:tcPr>
          <w:p w:rsidR="00AF4960" w:rsidRPr="003C1C1F" w:rsidRDefault="00AF4960"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35</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氙灯加速老化</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BAS-771</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BAS-771(2015)_4.5.2</w:t>
            </w:r>
            <w:r w:rsidRPr="00D01A22">
              <w:rPr>
                <w:rFonts w:hint="eastAsia"/>
                <w:sz w:val="18"/>
                <w:szCs w:val="18"/>
              </w:rPr>
              <w:t>进行试验，试验时间按</w:t>
            </w:r>
            <w:r w:rsidRPr="00D01A22">
              <w:rPr>
                <w:rFonts w:hint="eastAsia"/>
                <w:sz w:val="18"/>
                <w:szCs w:val="18"/>
              </w:rPr>
              <w:t>BAS-772</w:t>
            </w:r>
            <w:r w:rsidRPr="00D01A22">
              <w:rPr>
                <w:rFonts w:hint="eastAsia"/>
                <w:sz w:val="18"/>
                <w:szCs w:val="18"/>
              </w:rPr>
              <w:t>中表</w:t>
            </w:r>
            <w:r w:rsidRPr="00D01A22">
              <w:rPr>
                <w:rFonts w:hint="eastAsia"/>
                <w:sz w:val="18"/>
                <w:szCs w:val="18"/>
              </w:rPr>
              <w:t>1</w:t>
            </w:r>
            <w:r w:rsidRPr="00D01A22">
              <w:rPr>
                <w:rFonts w:hint="eastAsia"/>
                <w:sz w:val="18"/>
                <w:szCs w:val="18"/>
              </w:rPr>
              <w:t>进行；</w:t>
            </w:r>
            <w:r w:rsidRPr="00D01A22">
              <w:rPr>
                <w:rFonts w:hint="eastAsia"/>
                <w:sz w:val="18"/>
                <w:szCs w:val="18"/>
              </w:rPr>
              <w:br/>
            </w:r>
            <w:r w:rsidRPr="00D01A22">
              <w:rPr>
                <w:rFonts w:hint="eastAsia"/>
                <w:sz w:val="18"/>
                <w:szCs w:val="18"/>
              </w:rPr>
              <w:t>试验要求：颜色变化限值要求按</w:t>
            </w:r>
            <w:r w:rsidRPr="00D01A22">
              <w:rPr>
                <w:rFonts w:hint="eastAsia"/>
                <w:sz w:val="18"/>
                <w:szCs w:val="18"/>
              </w:rPr>
              <w:t>BAS-772</w:t>
            </w:r>
            <w:r w:rsidRPr="00D01A22">
              <w:rPr>
                <w:rFonts w:hint="eastAsia"/>
                <w:sz w:val="18"/>
                <w:szCs w:val="18"/>
              </w:rPr>
              <w:t>中表</w:t>
            </w:r>
            <w:r w:rsidRPr="00D01A22">
              <w:rPr>
                <w:rFonts w:hint="eastAsia"/>
                <w:sz w:val="18"/>
                <w:szCs w:val="18"/>
              </w:rPr>
              <w:t>2</w:t>
            </w:r>
            <w:r w:rsidRPr="00D01A22">
              <w:rPr>
                <w:rFonts w:hint="eastAsia"/>
                <w:sz w:val="18"/>
                <w:szCs w:val="18"/>
              </w:rPr>
              <w:t>进行，外观评价按</w:t>
            </w:r>
            <w:r w:rsidRPr="00D01A22">
              <w:rPr>
                <w:rFonts w:hint="eastAsia"/>
                <w:sz w:val="18"/>
                <w:szCs w:val="18"/>
              </w:rPr>
              <w:t>BAS-772</w:t>
            </w:r>
            <w:r w:rsidRPr="00D01A22">
              <w:rPr>
                <w:rFonts w:hint="eastAsia"/>
                <w:sz w:val="18"/>
                <w:szCs w:val="18"/>
              </w:rPr>
              <w:t>中表</w:t>
            </w:r>
            <w:r w:rsidRPr="00D01A22">
              <w:rPr>
                <w:rFonts w:hint="eastAsia"/>
                <w:sz w:val="18"/>
                <w:szCs w:val="18"/>
              </w:rPr>
              <w:t>3</w:t>
            </w:r>
            <w:r w:rsidRPr="00D01A22">
              <w:rPr>
                <w:rFonts w:hint="eastAsia"/>
                <w:sz w:val="18"/>
                <w:szCs w:val="18"/>
              </w:rPr>
              <w:t>进行。</w:t>
            </w:r>
          </w:p>
        </w:tc>
        <w:tc>
          <w:tcPr>
            <w:tcW w:w="640" w:type="pct"/>
          </w:tcPr>
          <w:p w:rsidR="00AF4960" w:rsidRPr="00CA7AED" w:rsidRDefault="00AF4960" w:rsidP="002D5462">
            <w:pPr>
              <w:rPr>
                <w:rFonts w:asciiTheme="minorEastAsia" w:hAnsiTheme="minorEastAsia"/>
                <w:sz w:val="18"/>
                <w:szCs w:val="18"/>
              </w:rPr>
            </w:pPr>
            <w:r w:rsidRPr="00CA7AED">
              <w:rPr>
                <w:rFonts w:asciiTheme="minorEastAsia" w:hAnsiTheme="minorEastAsia" w:hint="eastAsia"/>
                <w:sz w:val="18"/>
                <w:szCs w:val="18"/>
              </w:rPr>
              <w:t>B</w:t>
            </w:r>
            <w:r w:rsidR="00777417">
              <w:rPr>
                <w:rFonts w:asciiTheme="minorEastAsia" w:hAnsiTheme="minorEastAsia" w:hint="eastAsia"/>
                <w:sz w:val="18"/>
                <w:szCs w:val="18"/>
              </w:rPr>
              <w:t>AS</w:t>
            </w:r>
            <w:r w:rsidRPr="00CA7AED">
              <w:rPr>
                <w:rFonts w:asciiTheme="minorEastAsia" w:hAnsiTheme="minorEastAsia" w:hint="eastAsia"/>
                <w:sz w:val="18"/>
                <w:szCs w:val="18"/>
              </w:rPr>
              <w:t>771</w:t>
            </w:r>
          </w:p>
        </w:tc>
        <w:tc>
          <w:tcPr>
            <w:tcW w:w="356" w:type="pct"/>
          </w:tcPr>
          <w:p w:rsidR="00AF4960" w:rsidRPr="00D01A22" w:rsidRDefault="00AF4960"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3C1C1F">
        <w:trPr>
          <w:jc w:val="center"/>
        </w:trPr>
        <w:tc>
          <w:tcPr>
            <w:tcW w:w="269" w:type="pct"/>
            <w:vAlign w:val="center"/>
          </w:tcPr>
          <w:p w:rsidR="00AF4960" w:rsidRPr="003C1C1F" w:rsidRDefault="00AF4960"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36</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耐冲击</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BAS-771</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BAS-771(2015)_4.5.3</w:t>
            </w:r>
            <w:r w:rsidRPr="00D01A22">
              <w:rPr>
                <w:rFonts w:hint="eastAsia"/>
                <w:sz w:val="18"/>
                <w:szCs w:val="18"/>
              </w:rPr>
              <w:t>进行试验；</w:t>
            </w:r>
            <w:r w:rsidRPr="00D01A22">
              <w:rPr>
                <w:rFonts w:hint="eastAsia"/>
                <w:sz w:val="18"/>
                <w:szCs w:val="18"/>
              </w:rPr>
              <w:br/>
            </w:r>
            <w:r w:rsidRPr="00D01A22">
              <w:rPr>
                <w:rFonts w:hint="eastAsia"/>
                <w:sz w:val="18"/>
                <w:szCs w:val="18"/>
              </w:rPr>
              <w:t>试验要求：零件表面及本体不允许发生破损现象。</w:t>
            </w:r>
          </w:p>
        </w:tc>
        <w:tc>
          <w:tcPr>
            <w:tcW w:w="640" w:type="pct"/>
          </w:tcPr>
          <w:p w:rsidR="00AF4960" w:rsidRPr="00080E58" w:rsidRDefault="00777417" w:rsidP="002D5462">
            <w:pPr>
              <w:rPr>
                <w:sz w:val="18"/>
                <w:szCs w:val="18"/>
              </w:rPr>
            </w:pPr>
            <w:r>
              <w:rPr>
                <w:rFonts w:hint="eastAsia"/>
                <w:sz w:val="18"/>
                <w:szCs w:val="18"/>
              </w:rPr>
              <w:t>BAS</w:t>
            </w:r>
            <w:r w:rsidR="00AF4960" w:rsidRPr="00D01A22">
              <w:rPr>
                <w:rFonts w:hint="eastAsia"/>
                <w:sz w:val="18"/>
                <w:szCs w:val="18"/>
              </w:rPr>
              <w:t>771</w:t>
            </w:r>
          </w:p>
        </w:tc>
        <w:tc>
          <w:tcPr>
            <w:tcW w:w="356" w:type="pct"/>
          </w:tcPr>
          <w:p w:rsidR="00AF4960" w:rsidRPr="00D01A22" w:rsidRDefault="00AF4960"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r w:rsidR="00AF4960" w:rsidRPr="00D01A22" w:rsidTr="002D5462">
        <w:trPr>
          <w:jc w:val="center"/>
        </w:trPr>
        <w:tc>
          <w:tcPr>
            <w:tcW w:w="269"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序号</w:t>
            </w:r>
          </w:p>
        </w:tc>
        <w:tc>
          <w:tcPr>
            <w:tcW w:w="497"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性能要求项目</w:t>
            </w:r>
          </w:p>
        </w:tc>
        <w:tc>
          <w:tcPr>
            <w:tcW w:w="711"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试验方法</w:t>
            </w:r>
          </w:p>
        </w:tc>
        <w:tc>
          <w:tcPr>
            <w:tcW w:w="2206"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判断标准</w:t>
            </w:r>
          </w:p>
        </w:tc>
        <w:tc>
          <w:tcPr>
            <w:tcW w:w="640"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引用的企业/国家标准</w:t>
            </w:r>
          </w:p>
        </w:tc>
        <w:tc>
          <w:tcPr>
            <w:tcW w:w="356"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验收方式</w:t>
            </w:r>
          </w:p>
        </w:tc>
        <w:tc>
          <w:tcPr>
            <w:tcW w:w="321" w:type="pct"/>
            <w:vAlign w:val="center"/>
          </w:tcPr>
          <w:p w:rsidR="00AF4960" w:rsidRPr="00D01A22" w:rsidRDefault="00AF4960" w:rsidP="002D5462">
            <w:pPr>
              <w:jc w:val="center"/>
              <w:rPr>
                <w:rFonts w:ascii="宋体" w:eastAsia="宋体" w:hAnsi="宋体" w:cs="Times New Roman"/>
                <w:noProof/>
                <w:sz w:val="18"/>
                <w:szCs w:val="18"/>
              </w:rPr>
            </w:pPr>
            <w:r w:rsidRPr="00D01A22">
              <w:rPr>
                <w:rFonts w:ascii="宋体" w:eastAsia="宋体" w:hAnsi="宋体" w:cs="Times New Roman" w:hint="eastAsia"/>
                <w:noProof/>
                <w:sz w:val="18"/>
                <w:szCs w:val="18"/>
              </w:rPr>
              <w:t>备注</w:t>
            </w:r>
          </w:p>
        </w:tc>
      </w:tr>
      <w:tr w:rsidR="00777417" w:rsidRPr="00D01A22" w:rsidTr="0040799B">
        <w:trPr>
          <w:trHeight w:val="1204"/>
          <w:jc w:val="center"/>
        </w:trPr>
        <w:tc>
          <w:tcPr>
            <w:tcW w:w="269" w:type="pct"/>
            <w:vAlign w:val="center"/>
          </w:tcPr>
          <w:p w:rsidR="00777417" w:rsidRPr="003C1C1F" w:rsidRDefault="00777417"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37</w:t>
            </w:r>
          </w:p>
        </w:tc>
        <w:tc>
          <w:tcPr>
            <w:tcW w:w="497" w:type="pct"/>
            <w:vAlign w:val="center"/>
          </w:tcPr>
          <w:p w:rsidR="00777417" w:rsidRPr="00D01A22" w:rsidRDefault="00777417">
            <w:pPr>
              <w:rPr>
                <w:rFonts w:ascii="宋体" w:eastAsia="宋体" w:hAnsi="宋体" w:cs="宋体"/>
                <w:sz w:val="18"/>
                <w:szCs w:val="18"/>
              </w:rPr>
            </w:pPr>
            <w:proofErr w:type="gramStart"/>
            <w:r w:rsidRPr="00D01A22">
              <w:rPr>
                <w:rFonts w:hint="eastAsia"/>
                <w:sz w:val="18"/>
                <w:szCs w:val="18"/>
              </w:rPr>
              <w:t>耐刮擦</w:t>
            </w:r>
            <w:proofErr w:type="gramEnd"/>
          </w:p>
        </w:tc>
        <w:tc>
          <w:tcPr>
            <w:tcW w:w="711" w:type="pct"/>
            <w:vAlign w:val="center"/>
          </w:tcPr>
          <w:p w:rsidR="00777417" w:rsidRPr="00D01A22" w:rsidRDefault="00777417">
            <w:pPr>
              <w:rPr>
                <w:rFonts w:ascii="宋体" w:eastAsia="宋体" w:hAnsi="宋体" w:cs="宋体"/>
                <w:sz w:val="18"/>
                <w:szCs w:val="18"/>
              </w:rPr>
            </w:pPr>
            <w:r w:rsidRPr="00D01A22">
              <w:rPr>
                <w:rFonts w:hint="eastAsia"/>
                <w:sz w:val="18"/>
                <w:szCs w:val="18"/>
              </w:rPr>
              <w:t>BAS-771</w:t>
            </w:r>
          </w:p>
        </w:tc>
        <w:tc>
          <w:tcPr>
            <w:tcW w:w="2206" w:type="pct"/>
            <w:vAlign w:val="center"/>
          </w:tcPr>
          <w:p w:rsidR="00777417" w:rsidRPr="00D01A22" w:rsidRDefault="00777417">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SF28001-2016</w:t>
            </w:r>
            <w:r w:rsidRPr="00D01A22">
              <w:rPr>
                <w:rFonts w:hint="eastAsia"/>
                <w:sz w:val="18"/>
                <w:szCs w:val="18"/>
              </w:rPr>
              <w:t>进行试验；</w:t>
            </w:r>
            <w:r w:rsidRPr="00D01A22">
              <w:rPr>
                <w:rFonts w:hint="eastAsia"/>
                <w:sz w:val="18"/>
                <w:szCs w:val="18"/>
              </w:rPr>
              <w:br/>
            </w:r>
            <w:r w:rsidRPr="00D01A22">
              <w:rPr>
                <w:rFonts w:hint="eastAsia"/>
                <w:sz w:val="18"/>
                <w:szCs w:val="18"/>
              </w:rPr>
              <w:t>试验要求：满足</w:t>
            </w:r>
            <w:r w:rsidRPr="00D01A22">
              <w:rPr>
                <w:rFonts w:hint="eastAsia"/>
                <w:sz w:val="18"/>
                <w:szCs w:val="18"/>
              </w:rPr>
              <w:t>SF21001-2016</w:t>
            </w:r>
            <w:r w:rsidRPr="00D01A22">
              <w:rPr>
                <w:rFonts w:hint="eastAsia"/>
                <w:sz w:val="18"/>
                <w:szCs w:val="18"/>
              </w:rPr>
              <w:t>的试验要求，触电压力</w:t>
            </w:r>
            <w:r w:rsidRPr="00D01A22">
              <w:rPr>
                <w:rFonts w:hint="eastAsia"/>
                <w:sz w:val="18"/>
                <w:szCs w:val="18"/>
              </w:rPr>
              <w:t>10N,</w:t>
            </w:r>
            <w:r w:rsidRPr="00D01A22">
              <w:rPr>
                <w:rFonts w:hint="eastAsia"/>
                <w:sz w:val="18"/>
                <w:szCs w:val="18"/>
              </w:rPr>
              <w:t>色差值△</w:t>
            </w:r>
            <w:r w:rsidRPr="00D01A22">
              <w:rPr>
                <w:rFonts w:hint="eastAsia"/>
                <w:sz w:val="18"/>
                <w:szCs w:val="18"/>
              </w:rPr>
              <w:t>L</w:t>
            </w:r>
            <w:r w:rsidRPr="00D01A22">
              <w:rPr>
                <w:rFonts w:hint="eastAsia"/>
                <w:sz w:val="18"/>
                <w:szCs w:val="18"/>
              </w:rPr>
              <w:t>≤</w:t>
            </w:r>
            <w:r w:rsidRPr="00D01A22">
              <w:rPr>
                <w:rFonts w:hint="eastAsia"/>
                <w:sz w:val="18"/>
                <w:szCs w:val="18"/>
              </w:rPr>
              <w:t>1.5</w:t>
            </w:r>
            <w:r w:rsidRPr="00D01A22">
              <w:rPr>
                <w:rFonts w:hint="eastAsia"/>
                <w:sz w:val="18"/>
                <w:szCs w:val="18"/>
              </w:rPr>
              <w:t>，划痕级别≥</w:t>
            </w:r>
            <w:r w:rsidRPr="00D01A22">
              <w:rPr>
                <w:rFonts w:hint="eastAsia"/>
                <w:sz w:val="18"/>
                <w:szCs w:val="18"/>
              </w:rPr>
              <w:t>3</w:t>
            </w:r>
            <w:r w:rsidRPr="00D01A22">
              <w:rPr>
                <w:rFonts w:hint="eastAsia"/>
                <w:sz w:val="18"/>
                <w:szCs w:val="18"/>
              </w:rPr>
              <w:t>级。</w:t>
            </w:r>
          </w:p>
        </w:tc>
        <w:tc>
          <w:tcPr>
            <w:tcW w:w="640" w:type="pct"/>
          </w:tcPr>
          <w:p w:rsidR="00777417" w:rsidRDefault="00777417">
            <w:r w:rsidRPr="00C051E9">
              <w:rPr>
                <w:rFonts w:asciiTheme="minorEastAsia" w:hAnsiTheme="minorEastAsia" w:hint="eastAsia"/>
                <w:sz w:val="18"/>
                <w:szCs w:val="18"/>
              </w:rPr>
              <w:t>BAS771</w:t>
            </w:r>
          </w:p>
        </w:tc>
        <w:tc>
          <w:tcPr>
            <w:tcW w:w="356" w:type="pct"/>
          </w:tcPr>
          <w:p w:rsidR="00777417" w:rsidRPr="00D01A22" w:rsidRDefault="00777417"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777417" w:rsidRPr="00D01A22" w:rsidRDefault="00777417" w:rsidP="00FC2CB1">
            <w:pPr>
              <w:rPr>
                <w:rFonts w:ascii="Calibri" w:eastAsia="宋体" w:hAnsi="Calibri" w:cs="Times New Roman"/>
                <w:color w:val="008000"/>
                <w:sz w:val="18"/>
                <w:szCs w:val="18"/>
              </w:rPr>
            </w:pPr>
          </w:p>
        </w:tc>
      </w:tr>
      <w:tr w:rsidR="00777417" w:rsidRPr="00D01A22" w:rsidTr="0040799B">
        <w:trPr>
          <w:trHeight w:val="1546"/>
          <w:jc w:val="center"/>
        </w:trPr>
        <w:tc>
          <w:tcPr>
            <w:tcW w:w="269" w:type="pct"/>
            <w:vAlign w:val="center"/>
          </w:tcPr>
          <w:p w:rsidR="00777417" w:rsidRPr="003C1C1F" w:rsidRDefault="00777417"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38</w:t>
            </w:r>
          </w:p>
        </w:tc>
        <w:tc>
          <w:tcPr>
            <w:tcW w:w="497" w:type="pct"/>
            <w:vAlign w:val="center"/>
          </w:tcPr>
          <w:p w:rsidR="00777417" w:rsidRPr="00D01A22" w:rsidRDefault="00777417">
            <w:pPr>
              <w:rPr>
                <w:rFonts w:ascii="宋体" w:eastAsia="宋体" w:hAnsi="宋体" w:cs="宋体"/>
                <w:sz w:val="18"/>
                <w:szCs w:val="18"/>
              </w:rPr>
            </w:pPr>
            <w:r w:rsidRPr="00D01A22">
              <w:rPr>
                <w:rFonts w:hint="eastAsia"/>
                <w:sz w:val="18"/>
                <w:szCs w:val="18"/>
              </w:rPr>
              <w:t>相对清洗剂和防腐剂的耐抗性</w:t>
            </w:r>
          </w:p>
        </w:tc>
        <w:tc>
          <w:tcPr>
            <w:tcW w:w="711" w:type="pct"/>
            <w:vAlign w:val="center"/>
          </w:tcPr>
          <w:p w:rsidR="00777417" w:rsidRPr="00D01A22" w:rsidRDefault="00777417">
            <w:pPr>
              <w:rPr>
                <w:rFonts w:ascii="宋体" w:eastAsia="宋体" w:hAnsi="宋体" w:cs="宋体"/>
                <w:sz w:val="18"/>
                <w:szCs w:val="18"/>
              </w:rPr>
            </w:pPr>
            <w:r w:rsidRPr="00D01A22">
              <w:rPr>
                <w:rFonts w:hint="eastAsia"/>
                <w:sz w:val="18"/>
                <w:szCs w:val="18"/>
              </w:rPr>
              <w:t>BAS-771</w:t>
            </w:r>
          </w:p>
        </w:tc>
        <w:tc>
          <w:tcPr>
            <w:tcW w:w="2206" w:type="pct"/>
            <w:vAlign w:val="center"/>
          </w:tcPr>
          <w:p w:rsidR="00777417" w:rsidRPr="00D01A22" w:rsidRDefault="00777417">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BAS-771(2015)_4.5.10</w:t>
            </w:r>
            <w:r w:rsidRPr="00D01A22">
              <w:rPr>
                <w:rFonts w:hint="eastAsia"/>
                <w:sz w:val="18"/>
                <w:szCs w:val="18"/>
              </w:rPr>
              <w:t>进行试验；</w:t>
            </w:r>
            <w:r w:rsidRPr="00D01A22">
              <w:rPr>
                <w:rFonts w:hint="eastAsia"/>
                <w:sz w:val="18"/>
                <w:szCs w:val="18"/>
              </w:rPr>
              <w:br/>
            </w:r>
            <w:r w:rsidRPr="00D01A22">
              <w:rPr>
                <w:rFonts w:hint="eastAsia"/>
                <w:sz w:val="18"/>
                <w:szCs w:val="18"/>
              </w:rPr>
              <w:t>试验要求：不允许出现任何变化，比如溶解现象，膨胀，褪色</w:t>
            </w:r>
            <w:r w:rsidRPr="00D01A22">
              <w:rPr>
                <w:rFonts w:hint="eastAsia"/>
                <w:sz w:val="18"/>
                <w:szCs w:val="18"/>
              </w:rPr>
              <w:t>/</w:t>
            </w:r>
            <w:proofErr w:type="gramStart"/>
            <w:r w:rsidRPr="00D01A22">
              <w:rPr>
                <w:rFonts w:hint="eastAsia"/>
                <w:sz w:val="18"/>
                <w:szCs w:val="18"/>
              </w:rPr>
              <w:t>和或者</w:t>
            </w:r>
            <w:proofErr w:type="gramEnd"/>
            <w:r w:rsidRPr="00D01A22">
              <w:rPr>
                <w:rFonts w:hint="eastAsia"/>
                <w:sz w:val="18"/>
                <w:szCs w:val="18"/>
              </w:rPr>
              <w:t>开裂。</w:t>
            </w:r>
          </w:p>
        </w:tc>
        <w:tc>
          <w:tcPr>
            <w:tcW w:w="640" w:type="pct"/>
          </w:tcPr>
          <w:p w:rsidR="00777417" w:rsidRDefault="00777417">
            <w:r w:rsidRPr="00C051E9">
              <w:rPr>
                <w:rFonts w:asciiTheme="minorEastAsia" w:hAnsiTheme="minorEastAsia" w:hint="eastAsia"/>
                <w:sz w:val="18"/>
                <w:szCs w:val="18"/>
              </w:rPr>
              <w:t>BAS771</w:t>
            </w:r>
          </w:p>
        </w:tc>
        <w:tc>
          <w:tcPr>
            <w:tcW w:w="356" w:type="pct"/>
          </w:tcPr>
          <w:p w:rsidR="00777417" w:rsidRPr="00D01A22" w:rsidRDefault="00777417"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777417" w:rsidRPr="00D01A22" w:rsidRDefault="00777417" w:rsidP="00FC2CB1">
            <w:pPr>
              <w:rPr>
                <w:rFonts w:ascii="Calibri" w:eastAsia="宋体" w:hAnsi="Calibri" w:cs="Times New Roman"/>
                <w:color w:val="008000"/>
                <w:sz w:val="18"/>
                <w:szCs w:val="18"/>
              </w:rPr>
            </w:pPr>
          </w:p>
        </w:tc>
      </w:tr>
      <w:tr w:rsidR="00AF4960" w:rsidRPr="00D01A22" w:rsidTr="0040799B">
        <w:trPr>
          <w:trHeight w:val="972"/>
          <w:jc w:val="center"/>
        </w:trPr>
        <w:tc>
          <w:tcPr>
            <w:tcW w:w="269" w:type="pct"/>
            <w:vAlign w:val="center"/>
          </w:tcPr>
          <w:p w:rsidR="00AF4960" w:rsidRPr="003C1C1F" w:rsidRDefault="00AF4960" w:rsidP="003C1C1F">
            <w:pPr>
              <w:widowControl/>
              <w:jc w:val="center"/>
              <w:rPr>
                <w:rFonts w:ascii="宋体" w:eastAsia="宋体" w:hAnsi="宋体" w:cs="宋体"/>
                <w:color w:val="000000"/>
                <w:kern w:val="0"/>
                <w:sz w:val="18"/>
                <w:szCs w:val="18"/>
              </w:rPr>
            </w:pPr>
            <w:r w:rsidRPr="003C1C1F">
              <w:rPr>
                <w:rFonts w:ascii="宋体" w:eastAsia="宋体" w:hAnsi="宋体" w:cs="宋体" w:hint="eastAsia"/>
                <w:color w:val="000000"/>
                <w:kern w:val="0"/>
                <w:sz w:val="18"/>
                <w:szCs w:val="18"/>
              </w:rPr>
              <w:t>39</w:t>
            </w:r>
          </w:p>
        </w:tc>
        <w:tc>
          <w:tcPr>
            <w:tcW w:w="497" w:type="pct"/>
            <w:vAlign w:val="center"/>
          </w:tcPr>
          <w:p w:rsidR="00AF4960" w:rsidRPr="00D01A22" w:rsidRDefault="00AF4960">
            <w:pPr>
              <w:rPr>
                <w:rFonts w:ascii="宋体" w:eastAsia="宋体" w:hAnsi="宋体" w:cs="宋体"/>
                <w:sz w:val="18"/>
                <w:szCs w:val="18"/>
              </w:rPr>
            </w:pPr>
            <w:r w:rsidRPr="00D01A22">
              <w:rPr>
                <w:rFonts w:hint="eastAsia"/>
                <w:sz w:val="18"/>
                <w:szCs w:val="18"/>
              </w:rPr>
              <w:t>座椅发泡物性要求</w:t>
            </w:r>
          </w:p>
        </w:tc>
        <w:tc>
          <w:tcPr>
            <w:tcW w:w="711" w:type="pct"/>
            <w:vAlign w:val="center"/>
          </w:tcPr>
          <w:p w:rsidR="00AF4960" w:rsidRPr="00D01A22" w:rsidRDefault="00AF4960">
            <w:pPr>
              <w:rPr>
                <w:rFonts w:ascii="宋体" w:eastAsia="宋体" w:hAnsi="宋体" w:cs="宋体"/>
                <w:sz w:val="18"/>
                <w:szCs w:val="18"/>
              </w:rPr>
            </w:pPr>
            <w:r w:rsidRPr="00D01A22">
              <w:rPr>
                <w:rFonts w:hint="eastAsia"/>
                <w:sz w:val="18"/>
                <w:szCs w:val="18"/>
              </w:rPr>
              <w:t>BAS318-2018</w:t>
            </w:r>
            <w:r w:rsidRPr="00D01A22">
              <w:rPr>
                <w:rFonts w:hint="eastAsia"/>
                <w:sz w:val="18"/>
                <w:szCs w:val="18"/>
              </w:rPr>
              <w:br/>
              <w:t>4.9</w:t>
            </w:r>
          </w:p>
        </w:tc>
        <w:tc>
          <w:tcPr>
            <w:tcW w:w="2206" w:type="pct"/>
            <w:vAlign w:val="center"/>
          </w:tcPr>
          <w:p w:rsidR="00AF4960" w:rsidRPr="00D01A22" w:rsidRDefault="00AF4960">
            <w:pPr>
              <w:rPr>
                <w:rFonts w:ascii="宋体" w:eastAsia="宋体" w:hAnsi="宋体" w:cs="宋体"/>
                <w:sz w:val="18"/>
                <w:szCs w:val="18"/>
              </w:rPr>
            </w:pPr>
            <w:r w:rsidRPr="00D01A22">
              <w:rPr>
                <w:rFonts w:hint="eastAsia"/>
                <w:sz w:val="18"/>
                <w:szCs w:val="18"/>
              </w:rPr>
              <w:t>试验方法：按照</w:t>
            </w:r>
            <w:r w:rsidRPr="00D01A22">
              <w:rPr>
                <w:rFonts w:hint="eastAsia"/>
                <w:sz w:val="18"/>
                <w:szCs w:val="18"/>
              </w:rPr>
              <w:t>BAS-696</w:t>
            </w:r>
            <w:r w:rsidRPr="00D01A22">
              <w:rPr>
                <w:rFonts w:hint="eastAsia"/>
                <w:sz w:val="18"/>
                <w:szCs w:val="18"/>
              </w:rPr>
              <w:t>进行试验；</w:t>
            </w:r>
            <w:r w:rsidRPr="00D01A22">
              <w:rPr>
                <w:rFonts w:hint="eastAsia"/>
                <w:sz w:val="18"/>
                <w:szCs w:val="18"/>
              </w:rPr>
              <w:br/>
            </w:r>
            <w:r w:rsidRPr="00D01A22">
              <w:rPr>
                <w:rFonts w:hint="eastAsia"/>
                <w:sz w:val="18"/>
                <w:szCs w:val="18"/>
              </w:rPr>
              <w:t>试验要求：座椅发泡物性试验满足</w:t>
            </w:r>
            <w:r w:rsidRPr="00D01A22">
              <w:rPr>
                <w:rFonts w:hint="eastAsia"/>
                <w:sz w:val="18"/>
                <w:szCs w:val="18"/>
              </w:rPr>
              <w:t>BAS-696</w:t>
            </w:r>
            <w:r w:rsidRPr="00D01A22">
              <w:rPr>
                <w:rFonts w:hint="eastAsia"/>
                <w:sz w:val="18"/>
                <w:szCs w:val="18"/>
              </w:rPr>
              <w:t>要求。</w:t>
            </w:r>
          </w:p>
        </w:tc>
        <w:tc>
          <w:tcPr>
            <w:tcW w:w="640" w:type="pct"/>
          </w:tcPr>
          <w:p w:rsidR="00AF4960" w:rsidRPr="00D01A22" w:rsidRDefault="00AF4960" w:rsidP="00FC2CB1">
            <w:pPr>
              <w:rPr>
                <w:rFonts w:ascii="Calibri" w:eastAsia="宋体" w:hAnsi="Calibri" w:cs="Times New Roman"/>
                <w:color w:val="008000"/>
                <w:sz w:val="18"/>
                <w:szCs w:val="18"/>
              </w:rPr>
            </w:pPr>
            <w:r w:rsidRPr="00D01A22">
              <w:rPr>
                <w:rFonts w:hint="eastAsia"/>
                <w:sz w:val="18"/>
                <w:szCs w:val="18"/>
              </w:rPr>
              <w:t>BAS-696</w:t>
            </w:r>
          </w:p>
        </w:tc>
        <w:tc>
          <w:tcPr>
            <w:tcW w:w="356" w:type="pct"/>
          </w:tcPr>
          <w:p w:rsidR="00AF4960" w:rsidRPr="00D01A22" w:rsidRDefault="00AF4960" w:rsidP="00FC2CB1">
            <w:pPr>
              <w:rPr>
                <w:rFonts w:ascii="Calibri" w:eastAsia="宋体" w:hAnsi="Calibri" w:cs="Times New Roman"/>
                <w:color w:val="008000"/>
                <w:sz w:val="18"/>
                <w:szCs w:val="18"/>
              </w:rPr>
            </w:pPr>
            <w:r w:rsidRPr="00D01A22">
              <w:rPr>
                <w:rFonts w:ascii="宋体" w:eastAsia="宋体" w:hAnsi="宋体" w:cs="宋体" w:hint="eastAsia"/>
                <w:color w:val="000000"/>
                <w:kern w:val="0"/>
                <w:sz w:val="18"/>
                <w:szCs w:val="18"/>
              </w:rPr>
              <w:t>DV</w:t>
            </w:r>
          </w:p>
        </w:tc>
        <w:tc>
          <w:tcPr>
            <w:tcW w:w="321" w:type="pct"/>
          </w:tcPr>
          <w:p w:rsidR="00AF4960" w:rsidRPr="00D01A22" w:rsidRDefault="00AF4960" w:rsidP="00FC2CB1">
            <w:pPr>
              <w:rPr>
                <w:rFonts w:ascii="Calibri" w:eastAsia="宋体" w:hAnsi="Calibri" w:cs="Times New Roman"/>
                <w:color w:val="008000"/>
                <w:sz w:val="18"/>
                <w:szCs w:val="18"/>
              </w:rPr>
            </w:pPr>
          </w:p>
        </w:tc>
      </w:tr>
    </w:tbl>
    <w:p w:rsidR="00E77638" w:rsidRPr="00EC2C9D" w:rsidRDefault="00E77638" w:rsidP="00E77638">
      <w:pPr>
        <w:pStyle w:val="a0"/>
        <w:numPr>
          <w:ilvl w:val="0"/>
          <w:numId w:val="0"/>
        </w:numPr>
        <w:spacing w:before="156" w:after="156"/>
        <w:rPr>
          <w:rFonts w:ascii="黑体" w:hAnsi="黑体"/>
          <w:sz w:val="18"/>
        </w:rPr>
      </w:pPr>
      <w:r w:rsidRPr="004E15A1">
        <w:rPr>
          <w:rFonts w:hint="eastAsia"/>
          <w:sz w:val="18"/>
        </w:rPr>
        <w:t>注：</w:t>
      </w:r>
      <w:r w:rsidRPr="00EC2C9D">
        <w:rPr>
          <w:rFonts w:ascii="黑体" w:hAnsi="黑体" w:hint="eastAsia"/>
          <w:sz w:val="18"/>
        </w:rPr>
        <w:t>1.试验清单以最终签订的DVP清单为准；</w:t>
      </w:r>
    </w:p>
    <w:p w:rsidR="00E77638" w:rsidRDefault="00E77638" w:rsidP="00E77638">
      <w:pPr>
        <w:pStyle w:val="a0"/>
        <w:numPr>
          <w:ilvl w:val="0"/>
          <w:numId w:val="0"/>
        </w:numPr>
        <w:spacing w:before="156" w:after="156"/>
        <w:ind w:left="360"/>
        <w:rPr>
          <w:rFonts w:ascii="黑体" w:hAnsi="黑体"/>
          <w:sz w:val="18"/>
        </w:rPr>
      </w:pPr>
      <w:r w:rsidRPr="00EC2C9D">
        <w:rPr>
          <w:rFonts w:ascii="黑体" w:hAnsi="黑体" w:hint="eastAsia"/>
          <w:sz w:val="18"/>
        </w:rPr>
        <w:t>2.VOC、气味性、禁限用物质、雾化、EMC</w:t>
      </w:r>
      <w:r>
        <w:rPr>
          <w:rFonts w:ascii="黑体" w:hAnsi="黑体" w:hint="eastAsia"/>
          <w:sz w:val="18"/>
        </w:rPr>
        <w:t>等</w:t>
      </w:r>
      <w:r w:rsidRPr="00EC2C9D">
        <w:rPr>
          <w:rFonts w:ascii="黑体" w:hAnsi="黑体" w:hint="eastAsia"/>
          <w:sz w:val="18"/>
        </w:rPr>
        <w:t>需在北汽指定的第三方实验室进行</w:t>
      </w:r>
      <w:r w:rsidR="00996E60">
        <w:rPr>
          <w:rFonts w:ascii="黑体" w:hAnsi="黑体" w:hint="eastAsia"/>
          <w:sz w:val="18"/>
        </w:rPr>
        <w:t>。</w:t>
      </w:r>
    </w:p>
    <w:p w:rsidR="009239E6" w:rsidRDefault="009239E6" w:rsidP="00AF4960">
      <w:pPr>
        <w:pStyle w:val="a0"/>
        <w:numPr>
          <w:ilvl w:val="1"/>
          <w:numId w:val="45"/>
        </w:numPr>
        <w:spacing w:before="156" w:after="156"/>
        <w:ind w:left="0"/>
      </w:pPr>
      <w:r>
        <w:rPr>
          <w:rFonts w:hint="eastAsia"/>
        </w:rPr>
        <w:t>产品性能要求</w:t>
      </w:r>
    </w:p>
    <w:p w:rsidR="009239E6" w:rsidRDefault="009239E6" w:rsidP="00AF4960">
      <w:pPr>
        <w:pStyle w:val="a1"/>
        <w:numPr>
          <w:ilvl w:val="2"/>
          <w:numId w:val="45"/>
        </w:numPr>
        <w:spacing w:beforeLines="0" w:afterLines="0"/>
        <w:ind w:left="0"/>
        <w:rPr>
          <w:rFonts w:eastAsia="宋体" w:hAnsi="宋体"/>
        </w:rPr>
      </w:pPr>
      <w:r>
        <w:rPr>
          <w:rFonts w:eastAsia="宋体" w:hAnsi="宋体" w:hint="eastAsia"/>
        </w:rPr>
        <w:t>一般要求</w:t>
      </w:r>
    </w:p>
    <w:p w:rsidR="009239E6" w:rsidRPr="00053B7F" w:rsidRDefault="009239E6" w:rsidP="00AF4960">
      <w:pPr>
        <w:pStyle w:val="a1"/>
        <w:numPr>
          <w:ilvl w:val="3"/>
          <w:numId w:val="45"/>
        </w:numPr>
        <w:spacing w:beforeLines="0" w:afterLines="0"/>
        <w:rPr>
          <w:rFonts w:asciiTheme="minorEastAsia" w:eastAsiaTheme="minorEastAsia" w:hAnsiTheme="minorEastAsia"/>
          <w:color w:val="auto"/>
        </w:rPr>
      </w:pPr>
      <w:bookmarkStart w:id="188" w:name="_Toc445366338"/>
      <w:bookmarkStart w:id="189" w:name="_Toc445743184"/>
      <w:bookmarkStart w:id="190" w:name="_Toc445743785"/>
      <w:bookmarkStart w:id="191" w:name="_Toc445744748"/>
      <w:bookmarkStart w:id="192" w:name="_Toc445812197"/>
      <w:bookmarkStart w:id="193" w:name="_Toc446074577"/>
      <w:r w:rsidRPr="00053B7F">
        <w:rPr>
          <w:rFonts w:asciiTheme="minorEastAsia" w:eastAsiaTheme="minorEastAsia" w:hAnsiTheme="minorEastAsia" w:hint="eastAsia"/>
          <w:color w:val="auto"/>
        </w:rPr>
        <w:t>座椅总成应按</w:t>
      </w:r>
      <w:proofErr w:type="gramStart"/>
      <w:r w:rsidRPr="00053B7F">
        <w:rPr>
          <w:rFonts w:asciiTheme="minorEastAsia" w:eastAsiaTheme="minorEastAsia" w:hAnsiTheme="minorEastAsia" w:hint="eastAsia"/>
          <w:color w:val="auto"/>
        </w:rPr>
        <w:t>经规定</w:t>
      </w:r>
      <w:proofErr w:type="gramEnd"/>
      <w:r w:rsidRPr="00053B7F">
        <w:rPr>
          <w:rFonts w:asciiTheme="minorEastAsia" w:eastAsiaTheme="minorEastAsia" w:hAnsiTheme="minorEastAsia" w:hint="eastAsia"/>
          <w:color w:val="auto"/>
        </w:rPr>
        <w:t>程序批准的图样及设计文件制造。</w:t>
      </w:r>
      <w:bookmarkEnd w:id="188"/>
      <w:bookmarkEnd w:id="189"/>
      <w:bookmarkEnd w:id="190"/>
      <w:bookmarkEnd w:id="191"/>
      <w:bookmarkEnd w:id="192"/>
      <w:bookmarkEnd w:id="193"/>
    </w:p>
    <w:p w:rsidR="009239E6" w:rsidRPr="00053B7F" w:rsidRDefault="009239E6" w:rsidP="00AF4960">
      <w:pPr>
        <w:pStyle w:val="a1"/>
        <w:numPr>
          <w:ilvl w:val="3"/>
          <w:numId w:val="45"/>
        </w:numPr>
        <w:spacing w:beforeLines="0" w:afterLines="0"/>
        <w:jc w:val="both"/>
        <w:rPr>
          <w:rFonts w:asciiTheme="minorEastAsia" w:eastAsiaTheme="minorEastAsia" w:hAnsiTheme="minorEastAsia"/>
          <w:color w:val="auto"/>
        </w:rPr>
      </w:pPr>
      <w:bookmarkStart w:id="194" w:name="_Toc445366339"/>
      <w:bookmarkStart w:id="195" w:name="_Toc445743185"/>
      <w:bookmarkStart w:id="196" w:name="_Toc445743786"/>
      <w:bookmarkStart w:id="197" w:name="_Toc445744749"/>
      <w:bookmarkStart w:id="198" w:name="_Toc445812198"/>
      <w:bookmarkStart w:id="199" w:name="_Toc446074578"/>
      <w:r w:rsidRPr="00053B7F">
        <w:rPr>
          <w:rFonts w:asciiTheme="minorEastAsia" w:eastAsiaTheme="minorEastAsia" w:hAnsiTheme="minorEastAsia" w:hint="eastAsia"/>
          <w:color w:val="auto"/>
        </w:rPr>
        <w:t>零件的材料选择由座椅总成供应商根据座椅需要满足的性能要求进行选择，座椅总成供应商应提供材料明细清单。</w:t>
      </w:r>
      <w:bookmarkEnd w:id="194"/>
      <w:bookmarkEnd w:id="195"/>
      <w:bookmarkEnd w:id="196"/>
      <w:bookmarkEnd w:id="197"/>
      <w:bookmarkEnd w:id="198"/>
      <w:bookmarkEnd w:id="199"/>
    </w:p>
    <w:p w:rsidR="009239E6" w:rsidRPr="00053B7F" w:rsidRDefault="009239E6" w:rsidP="00AF4960">
      <w:pPr>
        <w:pStyle w:val="a1"/>
        <w:numPr>
          <w:ilvl w:val="3"/>
          <w:numId w:val="45"/>
        </w:numPr>
        <w:spacing w:beforeLines="0" w:afterLines="0"/>
        <w:rPr>
          <w:rFonts w:asciiTheme="minorEastAsia" w:eastAsiaTheme="minorEastAsia" w:hAnsiTheme="minorEastAsia"/>
          <w:color w:val="auto"/>
        </w:rPr>
      </w:pPr>
      <w:bookmarkStart w:id="200" w:name="_Toc445366340"/>
      <w:bookmarkStart w:id="201" w:name="_Toc445743186"/>
      <w:bookmarkStart w:id="202" w:name="_Toc445743787"/>
      <w:bookmarkStart w:id="203" w:name="_Toc445744750"/>
      <w:bookmarkStart w:id="204" w:name="_Toc445812199"/>
      <w:bookmarkStart w:id="205" w:name="_Toc446074579"/>
      <w:r w:rsidRPr="00053B7F">
        <w:rPr>
          <w:rFonts w:asciiTheme="minorEastAsia" w:eastAsiaTheme="minorEastAsia" w:hAnsiTheme="minorEastAsia" w:hint="eastAsia"/>
          <w:color w:val="auto"/>
        </w:rPr>
        <w:t>座椅总成及零件标识应符合</w:t>
      </w:r>
      <w:r>
        <w:rPr>
          <w:rFonts w:asciiTheme="minorEastAsia" w:eastAsiaTheme="minorEastAsia" w:hAnsiTheme="minorEastAsia" w:hint="eastAsia"/>
          <w:color w:val="auto"/>
        </w:rPr>
        <w:t>BAMS</w:t>
      </w:r>
      <w:r w:rsidRPr="00053B7F">
        <w:rPr>
          <w:rFonts w:asciiTheme="minorEastAsia" w:eastAsiaTheme="minorEastAsia" w:hAnsiTheme="minorEastAsia" w:hint="eastAsia"/>
          <w:color w:val="auto"/>
        </w:rPr>
        <w:t>096、GB/T 26988-2011、QC/T 797-2008。</w:t>
      </w:r>
      <w:bookmarkEnd w:id="200"/>
      <w:bookmarkEnd w:id="201"/>
      <w:bookmarkEnd w:id="202"/>
      <w:bookmarkEnd w:id="203"/>
      <w:bookmarkEnd w:id="204"/>
      <w:bookmarkEnd w:id="205"/>
    </w:p>
    <w:p w:rsidR="009239E6" w:rsidRDefault="00CA7AED" w:rsidP="00AF4960">
      <w:pPr>
        <w:pStyle w:val="a1"/>
        <w:numPr>
          <w:ilvl w:val="3"/>
          <w:numId w:val="45"/>
        </w:numPr>
        <w:spacing w:beforeLines="0" w:afterLines="0"/>
        <w:rPr>
          <w:rFonts w:asciiTheme="minorEastAsia" w:eastAsiaTheme="minorEastAsia" w:hAnsiTheme="minorEastAsia"/>
          <w:color w:val="auto"/>
        </w:rPr>
      </w:pPr>
      <w:bookmarkStart w:id="206" w:name="_Toc445366342"/>
      <w:bookmarkStart w:id="207" w:name="_Toc445743188"/>
      <w:bookmarkStart w:id="208" w:name="_Toc445743789"/>
      <w:bookmarkStart w:id="209" w:name="_Toc445744752"/>
      <w:bookmarkStart w:id="210" w:name="_Toc445812201"/>
      <w:bookmarkStart w:id="211" w:name="_Toc446074581"/>
      <w:r>
        <w:rPr>
          <w:rFonts w:asciiTheme="minorEastAsia" w:eastAsiaTheme="minorEastAsia" w:hAnsiTheme="minorEastAsia" w:hint="eastAsia"/>
          <w:color w:val="auto"/>
        </w:rPr>
        <w:t>座椅总成的人机、布置要求见下表</w:t>
      </w:r>
      <w:r w:rsidR="009239E6" w:rsidRPr="00053B7F">
        <w:rPr>
          <w:rFonts w:asciiTheme="minorEastAsia" w:eastAsiaTheme="minorEastAsia" w:hAnsiTheme="minorEastAsia" w:hint="eastAsia"/>
          <w:color w:val="auto"/>
        </w:rPr>
        <w:t>：</w:t>
      </w:r>
      <w:bookmarkEnd w:id="206"/>
      <w:bookmarkEnd w:id="207"/>
      <w:bookmarkEnd w:id="208"/>
      <w:bookmarkEnd w:id="209"/>
      <w:bookmarkEnd w:id="210"/>
      <w:bookmarkEnd w:id="211"/>
    </w:p>
    <w:p w:rsidR="009239E6" w:rsidRPr="00DE3687" w:rsidRDefault="009239E6" w:rsidP="007653E9">
      <w:pPr>
        <w:spacing w:beforeLines="50"/>
        <w:jc w:val="center"/>
      </w:pPr>
      <w:r>
        <w:rPr>
          <w:rFonts w:hint="eastAsia"/>
        </w:rPr>
        <w:t>人机及布置要求</w:t>
      </w:r>
    </w:p>
    <w:tbl>
      <w:tblPr>
        <w:tblW w:w="8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9"/>
        <w:gridCol w:w="7923"/>
      </w:tblGrid>
      <w:tr w:rsidR="009239E6" w:rsidRPr="00053B7F" w:rsidTr="0040799B">
        <w:trPr>
          <w:trHeight w:hRule="exact" w:val="497"/>
          <w:jc w:val="center"/>
        </w:trPr>
        <w:tc>
          <w:tcPr>
            <w:tcW w:w="729" w:type="dxa"/>
            <w:noWrap/>
            <w:vAlign w:val="center"/>
            <w:hideMark/>
          </w:tcPr>
          <w:p w:rsidR="009239E6" w:rsidRPr="00DE3687" w:rsidRDefault="009239E6" w:rsidP="0040799B">
            <w:pPr>
              <w:widowControl/>
              <w:jc w:val="center"/>
              <w:rPr>
                <w:rFonts w:asciiTheme="minorEastAsia" w:hAnsiTheme="minorEastAsia" w:cs="宋体"/>
                <w:kern w:val="0"/>
                <w:sz w:val="18"/>
                <w:szCs w:val="18"/>
              </w:rPr>
            </w:pPr>
            <w:r w:rsidRPr="00DE3687">
              <w:rPr>
                <w:rFonts w:asciiTheme="minorEastAsia" w:hAnsiTheme="minorEastAsia" w:cs="宋体" w:hint="eastAsia"/>
                <w:kern w:val="0"/>
                <w:sz w:val="18"/>
                <w:szCs w:val="18"/>
              </w:rPr>
              <w:t>序号</w:t>
            </w:r>
          </w:p>
        </w:tc>
        <w:tc>
          <w:tcPr>
            <w:tcW w:w="7923" w:type="dxa"/>
            <w:noWrap/>
            <w:vAlign w:val="center"/>
            <w:hideMark/>
          </w:tcPr>
          <w:p w:rsidR="009239E6" w:rsidRPr="00DE3687" w:rsidRDefault="009239E6" w:rsidP="0040799B">
            <w:pPr>
              <w:widowControl/>
              <w:jc w:val="center"/>
              <w:rPr>
                <w:rFonts w:asciiTheme="minorEastAsia" w:hAnsiTheme="minorEastAsia" w:cs="宋体"/>
                <w:kern w:val="0"/>
                <w:sz w:val="18"/>
                <w:szCs w:val="18"/>
              </w:rPr>
            </w:pPr>
            <w:r w:rsidRPr="00DE3687">
              <w:rPr>
                <w:rFonts w:asciiTheme="minorEastAsia" w:hAnsiTheme="minorEastAsia" w:cs="宋体" w:hint="eastAsia"/>
                <w:kern w:val="0"/>
                <w:sz w:val="18"/>
                <w:szCs w:val="18"/>
              </w:rPr>
              <w:t>要求描述</w:t>
            </w:r>
          </w:p>
        </w:tc>
      </w:tr>
      <w:tr w:rsidR="009239E6" w:rsidRPr="00053B7F" w:rsidTr="0040799B">
        <w:trPr>
          <w:trHeight w:hRule="exact" w:val="432"/>
          <w:jc w:val="center"/>
        </w:trPr>
        <w:tc>
          <w:tcPr>
            <w:tcW w:w="729" w:type="dxa"/>
            <w:noWrap/>
            <w:vAlign w:val="center"/>
            <w:hideMark/>
          </w:tcPr>
          <w:p w:rsidR="009239E6" w:rsidRPr="00DE3687" w:rsidRDefault="009239E6" w:rsidP="0040799B">
            <w:pPr>
              <w:widowControl/>
              <w:jc w:val="center"/>
              <w:rPr>
                <w:rFonts w:asciiTheme="minorEastAsia" w:hAnsiTheme="minorEastAsia" w:cs="宋体"/>
                <w:kern w:val="0"/>
                <w:sz w:val="18"/>
                <w:szCs w:val="18"/>
              </w:rPr>
            </w:pPr>
            <w:r w:rsidRPr="00DE3687">
              <w:rPr>
                <w:rFonts w:asciiTheme="minorEastAsia" w:hAnsiTheme="minorEastAsia" w:cs="宋体" w:hint="eastAsia"/>
                <w:kern w:val="0"/>
                <w:sz w:val="18"/>
                <w:szCs w:val="18"/>
              </w:rPr>
              <w:t>1</w:t>
            </w:r>
          </w:p>
        </w:tc>
        <w:tc>
          <w:tcPr>
            <w:tcW w:w="7923" w:type="dxa"/>
            <w:vAlign w:val="center"/>
            <w:hideMark/>
          </w:tcPr>
          <w:p w:rsidR="009239E6" w:rsidRPr="00DE3687" w:rsidRDefault="009239E6" w:rsidP="0040799B">
            <w:pPr>
              <w:widowControl/>
              <w:jc w:val="center"/>
              <w:rPr>
                <w:rFonts w:asciiTheme="minorEastAsia" w:hAnsiTheme="minorEastAsia" w:cs="宋体"/>
                <w:kern w:val="0"/>
                <w:sz w:val="18"/>
                <w:szCs w:val="18"/>
              </w:rPr>
            </w:pPr>
            <w:r w:rsidRPr="00DE3687">
              <w:rPr>
                <w:rFonts w:asciiTheme="minorEastAsia" w:hAnsiTheme="minorEastAsia" w:cs="宋体" w:hint="eastAsia"/>
                <w:kern w:val="0"/>
                <w:sz w:val="18"/>
                <w:szCs w:val="18"/>
              </w:rPr>
              <w:t>当乘员进出汽车时，不能接触到任何调节手柄，手轮和按钮；</w:t>
            </w:r>
          </w:p>
        </w:tc>
      </w:tr>
      <w:tr w:rsidR="009239E6" w:rsidRPr="00053B7F" w:rsidTr="0040799B">
        <w:trPr>
          <w:trHeight w:hRule="exact" w:val="424"/>
          <w:jc w:val="center"/>
        </w:trPr>
        <w:tc>
          <w:tcPr>
            <w:tcW w:w="729" w:type="dxa"/>
            <w:noWrap/>
            <w:vAlign w:val="center"/>
            <w:hideMark/>
          </w:tcPr>
          <w:p w:rsidR="009239E6" w:rsidRPr="00DE3687" w:rsidRDefault="009239E6" w:rsidP="0040799B">
            <w:pPr>
              <w:widowControl/>
              <w:jc w:val="center"/>
              <w:rPr>
                <w:rFonts w:asciiTheme="minorEastAsia" w:hAnsiTheme="minorEastAsia" w:cs="宋体"/>
                <w:kern w:val="0"/>
                <w:sz w:val="18"/>
                <w:szCs w:val="18"/>
              </w:rPr>
            </w:pPr>
            <w:r>
              <w:rPr>
                <w:rFonts w:asciiTheme="minorEastAsia" w:hAnsiTheme="minorEastAsia" w:cs="宋体" w:hint="eastAsia"/>
                <w:kern w:val="0"/>
                <w:sz w:val="18"/>
                <w:szCs w:val="18"/>
              </w:rPr>
              <w:t>2</w:t>
            </w:r>
          </w:p>
        </w:tc>
        <w:tc>
          <w:tcPr>
            <w:tcW w:w="7923" w:type="dxa"/>
            <w:vAlign w:val="center"/>
            <w:hideMark/>
          </w:tcPr>
          <w:p w:rsidR="009239E6" w:rsidRPr="00DE3687" w:rsidRDefault="009239E6" w:rsidP="0040799B">
            <w:pPr>
              <w:widowControl/>
              <w:jc w:val="center"/>
              <w:rPr>
                <w:rFonts w:asciiTheme="minorEastAsia" w:hAnsiTheme="minorEastAsia" w:cs="宋体"/>
                <w:kern w:val="0"/>
                <w:sz w:val="18"/>
                <w:szCs w:val="18"/>
              </w:rPr>
            </w:pPr>
            <w:r w:rsidRPr="00DE3687">
              <w:rPr>
                <w:rFonts w:asciiTheme="minorEastAsia" w:hAnsiTheme="minorEastAsia" w:cs="宋体" w:hint="eastAsia"/>
                <w:kern w:val="0"/>
                <w:sz w:val="18"/>
                <w:szCs w:val="18"/>
              </w:rPr>
              <w:t>乘客可触及的座椅表面不应有异物感；</w:t>
            </w:r>
          </w:p>
        </w:tc>
      </w:tr>
      <w:tr w:rsidR="009239E6" w:rsidRPr="00053B7F" w:rsidTr="0040799B">
        <w:trPr>
          <w:trHeight w:hRule="exact" w:val="431"/>
          <w:jc w:val="center"/>
        </w:trPr>
        <w:tc>
          <w:tcPr>
            <w:tcW w:w="729" w:type="dxa"/>
            <w:vAlign w:val="center"/>
          </w:tcPr>
          <w:p w:rsidR="009239E6" w:rsidRPr="00DE3687" w:rsidRDefault="009239E6" w:rsidP="0040799B">
            <w:pPr>
              <w:widowControl/>
              <w:jc w:val="center"/>
              <w:rPr>
                <w:rFonts w:asciiTheme="minorEastAsia" w:hAnsiTheme="minorEastAsia" w:cs="宋体"/>
                <w:kern w:val="0"/>
                <w:sz w:val="18"/>
                <w:szCs w:val="18"/>
              </w:rPr>
            </w:pPr>
            <w:r>
              <w:rPr>
                <w:rFonts w:asciiTheme="minorEastAsia" w:hAnsiTheme="minorEastAsia" w:cs="宋体" w:hint="eastAsia"/>
                <w:kern w:val="0"/>
                <w:sz w:val="18"/>
                <w:szCs w:val="18"/>
              </w:rPr>
              <w:t>3</w:t>
            </w:r>
          </w:p>
        </w:tc>
        <w:tc>
          <w:tcPr>
            <w:tcW w:w="7923" w:type="dxa"/>
            <w:vAlign w:val="center"/>
          </w:tcPr>
          <w:p w:rsidR="009239E6" w:rsidRPr="00DE3687" w:rsidRDefault="009239E6" w:rsidP="0040799B">
            <w:pPr>
              <w:widowControl/>
              <w:jc w:val="center"/>
              <w:rPr>
                <w:rFonts w:asciiTheme="minorEastAsia" w:hAnsiTheme="minorEastAsia" w:cs="宋体"/>
                <w:kern w:val="0"/>
                <w:sz w:val="18"/>
                <w:szCs w:val="18"/>
              </w:rPr>
            </w:pPr>
            <w:r w:rsidRPr="00DE3687">
              <w:rPr>
                <w:rFonts w:asciiTheme="minorEastAsia" w:hAnsiTheme="minorEastAsia" w:cs="宋体" w:hint="eastAsia"/>
                <w:kern w:val="0"/>
                <w:sz w:val="18"/>
                <w:szCs w:val="18"/>
              </w:rPr>
              <w:t>后排靠背安装时应有导向功能，方便安装；</w:t>
            </w:r>
          </w:p>
        </w:tc>
      </w:tr>
    </w:tbl>
    <w:p w:rsidR="009239E6" w:rsidRPr="00053B7F" w:rsidRDefault="009239E6" w:rsidP="00AF4960">
      <w:pPr>
        <w:pStyle w:val="a1"/>
        <w:numPr>
          <w:ilvl w:val="3"/>
          <w:numId w:val="45"/>
        </w:numPr>
        <w:spacing w:beforeLines="0" w:afterLines="0"/>
        <w:jc w:val="both"/>
        <w:rPr>
          <w:rFonts w:asciiTheme="minorEastAsia" w:eastAsiaTheme="minorEastAsia" w:hAnsiTheme="minorEastAsia"/>
          <w:color w:val="auto"/>
        </w:rPr>
      </w:pPr>
      <w:bookmarkStart w:id="212" w:name="_Toc445366343"/>
      <w:bookmarkStart w:id="213" w:name="_Toc445743189"/>
      <w:bookmarkStart w:id="214" w:name="_Toc445743790"/>
      <w:bookmarkStart w:id="215" w:name="_Toc445744753"/>
      <w:bookmarkStart w:id="216" w:name="_Toc445812202"/>
      <w:bookmarkStart w:id="217" w:name="_Toc446074582"/>
      <w:r w:rsidRPr="00053B7F">
        <w:rPr>
          <w:rFonts w:asciiTheme="minorEastAsia" w:eastAsiaTheme="minorEastAsia" w:hAnsiTheme="minorEastAsia" w:hint="eastAsia"/>
          <w:color w:val="auto"/>
        </w:rPr>
        <w:t>座椅总成所有的调节功能及行程满足设计图样的要求，在调节过程中无异响；</w:t>
      </w:r>
      <w:bookmarkEnd w:id="212"/>
      <w:bookmarkEnd w:id="213"/>
      <w:bookmarkEnd w:id="214"/>
      <w:bookmarkEnd w:id="215"/>
      <w:bookmarkEnd w:id="216"/>
      <w:bookmarkEnd w:id="217"/>
    </w:p>
    <w:p w:rsidR="009239E6" w:rsidRPr="00053B7F" w:rsidRDefault="009239E6" w:rsidP="00AF4960">
      <w:pPr>
        <w:pStyle w:val="a1"/>
        <w:numPr>
          <w:ilvl w:val="3"/>
          <w:numId w:val="45"/>
        </w:numPr>
        <w:spacing w:beforeLines="0" w:afterLines="0"/>
        <w:jc w:val="both"/>
        <w:rPr>
          <w:rFonts w:asciiTheme="minorEastAsia" w:eastAsiaTheme="minorEastAsia" w:hAnsiTheme="minorEastAsia"/>
          <w:color w:val="auto"/>
        </w:rPr>
      </w:pPr>
      <w:bookmarkStart w:id="218" w:name="_Toc445366348"/>
      <w:bookmarkStart w:id="219" w:name="_Toc445743194"/>
      <w:bookmarkStart w:id="220" w:name="_Toc445743795"/>
      <w:bookmarkStart w:id="221" w:name="_Toc445744758"/>
      <w:bookmarkStart w:id="222" w:name="_Toc445812207"/>
      <w:bookmarkStart w:id="223" w:name="_Toc446074587"/>
      <w:r w:rsidRPr="00053B7F">
        <w:rPr>
          <w:rFonts w:asciiTheme="minorEastAsia" w:eastAsiaTheme="minorEastAsia" w:hAnsiTheme="minorEastAsia" w:hint="eastAsia"/>
          <w:color w:val="auto"/>
        </w:rPr>
        <w:t>座椅总成应预先设计举升</w:t>
      </w:r>
      <w:proofErr w:type="gramStart"/>
      <w:r w:rsidRPr="00053B7F">
        <w:rPr>
          <w:rFonts w:asciiTheme="minorEastAsia" w:eastAsiaTheme="minorEastAsia" w:hAnsiTheme="minorEastAsia" w:hint="eastAsia"/>
          <w:color w:val="auto"/>
        </w:rPr>
        <w:t>点用于</w:t>
      </w:r>
      <w:proofErr w:type="gramEnd"/>
      <w:r w:rsidRPr="00053B7F">
        <w:rPr>
          <w:rFonts w:asciiTheme="minorEastAsia" w:eastAsiaTheme="minorEastAsia" w:hAnsiTheme="minorEastAsia" w:hint="eastAsia"/>
          <w:color w:val="auto"/>
        </w:rPr>
        <w:t>搬运系统，便于座椅在车内安装；</w:t>
      </w:r>
      <w:bookmarkEnd w:id="218"/>
      <w:bookmarkEnd w:id="219"/>
      <w:bookmarkEnd w:id="220"/>
      <w:bookmarkEnd w:id="221"/>
      <w:bookmarkEnd w:id="222"/>
      <w:bookmarkEnd w:id="223"/>
    </w:p>
    <w:p w:rsidR="009239E6" w:rsidRPr="00053B7F" w:rsidRDefault="009239E6" w:rsidP="00AF4960">
      <w:pPr>
        <w:pStyle w:val="a1"/>
        <w:numPr>
          <w:ilvl w:val="3"/>
          <w:numId w:val="45"/>
        </w:numPr>
        <w:spacing w:beforeLines="0" w:afterLines="0"/>
        <w:jc w:val="both"/>
        <w:rPr>
          <w:rFonts w:asciiTheme="minorEastAsia" w:eastAsiaTheme="minorEastAsia" w:hAnsiTheme="minorEastAsia"/>
          <w:color w:val="auto"/>
        </w:rPr>
      </w:pPr>
      <w:bookmarkStart w:id="224" w:name="_Toc445366349"/>
      <w:bookmarkStart w:id="225" w:name="_Toc445743195"/>
      <w:bookmarkStart w:id="226" w:name="_Toc445743796"/>
      <w:bookmarkStart w:id="227" w:name="_Toc445744759"/>
      <w:bookmarkStart w:id="228" w:name="_Toc445812208"/>
      <w:bookmarkStart w:id="229" w:name="_Toc446074588"/>
      <w:r w:rsidRPr="00053B7F">
        <w:rPr>
          <w:rFonts w:asciiTheme="minorEastAsia" w:eastAsiaTheme="minorEastAsia" w:hAnsiTheme="minorEastAsia" w:hint="eastAsia"/>
          <w:color w:val="auto"/>
        </w:rPr>
        <w:t>座椅总成应有X,Y方向的定位，应不通过额外装置就可将座椅进行正确的定位；</w:t>
      </w:r>
      <w:bookmarkEnd w:id="224"/>
      <w:bookmarkEnd w:id="225"/>
      <w:bookmarkEnd w:id="226"/>
      <w:bookmarkEnd w:id="227"/>
      <w:bookmarkEnd w:id="228"/>
      <w:bookmarkEnd w:id="229"/>
    </w:p>
    <w:p w:rsidR="009239E6" w:rsidRPr="00053B7F" w:rsidRDefault="009239E6" w:rsidP="00AF4960">
      <w:pPr>
        <w:pStyle w:val="a1"/>
        <w:numPr>
          <w:ilvl w:val="3"/>
          <w:numId w:val="45"/>
        </w:numPr>
        <w:spacing w:beforeLines="0" w:afterLines="0"/>
        <w:jc w:val="both"/>
        <w:rPr>
          <w:rFonts w:asciiTheme="minorEastAsia" w:eastAsiaTheme="minorEastAsia" w:hAnsiTheme="minorEastAsia"/>
          <w:color w:val="auto"/>
        </w:rPr>
      </w:pPr>
      <w:bookmarkStart w:id="230" w:name="_Toc445366350"/>
      <w:bookmarkStart w:id="231" w:name="_Toc445743196"/>
      <w:bookmarkStart w:id="232" w:name="_Toc445743797"/>
      <w:bookmarkStart w:id="233" w:name="_Toc445744760"/>
      <w:bookmarkStart w:id="234" w:name="_Toc445812209"/>
      <w:bookmarkStart w:id="235" w:name="_Toc446074589"/>
      <w:r w:rsidRPr="00053B7F">
        <w:rPr>
          <w:rFonts w:asciiTheme="minorEastAsia" w:eastAsiaTheme="minorEastAsia" w:hAnsiTheme="minorEastAsia" w:hint="eastAsia"/>
          <w:color w:val="auto"/>
        </w:rPr>
        <w:t>座椅总成安装扭矩应满足设计图样要求；安装座椅时，使用标准工具安装，座椅与周边部件之间至少有</w:t>
      </w:r>
      <w:r w:rsidRPr="00053B7F">
        <w:rPr>
          <w:rFonts w:asciiTheme="minorEastAsia" w:eastAsiaTheme="minorEastAsia" w:hAnsiTheme="minorEastAsia"/>
          <w:color w:val="auto"/>
        </w:rPr>
        <w:t>30</w:t>
      </w:r>
      <w:r w:rsidRPr="00053B7F">
        <w:rPr>
          <w:rFonts w:asciiTheme="minorEastAsia" w:eastAsiaTheme="minorEastAsia" w:hAnsiTheme="minorEastAsia" w:hint="eastAsia"/>
          <w:color w:val="auto"/>
        </w:rPr>
        <w:t xml:space="preserve"> </w:t>
      </w:r>
      <w:r w:rsidRPr="00053B7F">
        <w:rPr>
          <w:rFonts w:asciiTheme="minorEastAsia" w:eastAsiaTheme="minorEastAsia" w:hAnsiTheme="minorEastAsia"/>
          <w:color w:val="auto"/>
        </w:rPr>
        <w:t>mm</w:t>
      </w:r>
      <w:r w:rsidRPr="00053B7F">
        <w:rPr>
          <w:rFonts w:asciiTheme="minorEastAsia" w:eastAsiaTheme="minorEastAsia" w:hAnsiTheme="minorEastAsia" w:hint="eastAsia"/>
          <w:color w:val="auto"/>
        </w:rPr>
        <w:t>空间间隙，且安装方式要便于操作。</w:t>
      </w:r>
      <w:bookmarkEnd w:id="230"/>
      <w:bookmarkEnd w:id="231"/>
      <w:bookmarkEnd w:id="232"/>
      <w:bookmarkEnd w:id="233"/>
      <w:bookmarkEnd w:id="234"/>
      <w:bookmarkEnd w:id="235"/>
    </w:p>
    <w:p w:rsidR="009239E6" w:rsidRPr="00053B7F" w:rsidRDefault="009239E6" w:rsidP="00AF4960">
      <w:pPr>
        <w:pStyle w:val="a1"/>
        <w:numPr>
          <w:ilvl w:val="3"/>
          <w:numId w:val="45"/>
        </w:numPr>
        <w:spacing w:beforeLines="0" w:afterLines="0"/>
        <w:jc w:val="both"/>
        <w:rPr>
          <w:rFonts w:asciiTheme="minorEastAsia" w:eastAsiaTheme="minorEastAsia" w:hAnsiTheme="minorEastAsia"/>
          <w:color w:val="auto"/>
        </w:rPr>
      </w:pPr>
      <w:bookmarkStart w:id="236" w:name="_Toc445366352"/>
      <w:bookmarkStart w:id="237" w:name="_Toc445743198"/>
      <w:bookmarkStart w:id="238" w:name="_Toc445743799"/>
      <w:bookmarkStart w:id="239" w:name="_Toc445744762"/>
      <w:bookmarkStart w:id="240" w:name="_Toc445812211"/>
      <w:bookmarkStart w:id="241" w:name="_Toc446074591"/>
      <w:r w:rsidRPr="00053B7F">
        <w:rPr>
          <w:rFonts w:asciiTheme="minorEastAsia" w:eastAsiaTheme="minorEastAsia" w:hAnsiTheme="minorEastAsia" w:hint="eastAsia"/>
          <w:color w:val="auto"/>
        </w:rPr>
        <w:t>后排座椅总成中央扶手若设计隐藏式储</w:t>
      </w:r>
      <w:proofErr w:type="gramStart"/>
      <w:r w:rsidRPr="00053B7F">
        <w:rPr>
          <w:rFonts w:asciiTheme="minorEastAsia" w:eastAsiaTheme="minorEastAsia" w:hAnsiTheme="minorEastAsia" w:hint="eastAsia"/>
          <w:color w:val="auto"/>
        </w:rPr>
        <w:t>物盒或杯托</w:t>
      </w:r>
      <w:proofErr w:type="gramEnd"/>
      <w:r w:rsidRPr="00053B7F">
        <w:rPr>
          <w:rFonts w:asciiTheme="minorEastAsia" w:eastAsiaTheme="minorEastAsia" w:hAnsiTheme="minorEastAsia" w:hint="eastAsia"/>
          <w:color w:val="auto"/>
        </w:rPr>
        <w:t>，在操作时，不应存在夹手现象；</w:t>
      </w:r>
      <w:bookmarkEnd w:id="236"/>
      <w:bookmarkEnd w:id="237"/>
      <w:bookmarkEnd w:id="238"/>
      <w:bookmarkEnd w:id="239"/>
      <w:bookmarkEnd w:id="240"/>
      <w:bookmarkEnd w:id="241"/>
    </w:p>
    <w:p w:rsidR="009239E6" w:rsidRPr="00053B7F" w:rsidRDefault="009239E6" w:rsidP="00AF4960">
      <w:pPr>
        <w:pStyle w:val="a1"/>
        <w:numPr>
          <w:ilvl w:val="3"/>
          <w:numId w:val="45"/>
        </w:numPr>
        <w:spacing w:beforeLines="0" w:afterLines="0"/>
        <w:jc w:val="both"/>
        <w:rPr>
          <w:rFonts w:asciiTheme="minorEastAsia" w:eastAsiaTheme="minorEastAsia" w:hAnsiTheme="minorEastAsia"/>
          <w:color w:val="auto"/>
        </w:rPr>
      </w:pPr>
      <w:bookmarkStart w:id="242" w:name="_Toc445366353"/>
      <w:bookmarkStart w:id="243" w:name="_Toc445743199"/>
      <w:bookmarkStart w:id="244" w:name="_Toc445743800"/>
      <w:bookmarkStart w:id="245" w:name="_Toc445744763"/>
      <w:bookmarkStart w:id="246" w:name="_Toc445812212"/>
      <w:bookmarkStart w:id="247" w:name="_Toc446074592"/>
      <w:r w:rsidRPr="00053B7F">
        <w:rPr>
          <w:rFonts w:asciiTheme="minorEastAsia" w:eastAsiaTheme="minorEastAsia" w:hAnsiTheme="minorEastAsia" w:hint="eastAsia"/>
          <w:color w:val="auto"/>
        </w:rPr>
        <w:t>在座椅总成上的任何带翻</w:t>
      </w:r>
      <w:proofErr w:type="gramStart"/>
      <w:r w:rsidRPr="00053B7F">
        <w:rPr>
          <w:rFonts w:asciiTheme="minorEastAsia" w:eastAsiaTheme="minorEastAsia" w:hAnsiTheme="minorEastAsia" w:hint="eastAsia"/>
          <w:color w:val="auto"/>
        </w:rPr>
        <w:t>折机构</w:t>
      </w:r>
      <w:proofErr w:type="gramEnd"/>
      <w:r w:rsidRPr="00053B7F">
        <w:rPr>
          <w:rFonts w:asciiTheme="minorEastAsia" w:eastAsiaTheme="minorEastAsia" w:hAnsiTheme="minorEastAsia" w:hint="eastAsia"/>
          <w:color w:val="auto"/>
        </w:rPr>
        <w:t>的装置，在紧急刹车状态下，不应出现开启现象；</w:t>
      </w:r>
      <w:bookmarkEnd w:id="242"/>
      <w:bookmarkEnd w:id="243"/>
      <w:bookmarkEnd w:id="244"/>
      <w:bookmarkEnd w:id="245"/>
      <w:bookmarkEnd w:id="246"/>
      <w:bookmarkEnd w:id="247"/>
    </w:p>
    <w:p w:rsidR="009239E6" w:rsidRDefault="009239E6" w:rsidP="00AF4960">
      <w:pPr>
        <w:pStyle w:val="a1"/>
        <w:numPr>
          <w:ilvl w:val="3"/>
          <w:numId w:val="45"/>
        </w:numPr>
        <w:spacing w:beforeLines="0" w:afterLines="0"/>
        <w:jc w:val="both"/>
        <w:rPr>
          <w:rFonts w:asciiTheme="minorEastAsia" w:eastAsiaTheme="minorEastAsia" w:hAnsiTheme="minorEastAsia"/>
          <w:color w:val="auto"/>
        </w:rPr>
      </w:pPr>
      <w:bookmarkStart w:id="248" w:name="_Toc445366358"/>
      <w:bookmarkStart w:id="249" w:name="_Toc445743204"/>
      <w:bookmarkStart w:id="250" w:name="_Toc445743805"/>
      <w:bookmarkStart w:id="251" w:name="_Toc445744768"/>
      <w:bookmarkStart w:id="252" w:name="_Toc445812217"/>
      <w:bookmarkStart w:id="253" w:name="_Toc446074597"/>
      <w:r w:rsidRPr="00053B7F">
        <w:rPr>
          <w:rFonts w:asciiTheme="minorEastAsia" w:eastAsiaTheme="minorEastAsia" w:hAnsiTheme="minorEastAsia" w:hint="eastAsia"/>
          <w:color w:val="auto"/>
        </w:rPr>
        <w:t>座椅上塑料件及面料的颜色、纹理以北</w:t>
      </w:r>
      <w:proofErr w:type="gramStart"/>
      <w:r w:rsidRPr="00053B7F">
        <w:rPr>
          <w:rFonts w:asciiTheme="minorEastAsia" w:eastAsiaTheme="minorEastAsia" w:hAnsiTheme="minorEastAsia" w:hint="eastAsia"/>
          <w:color w:val="auto"/>
        </w:rPr>
        <w:t>汽设计</w:t>
      </w:r>
      <w:proofErr w:type="gramEnd"/>
      <w:r w:rsidRPr="00053B7F">
        <w:rPr>
          <w:rFonts w:asciiTheme="minorEastAsia" w:eastAsiaTheme="minorEastAsia" w:hAnsiTheme="minorEastAsia" w:hint="eastAsia"/>
          <w:color w:val="auto"/>
        </w:rPr>
        <w:t>部下发的色板为准,并满足</w:t>
      </w:r>
      <w:hyperlink r:id="rId44" w:tgtFrame="_blank" w:history="1">
        <w:r w:rsidRPr="0063134D">
          <w:rPr>
            <w:rFonts w:asciiTheme="minorEastAsia" w:eastAsiaTheme="minorEastAsia" w:hAnsiTheme="minorEastAsia" w:hint="eastAsia"/>
            <w:color w:val="auto"/>
          </w:rPr>
          <w:t>BAQ040108029—2017</w:t>
        </w:r>
      </w:hyperlink>
      <w:r w:rsidRPr="00053B7F">
        <w:rPr>
          <w:rFonts w:asciiTheme="minorEastAsia" w:eastAsiaTheme="minorEastAsia" w:hAnsiTheme="minorEastAsia" w:hint="eastAsia"/>
          <w:color w:val="auto"/>
        </w:rPr>
        <w:t>《色彩皮纹光泽验收标准》要求。</w:t>
      </w:r>
      <w:bookmarkEnd w:id="248"/>
      <w:bookmarkEnd w:id="249"/>
      <w:bookmarkEnd w:id="250"/>
      <w:bookmarkEnd w:id="251"/>
      <w:bookmarkEnd w:id="252"/>
      <w:bookmarkEnd w:id="253"/>
    </w:p>
    <w:p w:rsidR="009239E6" w:rsidRDefault="009239E6" w:rsidP="00AF4960">
      <w:pPr>
        <w:pStyle w:val="a1"/>
        <w:numPr>
          <w:ilvl w:val="2"/>
          <w:numId w:val="45"/>
        </w:numPr>
        <w:spacing w:beforeLines="0" w:afterLines="0"/>
        <w:ind w:left="0"/>
        <w:rPr>
          <w:rFonts w:eastAsia="宋体" w:hAnsi="宋体"/>
        </w:rPr>
      </w:pPr>
      <w:r>
        <w:rPr>
          <w:rFonts w:eastAsia="宋体" w:hAnsi="宋体" w:hint="eastAsia"/>
        </w:rPr>
        <w:t>座椅结构操作力</w:t>
      </w:r>
    </w:p>
    <w:p w:rsidR="009239E6" w:rsidRPr="006967EC" w:rsidRDefault="009239E6" w:rsidP="009239E6">
      <w:pPr>
        <w:pStyle w:val="a1"/>
        <w:numPr>
          <w:ilvl w:val="0"/>
          <w:numId w:val="0"/>
        </w:numPr>
        <w:spacing w:beforeLines="0" w:afterLines="0"/>
        <w:ind w:firstLineChars="200" w:firstLine="420"/>
        <w:jc w:val="both"/>
        <w:rPr>
          <w:rFonts w:asciiTheme="minorEastAsia" w:eastAsiaTheme="minorEastAsia" w:hAnsiTheme="minorEastAsia"/>
          <w:color w:val="auto"/>
        </w:rPr>
      </w:pPr>
      <w:r w:rsidRPr="006967EC">
        <w:rPr>
          <w:rFonts w:asciiTheme="minorEastAsia" w:eastAsiaTheme="minorEastAsia" w:hAnsiTheme="minorEastAsia" w:hint="eastAsia"/>
          <w:color w:val="auto"/>
        </w:rPr>
        <w:t>各部分机构操作力需要平滑均匀，无明显力矩峰值。</w:t>
      </w:r>
    </w:p>
    <w:p w:rsidR="009239E6" w:rsidRDefault="009239E6" w:rsidP="009239E6">
      <w:pPr>
        <w:pStyle w:val="a1"/>
        <w:numPr>
          <w:ilvl w:val="0"/>
          <w:numId w:val="0"/>
        </w:numPr>
        <w:spacing w:beforeLines="0" w:afterLines="0"/>
        <w:ind w:firstLineChars="200" w:firstLine="420"/>
        <w:jc w:val="both"/>
        <w:rPr>
          <w:rFonts w:asciiTheme="minorEastAsia" w:eastAsiaTheme="minorEastAsia" w:hAnsiTheme="minorEastAsia"/>
          <w:color w:val="auto"/>
        </w:rPr>
      </w:pPr>
      <w:r w:rsidRPr="006967EC">
        <w:rPr>
          <w:rFonts w:asciiTheme="minorEastAsia" w:eastAsiaTheme="minorEastAsia" w:hAnsiTheme="minorEastAsia" w:hint="eastAsia"/>
          <w:color w:val="auto"/>
        </w:rPr>
        <w:t>各部分操作力要求见</w:t>
      </w:r>
      <w:r w:rsidR="00CA7AED">
        <w:rPr>
          <w:rFonts w:asciiTheme="minorEastAsia" w:eastAsiaTheme="minorEastAsia" w:hAnsiTheme="minorEastAsia" w:hint="eastAsia"/>
          <w:color w:val="auto"/>
        </w:rPr>
        <w:t>下</w:t>
      </w:r>
      <w:r w:rsidRPr="00D4779B">
        <w:rPr>
          <w:rFonts w:asciiTheme="minorEastAsia" w:eastAsiaTheme="minorEastAsia" w:hAnsiTheme="minorEastAsia" w:hint="eastAsia"/>
          <w:color w:val="auto"/>
        </w:rPr>
        <w:t>表</w:t>
      </w:r>
      <w:r w:rsidRPr="006967EC">
        <w:rPr>
          <w:rFonts w:asciiTheme="minorEastAsia" w:eastAsiaTheme="minorEastAsia" w:hAnsiTheme="minorEastAsia" w:hint="eastAsia"/>
          <w:color w:val="auto"/>
        </w:rPr>
        <w:t>。</w:t>
      </w:r>
    </w:p>
    <w:p w:rsidR="009239E6" w:rsidRPr="006967EC" w:rsidRDefault="009239E6" w:rsidP="007653E9">
      <w:pPr>
        <w:spacing w:beforeLines="50"/>
        <w:jc w:val="center"/>
      </w:pPr>
      <w:proofErr w:type="gramStart"/>
      <w:r>
        <w:rPr>
          <w:rFonts w:hint="eastAsia"/>
        </w:rPr>
        <w:t>操作力值要求</w:t>
      </w:r>
      <w:proofErr w:type="gramEnd"/>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9"/>
        <w:gridCol w:w="2126"/>
        <w:gridCol w:w="4165"/>
        <w:gridCol w:w="2029"/>
      </w:tblGrid>
      <w:tr w:rsidR="009239E6" w:rsidRPr="00053B7F" w:rsidTr="00085BBC">
        <w:trPr>
          <w:trHeight w:val="391"/>
          <w:jc w:val="center"/>
        </w:trPr>
        <w:tc>
          <w:tcPr>
            <w:tcW w:w="709" w:type="dxa"/>
            <w:vAlign w:val="center"/>
          </w:tcPr>
          <w:p w:rsidR="009239E6" w:rsidRPr="004162BE" w:rsidRDefault="009239E6" w:rsidP="00085BBC">
            <w:pPr>
              <w:widowControl/>
              <w:jc w:val="center"/>
              <w:rPr>
                <w:rFonts w:ascii="宋体" w:hAnsi="宋体"/>
                <w:sz w:val="18"/>
                <w:szCs w:val="18"/>
              </w:rPr>
            </w:pPr>
            <w:r w:rsidRPr="004162BE">
              <w:rPr>
                <w:rFonts w:ascii="宋体" w:hAnsi="宋体" w:cs="宋体" w:hint="eastAsia"/>
                <w:kern w:val="0"/>
                <w:sz w:val="18"/>
                <w:szCs w:val="18"/>
              </w:rPr>
              <w:t>序号</w:t>
            </w:r>
          </w:p>
        </w:tc>
        <w:tc>
          <w:tcPr>
            <w:tcW w:w="2126" w:type="dxa"/>
            <w:vAlign w:val="center"/>
          </w:tcPr>
          <w:p w:rsidR="009239E6" w:rsidRPr="004162BE" w:rsidRDefault="009239E6" w:rsidP="00085BBC">
            <w:pPr>
              <w:widowControl/>
              <w:jc w:val="center"/>
              <w:rPr>
                <w:rFonts w:ascii="宋体" w:hAnsi="宋体"/>
                <w:sz w:val="18"/>
                <w:szCs w:val="18"/>
              </w:rPr>
            </w:pPr>
            <w:r w:rsidRPr="004162BE">
              <w:rPr>
                <w:rFonts w:ascii="宋体" w:hAnsi="宋体" w:cs="宋体" w:hint="eastAsia"/>
                <w:kern w:val="0"/>
                <w:sz w:val="18"/>
                <w:szCs w:val="18"/>
              </w:rPr>
              <w:t>分类</w:t>
            </w:r>
          </w:p>
        </w:tc>
        <w:tc>
          <w:tcPr>
            <w:tcW w:w="4165" w:type="dxa"/>
            <w:vAlign w:val="center"/>
          </w:tcPr>
          <w:p w:rsidR="009239E6" w:rsidRPr="004162BE" w:rsidRDefault="009239E6" w:rsidP="00085BBC">
            <w:pPr>
              <w:widowControl/>
              <w:jc w:val="center"/>
              <w:rPr>
                <w:rFonts w:ascii="宋体" w:hAnsi="宋体" w:cs="宋体"/>
                <w:kern w:val="0"/>
                <w:sz w:val="18"/>
                <w:szCs w:val="18"/>
              </w:rPr>
            </w:pPr>
            <w:r w:rsidRPr="004162BE">
              <w:rPr>
                <w:rFonts w:ascii="宋体" w:hAnsi="宋体" w:cs="宋体" w:hint="eastAsia"/>
                <w:kern w:val="0"/>
                <w:sz w:val="18"/>
                <w:szCs w:val="18"/>
              </w:rPr>
              <w:t>目标要求</w:t>
            </w:r>
          </w:p>
        </w:tc>
        <w:tc>
          <w:tcPr>
            <w:tcW w:w="2029" w:type="dxa"/>
            <w:vAlign w:val="center"/>
          </w:tcPr>
          <w:p w:rsidR="009239E6" w:rsidRPr="004162BE" w:rsidRDefault="009239E6" w:rsidP="00085BBC">
            <w:pPr>
              <w:widowControl/>
              <w:jc w:val="center"/>
              <w:rPr>
                <w:rFonts w:ascii="宋体" w:hAnsi="宋体" w:cs="宋体"/>
                <w:kern w:val="0"/>
                <w:sz w:val="18"/>
                <w:szCs w:val="18"/>
              </w:rPr>
            </w:pPr>
            <w:r w:rsidRPr="004162BE">
              <w:rPr>
                <w:rFonts w:ascii="宋体" w:hAnsi="宋体" w:cs="宋体" w:hint="eastAsia"/>
                <w:kern w:val="0"/>
                <w:sz w:val="18"/>
                <w:szCs w:val="18"/>
              </w:rPr>
              <w:t>试验方法和引用标准</w:t>
            </w:r>
          </w:p>
        </w:tc>
      </w:tr>
      <w:tr w:rsidR="009239E6" w:rsidRPr="00053B7F" w:rsidTr="00085BBC">
        <w:trPr>
          <w:trHeight w:val="20"/>
          <w:jc w:val="center"/>
        </w:trPr>
        <w:tc>
          <w:tcPr>
            <w:tcW w:w="709" w:type="dxa"/>
            <w:vAlign w:val="center"/>
          </w:tcPr>
          <w:p w:rsidR="009239E6" w:rsidRPr="00053B7F" w:rsidRDefault="009239E6" w:rsidP="00085BBC">
            <w:pPr>
              <w:jc w:val="center"/>
              <w:rPr>
                <w:rFonts w:asciiTheme="minorEastAsia" w:hAnsiTheme="minorEastAsia"/>
                <w:sz w:val="18"/>
                <w:szCs w:val="18"/>
              </w:rPr>
            </w:pPr>
            <w:r>
              <w:rPr>
                <w:rFonts w:asciiTheme="minorEastAsia" w:hAnsiTheme="minorEastAsia" w:hint="eastAsia"/>
                <w:sz w:val="18"/>
                <w:szCs w:val="18"/>
              </w:rPr>
              <w:t>1</w:t>
            </w:r>
          </w:p>
        </w:tc>
        <w:tc>
          <w:tcPr>
            <w:tcW w:w="2126" w:type="dxa"/>
            <w:vAlign w:val="center"/>
          </w:tcPr>
          <w:p w:rsidR="009239E6" w:rsidRPr="00053B7F" w:rsidRDefault="009239E6" w:rsidP="00085BBC">
            <w:pPr>
              <w:widowControl/>
              <w:jc w:val="center"/>
              <w:rPr>
                <w:rFonts w:asciiTheme="minorEastAsia" w:hAnsiTheme="minorEastAsia" w:cs="宋体"/>
                <w:kern w:val="0"/>
                <w:sz w:val="18"/>
                <w:szCs w:val="18"/>
              </w:rPr>
            </w:pPr>
            <w:r w:rsidRPr="00053B7F">
              <w:rPr>
                <w:rFonts w:asciiTheme="minorEastAsia" w:hAnsiTheme="minorEastAsia" w:cs="宋体" w:hint="eastAsia"/>
                <w:kern w:val="0"/>
                <w:sz w:val="18"/>
                <w:szCs w:val="18"/>
              </w:rPr>
              <w:t>头</w:t>
            </w:r>
            <w:proofErr w:type="gramStart"/>
            <w:r w:rsidRPr="00053B7F">
              <w:rPr>
                <w:rFonts w:asciiTheme="minorEastAsia" w:hAnsiTheme="minorEastAsia" w:cs="宋体" w:hint="eastAsia"/>
                <w:kern w:val="0"/>
                <w:sz w:val="18"/>
                <w:szCs w:val="18"/>
              </w:rPr>
              <w:t>枕高度</w:t>
            </w:r>
            <w:proofErr w:type="gramEnd"/>
            <w:r w:rsidRPr="00053B7F">
              <w:rPr>
                <w:rFonts w:asciiTheme="minorEastAsia" w:hAnsiTheme="minorEastAsia" w:cs="宋体" w:hint="eastAsia"/>
                <w:kern w:val="0"/>
                <w:sz w:val="18"/>
                <w:szCs w:val="18"/>
              </w:rPr>
              <w:t>调节操作力</w:t>
            </w:r>
          </w:p>
        </w:tc>
        <w:tc>
          <w:tcPr>
            <w:tcW w:w="4165" w:type="dxa"/>
            <w:vAlign w:val="center"/>
          </w:tcPr>
          <w:p w:rsidR="009239E6" w:rsidRPr="00053B7F" w:rsidRDefault="009239E6" w:rsidP="00085BBC">
            <w:pPr>
              <w:widowControl/>
              <w:jc w:val="center"/>
              <w:rPr>
                <w:rFonts w:asciiTheme="minorEastAsia" w:hAnsiTheme="minorEastAsia" w:cs="宋体"/>
                <w:kern w:val="0"/>
                <w:sz w:val="18"/>
                <w:szCs w:val="18"/>
              </w:rPr>
            </w:pPr>
            <w:r w:rsidRPr="00053B7F">
              <w:rPr>
                <w:rFonts w:asciiTheme="minorEastAsia" w:hAnsiTheme="minorEastAsia" w:cs="宋体" w:hint="eastAsia"/>
                <w:kern w:val="0"/>
                <w:sz w:val="18"/>
                <w:szCs w:val="18"/>
              </w:rPr>
              <w:t>头枕向上操作力：30 N～70 N；</w:t>
            </w:r>
          </w:p>
          <w:p w:rsidR="009239E6" w:rsidRPr="00053B7F" w:rsidRDefault="009239E6" w:rsidP="00085BBC">
            <w:pPr>
              <w:widowControl/>
              <w:jc w:val="center"/>
              <w:rPr>
                <w:rFonts w:asciiTheme="minorEastAsia" w:hAnsiTheme="minorEastAsia" w:cs="宋体"/>
                <w:kern w:val="0"/>
                <w:sz w:val="18"/>
                <w:szCs w:val="18"/>
              </w:rPr>
            </w:pPr>
            <w:r w:rsidRPr="00053B7F">
              <w:rPr>
                <w:rFonts w:asciiTheme="minorEastAsia" w:hAnsiTheme="minorEastAsia" w:cs="宋体" w:hint="eastAsia"/>
                <w:kern w:val="0"/>
                <w:sz w:val="18"/>
                <w:szCs w:val="18"/>
              </w:rPr>
              <w:t>头枕向下操作力：5 N～30 N；</w:t>
            </w:r>
          </w:p>
        </w:tc>
        <w:tc>
          <w:tcPr>
            <w:tcW w:w="2029" w:type="dxa"/>
            <w:vAlign w:val="center"/>
          </w:tcPr>
          <w:p w:rsidR="009239E6" w:rsidRPr="00053B7F" w:rsidRDefault="009239E6" w:rsidP="00085BBC">
            <w:pPr>
              <w:widowControl/>
              <w:jc w:val="center"/>
              <w:rPr>
                <w:rFonts w:asciiTheme="minorEastAsia" w:hAnsiTheme="minorEastAsia" w:cs="宋体"/>
                <w:kern w:val="0"/>
                <w:sz w:val="18"/>
                <w:szCs w:val="18"/>
              </w:rPr>
            </w:pPr>
            <w:r w:rsidRPr="00053B7F">
              <w:rPr>
                <w:rFonts w:asciiTheme="minorEastAsia" w:hAnsiTheme="minorEastAsia" w:hint="eastAsia"/>
                <w:sz w:val="18"/>
                <w:szCs w:val="18"/>
              </w:rPr>
              <w:t>参考BAS318</w:t>
            </w:r>
          </w:p>
        </w:tc>
      </w:tr>
      <w:tr w:rsidR="009239E6" w:rsidRPr="00053B7F" w:rsidTr="00085BBC">
        <w:trPr>
          <w:trHeight w:val="20"/>
          <w:jc w:val="center"/>
        </w:trPr>
        <w:tc>
          <w:tcPr>
            <w:tcW w:w="709" w:type="dxa"/>
            <w:vAlign w:val="center"/>
          </w:tcPr>
          <w:p w:rsidR="009239E6" w:rsidRPr="00053B7F" w:rsidRDefault="009239E6" w:rsidP="00085BBC">
            <w:pPr>
              <w:jc w:val="center"/>
              <w:rPr>
                <w:rFonts w:asciiTheme="minorEastAsia" w:hAnsiTheme="minorEastAsia"/>
                <w:sz w:val="18"/>
                <w:szCs w:val="18"/>
              </w:rPr>
            </w:pPr>
            <w:r>
              <w:rPr>
                <w:rFonts w:asciiTheme="minorEastAsia" w:hAnsiTheme="minorEastAsia" w:hint="eastAsia"/>
                <w:sz w:val="18"/>
                <w:szCs w:val="18"/>
              </w:rPr>
              <w:t>2</w:t>
            </w:r>
          </w:p>
        </w:tc>
        <w:tc>
          <w:tcPr>
            <w:tcW w:w="2126" w:type="dxa"/>
            <w:vAlign w:val="center"/>
          </w:tcPr>
          <w:p w:rsidR="009239E6" w:rsidRPr="00053B7F" w:rsidRDefault="009239E6" w:rsidP="00085BBC">
            <w:pPr>
              <w:widowControl/>
              <w:jc w:val="center"/>
              <w:rPr>
                <w:rFonts w:asciiTheme="minorEastAsia" w:hAnsiTheme="minorEastAsia" w:cs="宋体"/>
                <w:kern w:val="0"/>
                <w:sz w:val="18"/>
                <w:szCs w:val="18"/>
              </w:rPr>
            </w:pPr>
            <w:r w:rsidRPr="00053B7F">
              <w:rPr>
                <w:rFonts w:asciiTheme="minorEastAsia" w:hAnsiTheme="minorEastAsia" w:cs="宋体" w:hint="eastAsia"/>
                <w:kern w:val="0"/>
                <w:sz w:val="18"/>
                <w:szCs w:val="18"/>
              </w:rPr>
              <w:t>头</w:t>
            </w:r>
            <w:proofErr w:type="gramStart"/>
            <w:r w:rsidRPr="00053B7F">
              <w:rPr>
                <w:rFonts w:asciiTheme="minorEastAsia" w:hAnsiTheme="minorEastAsia" w:cs="宋体" w:hint="eastAsia"/>
                <w:kern w:val="0"/>
                <w:sz w:val="18"/>
                <w:szCs w:val="18"/>
              </w:rPr>
              <w:t>枕高度</w:t>
            </w:r>
            <w:proofErr w:type="gramEnd"/>
            <w:r w:rsidRPr="00053B7F">
              <w:rPr>
                <w:rFonts w:asciiTheme="minorEastAsia" w:hAnsiTheme="minorEastAsia" w:cs="宋体" w:hint="eastAsia"/>
                <w:kern w:val="0"/>
                <w:sz w:val="18"/>
                <w:szCs w:val="18"/>
              </w:rPr>
              <w:t>调节解锁力</w:t>
            </w:r>
          </w:p>
        </w:tc>
        <w:tc>
          <w:tcPr>
            <w:tcW w:w="4165" w:type="dxa"/>
            <w:vAlign w:val="center"/>
          </w:tcPr>
          <w:p w:rsidR="009239E6" w:rsidRPr="00053B7F" w:rsidRDefault="009239E6" w:rsidP="00085BBC">
            <w:pPr>
              <w:widowControl/>
              <w:jc w:val="center"/>
              <w:rPr>
                <w:rFonts w:asciiTheme="minorEastAsia" w:hAnsiTheme="minorEastAsia" w:cs="宋体"/>
                <w:kern w:val="0"/>
                <w:sz w:val="18"/>
                <w:szCs w:val="18"/>
              </w:rPr>
            </w:pPr>
            <w:proofErr w:type="gramStart"/>
            <w:r w:rsidRPr="00053B7F">
              <w:rPr>
                <w:rFonts w:asciiTheme="minorEastAsia" w:hAnsiTheme="minorEastAsia" w:cs="宋体" w:hint="eastAsia"/>
                <w:kern w:val="0"/>
                <w:sz w:val="18"/>
                <w:szCs w:val="18"/>
              </w:rPr>
              <w:t>头枕杆解锁力</w:t>
            </w:r>
            <w:proofErr w:type="gramEnd"/>
            <w:r w:rsidRPr="00053B7F">
              <w:rPr>
                <w:rFonts w:asciiTheme="minorEastAsia" w:hAnsiTheme="minorEastAsia" w:cs="宋体" w:hint="eastAsia"/>
                <w:kern w:val="0"/>
                <w:sz w:val="18"/>
                <w:szCs w:val="18"/>
              </w:rPr>
              <w:t>：10 N～20 N；</w:t>
            </w:r>
          </w:p>
        </w:tc>
        <w:tc>
          <w:tcPr>
            <w:tcW w:w="2029" w:type="dxa"/>
            <w:vAlign w:val="center"/>
          </w:tcPr>
          <w:p w:rsidR="009239E6" w:rsidRPr="00053B7F" w:rsidRDefault="009239E6" w:rsidP="00085BBC">
            <w:pPr>
              <w:widowControl/>
              <w:jc w:val="center"/>
              <w:rPr>
                <w:rFonts w:asciiTheme="minorEastAsia" w:hAnsiTheme="minorEastAsia" w:cs="宋体"/>
                <w:kern w:val="0"/>
                <w:sz w:val="18"/>
                <w:szCs w:val="18"/>
              </w:rPr>
            </w:pPr>
            <w:r w:rsidRPr="00053B7F">
              <w:rPr>
                <w:rFonts w:asciiTheme="minorEastAsia" w:hAnsiTheme="minorEastAsia" w:hint="eastAsia"/>
                <w:sz w:val="18"/>
                <w:szCs w:val="18"/>
              </w:rPr>
              <w:t>参考BAS318</w:t>
            </w:r>
          </w:p>
        </w:tc>
      </w:tr>
      <w:tr w:rsidR="009239E6" w:rsidRPr="00053B7F" w:rsidTr="00085BBC">
        <w:trPr>
          <w:trHeight w:val="20"/>
          <w:jc w:val="center"/>
        </w:trPr>
        <w:tc>
          <w:tcPr>
            <w:tcW w:w="709" w:type="dxa"/>
            <w:vAlign w:val="center"/>
          </w:tcPr>
          <w:p w:rsidR="009239E6" w:rsidRPr="00053B7F" w:rsidRDefault="009239E6" w:rsidP="00085BBC">
            <w:pPr>
              <w:jc w:val="center"/>
              <w:rPr>
                <w:rFonts w:asciiTheme="minorEastAsia" w:hAnsiTheme="minorEastAsia"/>
                <w:sz w:val="18"/>
                <w:szCs w:val="18"/>
              </w:rPr>
            </w:pPr>
            <w:r>
              <w:rPr>
                <w:rFonts w:asciiTheme="minorEastAsia" w:hAnsiTheme="minorEastAsia" w:hint="eastAsia"/>
                <w:sz w:val="18"/>
                <w:szCs w:val="18"/>
              </w:rPr>
              <w:t>3</w:t>
            </w:r>
          </w:p>
        </w:tc>
        <w:tc>
          <w:tcPr>
            <w:tcW w:w="2126" w:type="dxa"/>
            <w:vAlign w:val="center"/>
          </w:tcPr>
          <w:p w:rsidR="009239E6" w:rsidRPr="00053B7F" w:rsidRDefault="009239E6" w:rsidP="00085BBC">
            <w:pPr>
              <w:widowControl/>
              <w:jc w:val="center"/>
              <w:rPr>
                <w:rFonts w:asciiTheme="minorEastAsia" w:hAnsiTheme="minorEastAsia" w:cs="宋体"/>
                <w:kern w:val="0"/>
                <w:sz w:val="18"/>
                <w:szCs w:val="18"/>
              </w:rPr>
            </w:pPr>
            <w:r w:rsidRPr="00053B7F">
              <w:rPr>
                <w:rFonts w:asciiTheme="minorEastAsia" w:hAnsiTheme="minorEastAsia" w:cs="宋体" w:hint="eastAsia"/>
                <w:kern w:val="0"/>
                <w:sz w:val="18"/>
                <w:szCs w:val="18"/>
              </w:rPr>
              <w:t>扶手调节操作力</w:t>
            </w:r>
          </w:p>
        </w:tc>
        <w:tc>
          <w:tcPr>
            <w:tcW w:w="4165" w:type="dxa"/>
            <w:vAlign w:val="center"/>
          </w:tcPr>
          <w:p w:rsidR="009239E6" w:rsidRPr="00053B7F" w:rsidRDefault="009239E6" w:rsidP="00085BBC">
            <w:pPr>
              <w:widowControl/>
              <w:jc w:val="center"/>
              <w:rPr>
                <w:rFonts w:asciiTheme="minorEastAsia" w:hAnsiTheme="minorEastAsia" w:cs="宋体"/>
                <w:kern w:val="0"/>
                <w:sz w:val="18"/>
                <w:szCs w:val="18"/>
              </w:rPr>
            </w:pPr>
            <w:r w:rsidRPr="00053B7F">
              <w:rPr>
                <w:rFonts w:asciiTheme="minorEastAsia" w:hAnsiTheme="minorEastAsia" w:cs="宋体" w:hint="eastAsia"/>
                <w:kern w:val="0"/>
                <w:sz w:val="18"/>
                <w:szCs w:val="18"/>
              </w:rPr>
              <w:t>扶手调节操作力：30N～60N；</w:t>
            </w:r>
          </w:p>
        </w:tc>
        <w:tc>
          <w:tcPr>
            <w:tcW w:w="2029" w:type="dxa"/>
            <w:vAlign w:val="center"/>
          </w:tcPr>
          <w:p w:rsidR="009239E6" w:rsidRPr="00053B7F" w:rsidRDefault="009239E6" w:rsidP="00085BBC">
            <w:pPr>
              <w:widowControl/>
              <w:jc w:val="center"/>
              <w:rPr>
                <w:rFonts w:asciiTheme="minorEastAsia" w:hAnsiTheme="minorEastAsia" w:cs="宋体"/>
                <w:kern w:val="0"/>
                <w:sz w:val="18"/>
                <w:szCs w:val="18"/>
              </w:rPr>
            </w:pPr>
            <w:r w:rsidRPr="00053B7F">
              <w:rPr>
                <w:rFonts w:asciiTheme="minorEastAsia" w:hAnsiTheme="minorEastAsia" w:hint="eastAsia"/>
                <w:sz w:val="18"/>
                <w:szCs w:val="18"/>
              </w:rPr>
              <w:t>参考BAS318</w:t>
            </w:r>
          </w:p>
        </w:tc>
      </w:tr>
      <w:tr w:rsidR="009239E6" w:rsidRPr="00053B7F" w:rsidTr="00085BBC">
        <w:trPr>
          <w:trHeight w:val="20"/>
          <w:jc w:val="center"/>
        </w:trPr>
        <w:tc>
          <w:tcPr>
            <w:tcW w:w="709" w:type="dxa"/>
            <w:vAlign w:val="center"/>
          </w:tcPr>
          <w:p w:rsidR="009239E6" w:rsidRPr="0013111A" w:rsidRDefault="009239E6" w:rsidP="00085BBC">
            <w:pPr>
              <w:widowControl/>
              <w:jc w:val="center"/>
              <w:rPr>
                <w:rFonts w:asciiTheme="minorEastAsia" w:hAnsiTheme="minorEastAsia" w:cs="宋体"/>
                <w:kern w:val="0"/>
                <w:sz w:val="18"/>
                <w:szCs w:val="18"/>
              </w:rPr>
            </w:pPr>
            <w:r>
              <w:rPr>
                <w:rFonts w:asciiTheme="minorEastAsia" w:hAnsiTheme="minorEastAsia" w:cs="宋体" w:hint="eastAsia"/>
                <w:kern w:val="0"/>
                <w:sz w:val="18"/>
                <w:szCs w:val="18"/>
              </w:rPr>
              <w:t>4</w:t>
            </w:r>
          </w:p>
        </w:tc>
        <w:tc>
          <w:tcPr>
            <w:tcW w:w="2126" w:type="dxa"/>
            <w:vAlign w:val="center"/>
          </w:tcPr>
          <w:p w:rsidR="009239E6" w:rsidRPr="0013111A" w:rsidRDefault="009239E6" w:rsidP="00085BBC">
            <w:pPr>
              <w:widowControl/>
              <w:jc w:val="center"/>
              <w:rPr>
                <w:rFonts w:asciiTheme="minorEastAsia" w:hAnsiTheme="minorEastAsia" w:cs="宋体"/>
                <w:kern w:val="0"/>
                <w:sz w:val="18"/>
                <w:szCs w:val="18"/>
              </w:rPr>
            </w:pPr>
            <w:r w:rsidRPr="0013111A">
              <w:rPr>
                <w:rFonts w:asciiTheme="minorEastAsia" w:hAnsiTheme="minorEastAsia" w:cs="宋体" w:hint="eastAsia"/>
                <w:kern w:val="0"/>
                <w:sz w:val="18"/>
                <w:szCs w:val="18"/>
              </w:rPr>
              <w:t>后排靠背解锁力</w:t>
            </w:r>
          </w:p>
        </w:tc>
        <w:tc>
          <w:tcPr>
            <w:tcW w:w="4165" w:type="dxa"/>
            <w:vAlign w:val="center"/>
          </w:tcPr>
          <w:p w:rsidR="009239E6" w:rsidRPr="0013111A" w:rsidRDefault="009239E6" w:rsidP="00085BBC">
            <w:pPr>
              <w:widowControl/>
              <w:jc w:val="center"/>
              <w:rPr>
                <w:rFonts w:asciiTheme="minorEastAsia" w:hAnsiTheme="minorEastAsia" w:cs="宋体"/>
                <w:kern w:val="0"/>
                <w:sz w:val="18"/>
                <w:szCs w:val="18"/>
              </w:rPr>
            </w:pPr>
            <w:r w:rsidRPr="0013111A">
              <w:rPr>
                <w:rFonts w:asciiTheme="minorEastAsia" w:hAnsiTheme="minorEastAsia" w:cs="宋体" w:hint="eastAsia"/>
                <w:kern w:val="0"/>
                <w:sz w:val="18"/>
                <w:szCs w:val="18"/>
              </w:rPr>
              <w:t>扣手式：F≤70 N</w:t>
            </w:r>
          </w:p>
        </w:tc>
        <w:tc>
          <w:tcPr>
            <w:tcW w:w="2029" w:type="dxa"/>
            <w:vAlign w:val="center"/>
          </w:tcPr>
          <w:p w:rsidR="009239E6" w:rsidRPr="0013111A" w:rsidRDefault="009239E6" w:rsidP="00085BBC">
            <w:pPr>
              <w:widowControl/>
              <w:jc w:val="center"/>
              <w:rPr>
                <w:rFonts w:asciiTheme="minorEastAsia" w:hAnsiTheme="minorEastAsia" w:cs="宋体"/>
                <w:kern w:val="0"/>
                <w:sz w:val="18"/>
                <w:szCs w:val="18"/>
              </w:rPr>
            </w:pPr>
            <w:r w:rsidRPr="0013111A">
              <w:rPr>
                <w:rFonts w:asciiTheme="minorEastAsia" w:hAnsiTheme="minorEastAsia" w:cs="宋体" w:hint="eastAsia"/>
                <w:kern w:val="0"/>
                <w:sz w:val="18"/>
                <w:szCs w:val="18"/>
              </w:rPr>
              <w:t>参考BAS318</w:t>
            </w:r>
          </w:p>
        </w:tc>
      </w:tr>
    </w:tbl>
    <w:p w:rsidR="009239E6" w:rsidRDefault="009239E6" w:rsidP="00AF4960">
      <w:pPr>
        <w:pStyle w:val="a1"/>
        <w:numPr>
          <w:ilvl w:val="2"/>
          <w:numId w:val="45"/>
        </w:numPr>
        <w:spacing w:beforeLines="0" w:afterLines="0"/>
        <w:ind w:left="0"/>
        <w:jc w:val="both"/>
        <w:rPr>
          <w:rFonts w:eastAsia="宋体" w:hAnsi="宋体"/>
        </w:rPr>
      </w:pPr>
      <w:r>
        <w:rPr>
          <w:rFonts w:eastAsia="宋体" w:hAnsi="宋体" w:hint="eastAsia"/>
        </w:rPr>
        <w:t>座椅表面要求</w:t>
      </w:r>
    </w:p>
    <w:p w:rsidR="009239E6" w:rsidRDefault="009239E6" w:rsidP="00AF4960">
      <w:pPr>
        <w:pStyle w:val="a1"/>
        <w:numPr>
          <w:ilvl w:val="3"/>
          <w:numId w:val="45"/>
        </w:numPr>
        <w:spacing w:beforeLines="0" w:afterLines="0"/>
        <w:jc w:val="both"/>
        <w:rPr>
          <w:rFonts w:asciiTheme="minorEastAsia" w:eastAsiaTheme="minorEastAsia" w:hAnsiTheme="minorEastAsia"/>
          <w:color w:val="auto"/>
        </w:rPr>
      </w:pPr>
      <w:r>
        <w:rPr>
          <w:rFonts w:asciiTheme="minorEastAsia" w:eastAsiaTheme="minorEastAsia" w:hAnsiTheme="minorEastAsia" w:hint="eastAsia"/>
          <w:color w:val="auto"/>
        </w:rPr>
        <w:t>座椅</w:t>
      </w:r>
      <w:r w:rsidRPr="00053B7F">
        <w:rPr>
          <w:rFonts w:asciiTheme="minorEastAsia" w:eastAsiaTheme="minorEastAsia" w:hAnsiTheme="minorEastAsia" w:hint="eastAsia"/>
          <w:color w:val="auto"/>
        </w:rPr>
        <w:t>总成蒙皮装配后，造型应挺括、饱满，不允许有破损、污损、皱折等疵病；泡沫、C</w:t>
      </w:r>
      <w:proofErr w:type="gramStart"/>
      <w:r w:rsidRPr="00053B7F">
        <w:rPr>
          <w:rFonts w:asciiTheme="minorEastAsia" w:eastAsiaTheme="minorEastAsia" w:hAnsiTheme="minorEastAsia" w:hint="eastAsia"/>
          <w:color w:val="auto"/>
        </w:rPr>
        <w:t>型钉无</w:t>
      </w:r>
      <w:proofErr w:type="gramEnd"/>
      <w:r w:rsidRPr="00053B7F">
        <w:rPr>
          <w:rFonts w:asciiTheme="minorEastAsia" w:eastAsiaTheme="minorEastAsia" w:hAnsiTheme="minorEastAsia" w:hint="eastAsia"/>
          <w:color w:val="auto"/>
        </w:rPr>
        <w:t>外露</w:t>
      </w:r>
      <w:r>
        <w:rPr>
          <w:rFonts w:asciiTheme="minorEastAsia" w:eastAsiaTheme="minorEastAsia" w:hAnsiTheme="minorEastAsia" w:hint="eastAsia"/>
          <w:color w:val="auto"/>
        </w:rPr>
        <w:t>；</w:t>
      </w:r>
    </w:p>
    <w:p w:rsidR="009239E6" w:rsidRDefault="009239E6" w:rsidP="00AF4960">
      <w:pPr>
        <w:pStyle w:val="a1"/>
        <w:numPr>
          <w:ilvl w:val="3"/>
          <w:numId w:val="45"/>
        </w:numPr>
        <w:spacing w:beforeLines="0" w:afterLines="0"/>
        <w:jc w:val="both"/>
        <w:rPr>
          <w:rFonts w:asciiTheme="minorEastAsia" w:eastAsiaTheme="minorEastAsia" w:hAnsiTheme="minorEastAsia"/>
          <w:color w:val="auto"/>
        </w:rPr>
      </w:pPr>
      <w:r w:rsidRPr="00053B7F">
        <w:rPr>
          <w:rFonts w:asciiTheme="minorEastAsia" w:eastAsiaTheme="minorEastAsia" w:hAnsiTheme="minorEastAsia" w:hint="eastAsia"/>
          <w:color w:val="auto"/>
        </w:rPr>
        <w:t>座椅总成蒙皮整体缝合应牢固。缝制针距为</w:t>
      </w:r>
      <w:r>
        <w:rPr>
          <w:rFonts w:asciiTheme="minorEastAsia" w:eastAsiaTheme="minorEastAsia" w:hAnsiTheme="minorEastAsia" w:hint="eastAsia"/>
          <w:color w:val="auto"/>
        </w:rPr>
        <w:t>(</w:t>
      </w:r>
      <w:r w:rsidRPr="00053B7F">
        <w:rPr>
          <w:rFonts w:asciiTheme="minorEastAsia" w:eastAsiaTheme="minorEastAsia" w:hAnsiTheme="minorEastAsia" w:hint="eastAsia"/>
          <w:color w:val="auto"/>
        </w:rPr>
        <w:t>4～6</w:t>
      </w:r>
      <w:r>
        <w:rPr>
          <w:rFonts w:asciiTheme="minorEastAsia" w:eastAsiaTheme="minorEastAsia" w:hAnsiTheme="minorEastAsia" w:hint="eastAsia"/>
          <w:color w:val="auto"/>
        </w:rPr>
        <w:t>)</w:t>
      </w:r>
      <w:r w:rsidRPr="00053B7F">
        <w:rPr>
          <w:rFonts w:asciiTheme="minorEastAsia" w:eastAsiaTheme="minorEastAsia" w:hAnsiTheme="minorEastAsia" w:hint="eastAsia"/>
          <w:color w:val="auto"/>
        </w:rPr>
        <w:t>mm，</w:t>
      </w:r>
      <w:r>
        <w:rPr>
          <w:rFonts w:asciiTheme="minorEastAsia" w:eastAsiaTheme="minorEastAsia" w:hAnsiTheme="minorEastAsia" w:hint="eastAsia"/>
          <w:color w:val="auto"/>
        </w:rPr>
        <w:t>气囊展开区域针距（5-7）mm，</w:t>
      </w:r>
      <w:r w:rsidRPr="00053B7F">
        <w:rPr>
          <w:rFonts w:asciiTheme="minorEastAsia" w:eastAsiaTheme="minorEastAsia" w:hAnsiTheme="minorEastAsia" w:hint="eastAsia"/>
          <w:color w:val="auto"/>
        </w:rPr>
        <w:t>且应均匀、清晰、平直，无漏针、脱线、跳线等现象</w:t>
      </w:r>
      <w:r>
        <w:rPr>
          <w:rFonts w:asciiTheme="minorEastAsia" w:eastAsiaTheme="minorEastAsia" w:hAnsiTheme="minorEastAsia" w:hint="eastAsia"/>
          <w:color w:val="auto"/>
        </w:rPr>
        <w:t>；</w:t>
      </w:r>
    </w:p>
    <w:p w:rsidR="009239E6" w:rsidRPr="00010238" w:rsidRDefault="009239E6" w:rsidP="00AF4960">
      <w:pPr>
        <w:pStyle w:val="a1"/>
        <w:numPr>
          <w:ilvl w:val="3"/>
          <w:numId w:val="45"/>
        </w:numPr>
        <w:spacing w:beforeLines="0" w:afterLines="0"/>
        <w:jc w:val="both"/>
        <w:rPr>
          <w:rFonts w:asciiTheme="minorEastAsia" w:eastAsiaTheme="minorEastAsia" w:hAnsiTheme="minorEastAsia"/>
          <w:color w:val="auto"/>
        </w:rPr>
      </w:pPr>
      <w:r w:rsidRPr="003D6D58">
        <w:rPr>
          <w:rFonts w:asciiTheme="minorEastAsia" w:eastAsiaTheme="minorEastAsia" w:hAnsiTheme="minorEastAsia" w:hint="eastAsia"/>
          <w:color w:val="auto"/>
        </w:rPr>
        <w:t>座椅总成坐垫缝制线条与靠背缝制线条应对齐、表面的装饰图案或设计图案对接整齐，相差不大于5 mm；</w:t>
      </w:r>
      <w:r w:rsidRPr="00053B7F">
        <w:rPr>
          <w:rFonts w:asciiTheme="minorEastAsia" w:eastAsiaTheme="minorEastAsia" w:hAnsiTheme="minorEastAsia" w:hint="eastAsia"/>
          <w:color w:val="auto"/>
        </w:rPr>
        <w:t>座椅总成图纸为标准的轮廓尺寸不大于±10mm</w:t>
      </w:r>
      <w:r>
        <w:rPr>
          <w:rFonts w:asciiTheme="minorEastAsia" w:eastAsiaTheme="minorEastAsia" w:hAnsiTheme="minorEastAsia" w:hint="eastAsia"/>
          <w:color w:val="auto"/>
        </w:rPr>
        <w:t>；</w:t>
      </w:r>
    </w:p>
    <w:p w:rsidR="009239E6" w:rsidRPr="00010238" w:rsidRDefault="009239E6" w:rsidP="00AF4960">
      <w:pPr>
        <w:pStyle w:val="a1"/>
        <w:numPr>
          <w:ilvl w:val="3"/>
          <w:numId w:val="45"/>
        </w:numPr>
        <w:spacing w:beforeLines="0" w:afterLines="0"/>
        <w:jc w:val="both"/>
        <w:rPr>
          <w:rFonts w:asciiTheme="minorEastAsia" w:eastAsiaTheme="minorEastAsia" w:hAnsiTheme="minorEastAsia"/>
          <w:color w:val="auto"/>
        </w:rPr>
      </w:pPr>
      <w:r w:rsidRPr="00053B7F">
        <w:rPr>
          <w:rFonts w:asciiTheme="minorEastAsia" w:eastAsiaTheme="minorEastAsia" w:hAnsiTheme="minorEastAsia" w:hint="eastAsia"/>
          <w:color w:val="auto"/>
        </w:rPr>
        <w:t>座椅总成的外观，亮度和颜色需要得到北汽的批准认可并予以封样</w:t>
      </w:r>
      <w:r>
        <w:rPr>
          <w:rFonts w:asciiTheme="minorEastAsia" w:eastAsiaTheme="minorEastAsia" w:hAnsiTheme="minorEastAsia" w:hint="eastAsia"/>
          <w:color w:val="auto"/>
        </w:rPr>
        <w:t>；</w:t>
      </w:r>
    </w:p>
    <w:p w:rsidR="009239E6" w:rsidRPr="00010238" w:rsidRDefault="009239E6" w:rsidP="00AF4960">
      <w:pPr>
        <w:pStyle w:val="a1"/>
        <w:numPr>
          <w:ilvl w:val="3"/>
          <w:numId w:val="45"/>
        </w:numPr>
        <w:spacing w:beforeLines="0" w:afterLines="0"/>
        <w:jc w:val="both"/>
        <w:rPr>
          <w:rFonts w:asciiTheme="minorEastAsia" w:eastAsiaTheme="minorEastAsia" w:hAnsiTheme="minorEastAsia"/>
          <w:color w:val="auto"/>
        </w:rPr>
      </w:pPr>
      <w:r w:rsidRPr="00053B7F">
        <w:rPr>
          <w:rFonts w:asciiTheme="minorEastAsia" w:eastAsiaTheme="minorEastAsia" w:hAnsiTheme="minorEastAsia" w:hint="eastAsia"/>
          <w:color w:val="auto"/>
        </w:rPr>
        <w:t>外观颜色和材质符合甲方提供色板、色差、材质要求，同批次及不同批次的验收标准、验收规则及判定原则均须满足北汽提供的标准要求</w:t>
      </w:r>
      <w:r>
        <w:rPr>
          <w:rFonts w:asciiTheme="minorEastAsia" w:eastAsiaTheme="minorEastAsia" w:hAnsiTheme="minorEastAsia" w:hint="eastAsia"/>
          <w:color w:val="auto"/>
        </w:rPr>
        <w:t>；</w:t>
      </w:r>
    </w:p>
    <w:p w:rsidR="009239E6" w:rsidRPr="005321AC" w:rsidRDefault="009239E6" w:rsidP="00AF4960">
      <w:pPr>
        <w:pStyle w:val="a1"/>
        <w:numPr>
          <w:ilvl w:val="3"/>
          <w:numId w:val="45"/>
        </w:numPr>
        <w:spacing w:beforeLines="0" w:afterLines="0"/>
        <w:jc w:val="both"/>
        <w:rPr>
          <w:rFonts w:asciiTheme="minorEastAsia" w:eastAsiaTheme="minorEastAsia" w:hAnsiTheme="minorEastAsia"/>
          <w:color w:val="auto"/>
        </w:rPr>
      </w:pPr>
      <w:r w:rsidRPr="00053B7F">
        <w:rPr>
          <w:rFonts w:asciiTheme="minorEastAsia" w:eastAsiaTheme="minorEastAsia" w:hAnsiTheme="minorEastAsia" w:hint="eastAsia"/>
          <w:color w:val="auto"/>
        </w:rPr>
        <w:t>对于供应商采用与北汽定义的外观，亮度和颜色不一致的外观零件，需要得到北</w:t>
      </w:r>
      <w:proofErr w:type="gramStart"/>
      <w:r w:rsidRPr="00053B7F">
        <w:rPr>
          <w:rFonts w:asciiTheme="minorEastAsia" w:eastAsiaTheme="minorEastAsia" w:hAnsiTheme="minorEastAsia" w:hint="eastAsia"/>
          <w:color w:val="auto"/>
        </w:rPr>
        <w:t>汽设计</w:t>
      </w:r>
      <w:proofErr w:type="gramEnd"/>
      <w:r w:rsidRPr="00053B7F">
        <w:rPr>
          <w:rFonts w:asciiTheme="minorEastAsia" w:eastAsiaTheme="minorEastAsia" w:hAnsiTheme="minorEastAsia" w:hint="eastAsia"/>
          <w:color w:val="auto"/>
        </w:rPr>
        <w:t>部门的批准方可使用</w:t>
      </w:r>
      <w:r>
        <w:rPr>
          <w:rFonts w:asciiTheme="minorEastAsia" w:eastAsiaTheme="minorEastAsia" w:hAnsiTheme="minorEastAsia" w:hint="eastAsia"/>
          <w:color w:val="auto"/>
        </w:rPr>
        <w:t>；</w:t>
      </w:r>
    </w:p>
    <w:p w:rsidR="009239E6" w:rsidRPr="00010238" w:rsidRDefault="009239E6" w:rsidP="00AF4960">
      <w:pPr>
        <w:pStyle w:val="a1"/>
        <w:numPr>
          <w:ilvl w:val="3"/>
          <w:numId w:val="45"/>
        </w:numPr>
        <w:spacing w:beforeLines="0" w:afterLines="0"/>
        <w:jc w:val="both"/>
        <w:rPr>
          <w:rFonts w:asciiTheme="minorEastAsia" w:eastAsiaTheme="minorEastAsia" w:hAnsiTheme="minorEastAsia"/>
          <w:color w:val="auto"/>
        </w:rPr>
      </w:pPr>
      <w:r w:rsidRPr="00053B7F">
        <w:rPr>
          <w:rFonts w:asciiTheme="minorEastAsia" w:eastAsiaTheme="minorEastAsia" w:hAnsiTheme="minorEastAsia" w:hint="eastAsia"/>
          <w:color w:val="auto"/>
        </w:rPr>
        <w:t>后排座椅中央扶手与</w:t>
      </w:r>
      <w:proofErr w:type="gramStart"/>
      <w:r w:rsidRPr="00053B7F">
        <w:rPr>
          <w:rFonts w:asciiTheme="minorEastAsia" w:eastAsiaTheme="minorEastAsia" w:hAnsiTheme="minorEastAsia" w:hint="eastAsia"/>
          <w:color w:val="auto"/>
        </w:rPr>
        <w:t>靠背断差不</w:t>
      </w:r>
      <w:proofErr w:type="gramEnd"/>
      <w:r w:rsidRPr="00053B7F">
        <w:rPr>
          <w:rFonts w:asciiTheme="minorEastAsia" w:eastAsiaTheme="minorEastAsia" w:hAnsiTheme="minorEastAsia" w:hint="eastAsia"/>
          <w:color w:val="auto"/>
        </w:rPr>
        <w:t>大于±5 mm</w:t>
      </w:r>
      <w:r>
        <w:rPr>
          <w:rFonts w:asciiTheme="minorEastAsia" w:eastAsiaTheme="minorEastAsia" w:hAnsiTheme="minorEastAsia" w:hint="eastAsia"/>
          <w:color w:val="auto"/>
        </w:rPr>
        <w:t>；</w:t>
      </w:r>
    </w:p>
    <w:p w:rsidR="009239E6" w:rsidRPr="00010238" w:rsidRDefault="009239E6" w:rsidP="00AF4960">
      <w:pPr>
        <w:pStyle w:val="a1"/>
        <w:numPr>
          <w:ilvl w:val="3"/>
          <w:numId w:val="45"/>
        </w:numPr>
        <w:spacing w:beforeLines="0" w:afterLines="0"/>
        <w:jc w:val="both"/>
        <w:rPr>
          <w:rFonts w:asciiTheme="minorEastAsia" w:eastAsiaTheme="minorEastAsia" w:hAnsiTheme="minorEastAsia"/>
          <w:color w:val="auto"/>
        </w:rPr>
      </w:pPr>
      <w:r w:rsidRPr="00053B7F">
        <w:rPr>
          <w:rFonts w:asciiTheme="minorEastAsia" w:eastAsiaTheme="minorEastAsia" w:hAnsiTheme="minorEastAsia" w:hint="eastAsia"/>
          <w:color w:val="auto"/>
        </w:rPr>
        <w:t>对于皮、革座椅，</w:t>
      </w:r>
      <w:proofErr w:type="gramStart"/>
      <w:r w:rsidRPr="00053B7F">
        <w:rPr>
          <w:rFonts w:asciiTheme="minorEastAsia" w:eastAsiaTheme="minorEastAsia" w:hAnsiTheme="minorEastAsia" w:hint="eastAsia"/>
          <w:color w:val="auto"/>
        </w:rPr>
        <w:t>座垫</w:t>
      </w:r>
      <w:proofErr w:type="gramEnd"/>
      <w:r w:rsidRPr="00053B7F">
        <w:rPr>
          <w:rFonts w:asciiTheme="minorEastAsia" w:eastAsiaTheme="minorEastAsia" w:hAnsiTheme="minorEastAsia" w:hint="eastAsia"/>
          <w:color w:val="auto"/>
        </w:rPr>
        <w:t>悬空耐久试验后，卸载1h后，</w:t>
      </w:r>
      <w:proofErr w:type="gramStart"/>
      <w:r w:rsidRPr="00053B7F">
        <w:rPr>
          <w:rFonts w:asciiTheme="minorEastAsia" w:eastAsiaTheme="minorEastAsia" w:hAnsiTheme="minorEastAsia" w:hint="eastAsia"/>
          <w:color w:val="auto"/>
        </w:rPr>
        <w:t>座椅面套和</w:t>
      </w:r>
      <w:proofErr w:type="gramEnd"/>
      <w:r w:rsidRPr="00053B7F">
        <w:rPr>
          <w:rFonts w:asciiTheme="minorEastAsia" w:eastAsiaTheme="minorEastAsia" w:hAnsiTheme="minorEastAsia" w:hint="eastAsia"/>
          <w:color w:val="auto"/>
        </w:rPr>
        <w:t>裙边不应出现褶皱、隆起、松动和分离</w:t>
      </w:r>
      <w:r>
        <w:rPr>
          <w:rFonts w:asciiTheme="minorEastAsia" w:eastAsiaTheme="minorEastAsia" w:hAnsiTheme="minorEastAsia" w:hint="eastAsia"/>
          <w:color w:val="auto"/>
        </w:rPr>
        <w:t>；</w:t>
      </w:r>
    </w:p>
    <w:p w:rsidR="009239E6" w:rsidRDefault="009239E6" w:rsidP="00AF4960">
      <w:pPr>
        <w:pStyle w:val="a1"/>
        <w:numPr>
          <w:ilvl w:val="2"/>
          <w:numId w:val="45"/>
        </w:numPr>
        <w:spacing w:beforeLines="0" w:afterLines="0"/>
        <w:ind w:left="0"/>
        <w:jc w:val="both"/>
        <w:rPr>
          <w:rFonts w:eastAsia="宋体" w:hAnsi="宋体"/>
        </w:rPr>
      </w:pPr>
      <w:r>
        <w:rPr>
          <w:rFonts w:eastAsia="宋体" w:hAnsi="宋体" w:hint="eastAsia"/>
        </w:rPr>
        <w:t>安装点要求</w:t>
      </w:r>
    </w:p>
    <w:p w:rsidR="009239E6" w:rsidRPr="00E16EED" w:rsidRDefault="009239E6" w:rsidP="009239E6">
      <w:pPr>
        <w:ind w:firstLineChars="200" w:firstLine="420"/>
      </w:pPr>
      <w:r w:rsidRPr="00377B64">
        <w:rPr>
          <w:rFonts w:eastAsia="宋体" w:hAnsi="宋体" w:hint="eastAsia"/>
        </w:rPr>
        <w:t>座椅安装位置尺寸符合图纸设计要求，确保座椅能轻松地安装。应用供需双方认可的检具来检测</w:t>
      </w:r>
      <w:r>
        <w:rPr>
          <w:rFonts w:eastAsia="宋体" w:hAnsi="宋体" w:hint="eastAsia"/>
        </w:rPr>
        <w:t>。</w:t>
      </w:r>
    </w:p>
    <w:p w:rsidR="009239E6" w:rsidRDefault="009239E6" w:rsidP="00AF4960">
      <w:pPr>
        <w:pStyle w:val="a1"/>
        <w:numPr>
          <w:ilvl w:val="2"/>
          <w:numId w:val="45"/>
        </w:numPr>
        <w:spacing w:beforeLines="0" w:afterLines="0"/>
        <w:ind w:left="0"/>
        <w:jc w:val="both"/>
        <w:rPr>
          <w:rFonts w:eastAsia="宋体" w:hAnsi="宋体"/>
        </w:rPr>
      </w:pPr>
      <w:r>
        <w:rPr>
          <w:rFonts w:eastAsia="宋体" w:hAnsi="宋体" w:hint="eastAsia"/>
        </w:rPr>
        <w:t>塑料件要求</w:t>
      </w:r>
    </w:p>
    <w:p w:rsidR="009239E6" w:rsidRPr="00E16EED" w:rsidRDefault="009239E6" w:rsidP="009239E6">
      <w:pPr>
        <w:ind w:firstLineChars="200" w:firstLine="420"/>
      </w:pPr>
      <w:r w:rsidRPr="00377B64">
        <w:rPr>
          <w:rFonts w:eastAsia="宋体" w:hAnsi="宋体" w:hint="eastAsia"/>
        </w:rPr>
        <w:t>按</w:t>
      </w:r>
      <w:r w:rsidRPr="00377B64">
        <w:rPr>
          <w:rFonts w:eastAsia="宋体" w:hAnsi="宋体" w:hint="eastAsia"/>
        </w:rPr>
        <w:t>BAS771</w:t>
      </w:r>
      <w:r>
        <w:rPr>
          <w:rFonts w:eastAsia="宋体" w:hAnsi="宋体" w:hint="eastAsia"/>
        </w:rPr>
        <w:t>执行。</w:t>
      </w:r>
    </w:p>
    <w:p w:rsidR="009239E6" w:rsidRDefault="009239E6" w:rsidP="00AF4960">
      <w:pPr>
        <w:pStyle w:val="a1"/>
        <w:numPr>
          <w:ilvl w:val="2"/>
          <w:numId w:val="45"/>
        </w:numPr>
        <w:spacing w:beforeLines="0" w:afterLines="0"/>
        <w:ind w:left="0"/>
        <w:jc w:val="both"/>
        <w:rPr>
          <w:rFonts w:eastAsia="宋体" w:hAnsi="宋体"/>
        </w:rPr>
      </w:pPr>
      <w:proofErr w:type="gramStart"/>
      <w:r w:rsidRPr="00377B64">
        <w:rPr>
          <w:rFonts w:eastAsia="宋体" w:hAnsi="宋体" w:hint="eastAsia"/>
        </w:rPr>
        <w:t>座椅面套性能</w:t>
      </w:r>
      <w:proofErr w:type="gramEnd"/>
      <w:r w:rsidRPr="00377B64">
        <w:rPr>
          <w:rFonts w:eastAsia="宋体" w:hAnsi="宋体" w:hint="eastAsia"/>
        </w:rPr>
        <w:t>要求</w:t>
      </w:r>
    </w:p>
    <w:p w:rsidR="009239E6" w:rsidRPr="00E16EED" w:rsidRDefault="009239E6" w:rsidP="009239E6">
      <w:pPr>
        <w:ind w:firstLineChars="200" w:firstLine="420"/>
      </w:pPr>
      <w:r>
        <w:rPr>
          <w:rFonts w:hint="eastAsia"/>
        </w:rPr>
        <w:t>按</w:t>
      </w:r>
      <w:r>
        <w:rPr>
          <w:rFonts w:hint="eastAsia"/>
        </w:rPr>
        <w:t>BAS</w:t>
      </w:r>
      <w:r w:rsidRPr="00FC6A55">
        <w:rPr>
          <w:rFonts w:eastAsia="宋体" w:hAnsi="宋体" w:hint="eastAsia"/>
        </w:rPr>
        <w:t>838</w:t>
      </w:r>
      <w:r>
        <w:rPr>
          <w:rFonts w:hint="eastAsia"/>
        </w:rPr>
        <w:t>执行。</w:t>
      </w:r>
    </w:p>
    <w:p w:rsidR="009239E6" w:rsidRDefault="009239E6" w:rsidP="00AF4960">
      <w:pPr>
        <w:pStyle w:val="a1"/>
        <w:numPr>
          <w:ilvl w:val="2"/>
          <w:numId w:val="45"/>
        </w:numPr>
        <w:spacing w:beforeLines="0" w:afterLines="0"/>
        <w:ind w:left="0"/>
        <w:jc w:val="both"/>
        <w:rPr>
          <w:rFonts w:eastAsia="宋体" w:hAnsi="宋体"/>
        </w:rPr>
      </w:pPr>
      <w:r>
        <w:rPr>
          <w:rFonts w:eastAsia="宋体" w:hAnsi="宋体" w:hint="eastAsia"/>
        </w:rPr>
        <w:t>泡沫要求</w:t>
      </w:r>
    </w:p>
    <w:p w:rsidR="009239E6" w:rsidRPr="00053B7F" w:rsidRDefault="009239E6" w:rsidP="00AF4960">
      <w:pPr>
        <w:pStyle w:val="a1"/>
        <w:numPr>
          <w:ilvl w:val="3"/>
          <w:numId w:val="45"/>
        </w:numPr>
        <w:spacing w:beforeLines="0" w:afterLines="0"/>
        <w:jc w:val="both"/>
        <w:rPr>
          <w:color w:val="auto"/>
          <w:kern w:val="0"/>
        </w:rPr>
      </w:pPr>
      <w:r w:rsidRPr="00053B7F">
        <w:rPr>
          <w:rFonts w:eastAsia="宋体" w:hAnsi="宋体" w:hint="eastAsia"/>
          <w:noProof/>
          <w:color w:val="auto"/>
        </w:rPr>
        <w:t>座椅用的泡沫件必须用辊、压、真空或某种生产线上的挤压方法进行充分挤压，以打破原始孔结构并确保开孔压缩特性、手感，将疲劳时承载厚度的原始损耗减至最小，并确保整个零件的尺寸稳定性。</w:t>
      </w:r>
    </w:p>
    <w:p w:rsidR="009239E6" w:rsidRPr="00053B7F" w:rsidRDefault="009239E6" w:rsidP="00AF4960">
      <w:pPr>
        <w:pStyle w:val="a1"/>
        <w:numPr>
          <w:ilvl w:val="3"/>
          <w:numId w:val="45"/>
        </w:numPr>
        <w:spacing w:beforeLines="0" w:afterLines="0"/>
        <w:jc w:val="both"/>
        <w:rPr>
          <w:color w:val="auto"/>
          <w:kern w:val="0"/>
        </w:rPr>
      </w:pPr>
      <w:r w:rsidRPr="00053B7F">
        <w:rPr>
          <w:rFonts w:eastAsia="宋体" w:hAnsi="宋体" w:hint="eastAsia"/>
          <w:noProof/>
          <w:color w:val="auto"/>
        </w:rPr>
        <w:t>放入发泡模具并在发泡过程中成为泡沫件的一个完整部分的材料的粘合强度应大于泡沫的粘合强度。</w:t>
      </w:r>
    </w:p>
    <w:p w:rsidR="009239E6" w:rsidRPr="00053B7F" w:rsidRDefault="009239E6" w:rsidP="00AF4960">
      <w:pPr>
        <w:pStyle w:val="a1"/>
        <w:numPr>
          <w:ilvl w:val="3"/>
          <w:numId w:val="45"/>
        </w:numPr>
        <w:spacing w:beforeLines="0" w:afterLines="0"/>
        <w:jc w:val="both"/>
        <w:rPr>
          <w:color w:val="auto"/>
          <w:kern w:val="0"/>
        </w:rPr>
      </w:pPr>
      <w:r w:rsidRPr="00053B7F">
        <w:rPr>
          <w:rFonts w:eastAsia="宋体" w:hAnsi="宋体" w:hint="eastAsia"/>
          <w:noProof/>
          <w:color w:val="auto"/>
        </w:rPr>
        <w:t>所用的粘合剂应是对泡沫无损害的那种，粘结效果应至少与泡沫本身一样好。泡沫与泡沫的粘合处燃烧速率应≤70mm/min，试验方法按照GB 8410-2006。粘合剂必须同时满足气味要求。</w:t>
      </w:r>
    </w:p>
    <w:p w:rsidR="009239E6" w:rsidRPr="00053B7F" w:rsidRDefault="009239E6" w:rsidP="00AF4960">
      <w:pPr>
        <w:pStyle w:val="a1"/>
        <w:numPr>
          <w:ilvl w:val="3"/>
          <w:numId w:val="45"/>
        </w:numPr>
        <w:spacing w:beforeLines="0" w:afterLines="0"/>
        <w:jc w:val="both"/>
        <w:rPr>
          <w:color w:val="auto"/>
          <w:kern w:val="0"/>
        </w:rPr>
      </w:pPr>
      <w:r w:rsidRPr="00053B7F">
        <w:rPr>
          <w:rFonts w:eastAsia="宋体" w:hAnsi="宋体" w:hint="eastAsia"/>
          <w:noProof/>
          <w:color w:val="auto"/>
        </w:rPr>
        <w:t>按照正常的生产检验和质量程序进行操作，产品允许进行修补，所用的修补或修正的泡沫应与初始产品具有相同的成分和质量，提供这种修正的泡沫对性能无不良影响，改变尺寸和形状不超出给定的公差范围。</w:t>
      </w:r>
    </w:p>
    <w:p w:rsidR="009239E6" w:rsidRPr="00053B7F" w:rsidRDefault="009239E6" w:rsidP="00AF4960">
      <w:pPr>
        <w:pStyle w:val="a1"/>
        <w:numPr>
          <w:ilvl w:val="3"/>
          <w:numId w:val="45"/>
        </w:numPr>
        <w:spacing w:beforeLines="0" w:afterLines="0"/>
        <w:jc w:val="both"/>
        <w:rPr>
          <w:color w:val="auto"/>
          <w:kern w:val="0"/>
        </w:rPr>
      </w:pPr>
      <w:r w:rsidRPr="00053B7F">
        <w:rPr>
          <w:rFonts w:eastAsia="宋体" w:hAnsi="宋体" w:hint="eastAsia"/>
          <w:noProof/>
          <w:color w:val="auto"/>
        </w:rPr>
        <w:t>在认可的重要表面上应无疏松表皮</w:t>
      </w:r>
      <w:r>
        <w:rPr>
          <w:rFonts w:eastAsia="宋体" w:hAnsi="宋体" w:hint="eastAsia"/>
          <w:noProof/>
          <w:color w:val="auto"/>
        </w:rPr>
        <w:t>、</w:t>
      </w:r>
      <w:r w:rsidRPr="00E16EED">
        <w:rPr>
          <w:rFonts w:eastAsia="宋体" w:hAnsi="宋体" w:hint="eastAsia"/>
          <w:noProof/>
          <w:color w:val="auto"/>
        </w:rPr>
        <w:t>暗洞</w:t>
      </w:r>
      <w:r w:rsidRPr="00E16EED">
        <w:rPr>
          <w:rFonts w:eastAsia="宋体" w:hAnsi="宋体"/>
          <w:noProof/>
          <w:color w:val="auto"/>
        </w:rPr>
        <w:t>、鼓包</w:t>
      </w:r>
      <w:r w:rsidRPr="00E16EED">
        <w:rPr>
          <w:rFonts w:eastAsia="宋体" w:hAnsi="宋体" w:hint="eastAsia"/>
          <w:noProof/>
          <w:color w:val="auto"/>
        </w:rPr>
        <w:t>、</w:t>
      </w:r>
      <w:r w:rsidRPr="00E16EED">
        <w:rPr>
          <w:rFonts w:eastAsia="宋体" w:hAnsi="宋体"/>
          <w:noProof/>
          <w:color w:val="auto"/>
        </w:rPr>
        <w:t>撕裂等表面缺陷</w:t>
      </w:r>
      <w:r w:rsidRPr="00053B7F">
        <w:rPr>
          <w:rFonts w:eastAsia="宋体" w:hAnsi="宋体" w:hint="eastAsia"/>
          <w:noProof/>
          <w:color w:val="auto"/>
        </w:rPr>
        <w:t>。</w:t>
      </w:r>
    </w:p>
    <w:p w:rsidR="009239E6" w:rsidRPr="00053B7F" w:rsidRDefault="009239E6" w:rsidP="00AF4960">
      <w:pPr>
        <w:pStyle w:val="a1"/>
        <w:numPr>
          <w:ilvl w:val="3"/>
          <w:numId w:val="45"/>
        </w:numPr>
        <w:spacing w:beforeLines="0" w:afterLines="0"/>
        <w:jc w:val="both"/>
        <w:rPr>
          <w:color w:val="auto"/>
          <w:kern w:val="0"/>
        </w:rPr>
      </w:pPr>
      <w:r w:rsidRPr="00053B7F">
        <w:rPr>
          <w:rFonts w:eastAsia="宋体" w:hAnsi="宋体" w:hint="eastAsia"/>
          <w:noProof/>
          <w:color w:val="auto"/>
        </w:rPr>
        <w:t>聚氨酯泡沫产品应满足座椅总成的耐久性试验要求，并且在座椅总成的耐久性试验后，泡沫件不能对面套的结构和外观产生不良影响。</w:t>
      </w:r>
    </w:p>
    <w:p w:rsidR="009239E6" w:rsidRPr="00053B7F" w:rsidRDefault="009239E6" w:rsidP="00AF4960">
      <w:pPr>
        <w:pStyle w:val="a1"/>
        <w:numPr>
          <w:ilvl w:val="3"/>
          <w:numId w:val="45"/>
        </w:numPr>
        <w:spacing w:beforeLines="0" w:afterLines="0"/>
        <w:jc w:val="both"/>
        <w:rPr>
          <w:color w:val="auto"/>
          <w:kern w:val="0"/>
        </w:rPr>
      </w:pPr>
      <w:r w:rsidRPr="00053B7F">
        <w:rPr>
          <w:rFonts w:eastAsia="宋体" w:hAnsi="宋体" w:hint="eastAsia"/>
          <w:noProof/>
          <w:color w:val="auto"/>
        </w:rPr>
        <w:t>产品在完全固化后应不会刺激皮肤。</w:t>
      </w:r>
    </w:p>
    <w:p w:rsidR="009239E6" w:rsidRPr="00053B7F" w:rsidRDefault="009239E6" w:rsidP="00AF4960">
      <w:pPr>
        <w:pStyle w:val="a1"/>
        <w:numPr>
          <w:ilvl w:val="3"/>
          <w:numId w:val="45"/>
        </w:numPr>
        <w:spacing w:beforeLines="0" w:afterLines="0"/>
        <w:jc w:val="both"/>
        <w:rPr>
          <w:color w:val="auto"/>
          <w:kern w:val="0"/>
        </w:rPr>
      </w:pPr>
      <w:r w:rsidRPr="00053B7F">
        <w:rPr>
          <w:rFonts w:asciiTheme="minorHAnsi" w:eastAsiaTheme="minorEastAsia" w:hAnsiTheme="minorHAnsi" w:cstheme="minorBidi" w:hint="eastAsia"/>
          <w:color w:val="auto"/>
          <w:szCs w:val="21"/>
        </w:rPr>
        <w:t>物理性能要求：</w:t>
      </w:r>
    </w:p>
    <w:p w:rsidR="009239E6" w:rsidRDefault="009239E6" w:rsidP="009239E6">
      <w:pPr>
        <w:ind w:firstLineChars="200" w:firstLine="420"/>
        <w:rPr>
          <w:rFonts w:asciiTheme="minorEastAsia" w:hAnsiTheme="minorEastAsia"/>
          <w:noProof/>
        </w:rPr>
      </w:pPr>
      <w:r w:rsidRPr="00FC6A55">
        <w:rPr>
          <w:rFonts w:eastAsia="宋体" w:hAnsi="宋体" w:hint="eastAsia"/>
        </w:rPr>
        <w:t>座椅</w:t>
      </w:r>
      <w:r w:rsidRPr="00053B7F">
        <w:rPr>
          <w:rFonts w:asciiTheme="minorEastAsia" w:hAnsiTheme="minorEastAsia" w:hint="eastAsia"/>
        </w:rPr>
        <w:t>聚氨酯泡沫的性能要求见</w:t>
      </w:r>
      <w:r w:rsidR="0040799B">
        <w:rPr>
          <w:rFonts w:asciiTheme="minorEastAsia" w:hAnsiTheme="minorEastAsia" w:hint="eastAsia"/>
        </w:rPr>
        <w:t>下</w:t>
      </w:r>
      <w:r w:rsidRPr="00D4779B">
        <w:rPr>
          <w:rFonts w:asciiTheme="minorEastAsia" w:hAnsiTheme="minorEastAsia" w:hint="eastAsia"/>
        </w:rPr>
        <w:t>表</w:t>
      </w:r>
      <w:r w:rsidRPr="00053B7F">
        <w:rPr>
          <w:rFonts w:asciiTheme="minorEastAsia" w:hAnsiTheme="minorEastAsia" w:hint="eastAsia"/>
        </w:rPr>
        <w:t>。</w:t>
      </w:r>
      <w:r w:rsidRPr="00053B7F">
        <w:rPr>
          <w:rFonts w:asciiTheme="minorEastAsia" w:hAnsiTheme="minorEastAsia" w:hint="eastAsia"/>
          <w:noProof/>
        </w:rPr>
        <w:t>泡沫材料要求参考BAS-696。</w:t>
      </w:r>
    </w:p>
    <w:p w:rsidR="009239E6" w:rsidRPr="00D4779B" w:rsidRDefault="009239E6" w:rsidP="007653E9">
      <w:pPr>
        <w:spacing w:beforeLines="50"/>
        <w:jc w:val="center"/>
      </w:pPr>
      <w:r w:rsidRPr="00D4779B">
        <w:rPr>
          <w:rFonts w:hint="eastAsia"/>
        </w:rPr>
        <w:t>聚氨酯泡沫物理性能</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54"/>
        <w:gridCol w:w="3010"/>
        <w:gridCol w:w="4252"/>
      </w:tblGrid>
      <w:tr w:rsidR="009239E6" w:rsidRPr="00053B7F" w:rsidTr="00085BBC">
        <w:trPr>
          <w:trHeight w:val="145"/>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序号</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物理性能</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性能要求</w:t>
            </w:r>
          </w:p>
        </w:tc>
      </w:tr>
      <w:tr w:rsidR="009239E6" w:rsidRPr="00053B7F" w:rsidTr="00085BBC">
        <w:trPr>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1</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压陷硬度</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按图样</w:t>
            </w:r>
          </w:p>
        </w:tc>
      </w:tr>
      <w:tr w:rsidR="009239E6" w:rsidRPr="00053B7F" w:rsidTr="00085BBC">
        <w:trPr>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2</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燃烧性能（mm/min）</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w:t>
            </w:r>
            <w:r>
              <w:rPr>
                <w:rFonts w:asciiTheme="minorEastAsia" w:eastAsiaTheme="minorEastAsia" w:hAnsiTheme="minorEastAsia" w:hint="eastAsia"/>
                <w:color w:val="auto"/>
                <w:sz w:val="18"/>
              </w:rPr>
              <w:t>70</w:t>
            </w:r>
          </w:p>
        </w:tc>
      </w:tr>
      <w:tr w:rsidR="009239E6" w:rsidRPr="00053B7F" w:rsidTr="00085BBC">
        <w:trPr>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3</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气味性能（级）</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≤3.5</w:t>
            </w:r>
          </w:p>
        </w:tc>
      </w:tr>
      <w:tr w:rsidR="009239E6" w:rsidRPr="00053B7F" w:rsidTr="00085BBC">
        <w:trPr>
          <w:trHeight w:val="659"/>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4</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整车座椅泡沫VOC含量（mg/</w:t>
            </w:r>
            <w:r w:rsidRPr="00053B7F">
              <w:rPr>
                <w:rFonts w:asciiTheme="minorEastAsia" w:eastAsiaTheme="minorEastAsia" w:hAnsiTheme="minorEastAsia"/>
                <w:color w:val="auto"/>
                <w:sz w:val="18"/>
              </w:rPr>
              <w:t xml:space="preserve"> m</w:t>
            </w:r>
            <w:r w:rsidRPr="00053B7F">
              <w:rPr>
                <w:rFonts w:asciiTheme="minorEastAsia" w:eastAsiaTheme="minorEastAsia" w:hAnsiTheme="minorEastAsia" w:hint="eastAsia"/>
                <w:color w:val="auto"/>
                <w:sz w:val="18"/>
                <w:vertAlign w:val="superscript"/>
              </w:rPr>
              <w:t>3</w:t>
            </w:r>
            <w:r w:rsidRPr="00053B7F">
              <w:rPr>
                <w:rFonts w:asciiTheme="minorEastAsia" w:eastAsiaTheme="minorEastAsia" w:hAnsiTheme="minorEastAsia" w:hint="eastAsia"/>
                <w:color w:val="auto"/>
                <w:sz w:val="18"/>
              </w:rPr>
              <w:t>）</w:t>
            </w:r>
          </w:p>
        </w:tc>
        <w:tc>
          <w:tcPr>
            <w:tcW w:w="4252" w:type="dxa"/>
            <w:vAlign w:val="center"/>
          </w:tcPr>
          <w:p w:rsidR="009239E6" w:rsidRPr="00053B7F" w:rsidRDefault="009239E6" w:rsidP="00085BBC">
            <w:pPr>
              <w:pStyle w:val="afd"/>
              <w:ind w:firstLineChars="0" w:firstLine="0"/>
              <w:jc w:val="left"/>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苯≤20，甲苯≤200，乙苯≤100，二甲苯≤200，苯乙烯≤300，甲醛≤300，乙醛≤200，丙烯醛≤100</w:t>
            </w:r>
          </w:p>
        </w:tc>
      </w:tr>
      <w:tr w:rsidR="009239E6" w:rsidRPr="00053B7F" w:rsidTr="00085BBC">
        <w:trPr>
          <w:trHeight w:val="355"/>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5</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芯部密度（kg/</w:t>
            </w:r>
            <w:r w:rsidRPr="00053B7F">
              <w:rPr>
                <w:rFonts w:asciiTheme="minorEastAsia" w:eastAsiaTheme="minorEastAsia" w:hAnsiTheme="minorEastAsia"/>
                <w:color w:val="auto"/>
                <w:sz w:val="18"/>
              </w:rPr>
              <w:t xml:space="preserve"> m</w:t>
            </w:r>
            <w:r w:rsidRPr="00053B7F">
              <w:rPr>
                <w:rFonts w:asciiTheme="minorEastAsia" w:eastAsiaTheme="minorEastAsia" w:hAnsiTheme="minorEastAsia" w:hint="eastAsia"/>
                <w:color w:val="auto"/>
                <w:sz w:val="18"/>
                <w:vertAlign w:val="superscript"/>
              </w:rPr>
              <w:t>3</w:t>
            </w:r>
            <w:r w:rsidRPr="00053B7F">
              <w:rPr>
                <w:rFonts w:asciiTheme="minorEastAsia" w:eastAsiaTheme="minorEastAsia" w:hAnsiTheme="minorEastAsia" w:hint="eastAsia"/>
                <w:color w:val="auto"/>
                <w:sz w:val="18"/>
              </w:rPr>
              <w:t>）</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≥45</w:t>
            </w:r>
          </w:p>
        </w:tc>
      </w:tr>
      <w:tr w:rsidR="009239E6" w:rsidRPr="00053B7F" w:rsidTr="00085BBC">
        <w:trPr>
          <w:trHeight w:val="416"/>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6</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回复百分率（%）</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≤23</w:t>
            </w:r>
          </w:p>
        </w:tc>
      </w:tr>
      <w:tr w:rsidR="009239E6" w:rsidRPr="00053B7F" w:rsidTr="00085BBC">
        <w:trPr>
          <w:trHeight w:val="409"/>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7</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拉伸强度（kPa）</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≥100</w:t>
            </w:r>
          </w:p>
        </w:tc>
      </w:tr>
      <w:tr w:rsidR="009239E6" w:rsidRPr="00053B7F" w:rsidTr="00085BBC">
        <w:trPr>
          <w:trHeight w:hRule="exact" w:val="340"/>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序号</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物理性能</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性能要求</w:t>
            </w:r>
          </w:p>
        </w:tc>
      </w:tr>
      <w:tr w:rsidR="009239E6" w:rsidRPr="00053B7F" w:rsidTr="00085BBC">
        <w:trPr>
          <w:trHeight w:hRule="exact" w:val="340"/>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8</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断裂伸长率（%）</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≥90</w:t>
            </w:r>
          </w:p>
        </w:tc>
      </w:tr>
      <w:tr w:rsidR="009239E6" w:rsidRPr="00053B7F" w:rsidTr="00085BBC">
        <w:trPr>
          <w:trHeight w:hRule="exact" w:val="340"/>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9</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撕裂强度（N/m）</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≥200</w:t>
            </w:r>
          </w:p>
        </w:tc>
      </w:tr>
      <w:tr w:rsidR="009239E6" w:rsidRPr="00053B7F" w:rsidTr="00085BBC">
        <w:trPr>
          <w:trHeight w:hRule="exact" w:val="340"/>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10</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75%永久压缩变形（%）</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≤8</w:t>
            </w:r>
          </w:p>
        </w:tc>
      </w:tr>
      <w:tr w:rsidR="009239E6" w:rsidRPr="00053B7F" w:rsidTr="00085BBC">
        <w:trPr>
          <w:trHeight w:hRule="exact" w:val="340"/>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11</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回弹率（%）</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≥55</w:t>
            </w:r>
          </w:p>
        </w:tc>
      </w:tr>
      <w:tr w:rsidR="009239E6" w:rsidRPr="00053B7F" w:rsidTr="00085BBC">
        <w:trPr>
          <w:trHeight w:hRule="exact" w:val="340"/>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12</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压陷硬度损耗（%）</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≤20</w:t>
            </w:r>
          </w:p>
        </w:tc>
      </w:tr>
      <w:tr w:rsidR="009239E6" w:rsidRPr="00053B7F" w:rsidTr="00085BBC">
        <w:trPr>
          <w:trHeight w:hRule="exact" w:val="340"/>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13</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高度损耗（%）</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≤4</w:t>
            </w:r>
          </w:p>
        </w:tc>
      </w:tr>
      <w:tr w:rsidR="009239E6" w:rsidRPr="00053B7F" w:rsidTr="00085BBC">
        <w:trPr>
          <w:trHeight w:hRule="exact" w:val="340"/>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14</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压陷硬度损耗（%）</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≤20</w:t>
            </w:r>
          </w:p>
        </w:tc>
      </w:tr>
      <w:tr w:rsidR="009239E6" w:rsidRPr="00053B7F" w:rsidTr="00085BBC">
        <w:trPr>
          <w:trHeight w:hRule="exact" w:val="340"/>
          <w:jc w:val="center"/>
        </w:trPr>
        <w:tc>
          <w:tcPr>
            <w:tcW w:w="654"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15</w:t>
            </w:r>
          </w:p>
        </w:tc>
        <w:tc>
          <w:tcPr>
            <w:tcW w:w="3010"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高度损耗（%）</w:t>
            </w:r>
          </w:p>
        </w:tc>
        <w:tc>
          <w:tcPr>
            <w:tcW w:w="4252" w:type="dxa"/>
            <w:vAlign w:val="center"/>
          </w:tcPr>
          <w:p w:rsidR="009239E6" w:rsidRPr="00053B7F" w:rsidRDefault="009239E6" w:rsidP="00085BBC">
            <w:pPr>
              <w:pStyle w:val="afd"/>
              <w:ind w:firstLineChars="0" w:firstLine="0"/>
              <w:jc w:val="center"/>
              <w:rPr>
                <w:rFonts w:asciiTheme="minorEastAsia" w:eastAsiaTheme="minorEastAsia" w:hAnsiTheme="minorEastAsia"/>
                <w:color w:val="auto"/>
                <w:sz w:val="18"/>
              </w:rPr>
            </w:pPr>
            <w:r w:rsidRPr="00053B7F">
              <w:rPr>
                <w:rFonts w:asciiTheme="minorEastAsia" w:eastAsiaTheme="minorEastAsia" w:hAnsiTheme="minorEastAsia" w:hint="eastAsia"/>
                <w:color w:val="auto"/>
                <w:sz w:val="18"/>
              </w:rPr>
              <w:t>≤4</w:t>
            </w:r>
          </w:p>
        </w:tc>
      </w:tr>
    </w:tbl>
    <w:p w:rsidR="009239E6" w:rsidRDefault="009239E6" w:rsidP="00AF4960">
      <w:pPr>
        <w:pStyle w:val="a1"/>
        <w:numPr>
          <w:ilvl w:val="2"/>
          <w:numId w:val="45"/>
        </w:numPr>
        <w:spacing w:beforeLines="0" w:afterLines="0"/>
        <w:ind w:left="0"/>
        <w:rPr>
          <w:rFonts w:eastAsia="宋体" w:hAnsi="宋体"/>
        </w:rPr>
      </w:pPr>
      <w:r>
        <w:rPr>
          <w:rFonts w:eastAsia="宋体" w:hAnsi="宋体" w:hint="eastAsia"/>
        </w:rPr>
        <w:t>核心件性能要求</w:t>
      </w:r>
    </w:p>
    <w:p w:rsidR="009239E6" w:rsidRPr="009239E6" w:rsidRDefault="009239E6" w:rsidP="00AF4960">
      <w:pPr>
        <w:pStyle w:val="a1"/>
        <w:numPr>
          <w:ilvl w:val="3"/>
          <w:numId w:val="45"/>
        </w:numPr>
        <w:spacing w:beforeLines="0" w:afterLines="0"/>
        <w:rPr>
          <w:rFonts w:eastAsia="宋体" w:hAnsi="宋体"/>
          <w:color w:val="auto"/>
          <w:kern w:val="0"/>
        </w:rPr>
      </w:pPr>
      <w:r w:rsidRPr="00053B7F">
        <w:rPr>
          <w:rFonts w:eastAsia="宋体" w:hAnsi="宋体" w:hint="eastAsia"/>
          <w:color w:val="auto"/>
          <w:kern w:val="0"/>
        </w:rPr>
        <w:t>座椅用锁的性能应满足QC/T 845-2011；</w:t>
      </w:r>
    </w:p>
    <w:p w:rsidR="007F7446" w:rsidRDefault="007F7446" w:rsidP="00AF4960">
      <w:pPr>
        <w:pStyle w:val="a0"/>
        <w:numPr>
          <w:ilvl w:val="1"/>
          <w:numId w:val="46"/>
        </w:numPr>
        <w:spacing w:before="156" w:after="156"/>
        <w:ind w:left="527" w:hanging="527"/>
      </w:pPr>
      <w:r w:rsidRPr="00925ABA">
        <w:rPr>
          <w:rFonts w:hint="eastAsia"/>
        </w:rPr>
        <w:t>产品重量目标</w:t>
      </w:r>
    </w:p>
    <w:p w:rsidR="00EF3B6E" w:rsidRPr="0067632F" w:rsidRDefault="007F7446" w:rsidP="0067632F">
      <w:pPr>
        <w:ind w:firstLineChars="200" w:firstLine="420"/>
        <w:rPr>
          <w:rFonts w:asciiTheme="minorEastAsia" w:hAnsiTheme="minorEastAsia"/>
        </w:rPr>
      </w:pPr>
      <w:r w:rsidRPr="002F32D6">
        <w:rPr>
          <w:rFonts w:asciiTheme="minorEastAsia" w:hAnsiTheme="minorEastAsia" w:hint="eastAsia"/>
        </w:rPr>
        <w:t>具体要求详见《附件G 重量要求》。</w:t>
      </w:r>
    </w:p>
    <w:p w:rsidR="008E65F5" w:rsidRPr="00DC159F" w:rsidRDefault="008E65F5" w:rsidP="00AF4960">
      <w:pPr>
        <w:pStyle w:val="a0"/>
        <w:numPr>
          <w:ilvl w:val="1"/>
          <w:numId w:val="46"/>
        </w:numPr>
        <w:spacing w:before="156" w:after="156"/>
        <w:ind w:left="527" w:hanging="527"/>
      </w:pPr>
      <w:r w:rsidRPr="00DC159F">
        <w:rPr>
          <w:rFonts w:hint="eastAsia"/>
        </w:rPr>
        <w:t>失效预防</w:t>
      </w:r>
    </w:p>
    <w:p w:rsidR="008E65F5" w:rsidRPr="00DC159F" w:rsidRDefault="008E65F5" w:rsidP="008E65F5">
      <w:pPr>
        <w:ind w:firstLineChars="200" w:firstLine="420"/>
        <w:rPr>
          <w:rFonts w:asciiTheme="majorEastAsia" w:eastAsiaTheme="majorEastAsia" w:hAnsiTheme="majorEastAsia"/>
        </w:rPr>
      </w:pPr>
      <w:r w:rsidRPr="00DC159F">
        <w:rPr>
          <w:rFonts w:hint="eastAsia"/>
        </w:rPr>
        <w:t>供应商制定技术方案时，应对</w:t>
      </w:r>
      <w:r w:rsidR="00832242" w:rsidRPr="00DC159F">
        <w:rPr>
          <w:rFonts w:asciiTheme="majorEastAsia" w:eastAsiaTheme="majorEastAsia" w:hAnsiTheme="majorEastAsia" w:hint="eastAsia"/>
        </w:rPr>
        <w:t>北</w:t>
      </w:r>
      <w:proofErr w:type="gramStart"/>
      <w:r w:rsidR="00832242" w:rsidRPr="00DC159F">
        <w:rPr>
          <w:rFonts w:asciiTheme="majorEastAsia" w:eastAsiaTheme="majorEastAsia" w:hAnsiTheme="majorEastAsia" w:hint="eastAsia"/>
        </w:rPr>
        <w:t>汽股份</w:t>
      </w:r>
      <w:proofErr w:type="gramEnd"/>
      <w:r w:rsidRPr="00DC159F">
        <w:rPr>
          <w:rFonts w:asciiTheme="majorEastAsia" w:eastAsiaTheme="majorEastAsia" w:hAnsiTheme="majorEastAsia" w:hint="eastAsia"/>
        </w:rPr>
        <w:t>提供的</w:t>
      </w:r>
      <w:r w:rsidRPr="00DC159F">
        <w:rPr>
          <w:rFonts w:hint="eastAsia"/>
        </w:rPr>
        <w:t>以下</w:t>
      </w:r>
      <w:r w:rsidRPr="00DC159F">
        <w:rPr>
          <w:rFonts w:asciiTheme="majorEastAsia" w:eastAsiaTheme="majorEastAsia" w:hAnsiTheme="majorEastAsia" w:hint="eastAsia"/>
        </w:rPr>
        <w:t>产品失效模式进行原因分析，制定预防对策，体现在DFMEA文件中，并在供应商技术方案评审时进行展示。</w:t>
      </w:r>
    </w:p>
    <w:tbl>
      <w:tblPr>
        <w:tblStyle w:val="af3"/>
        <w:tblW w:w="0" w:type="auto"/>
        <w:tblLook w:val="04A0"/>
      </w:tblPr>
      <w:tblGrid>
        <w:gridCol w:w="1384"/>
        <w:gridCol w:w="3596"/>
        <w:gridCol w:w="2491"/>
        <w:gridCol w:w="2491"/>
      </w:tblGrid>
      <w:tr w:rsidR="008E65F5" w:rsidRPr="00DC159F" w:rsidTr="00A708B8">
        <w:tc>
          <w:tcPr>
            <w:tcW w:w="1384" w:type="dxa"/>
          </w:tcPr>
          <w:p w:rsidR="008E65F5" w:rsidRPr="00825456" w:rsidRDefault="008E65F5" w:rsidP="00A708B8">
            <w:pPr>
              <w:jc w:val="center"/>
              <w:rPr>
                <w:rFonts w:asciiTheme="minorEastAsia" w:hAnsiTheme="minorEastAsia"/>
                <w:sz w:val="18"/>
                <w:szCs w:val="18"/>
              </w:rPr>
            </w:pPr>
            <w:r w:rsidRPr="00825456">
              <w:rPr>
                <w:rFonts w:asciiTheme="minorEastAsia" w:hAnsiTheme="minorEastAsia" w:hint="eastAsia"/>
                <w:sz w:val="18"/>
                <w:szCs w:val="18"/>
              </w:rPr>
              <w:t>序号</w:t>
            </w:r>
          </w:p>
        </w:tc>
        <w:tc>
          <w:tcPr>
            <w:tcW w:w="3596" w:type="dxa"/>
          </w:tcPr>
          <w:p w:rsidR="008E65F5" w:rsidRPr="00825456" w:rsidRDefault="008E65F5" w:rsidP="00A708B8">
            <w:pPr>
              <w:jc w:val="center"/>
              <w:rPr>
                <w:rFonts w:asciiTheme="minorEastAsia" w:hAnsiTheme="minorEastAsia"/>
                <w:sz w:val="18"/>
                <w:szCs w:val="18"/>
              </w:rPr>
            </w:pPr>
            <w:r w:rsidRPr="00825456">
              <w:rPr>
                <w:rFonts w:asciiTheme="minorEastAsia" w:hAnsiTheme="minorEastAsia" w:hint="eastAsia"/>
                <w:sz w:val="18"/>
                <w:szCs w:val="18"/>
              </w:rPr>
              <w:t>功能</w:t>
            </w:r>
          </w:p>
        </w:tc>
        <w:tc>
          <w:tcPr>
            <w:tcW w:w="2491" w:type="dxa"/>
          </w:tcPr>
          <w:p w:rsidR="008E65F5" w:rsidRPr="00825456" w:rsidRDefault="008E65F5" w:rsidP="00A708B8">
            <w:pPr>
              <w:jc w:val="center"/>
              <w:rPr>
                <w:rFonts w:asciiTheme="minorEastAsia" w:hAnsiTheme="minorEastAsia"/>
                <w:sz w:val="18"/>
                <w:szCs w:val="18"/>
              </w:rPr>
            </w:pPr>
            <w:r w:rsidRPr="00825456">
              <w:rPr>
                <w:rFonts w:asciiTheme="minorEastAsia" w:hAnsiTheme="minorEastAsia" w:hint="eastAsia"/>
                <w:sz w:val="18"/>
                <w:szCs w:val="18"/>
              </w:rPr>
              <w:t>要求</w:t>
            </w:r>
          </w:p>
        </w:tc>
        <w:tc>
          <w:tcPr>
            <w:tcW w:w="2491" w:type="dxa"/>
          </w:tcPr>
          <w:p w:rsidR="008E65F5" w:rsidRPr="00825456" w:rsidRDefault="008E65F5" w:rsidP="00A708B8">
            <w:pPr>
              <w:jc w:val="center"/>
              <w:rPr>
                <w:rFonts w:asciiTheme="minorEastAsia" w:hAnsiTheme="minorEastAsia"/>
                <w:sz w:val="18"/>
                <w:szCs w:val="18"/>
              </w:rPr>
            </w:pPr>
            <w:r w:rsidRPr="00825456">
              <w:rPr>
                <w:rFonts w:asciiTheme="minorEastAsia" w:hAnsiTheme="minorEastAsia" w:hint="eastAsia"/>
                <w:sz w:val="18"/>
                <w:szCs w:val="18"/>
              </w:rPr>
              <w:t>失效模式</w:t>
            </w:r>
          </w:p>
        </w:tc>
      </w:tr>
      <w:tr w:rsidR="00777417" w:rsidRPr="00DC159F" w:rsidTr="00A708B8">
        <w:tc>
          <w:tcPr>
            <w:tcW w:w="1384" w:type="dxa"/>
          </w:tcPr>
          <w:p w:rsidR="00777417" w:rsidRPr="00825456" w:rsidRDefault="00777417" w:rsidP="00A708B8">
            <w:pPr>
              <w:jc w:val="center"/>
              <w:rPr>
                <w:rFonts w:asciiTheme="minorEastAsia" w:hAnsiTheme="minorEastAsia"/>
                <w:sz w:val="18"/>
                <w:szCs w:val="18"/>
              </w:rPr>
            </w:pPr>
            <w:r w:rsidRPr="00825456">
              <w:rPr>
                <w:rFonts w:asciiTheme="minorEastAsia" w:hAnsiTheme="minorEastAsia" w:hint="eastAsia"/>
                <w:sz w:val="18"/>
                <w:szCs w:val="18"/>
              </w:rPr>
              <w:t>1</w:t>
            </w:r>
          </w:p>
        </w:tc>
        <w:tc>
          <w:tcPr>
            <w:tcW w:w="3596" w:type="dxa"/>
          </w:tcPr>
          <w:p w:rsidR="00777417" w:rsidRPr="00825456" w:rsidRDefault="00777417" w:rsidP="00A708B8">
            <w:pPr>
              <w:jc w:val="center"/>
              <w:rPr>
                <w:rFonts w:asciiTheme="minorEastAsia" w:hAnsiTheme="minorEastAsia"/>
                <w:sz w:val="18"/>
                <w:szCs w:val="18"/>
              </w:rPr>
            </w:pPr>
            <w:r>
              <w:rPr>
                <w:rFonts w:asciiTheme="minorEastAsia" w:hAnsiTheme="minorEastAsia" w:hint="eastAsia"/>
                <w:sz w:val="18"/>
                <w:szCs w:val="18"/>
              </w:rPr>
              <w:t>/</w:t>
            </w:r>
          </w:p>
        </w:tc>
        <w:tc>
          <w:tcPr>
            <w:tcW w:w="2491" w:type="dxa"/>
          </w:tcPr>
          <w:p w:rsidR="00777417" w:rsidRDefault="00777417" w:rsidP="00777417">
            <w:pPr>
              <w:jc w:val="center"/>
            </w:pPr>
            <w:r w:rsidRPr="00046F6A">
              <w:rPr>
                <w:rFonts w:asciiTheme="minorEastAsia" w:hAnsiTheme="minorEastAsia" w:hint="eastAsia"/>
                <w:sz w:val="18"/>
                <w:szCs w:val="18"/>
              </w:rPr>
              <w:t>/</w:t>
            </w:r>
          </w:p>
        </w:tc>
        <w:tc>
          <w:tcPr>
            <w:tcW w:w="2491" w:type="dxa"/>
          </w:tcPr>
          <w:p w:rsidR="00777417" w:rsidRDefault="00777417" w:rsidP="00777417">
            <w:pPr>
              <w:jc w:val="center"/>
            </w:pPr>
            <w:r w:rsidRPr="00046F6A">
              <w:rPr>
                <w:rFonts w:asciiTheme="minorEastAsia" w:hAnsiTheme="minorEastAsia" w:hint="eastAsia"/>
                <w:sz w:val="18"/>
                <w:szCs w:val="18"/>
              </w:rPr>
              <w:t>/</w:t>
            </w:r>
          </w:p>
        </w:tc>
      </w:tr>
      <w:tr w:rsidR="00777417" w:rsidRPr="00DC159F" w:rsidTr="00A708B8">
        <w:tc>
          <w:tcPr>
            <w:tcW w:w="1384" w:type="dxa"/>
          </w:tcPr>
          <w:p w:rsidR="00777417" w:rsidRPr="00825456" w:rsidRDefault="00777417" w:rsidP="00A708B8">
            <w:pPr>
              <w:jc w:val="center"/>
              <w:rPr>
                <w:rFonts w:asciiTheme="minorEastAsia" w:hAnsiTheme="minorEastAsia"/>
                <w:sz w:val="18"/>
                <w:szCs w:val="18"/>
              </w:rPr>
            </w:pPr>
            <w:r w:rsidRPr="00825456">
              <w:rPr>
                <w:rFonts w:asciiTheme="minorEastAsia" w:hAnsiTheme="minorEastAsia" w:hint="eastAsia"/>
                <w:sz w:val="18"/>
                <w:szCs w:val="18"/>
              </w:rPr>
              <w:t>2</w:t>
            </w:r>
          </w:p>
        </w:tc>
        <w:tc>
          <w:tcPr>
            <w:tcW w:w="3596" w:type="dxa"/>
          </w:tcPr>
          <w:p w:rsidR="00777417" w:rsidRPr="00825456" w:rsidRDefault="00777417" w:rsidP="00A708B8">
            <w:pPr>
              <w:jc w:val="center"/>
              <w:rPr>
                <w:rFonts w:asciiTheme="minorEastAsia" w:hAnsiTheme="minorEastAsia"/>
                <w:sz w:val="18"/>
                <w:szCs w:val="18"/>
              </w:rPr>
            </w:pPr>
            <w:r>
              <w:rPr>
                <w:rFonts w:asciiTheme="minorEastAsia" w:hAnsiTheme="minorEastAsia" w:hint="eastAsia"/>
                <w:sz w:val="18"/>
                <w:szCs w:val="18"/>
              </w:rPr>
              <w:t>/</w:t>
            </w:r>
          </w:p>
        </w:tc>
        <w:tc>
          <w:tcPr>
            <w:tcW w:w="2491" w:type="dxa"/>
          </w:tcPr>
          <w:p w:rsidR="00777417" w:rsidRDefault="00777417" w:rsidP="00777417">
            <w:pPr>
              <w:jc w:val="center"/>
            </w:pPr>
            <w:r w:rsidRPr="00046F6A">
              <w:rPr>
                <w:rFonts w:asciiTheme="minorEastAsia" w:hAnsiTheme="minorEastAsia" w:hint="eastAsia"/>
                <w:sz w:val="18"/>
                <w:szCs w:val="18"/>
              </w:rPr>
              <w:t>/</w:t>
            </w:r>
          </w:p>
        </w:tc>
        <w:tc>
          <w:tcPr>
            <w:tcW w:w="2491" w:type="dxa"/>
          </w:tcPr>
          <w:p w:rsidR="00777417" w:rsidRDefault="00777417" w:rsidP="00777417">
            <w:pPr>
              <w:jc w:val="center"/>
            </w:pPr>
            <w:r w:rsidRPr="00046F6A">
              <w:rPr>
                <w:rFonts w:asciiTheme="minorEastAsia" w:hAnsiTheme="minorEastAsia" w:hint="eastAsia"/>
                <w:sz w:val="18"/>
                <w:szCs w:val="18"/>
              </w:rPr>
              <w:t>/</w:t>
            </w:r>
          </w:p>
        </w:tc>
      </w:tr>
    </w:tbl>
    <w:p w:rsidR="007F7446" w:rsidRDefault="007F7446" w:rsidP="00AF4960">
      <w:pPr>
        <w:pStyle w:val="a0"/>
        <w:numPr>
          <w:ilvl w:val="1"/>
          <w:numId w:val="46"/>
        </w:numPr>
        <w:spacing w:before="156" w:after="156"/>
        <w:ind w:left="527" w:hanging="527"/>
      </w:pPr>
      <w:r w:rsidRPr="00925ABA">
        <w:rPr>
          <w:rFonts w:hint="eastAsia"/>
        </w:rPr>
        <w:t>工装模具、夹具和检具开发要求</w:t>
      </w:r>
    </w:p>
    <w:p w:rsidR="00791138" w:rsidRDefault="00791138" w:rsidP="00AF4960">
      <w:pPr>
        <w:pStyle w:val="a1"/>
        <w:numPr>
          <w:ilvl w:val="2"/>
          <w:numId w:val="49"/>
        </w:numPr>
        <w:spacing w:beforeLines="0" w:afterLines="0"/>
        <w:jc w:val="both"/>
        <w:rPr>
          <w:rFonts w:eastAsia="宋体" w:hAnsi="宋体"/>
        </w:rPr>
      </w:pPr>
      <w:r>
        <w:rPr>
          <w:rFonts w:eastAsia="宋体" w:hAnsi="宋体" w:hint="eastAsia"/>
        </w:rPr>
        <w:t>一般要求</w:t>
      </w:r>
    </w:p>
    <w:p w:rsidR="00791138" w:rsidRDefault="00791138" w:rsidP="00AF4960">
      <w:pPr>
        <w:pStyle w:val="a1"/>
        <w:numPr>
          <w:ilvl w:val="0"/>
          <w:numId w:val="47"/>
        </w:numPr>
        <w:spacing w:beforeLines="0" w:afterLines="0"/>
        <w:jc w:val="both"/>
        <w:rPr>
          <w:rFonts w:eastAsia="宋体" w:hAnsi="宋体"/>
        </w:rPr>
      </w:pPr>
      <w:r w:rsidRPr="00344E88">
        <w:rPr>
          <w:rFonts w:eastAsia="宋体" w:hAnsi="宋体" w:hint="eastAsia"/>
        </w:rPr>
        <w:t>模具的开发应以</w:t>
      </w:r>
      <w:r>
        <w:rPr>
          <w:rFonts w:eastAsia="宋体" w:hAnsi="宋体" w:hint="eastAsia"/>
        </w:rPr>
        <w:t>BAIC数据发放系统发放的数据及开模通知单为依据；</w:t>
      </w:r>
    </w:p>
    <w:p w:rsidR="00791138" w:rsidRPr="006B488B" w:rsidRDefault="00791138" w:rsidP="00AF4960">
      <w:pPr>
        <w:pStyle w:val="af0"/>
        <w:numPr>
          <w:ilvl w:val="0"/>
          <w:numId w:val="47"/>
        </w:numPr>
        <w:ind w:firstLineChars="0"/>
      </w:pPr>
      <w:r w:rsidRPr="00053B7F">
        <w:rPr>
          <w:rFonts w:eastAsia="宋体" w:hint="eastAsia"/>
        </w:rPr>
        <w:t>各类工装（含模具、夹具、检具等）方案（</w:t>
      </w:r>
      <w:proofErr w:type="gramStart"/>
      <w:r w:rsidRPr="00053B7F">
        <w:rPr>
          <w:rFonts w:eastAsia="宋体" w:hint="eastAsia"/>
        </w:rPr>
        <w:t>含使用</w:t>
      </w:r>
      <w:proofErr w:type="gramEnd"/>
      <w:r w:rsidRPr="00053B7F">
        <w:rPr>
          <w:rFonts w:eastAsia="宋体" w:hint="eastAsia"/>
        </w:rPr>
        <w:t>次数）均需得到</w:t>
      </w:r>
      <w:r w:rsidRPr="00053B7F">
        <w:rPr>
          <w:rFonts w:eastAsia="宋体" w:hint="eastAsia"/>
        </w:rPr>
        <w:t>BAIC</w:t>
      </w:r>
      <w:r w:rsidRPr="00053B7F">
        <w:rPr>
          <w:rFonts w:eastAsia="宋体" w:hint="eastAsia"/>
        </w:rPr>
        <w:t>认可，详细</w:t>
      </w:r>
      <w:r w:rsidRPr="00053B7F">
        <w:rPr>
          <w:rFonts w:eastAsia="宋体" w:hint="eastAsia"/>
        </w:rPr>
        <w:t>3D/2D</w:t>
      </w:r>
      <w:r w:rsidRPr="00053B7F">
        <w:rPr>
          <w:rFonts w:eastAsia="宋体" w:hint="eastAsia"/>
        </w:rPr>
        <w:t>数据必须发</w:t>
      </w:r>
      <w:r w:rsidRPr="00053B7F">
        <w:rPr>
          <w:rFonts w:eastAsia="宋体" w:hint="eastAsia"/>
        </w:rPr>
        <w:t xml:space="preserve">BAIC </w:t>
      </w:r>
      <w:r>
        <w:rPr>
          <w:rFonts w:eastAsia="宋体" w:hint="eastAsia"/>
        </w:rPr>
        <w:t xml:space="preserve"> C41DB</w:t>
      </w:r>
      <w:r w:rsidRPr="00053B7F">
        <w:rPr>
          <w:rFonts w:eastAsia="宋体" w:hint="eastAsia"/>
        </w:rPr>
        <w:t>项目组存档</w:t>
      </w:r>
      <w:r>
        <w:rPr>
          <w:rFonts w:eastAsia="宋体" w:hint="eastAsia"/>
        </w:rPr>
        <w:t>；</w:t>
      </w:r>
    </w:p>
    <w:p w:rsidR="00791138" w:rsidRPr="006B488B" w:rsidRDefault="00791138" w:rsidP="00AF4960">
      <w:pPr>
        <w:pStyle w:val="af0"/>
        <w:numPr>
          <w:ilvl w:val="0"/>
          <w:numId w:val="47"/>
        </w:numPr>
        <w:ind w:firstLineChars="0"/>
      </w:pPr>
      <w:r w:rsidRPr="00053B7F">
        <w:rPr>
          <w:rFonts w:eastAsia="宋体" w:hint="eastAsia"/>
        </w:rPr>
        <w:t>各类工装（含模具、夹具、检具等）制造前均需有</w:t>
      </w:r>
      <w:r w:rsidRPr="00053B7F">
        <w:rPr>
          <w:rFonts w:eastAsia="宋体" w:hint="eastAsia"/>
        </w:rPr>
        <w:t>BAIC</w:t>
      </w:r>
      <w:r w:rsidRPr="00053B7F">
        <w:rPr>
          <w:rFonts w:eastAsia="宋体" w:hint="eastAsia"/>
        </w:rPr>
        <w:t>参与方案评审（会议形式或异地数据交流）并认可。</w:t>
      </w:r>
      <w:r w:rsidRPr="00A21A0F">
        <w:rPr>
          <w:rFonts w:eastAsia="宋体" w:hint="eastAsia"/>
        </w:rPr>
        <w:t>供应商需提供</w:t>
      </w:r>
      <w:r w:rsidRPr="00A21A0F">
        <w:rPr>
          <w:rFonts w:eastAsia="宋体" w:hint="eastAsia"/>
        </w:rPr>
        <w:t>1</w:t>
      </w:r>
      <w:r w:rsidRPr="00A21A0F">
        <w:rPr>
          <w:rFonts w:eastAsia="宋体" w:hint="eastAsia"/>
        </w:rPr>
        <w:t>套检具；</w:t>
      </w:r>
    </w:p>
    <w:p w:rsidR="00791138" w:rsidRPr="006B488B" w:rsidRDefault="00791138" w:rsidP="00AF4960">
      <w:pPr>
        <w:pStyle w:val="af0"/>
        <w:numPr>
          <w:ilvl w:val="0"/>
          <w:numId w:val="47"/>
        </w:numPr>
        <w:ind w:firstLineChars="0"/>
      </w:pPr>
      <w:r w:rsidRPr="00053B7F">
        <w:rPr>
          <w:rFonts w:eastAsia="宋体" w:hint="eastAsia"/>
        </w:rPr>
        <w:t>供应商负责工装和模具的保存、日常维修保养及其他管理工作。供应商必须保存好工装和模具，除非收到</w:t>
      </w:r>
      <w:r w:rsidRPr="00053B7F">
        <w:rPr>
          <w:rFonts w:eastAsia="宋体" w:hint="eastAsia"/>
        </w:rPr>
        <w:t>BAIC</w:t>
      </w:r>
      <w:r w:rsidRPr="00053B7F">
        <w:rPr>
          <w:rFonts w:eastAsia="宋体" w:hint="eastAsia"/>
        </w:rPr>
        <w:t>书面通知授权供应商废弃工装、模具。若供应商收到</w:t>
      </w:r>
      <w:r w:rsidRPr="00053B7F">
        <w:rPr>
          <w:rFonts w:eastAsia="宋体" w:hint="eastAsia"/>
        </w:rPr>
        <w:t>BAIC</w:t>
      </w:r>
      <w:r w:rsidRPr="00053B7F">
        <w:rPr>
          <w:rFonts w:eastAsia="宋体" w:hint="eastAsia"/>
        </w:rPr>
        <w:t>书面通知授权在供应商处废弃工装和模具，应由</w:t>
      </w:r>
      <w:r w:rsidRPr="00053B7F">
        <w:rPr>
          <w:rFonts w:eastAsia="宋体" w:hint="eastAsia"/>
        </w:rPr>
        <w:t>BAIC</w:t>
      </w:r>
      <w:r w:rsidRPr="00053B7F">
        <w:rPr>
          <w:rFonts w:eastAsia="宋体" w:hint="eastAsia"/>
        </w:rPr>
        <w:t>的代表在现场进行确认</w:t>
      </w:r>
      <w:r>
        <w:rPr>
          <w:rFonts w:eastAsia="宋体" w:hint="eastAsia"/>
        </w:rPr>
        <w:t>。</w:t>
      </w:r>
    </w:p>
    <w:p w:rsidR="00791138" w:rsidRDefault="00791138" w:rsidP="00AF4960">
      <w:pPr>
        <w:pStyle w:val="a1"/>
        <w:numPr>
          <w:ilvl w:val="2"/>
          <w:numId w:val="49"/>
        </w:numPr>
        <w:spacing w:beforeLines="0" w:afterLines="0"/>
        <w:jc w:val="both"/>
        <w:rPr>
          <w:rFonts w:eastAsia="宋体" w:hAnsi="宋体"/>
        </w:rPr>
      </w:pPr>
      <w:r>
        <w:rPr>
          <w:rFonts w:eastAsia="宋体" w:hAnsi="宋体" w:hint="eastAsia"/>
        </w:rPr>
        <w:t>模具开发要求</w:t>
      </w:r>
    </w:p>
    <w:p w:rsidR="00791138" w:rsidRPr="006B488B" w:rsidRDefault="00791138" w:rsidP="00791138">
      <w:pPr>
        <w:ind w:firstLineChars="200" w:firstLine="420"/>
      </w:pPr>
      <w:r w:rsidRPr="00053B7F">
        <w:rPr>
          <w:rFonts w:asciiTheme="minorEastAsia" w:hAnsiTheme="minorEastAsia" w:hint="eastAsia"/>
        </w:rPr>
        <w:t>供应商与北汽研究院工程师对</w:t>
      </w:r>
      <w:r w:rsidRPr="00053B7F">
        <w:rPr>
          <w:rFonts w:asciiTheme="minorEastAsia" w:hAnsiTheme="minorEastAsia"/>
        </w:rPr>
        <w:t>模具问题</w:t>
      </w:r>
      <w:r w:rsidRPr="00053B7F">
        <w:rPr>
          <w:rFonts w:asciiTheme="minorEastAsia" w:hAnsiTheme="minorEastAsia" w:hint="eastAsia"/>
        </w:rPr>
        <w:t>进行</w:t>
      </w:r>
      <w:r w:rsidRPr="00053B7F">
        <w:rPr>
          <w:rFonts w:asciiTheme="minorEastAsia" w:hAnsiTheme="minorEastAsia"/>
        </w:rPr>
        <w:t>分析、沟通，</w:t>
      </w:r>
      <w:r w:rsidRPr="00053B7F">
        <w:rPr>
          <w:rFonts w:asciiTheme="minorEastAsia" w:hAnsiTheme="minorEastAsia" w:hint="eastAsia"/>
        </w:rPr>
        <w:t>并开展</w:t>
      </w:r>
      <w:r w:rsidRPr="00053B7F">
        <w:rPr>
          <w:rFonts w:asciiTheme="minorEastAsia" w:hAnsiTheme="minorEastAsia"/>
        </w:rPr>
        <w:t>模具工艺分析，并根据</w:t>
      </w:r>
      <w:r w:rsidRPr="00053B7F">
        <w:rPr>
          <w:rFonts w:asciiTheme="minorEastAsia" w:hAnsiTheme="minorEastAsia" w:hint="eastAsia"/>
        </w:rPr>
        <w:t>北汽工程师</w:t>
      </w:r>
      <w:r w:rsidRPr="00053B7F">
        <w:rPr>
          <w:rFonts w:asciiTheme="minorEastAsia" w:hAnsiTheme="minorEastAsia"/>
        </w:rPr>
        <w:t>反馈意见修改数模。供应商在进行模具制造以前，必须由研究院内外饰工程师及</w:t>
      </w:r>
      <w:r w:rsidRPr="00053B7F">
        <w:rPr>
          <w:rFonts w:asciiTheme="minorEastAsia" w:hAnsiTheme="minorEastAsia" w:hint="eastAsia"/>
        </w:rPr>
        <w:t>采购</w:t>
      </w:r>
      <w:r w:rsidRPr="00053B7F">
        <w:rPr>
          <w:rFonts w:asciiTheme="minorEastAsia" w:hAnsiTheme="minorEastAsia"/>
        </w:rPr>
        <w:t>工程师进行确认</w:t>
      </w:r>
      <w:r w:rsidRPr="00053B7F">
        <w:rPr>
          <w:rFonts w:asciiTheme="minorEastAsia" w:hAnsiTheme="minorEastAsia" w:hint="eastAsia"/>
        </w:rPr>
        <w:t>，下达开模通知后才能开模</w:t>
      </w:r>
    </w:p>
    <w:p w:rsidR="00791138" w:rsidRPr="006B488B" w:rsidRDefault="00791138" w:rsidP="00AF4960">
      <w:pPr>
        <w:pStyle w:val="a1"/>
        <w:numPr>
          <w:ilvl w:val="2"/>
          <w:numId w:val="49"/>
        </w:numPr>
        <w:spacing w:beforeLines="0" w:afterLines="0"/>
        <w:jc w:val="both"/>
        <w:rPr>
          <w:rFonts w:eastAsia="宋体" w:hAnsi="宋体"/>
        </w:rPr>
      </w:pPr>
      <w:bookmarkStart w:id="254" w:name="_Toc441146707"/>
      <w:bookmarkStart w:id="255" w:name="_Toc450649920"/>
      <w:r w:rsidRPr="006B488B">
        <w:rPr>
          <w:rFonts w:eastAsia="宋体" w:hAnsi="宋体" w:hint="eastAsia"/>
        </w:rPr>
        <w:t>夹具、检具开发要求</w:t>
      </w:r>
      <w:bookmarkEnd w:id="254"/>
      <w:bookmarkEnd w:id="255"/>
    </w:p>
    <w:p w:rsidR="00791138" w:rsidRPr="00F6358A" w:rsidRDefault="00791138" w:rsidP="00AF4960">
      <w:pPr>
        <w:pStyle w:val="a1"/>
        <w:numPr>
          <w:ilvl w:val="0"/>
          <w:numId w:val="48"/>
        </w:numPr>
        <w:spacing w:beforeLines="0" w:afterLines="0"/>
        <w:ind w:left="0" w:firstLineChars="200" w:firstLine="420"/>
        <w:jc w:val="both"/>
        <w:rPr>
          <w:rFonts w:eastAsia="宋体"/>
          <w:color w:val="auto"/>
        </w:rPr>
      </w:pPr>
      <w:r w:rsidRPr="00053B7F">
        <w:rPr>
          <w:rFonts w:eastAsia="宋体"/>
          <w:color w:val="auto"/>
        </w:rPr>
        <w:t>供应商在进行工装制造以前，必须由</w:t>
      </w:r>
      <w:r w:rsidRPr="00F6358A">
        <w:rPr>
          <w:rFonts w:eastAsia="宋体" w:hint="eastAsia"/>
          <w:color w:val="auto"/>
        </w:rPr>
        <w:t>DRE、SQE、采购</w:t>
      </w:r>
      <w:r w:rsidRPr="00F6358A">
        <w:rPr>
          <w:rFonts w:eastAsia="宋体"/>
          <w:color w:val="auto"/>
        </w:rPr>
        <w:t>进行确认</w:t>
      </w:r>
      <w:r w:rsidRPr="00F6358A">
        <w:rPr>
          <w:rFonts w:eastAsia="宋体" w:hint="eastAsia"/>
          <w:color w:val="auto"/>
        </w:rPr>
        <w:t>；</w:t>
      </w:r>
    </w:p>
    <w:p w:rsidR="00791138" w:rsidRPr="00F6358A" w:rsidRDefault="00791138" w:rsidP="00AF4960">
      <w:pPr>
        <w:pStyle w:val="af0"/>
        <w:numPr>
          <w:ilvl w:val="0"/>
          <w:numId w:val="48"/>
        </w:numPr>
        <w:ind w:left="0" w:firstLine="420"/>
      </w:pPr>
      <w:r w:rsidRPr="00F6358A">
        <w:rPr>
          <w:rFonts w:eastAsia="宋体" w:hint="eastAsia"/>
        </w:rPr>
        <w:t>检具开发过程中应向北汽采购工程师、质量中心工程师、内外饰工程师提供检具方案及检具</w:t>
      </w:r>
      <w:r w:rsidRPr="00F6358A">
        <w:rPr>
          <w:rFonts w:eastAsia="宋体" w:hint="eastAsia"/>
        </w:rPr>
        <w:t>3D</w:t>
      </w:r>
      <w:r w:rsidRPr="00F6358A">
        <w:rPr>
          <w:rFonts w:eastAsia="宋体" w:hint="eastAsia"/>
        </w:rPr>
        <w:t>数据，由</w:t>
      </w:r>
      <w:r w:rsidRPr="00F6358A">
        <w:rPr>
          <w:rFonts w:eastAsia="宋体" w:hint="eastAsia"/>
        </w:rPr>
        <w:t>SQE</w:t>
      </w:r>
      <w:r w:rsidRPr="00F6358A">
        <w:rPr>
          <w:rFonts w:eastAsia="宋体" w:hint="eastAsia"/>
        </w:rPr>
        <w:t>主导，质量中心及内外饰共同配合进行确认。供应商收到检具设计认可报告后方可开始进行检具制作。</w:t>
      </w:r>
    </w:p>
    <w:p w:rsidR="004F7376" w:rsidRDefault="004F7376" w:rsidP="00AF4960">
      <w:pPr>
        <w:pStyle w:val="a0"/>
        <w:numPr>
          <w:ilvl w:val="1"/>
          <w:numId w:val="49"/>
        </w:numPr>
        <w:spacing w:before="156" w:after="156"/>
        <w:ind w:left="527" w:hanging="527"/>
        <w:rPr>
          <w:color w:val="auto"/>
        </w:rPr>
      </w:pPr>
      <w:r w:rsidRPr="004F7376">
        <w:rPr>
          <w:rFonts w:hint="eastAsia"/>
          <w:color w:val="auto"/>
        </w:rPr>
        <w:t>下级配套件的限定</w:t>
      </w:r>
    </w:p>
    <w:p w:rsidR="00791138" w:rsidRDefault="00791138" w:rsidP="00AF4960">
      <w:pPr>
        <w:pStyle w:val="a1"/>
        <w:numPr>
          <w:ilvl w:val="2"/>
          <w:numId w:val="49"/>
        </w:numPr>
        <w:spacing w:beforeLines="0" w:afterLines="0"/>
        <w:jc w:val="both"/>
        <w:rPr>
          <w:rFonts w:asciiTheme="minorEastAsia" w:eastAsiaTheme="minorEastAsia" w:hAnsiTheme="minorEastAsia"/>
          <w:color w:val="auto"/>
        </w:rPr>
      </w:pPr>
      <w:r w:rsidRPr="00053B7F">
        <w:rPr>
          <w:rFonts w:asciiTheme="minorEastAsia" w:eastAsiaTheme="minorEastAsia" w:hAnsiTheme="minorEastAsia" w:hint="eastAsia"/>
          <w:color w:val="auto"/>
        </w:rPr>
        <w:t>座椅供应商须提供</w:t>
      </w:r>
      <w:r>
        <w:rPr>
          <w:rFonts w:asciiTheme="minorEastAsia" w:eastAsiaTheme="minorEastAsia" w:hAnsiTheme="minorEastAsia" w:hint="eastAsia"/>
          <w:color w:val="auto"/>
        </w:rPr>
        <w:t>靠背锁</w:t>
      </w:r>
      <w:r w:rsidRPr="00053B7F">
        <w:rPr>
          <w:rFonts w:asciiTheme="minorEastAsia" w:eastAsiaTheme="minorEastAsia" w:hAnsiTheme="minorEastAsia" w:hint="eastAsia"/>
          <w:color w:val="auto"/>
        </w:rPr>
        <w:t>等核心零件的规格和性能参数，并确保其性能</w:t>
      </w:r>
      <w:proofErr w:type="gramStart"/>
      <w:r w:rsidRPr="00053B7F">
        <w:rPr>
          <w:rFonts w:asciiTheme="minorEastAsia" w:eastAsiaTheme="minorEastAsia" w:hAnsiTheme="minorEastAsia" w:hint="eastAsia"/>
          <w:color w:val="auto"/>
        </w:rPr>
        <w:t>满足整椅性能</w:t>
      </w:r>
      <w:proofErr w:type="gramEnd"/>
      <w:r w:rsidRPr="00053B7F">
        <w:rPr>
          <w:rFonts w:asciiTheme="minorEastAsia" w:eastAsiaTheme="minorEastAsia" w:hAnsiTheme="minorEastAsia" w:hint="eastAsia"/>
          <w:color w:val="auto"/>
        </w:rPr>
        <w:t>的实现</w:t>
      </w:r>
      <w:r>
        <w:rPr>
          <w:rFonts w:asciiTheme="minorEastAsia" w:eastAsiaTheme="minorEastAsia" w:hAnsiTheme="minorEastAsia" w:hint="eastAsia"/>
          <w:color w:val="auto"/>
        </w:rPr>
        <w:t>；</w:t>
      </w:r>
    </w:p>
    <w:p w:rsidR="00791138" w:rsidRPr="00791138" w:rsidRDefault="00791138" w:rsidP="00AF4960">
      <w:pPr>
        <w:pStyle w:val="a1"/>
        <w:numPr>
          <w:ilvl w:val="2"/>
          <w:numId w:val="49"/>
        </w:numPr>
        <w:spacing w:beforeLines="0" w:afterLines="0"/>
        <w:jc w:val="both"/>
        <w:rPr>
          <w:rFonts w:eastAsia="宋体" w:hAnsi="宋体"/>
        </w:rPr>
      </w:pPr>
      <w:r w:rsidRPr="00053B7F">
        <w:rPr>
          <w:rFonts w:asciiTheme="minorEastAsia" w:eastAsiaTheme="minorEastAsia" w:hAnsiTheme="minorEastAsia" w:hint="eastAsia"/>
          <w:color w:val="auto"/>
        </w:rPr>
        <w:t>座椅供应商须提供详细材料分供方清单，包含所有子级零件的材料牌号，执行标准、供方信息等</w:t>
      </w:r>
      <w:r>
        <w:rPr>
          <w:rFonts w:asciiTheme="minorEastAsia" w:eastAsiaTheme="minorEastAsia" w:hAnsiTheme="minorEastAsia" w:hint="eastAsia"/>
          <w:color w:val="auto"/>
        </w:rPr>
        <w:t>。</w:t>
      </w:r>
    </w:p>
    <w:p w:rsidR="004F7376" w:rsidRPr="004F7376" w:rsidRDefault="004F7376" w:rsidP="007653E9">
      <w:pPr>
        <w:spacing w:afterLines="50"/>
        <w:ind w:firstLineChars="200" w:firstLine="420"/>
      </w:pPr>
      <w:r>
        <w:rPr>
          <w:rFonts w:hint="eastAsia"/>
        </w:rPr>
        <w:t>北</w:t>
      </w:r>
      <w:proofErr w:type="gramStart"/>
      <w:r>
        <w:rPr>
          <w:rFonts w:hint="eastAsia"/>
        </w:rPr>
        <w:t>汽股份</w:t>
      </w:r>
      <w:proofErr w:type="gramEnd"/>
      <w:r>
        <w:rPr>
          <w:rFonts w:hint="eastAsia"/>
        </w:rPr>
        <w:t>要求限定的下级供应商见下表。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99"/>
        <w:gridCol w:w="1574"/>
        <w:gridCol w:w="2341"/>
        <w:gridCol w:w="1062"/>
        <w:gridCol w:w="1468"/>
        <w:gridCol w:w="1389"/>
        <w:gridCol w:w="1229"/>
      </w:tblGrid>
      <w:tr w:rsidR="004F7376" w:rsidRPr="00484705" w:rsidTr="004F7376">
        <w:trPr>
          <w:trHeight w:val="20"/>
          <w:jc w:val="center"/>
        </w:trPr>
        <w:tc>
          <w:tcPr>
            <w:tcW w:w="451" w:type="pct"/>
            <w:vAlign w:val="center"/>
          </w:tcPr>
          <w:p w:rsidR="004F7376" w:rsidRPr="00484705" w:rsidRDefault="004F7376" w:rsidP="004F7376">
            <w:pPr>
              <w:jc w:val="center"/>
              <w:rPr>
                <w:rFonts w:ascii="宋体" w:eastAsia="宋体" w:hAnsi="宋体"/>
                <w:sz w:val="18"/>
                <w:szCs w:val="18"/>
              </w:rPr>
            </w:pPr>
            <w:r w:rsidRPr="00484705">
              <w:rPr>
                <w:rFonts w:ascii="宋体" w:eastAsia="宋体" w:hAnsi="宋体" w:hint="eastAsia"/>
                <w:sz w:val="18"/>
                <w:szCs w:val="18"/>
              </w:rPr>
              <w:t>序号</w:t>
            </w:r>
          </w:p>
        </w:tc>
        <w:tc>
          <w:tcPr>
            <w:tcW w:w="790" w:type="pct"/>
            <w:vAlign w:val="center"/>
          </w:tcPr>
          <w:p w:rsidR="004F7376" w:rsidRPr="00484705" w:rsidRDefault="004F7376" w:rsidP="004F7376">
            <w:pPr>
              <w:jc w:val="center"/>
              <w:rPr>
                <w:rFonts w:ascii="宋体" w:eastAsia="宋体" w:hAnsi="宋体"/>
                <w:sz w:val="18"/>
                <w:szCs w:val="18"/>
              </w:rPr>
            </w:pPr>
            <w:r w:rsidRPr="00484705">
              <w:rPr>
                <w:rFonts w:ascii="宋体" w:eastAsia="宋体" w:hAnsi="宋体" w:hint="eastAsia"/>
                <w:sz w:val="18"/>
                <w:szCs w:val="18"/>
              </w:rPr>
              <w:t>供应商名称</w:t>
            </w:r>
          </w:p>
        </w:tc>
        <w:tc>
          <w:tcPr>
            <w:tcW w:w="1175" w:type="pct"/>
            <w:vAlign w:val="center"/>
          </w:tcPr>
          <w:p w:rsidR="004F7376" w:rsidRPr="00484705" w:rsidRDefault="004F7376" w:rsidP="004F7376">
            <w:pPr>
              <w:jc w:val="center"/>
              <w:rPr>
                <w:rFonts w:ascii="宋体" w:eastAsia="宋体" w:hAnsi="宋体"/>
                <w:sz w:val="18"/>
                <w:szCs w:val="18"/>
              </w:rPr>
            </w:pPr>
            <w:proofErr w:type="gramStart"/>
            <w:r w:rsidRPr="00484705">
              <w:rPr>
                <w:rFonts w:ascii="宋体" w:eastAsia="宋体" w:hAnsi="宋体" w:hint="eastAsia"/>
                <w:sz w:val="18"/>
                <w:szCs w:val="18"/>
              </w:rPr>
              <w:t>拟供子</w:t>
            </w:r>
            <w:r>
              <w:rPr>
                <w:rFonts w:ascii="宋体" w:eastAsia="宋体" w:hAnsi="宋体" w:hint="eastAsia"/>
                <w:sz w:val="18"/>
                <w:szCs w:val="18"/>
              </w:rPr>
              <w:t>零部件</w:t>
            </w:r>
            <w:proofErr w:type="gramEnd"/>
            <w:r w:rsidRPr="00484705">
              <w:rPr>
                <w:rFonts w:ascii="宋体" w:eastAsia="宋体" w:hAnsi="宋体" w:hint="eastAsia"/>
                <w:sz w:val="18"/>
                <w:szCs w:val="18"/>
              </w:rPr>
              <w:t>或材料</w:t>
            </w:r>
          </w:p>
        </w:tc>
        <w:tc>
          <w:tcPr>
            <w:tcW w:w="533" w:type="pct"/>
            <w:vAlign w:val="center"/>
          </w:tcPr>
          <w:p w:rsidR="004F7376" w:rsidRPr="00484705" w:rsidRDefault="004F7376" w:rsidP="004F7376">
            <w:pPr>
              <w:jc w:val="center"/>
              <w:rPr>
                <w:rFonts w:ascii="宋体" w:eastAsia="宋体" w:hAnsi="宋体"/>
                <w:sz w:val="18"/>
                <w:szCs w:val="18"/>
              </w:rPr>
            </w:pPr>
            <w:r w:rsidRPr="00484705">
              <w:rPr>
                <w:rFonts w:ascii="宋体" w:eastAsia="宋体" w:hAnsi="宋体" w:hint="eastAsia"/>
                <w:sz w:val="18"/>
                <w:szCs w:val="18"/>
              </w:rPr>
              <w:t>联系人</w:t>
            </w:r>
          </w:p>
        </w:tc>
        <w:tc>
          <w:tcPr>
            <w:tcW w:w="737" w:type="pct"/>
            <w:vAlign w:val="center"/>
          </w:tcPr>
          <w:p w:rsidR="004F7376" w:rsidRPr="00484705" w:rsidRDefault="004F7376" w:rsidP="004F7376">
            <w:pPr>
              <w:jc w:val="center"/>
              <w:rPr>
                <w:rFonts w:ascii="宋体" w:eastAsia="宋体" w:hAnsi="宋体"/>
                <w:sz w:val="18"/>
                <w:szCs w:val="18"/>
              </w:rPr>
            </w:pPr>
            <w:r w:rsidRPr="00484705">
              <w:rPr>
                <w:rFonts w:ascii="宋体" w:eastAsia="宋体" w:hAnsi="宋体" w:hint="eastAsia"/>
                <w:sz w:val="18"/>
                <w:szCs w:val="18"/>
              </w:rPr>
              <w:t>电话</w:t>
            </w:r>
          </w:p>
        </w:tc>
        <w:tc>
          <w:tcPr>
            <w:tcW w:w="697" w:type="pct"/>
            <w:vAlign w:val="center"/>
          </w:tcPr>
          <w:p w:rsidR="004F7376" w:rsidRPr="00484705" w:rsidRDefault="004F7376" w:rsidP="004F7376">
            <w:pPr>
              <w:jc w:val="center"/>
              <w:rPr>
                <w:rFonts w:ascii="宋体" w:eastAsia="宋体" w:hAnsi="宋体"/>
                <w:sz w:val="18"/>
                <w:szCs w:val="18"/>
              </w:rPr>
            </w:pPr>
            <w:r w:rsidRPr="00484705">
              <w:rPr>
                <w:rFonts w:ascii="宋体" w:eastAsia="宋体" w:hAnsi="宋体" w:hint="eastAsia"/>
                <w:sz w:val="18"/>
                <w:szCs w:val="18"/>
              </w:rPr>
              <w:t>公司地址</w:t>
            </w:r>
          </w:p>
        </w:tc>
        <w:tc>
          <w:tcPr>
            <w:tcW w:w="617" w:type="pct"/>
            <w:vAlign w:val="center"/>
          </w:tcPr>
          <w:p w:rsidR="004F7376" w:rsidRPr="00484705" w:rsidRDefault="004F7376" w:rsidP="004F7376">
            <w:pPr>
              <w:jc w:val="center"/>
              <w:rPr>
                <w:rFonts w:ascii="宋体" w:eastAsia="宋体" w:hAnsi="宋体"/>
                <w:sz w:val="18"/>
                <w:szCs w:val="18"/>
              </w:rPr>
            </w:pPr>
            <w:r w:rsidRPr="00484705">
              <w:rPr>
                <w:rFonts w:ascii="宋体" w:eastAsia="宋体" w:hAnsi="宋体" w:hint="eastAsia"/>
                <w:sz w:val="18"/>
                <w:szCs w:val="18"/>
              </w:rPr>
              <w:t>备注</w:t>
            </w:r>
          </w:p>
        </w:tc>
      </w:tr>
      <w:tr w:rsidR="004F7376" w:rsidRPr="00484705" w:rsidTr="004F7376">
        <w:trPr>
          <w:trHeight w:val="20"/>
          <w:jc w:val="center"/>
        </w:trPr>
        <w:tc>
          <w:tcPr>
            <w:tcW w:w="451" w:type="pct"/>
          </w:tcPr>
          <w:p w:rsidR="004F7376" w:rsidRPr="00484705" w:rsidRDefault="00777417" w:rsidP="004F7376">
            <w:pPr>
              <w:jc w:val="center"/>
              <w:rPr>
                <w:rFonts w:ascii="宋体" w:eastAsia="宋体" w:hAnsi="宋体"/>
                <w:sz w:val="18"/>
                <w:szCs w:val="18"/>
              </w:rPr>
            </w:pPr>
            <w:r>
              <w:rPr>
                <w:rFonts w:ascii="宋体" w:eastAsia="宋体" w:hAnsi="宋体" w:hint="eastAsia"/>
                <w:sz w:val="18"/>
                <w:szCs w:val="18"/>
              </w:rPr>
              <w:t>1</w:t>
            </w:r>
          </w:p>
        </w:tc>
        <w:tc>
          <w:tcPr>
            <w:tcW w:w="790" w:type="pct"/>
          </w:tcPr>
          <w:p w:rsidR="004F7376" w:rsidRPr="00484705" w:rsidRDefault="00777417" w:rsidP="00777417">
            <w:pPr>
              <w:jc w:val="center"/>
              <w:rPr>
                <w:rFonts w:ascii="宋体" w:eastAsia="宋体" w:hAnsi="宋体"/>
                <w:sz w:val="18"/>
                <w:szCs w:val="18"/>
              </w:rPr>
            </w:pPr>
            <w:r>
              <w:rPr>
                <w:rFonts w:ascii="宋体" w:eastAsia="宋体" w:hAnsi="宋体" w:hint="eastAsia"/>
                <w:sz w:val="18"/>
                <w:szCs w:val="18"/>
              </w:rPr>
              <w:t>/</w:t>
            </w:r>
          </w:p>
        </w:tc>
        <w:tc>
          <w:tcPr>
            <w:tcW w:w="1175" w:type="pct"/>
          </w:tcPr>
          <w:p w:rsidR="004F7376" w:rsidRPr="00484705" w:rsidRDefault="00777417" w:rsidP="00777417">
            <w:pPr>
              <w:jc w:val="center"/>
              <w:rPr>
                <w:rFonts w:ascii="宋体" w:eastAsia="宋体" w:hAnsi="宋体"/>
                <w:sz w:val="18"/>
                <w:szCs w:val="18"/>
              </w:rPr>
            </w:pPr>
            <w:r>
              <w:rPr>
                <w:rFonts w:ascii="宋体" w:eastAsia="宋体" w:hAnsi="宋体" w:hint="eastAsia"/>
                <w:sz w:val="18"/>
                <w:szCs w:val="18"/>
              </w:rPr>
              <w:t>/</w:t>
            </w:r>
          </w:p>
        </w:tc>
        <w:tc>
          <w:tcPr>
            <w:tcW w:w="533" w:type="pct"/>
          </w:tcPr>
          <w:p w:rsidR="004F7376" w:rsidRPr="00484705" w:rsidRDefault="00777417" w:rsidP="004F7376">
            <w:pPr>
              <w:jc w:val="center"/>
              <w:rPr>
                <w:rFonts w:ascii="宋体" w:eastAsia="宋体" w:hAnsi="宋体"/>
                <w:sz w:val="18"/>
                <w:szCs w:val="18"/>
              </w:rPr>
            </w:pPr>
            <w:r>
              <w:rPr>
                <w:rFonts w:ascii="宋体" w:eastAsia="宋体" w:hAnsi="宋体" w:hint="eastAsia"/>
                <w:sz w:val="18"/>
                <w:szCs w:val="18"/>
              </w:rPr>
              <w:t>/</w:t>
            </w:r>
          </w:p>
        </w:tc>
        <w:tc>
          <w:tcPr>
            <w:tcW w:w="737" w:type="pct"/>
          </w:tcPr>
          <w:p w:rsidR="004F7376" w:rsidRPr="00484705" w:rsidRDefault="00777417" w:rsidP="004F7376">
            <w:pPr>
              <w:jc w:val="center"/>
              <w:rPr>
                <w:rFonts w:ascii="宋体" w:eastAsia="宋体" w:hAnsi="宋体"/>
                <w:sz w:val="18"/>
                <w:szCs w:val="18"/>
              </w:rPr>
            </w:pPr>
            <w:r>
              <w:rPr>
                <w:rFonts w:ascii="宋体" w:eastAsia="宋体" w:hAnsi="宋体" w:hint="eastAsia"/>
                <w:sz w:val="18"/>
                <w:szCs w:val="18"/>
              </w:rPr>
              <w:t>/</w:t>
            </w:r>
          </w:p>
        </w:tc>
        <w:tc>
          <w:tcPr>
            <w:tcW w:w="697" w:type="pct"/>
          </w:tcPr>
          <w:p w:rsidR="004F7376" w:rsidRPr="00484705" w:rsidRDefault="00777417" w:rsidP="004F7376">
            <w:pPr>
              <w:jc w:val="center"/>
              <w:rPr>
                <w:rFonts w:ascii="宋体" w:eastAsia="宋体" w:hAnsi="宋体"/>
                <w:sz w:val="18"/>
                <w:szCs w:val="18"/>
              </w:rPr>
            </w:pPr>
            <w:r>
              <w:rPr>
                <w:rFonts w:ascii="宋体" w:eastAsia="宋体" w:hAnsi="宋体" w:hint="eastAsia"/>
                <w:sz w:val="18"/>
                <w:szCs w:val="18"/>
              </w:rPr>
              <w:t>/</w:t>
            </w:r>
          </w:p>
        </w:tc>
        <w:tc>
          <w:tcPr>
            <w:tcW w:w="617" w:type="pct"/>
          </w:tcPr>
          <w:p w:rsidR="004F7376" w:rsidRPr="00484705" w:rsidRDefault="00777417" w:rsidP="004F7376">
            <w:pPr>
              <w:jc w:val="center"/>
              <w:rPr>
                <w:rFonts w:ascii="宋体" w:eastAsia="宋体" w:hAnsi="宋体"/>
                <w:sz w:val="18"/>
                <w:szCs w:val="18"/>
              </w:rPr>
            </w:pPr>
            <w:r>
              <w:rPr>
                <w:rFonts w:ascii="宋体" w:eastAsia="宋体" w:hAnsi="宋体" w:hint="eastAsia"/>
                <w:sz w:val="18"/>
                <w:szCs w:val="18"/>
              </w:rPr>
              <w:t>/</w:t>
            </w:r>
          </w:p>
        </w:tc>
      </w:tr>
    </w:tbl>
    <w:p w:rsidR="007F7446" w:rsidRDefault="007F7446" w:rsidP="00AF4960">
      <w:pPr>
        <w:pStyle w:val="a0"/>
        <w:numPr>
          <w:ilvl w:val="1"/>
          <w:numId w:val="49"/>
        </w:numPr>
        <w:spacing w:before="156" w:after="156"/>
        <w:ind w:left="527" w:hanging="527"/>
      </w:pPr>
      <w:r w:rsidRPr="00925ABA">
        <w:rPr>
          <w:rFonts w:hint="eastAsia"/>
        </w:rPr>
        <w:t>其他要求</w:t>
      </w:r>
    </w:p>
    <w:p w:rsidR="007F7446" w:rsidRPr="00BF48CA" w:rsidRDefault="00791138" w:rsidP="003C1C1F">
      <w:pPr>
        <w:ind w:firstLineChars="200" w:firstLine="420"/>
      </w:pPr>
      <w:r>
        <w:rPr>
          <w:rFonts w:hint="eastAsia"/>
        </w:rPr>
        <w:t>无</w:t>
      </w:r>
    </w:p>
    <w:p w:rsidR="007F7446" w:rsidRPr="00EA4AF0" w:rsidRDefault="007F7446" w:rsidP="007653E9">
      <w:pPr>
        <w:pStyle w:val="a"/>
        <w:numPr>
          <w:ilvl w:val="0"/>
          <w:numId w:val="49"/>
        </w:numPr>
        <w:spacing w:beforeLines="100" w:afterLines="100"/>
        <w:rPr>
          <w:rFonts w:asciiTheme="minorEastAsia" w:eastAsiaTheme="minorEastAsia" w:hAnsiTheme="minorEastAsia"/>
        </w:rPr>
      </w:pPr>
      <w:bookmarkStart w:id="256" w:name="_Toc455847565"/>
      <w:r>
        <w:rPr>
          <w:rFonts w:hint="eastAsia"/>
        </w:rPr>
        <w:t>系统</w:t>
      </w:r>
      <w:r w:rsidRPr="000F4129">
        <w:rPr>
          <w:rFonts w:hint="eastAsia"/>
        </w:rPr>
        <w:t>职责</w:t>
      </w:r>
    </w:p>
    <w:p w:rsidR="007F7446" w:rsidRDefault="007F7446" w:rsidP="00AF4960">
      <w:pPr>
        <w:pStyle w:val="a0"/>
        <w:numPr>
          <w:ilvl w:val="1"/>
          <w:numId w:val="50"/>
        </w:numPr>
        <w:spacing w:beforeLines="0" w:afterLines="0"/>
        <w:ind w:left="527" w:hanging="527"/>
        <w:rPr>
          <w:rFonts w:eastAsia="宋体" w:hAnsi="宋体"/>
        </w:rPr>
      </w:pPr>
      <w:r>
        <w:rPr>
          <w:rFonts w:eastAsia="宋体" w:hAnsi="宋体" w:hint="eastAsia"/>
        </w:rPr>
        <w:t>供应商应根据</w:t>
      </w:r>
      <w:r w:rsidR="00832242">
        <w:rPr>
          <w:rFonts w:eastAsia="宋体" w:hAnsi="宋体" w:hint="eastAsia"/>
        </w:rPr>
        <w:t>北</w:t>
      </w:r>
      <w:proofErr w:type="gramStart"/>
      <w:r w:rsidR="00832242">
        <w:rPr>
          <w:rFonts w:eastAsia="宋体" w:hAnsi="宋体" w:hint="eastAsia"/>
        </w:rPr>
        <w:t>汽股份</w:t>
      </w:r>
      <w:proofErr w:type="gramEnd"/>
      <w:r>
        <w:rPr>
          <w:rFonts w:eastAsia="宋体" w:hAnsi="宋体" w:hint="eastAsia"/>
        </w:rPr>
        <w:t>提供的A面数据对零件进行布置分析和此布置方案下的模拟测试，向</w:t>
      </w:r>
      <w:r w:rsidR="00832242">
        <w:rPr>
          <w:rFonts w:eastAsia="宋体" w:hAnsi="宋体" w:hint="eastAsia"/>
        </w:rPr>
        <w:t>北</w:t>
      </w:r>
      <w:proofErr w:type="gramStart"/>
      <w:r w:rsidR="00832242">
        <w:rPr>
          <w:rFonts w:eastAsia="宋体" w:hAnsi="宋体" w:hint="eastAsia"/>
        </w:rPr>
        <w:t>汽股份</w:t>
      </w:r>
      <w:proofErr w:type="gramEnd"/>
      <w:r>
        <w:rPr>
          <w:rFonts w:eastAsia="宋体" w:hAnsi="宋体" w:hint="eastAsia"/>
        </w:rPr>
        <w:t>提交整车坐标下的零件布置方案及验证报告，如A</w:t>
      </w:r>
      <w:proofErr w:type="gramStart"/>
      <w:r>
        <w:rPr>
          <w:rFonts w:eastAsia="宋体" w:hAnsi="宋体" w:hint="eastAsia"/>
        </w:rPr>
        <w:t>面无法</w:t>
      </w:r>
      <w:proofErr w:type="gramEnd"/>
      <w:r>
        <w:rPr>
          <w:rFonts w:eastAsia="宋体" w:hAnsi="宋体" w:hint="eastAsia"/>
        </w:rPr>
        <w:t>满足系统性能要求，供应商需根据之前模拟测试结果，提供A面优化建议给</w:t>
      </w:r>
      <w:r w:rsidR="00832242">
        <w:rPr>
          <w:rFonts w:eastAsia="宋体" w:hAnsi="宋体" w:hint="eastAsia"/>
        </w:rPr>
        <w:t>北汽股份</w:t>
      </w:r>
      <w:r>
        <w:rPr>
          <w:rFonts w:eastAsia="宋体" w:hAnsi="宋体" w:hint="eastAsia"/>
        </w:rPr>
        <w:t>。</w:t>
      </w:r>
    </w:p>
    <w:p w:rsidR="007F7446" w:rsidRPr="00887C24" w:rsidRDefault="007F7446" w:rsidP="00AF4960">
      <w:pPr>
        <w:pStyle w:val="a0"/>
        <w:numPr>
          <w:ilvl w:val="1"/>
          <w:numId w:val="50"/>
        </w:numPr>
        <w:spacing w:beforeLines="0" w:afterLines="0"/>
        <w:ind w:left="527" w:hanging="527"/>
        <w:rPr>
          <w:rFonts w:eastAsia="宋体" w:hAnsi="宋体"/>
        </w:rPr>
      </w:pPr>
      <w:r w:rsidRPr="00887C24">
        <w:rPr>
          <w:rFonts w:eastAsia="宋体" w:hAnsi="宋体" w:hint="eastAsia"/>
        </w:rPr>
        <w:t>供应商应根据造型及零件结构提供该零件装配的技术要求和建议。</w:t>
      </w:r>
    </w:p>
    <w:p w:rsidR="007F7446" w:rsidRPr="00887C24" w:rsidRDefault="007F7446" w:rsidP="00AF4960">
      <w:pPr>
        <w:pStyle w:val="a0"/>
        <w:numPr>
          <w:ilvl w:val="1"/>
          <w:numId w:val="50"/>
        </w:numPr>
        <w:spacing w:beforeLines="0" w:afterLines="0"/>
        <w:ind w:left="527" w:hanging="527"/>
        <w:rPr>
          <w:rFonts w:eastAsia="宋体" w:hAnsi="宋体"/>
        </w:rPr>
      </w:pPr>
      <w:r w:rsidRPr="00887C24">
        <w:rPr>
          <w:rFonts w:eastAsia="宋体" w:hAnsi="宋体" w:hint="eastAsia"/>
        </w:rPr>
        <w:t>供应商根据</w:t>
      </w:r>
      <w:r w:rsidR="00832242">
        <w:rPr>
          <w:rFonts w:eastAsia="宋体" w:hAnsi="宋体" w:hint="eastAsia"/>
        </w:rPr>
        <w:t>北</w:t>
      </w:r>
      <w:proofErr w:type="gramStart"/>
      <w:r w:rsidR="00832242">
        <w:rPr>
          <w:rFonts w:eastAsia="宋体" w:hAnsi="宋体" w:hint="eastAsia"/>
        </w:rPr>
        <w:t>汽股份</w:t>
      </w:r>
      <w:proofErr w:type="gramEnd"/>
      <w:r w:rsidRPr="00887C24">
        <w:rPr>
          <w:rFonts w:eastAsia="宋体" w:hAnsi="宋体" w:hint="eastAsia"/>
        </w:rPr>
        <w:t>要求的企业标准进行整车测试。在整车测试中不满足标准要求的</w:t>
      </w:r>
      <w:proofErr w:type="gramStart"/>
      <w:r w:rsidRPr="00887C24">
        <w:rPr>
          <w:rFonts w:eastAsia="宋体" w:hAnsi="宋体" w:hint="eastAsia"/>
        </w:rPr>
        <w:t>测试项需立即</w:t>
      </w:r>
      <w:proofErr w:type="gramEnd"/>
      <w:r w:rsidRPr="00887C24">
        <w:rPr>
          <w:rFonts w:eastAsia="宋体" w:hAnsi="宋体" w:hint="eastAsia"/>
        </w:rPr>
        <w:t>整改，供应商需完成零件和系统的功能试验、性能试验、台架试验。</w:t>
      </w:r>
    </w:p>
    <w:p w:rsidR="007F7446" w:rsidRPr="00887C24" w:rsidRDefault="007F7446" w:rsidP="00AF4960">
      <w:pPr>
        <w:pStyle w:val="a0"/>
        <w:numPr>
          <w:ilvl w:val="1"/>
          <w:numId w:val="50"/>
        </w:numPr>
        <w:spacing w:beforeLines="0" w:afterLines="0"/>
        <w:ind w:left="527" w:hanging="527"/>
        <w:rPr>
          <w:rFonts w:eastAsia="宋体" w:hAnsi="宋体"/>
        </w:rPr>
      </w:pPr>
      <w:r w:rsidRPr="00887C24">
        <w:rPr>
          <w:rFonts w:eastAsia="宋体" w:hAnsi="宋体" w:hint="eastAsia"/>
        </w:rPr>
        <w:t>供应商需设定专门的工程师对</w:t>
      </w:r>
      <w:r w:rsidR="00832242">
        <w:rPr>
          <w:rFonts w:eastAsia="宋体" w:hAnsi="宋体" w:hint="eastAsia"/>
        </w:rPr>
        <w:t>北</w:t>
      </w:r>
      <w:proofErr w:type="gramStart"/>
      <w:r w:rsidR="00832242">
        <w:rPr>
          <w:rFonts w:eastAsia="宋体" w:hAnsi="宋体" w:hint="eastAsia"/>
        </w:rPr>
        <w:t>汽股份</w:t>
      </w:r>
      <w:proofErr w:type="gramEnd"/>
      <w:r w:rsidRPr="00887C24">
        <w:rPr>
          <w:rFonts w:eastAsia="宋体" w:hAnsi="宋体" w:hint="eastAsia"/>
        </w:rPr>
        <w:t>装车、试验机售后进行支持，并及时解决发现的问题。</w:t>
      </w:r>
    </w:p>
    <w:p w:rsidR="00EF3B6E" w:rsidRPr="0067632F" w:rsidRDefault="007F7446" w:rsidP="00AF4960">
      <w:pPr>
        <w:pStyle w:val="a0"/>
        <w:numPr>
          <w:ilvl w:val="1"/>
          <w:numId w:val="50"/>
        </w:numPr>
        <w:spacing w:beforeLines="0" w:afterLines="0"/>
        <w:ind w:left="527" w:hanging="527"/>
        <w:rPr>
          <w:rFonts w:eastAsia="宋体" w:hAnsi="宋体"/>
        </w:rPr>
      </w:pPr>
      <w:r w:rsidRPr="00F91EC5">
        <w:rPr>
          <w:rFonts w:eastAsia="宋体" w:hAnsi="宋体" w:hint="eastAsia"/>
        </w:rPr>
        <w:t>在进行系统、软件、硬件设计时，供应商需依据以下标准要求进行：</w:t>
      </w:r>
    </w:p>
    <w:tbl>
      <w:tblPr>
        <w:tblpPr w:leftFromText="180" w:rightFromText="180" w:vertAnchor="text" w:horzAnchor="margin" w:tblpXSpec="center" w:tblpY="19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206"/>
        <w:gridCol w:w="3915"/>
        <w:gridCol w:w="2841"/>
      </w:tblGrid>
      <w:tr w:rsidR="007F7446" w:rsidRPr="00225D9B" w:rsidTr="00FC2CB1">
        <w:trPr>
          <w:trHeight w:val="20"/>
        </w:trPr>
        <w:tc>
          <w:tcPr>
            <w:tcW w:w="1609" w:type="pct"/>
            <w:vAlign w:val="center"/>
          </w:tcPr>
          <w:p w:rsidR="007F7446" w:rsidRPr="00323C9A"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标准</w:t>
            </w:r>
            <w:r w:rsidRPr="00323C9A">
              <w:rPr>
                <w:rFonts w:ascii="宋体" w:eastAsia="宋体" w:hAnsi="宋体" w:cs="Times New Roman" w:hint="eastAsia"/>
                <w:noProof/>
                <w:sz w:val="18"/>
                <w:szCs w:val="18"/>
              </w:rPr>
              <w:t>编号</w:t>
            </w:r>
          </w:p>
        </w:tc>
        <w:tc>
          <w:tcPr>
            <w:tcW w:w="1965" w:type="pct"/>
            <w:vAlign w:val="center"/>
          </w:tcPr>
          <w:p w:rsidR="007F7446" w:rsidRPr="00323C9A"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标准名称</w:t>
            </w:r>
          </w:p>
        </w:tc>
        <w:tc>
          <w:tcPr>
            <w:tcW w:w="1426" w:type="pct"/>
            <w:vAlign w:val="center"/>
          </w:tcPr>
          <w:p w:rsidR="007F7446" w:rsidRPr="00225D9B" w:rsidRDefault="007F7446" w:rsidP="00FC2CB1">
            <w:pPr>
              <w:pStyle w:val="af1"/>
              <w:jc w:val="center"/>
              <w:rPr>
                <w:rFonts w:hAnsi="宋体"/>
                <w:sz w:val="18"/>
                <w:szCs w:val="18"/>
              </w:rPr>
            </w:pPr>
            <w:r>
              <w:rPr>
                <w:rFonts w:hAnsi="宋体" w:hint="eastAsia"/>
                <w:sz w:val="18"/>
                <w:szCs w:val="18"/>
              </w:rPr>
              <w:t>备注</w:t>
            </w:r>
          </w:p>
        </w:tc>
      </w:tr>
      <w:tr w:rsidR="007F7446" w:rsidRPr="00225D9B" w:rsidTr="00FC2CB1">
        <w:trPr>
          <w:trHeight w:val="20"/>
        </w:trPr>
        <w:tc>
          <w:tcPr>
            <w:tcW w:w="1609" w:type="pct"/>
          </w:tcPr>
          <w:p w:rsidR="007F7446" w:rsidRPr="00225D9B" w:rsidRDefault="00777417" w:rsidP="00777417">
            <w:pPr>
              <w:jc w:val="center"/>
              <w:rPr>
                <w:rFonts w:ascii="宋体" w:eastAsia="宋体" w:hAnsi="宋体"/>
                <w:sz w:val="18"/>
                <w:szCs w:val="18"/>
              </w:rPr>
            </w:pPr>
            <w:r>
              <w:rPr>
                <w:rFonts w:ascii="宋体" w:eastAsia="宋体" w:hAnsi="宋体" w:hint="eastAsia"/>
                <w:sz w:val="18"/>
                <w:szCs w:val="18"/>
              </w:rPr>
              <w:t>1</w:t>
            </w:r>
          </w:p>
        </w:tc>
        <w:tc>
          <w:tcPr>
            <w:tcW w:w="1965" w:type="pct"/>
          </w:tcPr>
          <w:p w:rsidR="007F7446" w:rsidRPr="00225D9B" w:rsidRDefault="00777417" w:rsidP="00FC2CB1">
            <w:pPr>
              <w:rPr>
                <w:rFonts w:ascii="宋体" w:eastAsia="宋体" w:hAnsi="宋体"/>
                <w:sz w:val="18"/>
                <w:szCs w:val="18"/>
              </w:rPr>
            </w:pPr>
            <w:r>
              <w:rPr>
                <w:rFonts w:ascii="宋体" w:eastAsia="宋体" w:hAnsi="宋体" w:hint="eastAsia"/>
                <w:sz w:val="18"/>
                <w:szCs w:val="18"/>
              </w:rPr>
              <w:t>/</w:t>
            </w:r>
          </w:p>
        </w:tc>
        <w:tc>
          <w:tcPr>
            <w:tcW w:w="1426" w:type="pct"/>
          </w:tcPr>
          <w:p w:rsidR="007F7446" w:rsidRPr="00225D9B" w:rsidRDefault="00777417" w:rsidP="00FC2CB1">
            <w:pPr>
              <w:rPr>
                <w:rFonts w:ascii="宋体" w:eastAsia="宋体" w:hAnsi="宋体"/>
                <w:sz w:val="18"/>
                <w:szCs w:val="18"/>
              </w:rPr>
            </w:pPr>
            <w:r>
              <w:rPr>
                <w:rFonts w:ascii="宋体" w:eastAsia="宋体" w:hAnsi="宋体" w:hint="eastAsia"/>
                <w:sz w:val="18"/>
                <w:szCs w:val="18"/>
              </w:rPr>
              <w:t>/</w:t>
            </w:r>
          </w:p>
        </w:tc>
      </w:tr>
      <w:tr w:rsidR="007F7446" w:rsidRPr="00225D9B" w:rsidTr="00FC2CB1">
        <w:trPr>
          <w:trHeight w:val="20"/>
        </w:trPr>
        <w:tc>
          <w:tcPr>
            <w:tcW w:w="1609" w:type="pct"/>
          </w:tcPr>
          <w:p w:rsidR="007F7446" w:rsidRPr="00225D9B" w:rsidRDefault="00777417" w:rsidP="00777417">
            <w:pPr>
              <w:jc w:val="center"/>
              <w:rPr>
                <w:rFonts w:ascii="宋体" w:eastAsia="宋体" w:hAnsi="宋体"/>
                <w:sz w:val="18"/>
                <w:szCs w:val="18"/>
              </w:rPr>
            </w:pPr>
            <w:r>
              <w:rPr>
                <w:rFonts w:ascii="宋体" w:eastAsia="宋体" w:hAnsi="宋体" w:hint="eastAsia"/>
                <w:sz w:val="18"/>
                <w:szCs w:val="18"/>
              </w:rPr>
              <w:t>2</w:t>
            </w:r>
          </w:p>
        </w:tc>
        <w:tc>
          <w:tcPr>
            <w:tcW w:w="1965" w:type="pct"/>
          </w:tcPr>
          <w:p w:rsidR="007F7446" w:rsidRPr="00225D9B" w:rsidRDefault="00777417" w:rsidP="00FC2CB1">
            <w:pPr>
              <w:rPr>
                <w:rFonts w:ascii="宋体" w:eastAsia="宋体" w:hAnsi="宋体"/>
                <w:sz w:val="18"/>
                <w:szCs w:val="18"/>
              </w:rPr>
            </w:pPr>
            <w:r>
              <w:rPr>
                <w:rFonts w:ascii="宋体" w:eastAsia="宋体" w:hAnsi="宋体" w:hint="eastAsia"/>
                <w:sz w:val="18"/>
                <w:szCs w:val="18"/>
              </w:rPr>
              <w:t>/</w:t>
            </w:r>
          </w:p>
        </w:tc>
        <w:tc>
          <w:tcPr>
            <w:tcW w:w="1426" w:type="pct"/>
          </w:tcPr>
          <w:p w:rsidR="007F7446" w:rsidRPr="00225D9B" w:rsidRDefault="00777417" w:rsidP="00FC2CB1">
            <w:pPr>
              <w:rPr>
                <w:rFonts w:ascii="宋体" w:eastAsia="宋体" w:hAnsi="宋体"/>
                <w:sz w:val="18"/>
                <w:szCs w:val="18"/>
              </w:rPr>
            </w:pPr>
            <w:r>
              <w:rPr>
                <w:rFonts w:ascii="宋体" w:eastAsia="宋体" w:hAnsi="宋体" w:hint="eastAsia"/>
                <w:sz w:val="18"/>
                <w:szCs w:val="18"/>
              </w:rPr>
              <w:t>/</w:t>
            </w:r>
          </w:p>
        </w:tc>
      </w:tr>
    </w:tbl>
    <w:p w:rsidR="007F7446" w:rsidRDefault="007F7446" w:rsidP="007653E9">
      <w:pPr>
        <w:pStyle w:val="a0"/>
        <w:numPr>
          <w:ilvl w:val="1"/>
          <w:numId w:val="50"/>
        </w:numPr>
        <w:spacing w:beforeLines="100" w:afterLines="0"/>
        <w:ind w:left="527" w:hanging="527"/>
        <w:rPr>
          <w:rFonts w:eastAsia="宋体" w:hAnsi="宋体"/>
        </w:rPr>
      </w:pPr>
      <w:r w:rsidRPr="00F91EC5">
        <w:rPr>
          <w:rFonts w:eastAsia="宋体" w:hAnsi="宋体" w:hint="eastAsia"/>
        </w:rPr>
        <w:t>供应商应提供系统标定计划和标定工具给</w:t>
      </w:r>
      <w:r w:rsidR="00832242">
        <w:rPr>
          <w:rFonts w:eastAsia="宋体" w:hAnsi="宋体" w:hint="eastAsia"/>
        </w:rPr>
        <w:t>北汽股份</w:t>
      </w:r>
      <w:r w:rsidRPr="00F91EC5">
        <w:rPr>
          <w:rFonts w:eastAsia="宋体" w:hAnsi="宋体" w:hint="eastAsia"/>
        </w:rPr>
        <w:t>，并与</w:t>
      </w:r>
      <w:r w:rsidR="00832242">
        <w:rPr>
          <w:rFonts w:eastAsia="宋体" w:hAnsi="宋体" w:hint="eastAsia"/>
        </w:rPr>
        <w:t>北</w:t>
      </w:r>
      <w:proofErr w:type="gramStart"/>
      <w:r w:rsidR="00832242">
        <w:rPr>
          <w:rFonts w:eastAsia="宋体" w:hAnsi="宋体" w:hint="eastAsia"/>
        </w:rPr>
        <w:t>汽股份</w:t>
      </w:r>
      <w:proofErr w:type="gramEnd"/>
      <w:r w:rsidRPr="00F91EC5">
        <w:rPr>
          <w:rFonts w:eastAsia="宋体" w:hAnsi="宋体" w:hint="eastAsia"/>
        </w:rPr>
        <w:t>一起完成实车上的系统标定</w:t>
      </w:r>
      <w:r>
        <w:rPr>
          <w:rFonts w:eastAsia="宋体" w:hAnsi="宋体" w:hint="eastAsia"/>
        </w:rPr>
        <w:t>。</w:t>
      </w:r>
    </w:p>
    <w:p w:rsidR="007F7446" w:rsidRPr="00F91EC5" w:rsidRDefault="007F7446" w:rsidP="00AF4960">
      <w:pPr>
        <w:pStyle w:val="a0"/>
        <w:numPr>
          <w:ilvl w:val="1"/>
          <w:numId w:val="50"/>
        </w:numPr>
        <w:spacing w:beforeLines="0" w:afterLines="0"/>
        <w:ind w:left="527" w:hanging="527"/>
        <w:rPr>
          <w:rFonts w:eastAsia="宋体" w:hAnsi="宋体"/>
        </w:rPr>
      </w:pPr>
      <w:r w:rsidRPr="00F91EC5">
        <w:rPr>
          <w:rFonts w:eastAsia="宋体" w:hAnsi="宋体" w:hint="eastAsia"/>
        </w:rPr>
        <w:t>工程签署前，供应商需对在设计、试验、试装中发现的所有问题进行免费整改，且时间需满足</w:t>
      </w:r>
      <w:r w:rsidR="00832242">
        <w:rPr>
          <w:rFonts w:eastAsia="宋体" w:hAnsi="宋体" w:hint="eastAsia"/>
        </w:rPr>
        <w:t>北</w:t>
      </w:r>
      <w:proofErr w:type="gramStart"/>
      <w:r w:rsidR="00832242">
        <w:rPr>
          <w:rFonts w:eastAsia="宋体" w:hAnsi="宋体" w:hint="eastAsia"/>
        </w:rPr>
        <w:t>汽股份</w:t>
      </w:r>
      <w:proofErr w:type="gramEnd"/>
      <w:r w:rsidRPr="00F91EC5">
        <w:rPr>
          <w:rFonts w:eastAsia="宋体" w:hAnsi="宋体" w:hint="eastAsia"/>
        </w:rPr>
        <w:t>要求。</w:t>
      </w:r>
    </w:p>
    <w:p w:rsidR="007F7446" w:rsidRPr="00F91EC5" w:rsidRDefault="007F7446" w:rsidP="00AF4960">
      <w:pPr>
        <w:pStyle w:val="a0"/>
        <w:numPr>
          <w:ilvl w:val="1"/>
          <w:numId w:val="50"/>
        </w:numPr>
        <w:spacing w:beforeLines="0" w:afterLines="0"/>
        <w:ind w:left="527" w:hanging="527"/>
        <w:rPr>
          <w:rFonts w:eastAsia="宋体" w:hAnsi="宋体"/>
        </w:rPr>
      </w:pPr>
      <w:r w:rsidRPr="00F91EC5">
        <w:rPr>
          <w:rFonts w:eastAsia="宋体" w:hAnsi="宋体" w:hint="eastAsia"/>
        </w:rPr>
        <w:t>供应商需完成所有目标市场的相关认证且无额外费用，并</w:t>
      </w:r>
      <w:r w:rsidR="008D57ED">
        <w:rPr>
          <w:rFonts w:eastAsia="宋体" w:hAnsi="宋体" w:hint="eastAsia"/>
        </w:rPr>
        <w:t>向</w:t>
      </w:r>
      <w:r w:rsidR="00832242">
        <w:rPr>
          <w:rFonts w:eastAsia="宋体" w:hAnsi="宋体" w:hint="eastAsia"/>
        </w:rPr>
        <w:t>北</w:t>
      </w:r>
      <w:proofErr w:type="gramStart"/>
      <w:r w:rsidR="00832242">
        <w:rPr>
          <w:rFonts w:eastAsia="宋体" w:hAnsi="宋体" w:hint="eastAsia"/>
        </w:rPr>
        <w:t>汽股份</w:t>
      </w:r>
      <w:proofErr w:type="gramEnd"/>
      <w:r w:rsidRPr="00F91EC5">
        <w:rPr>
          <w:rFonts w:eastAsia="宋体" w:hAnsi="宋体" w:hint="eastAsia"/>
        </w:rPr>
        <w:t>提交相关证书以支持</w:t>
      </w:r>
      <w:r w:rsidR="00832242">
        <w:rPr>
          <w:rFonts w:eastAsia="宋体" w:hAnsi="宋体" w:hint="eastAsia"/>
        </w:rPr>
        <w:t>北</w:t>
      </w:r>
      <w:proofErr w:type="gramStart"/>
      <w:r w:rsidR="00832242">
        <w:rPr>
          <w:rFonts w:eastAsia="宋体" w:hAnsi="宋体" w:hint="eastAsia"/>
        </w:rPr>
        <w:t>汽股份</w:t>
      </w:r>
      <w:proofErr w:type="gramEnd"/>
      <w:r w:rsidRPr="00F91EC5">
        <w:rPr>
          <w:rFonts w:eastAsia="宋体" w:hAnsi="宋体" w:hint="eastAsia"/>
        </w:rPr>
        <w:t>整车认证。</w:t>
      </w:r>
    </w:p>
    <w:bookmarkEnd w:id="256"/>
    <w:p w:rsidR="007F7446" w:rsidRPr="005C1073" w:rsidRDefault="007F7446" w:rsidP="007653E9">
      <w:pPr>
        <w:pStyle w:val="a"/>
        <w:numPr>
          <w:ilvl w:val="0"/>
          <w:numId w:val="50"/>
        </w:numPr>
        <w:spacing w:beforeLines="100" w:afterLines="100"/>
        <w:rPr>
          <w:rFonts w:ascii="宋体" w:eastAsia="宋体" w:hAnsi="宋体" w:cs="Times New Roman"/>
          <w:i/>
          <w:noProof/>
          <w:color w:val="00B050"/>
          <w:szCs w:val="24"/>
        </w:rPr>
      </w:pPr>
      <w:r>
        <w:rPr>
          <w:rFonts w:hint="eastAsia"/>
        </w:rPr>
        <w:t>饰件、外观、光泽、颜色</w:t>
      </w:r>
    </w:p>
    <w:p w:rsidR="007F7446" w:rsidRDefault="007F7446" w:rsidP="00AF4960">
      <w:pPr>
        <w:pStyle w:val="a0"/>
        <w:numPr>
          <w:ilvl w:val="1"/>
          <w:numId w:val="50"/>
        </w:numPr>
        <w:spacing w:beforeLines="0" w:afterLines="0"/>
        <w:ind w:left="527" w:hanging="527"/>
        <w:rPr>
          <w:rFonts w:eastAsia="宋体" w:hAnsi="宋体"/>
        </w:rPr>
      </w:pPr>
      <w:r w:rsidRPr="00F72C68">
        <w:rPr>
          <w:rFonts w:eastAsia="宋体" w:hAnsi="宋体" w:hint="eastAsia"/>
        </w:rPr>
        <w:t>零部件</w:t>
      </w:r>
      <w:r>
        <w:rPr>
          <w:rFonts w:eastAsia="宋体" w:hAnsi="宋体" w:hint="eastAsia"/>
        </w:rPr>
        <w:t>应</w:t>
      </w:r>
      <w:r w:rsidRPr="00F72C68">
        <w:rPr>
          <w:rFonts w:eastAsia="宋体" w:hAnsi="宋体" w:hint="eastAsia"/>
        </w:rPr>
        <w:t>符合</w:t>
      </w:r>
      <w:r>
        <w:rPr>
          <w:rFonts w:eastAsia="宋体" w:hAnsi="宋体" w:hint="eastAsia"/>
        </w:rPr>
        <w:t>产品</w:t>
      </w:r>
      <w:r w:rsidRPr="00F72C68">
        <w:rPr>
          <w:rFonts w:eastAsia="宋体" w:hAnsi="宋体" w:hint="eastAsia"/>
        </w:rPr>
        <w:t>图样中的表面处理技术要求，同时不可有气泡、损伤、边面缺陷或其他缺陷，总成外表面应无明显的伤痕、磕碰、拉毛和毛刺等缺陷，涂、镀层应无裂纹、脱落、流挂、露底等缺陷。</w:t>
      </w:r>
    </w:p>
    <w:p w:rsidR="007F7446" w:rsidRDefault="007F7446" w:rsidP="00AF4960">
      <w:pPr>
        <w:pStyle w:val="a0"/>
        <w:numPr>
          <w:ilvl w:val="1"/>
          <w:numId w:val="50"/>
        </w:numPr>
        <w:spacing w:beforeLines="0" w:afterLines="0"/>
        <w:ind w:left="527" w:hanging="527"/>
        <w:rPr>
          <w:rFonts w:eastAsia="宋体" w:hAnsi="宋体"/>
        </w:rPr>
      </w:pPr>
      <w:r w:rsidRPr="005C1073">
        <w:rPr>
          <w:rFonts w:eastAsia="宋体" w:hAnsi="宋体" w:hint="eastAsia"/>
        </w:rPr>
        <w:t>零件的喷漆颜色应以</w:t>
      </w:r>
      <w:r w:rsidR="00832242">
        <w:rPr>
          <w:rFonts w:eastAsia="宋体" w:hAnsi="宋体" w:hint="eastAsia"/>
        </w:rPr>
        <w:t>北</w:t>
      </w:r>
      <w:proofErr w:type="gramStart"/>
      <w:r w:rsidR="00832242">
        <w:rPr>
          <w:rFonts w:eastAsia="宋体" w:hAnsi="宋体" w:hint="eastAsia"/>
        </w:rPr>
        <w:t>汽股份</w:t>
      </w:r>
      <w:proofErr w:type="gramEnd"/>
      <w:r w:rsidRPr="005C1073">
        <w:rPr>
          <w:rFonts w:eastAsia="宋体" w:hAnsi="宋体" w:hint="eastAsia"/>
        </w:rPr>
        <w:t>发布的正式色板为准。</w:t>
      </w:r>
    </w:p>
    <w:p w:rsidR="007F7446" w:rsidRPr="005C1073" w:rsidRDefault="007F7446" w:rsidP="00AF4960">
      <w:pPr>
        <w:pStyle w:val="a0"/>
        <w:numPr>
          <w:ilvl w:val="1"/>
          <w:numId w:val="50"/>
        </w:numPr>
        <w:spacing w:beforeLines="0" w:afterLines="0"/>
        <w:ind w:left="527" w:hanging="527"/>
        <w:rPr>
          <w:rFonts w:eastAsia="宋体" w:hAnsi="宋体"/>
        </w:rPr>
      </w:pPr>
      <w:r w:rsidRPr="005C1073">
        <w:rPr>
          <w:rFonts w:eastAsia="宋体" w:hAnsi="宋体" w:hint="eastAsia"/>
        </w:rPr>
        <w:t>供应商不得因颜色数量变化而收取额外费用，并免费负责整改与保险杠和车身颜色匹配中出现的误差问题。</w:t>
      </w:r>
    </w:p>
    <w:p w:rsidR="007F7446" w:rsidRPr="005C1073" w:rsidRDefault="007F7446" w:rsidP="00AF4960">
      <w:pPr>
        <w:pStyle w:val="a0"/>
        <w:numPr>
          <w:ilvl w:val="1"/>
          <w:numId w:val="50"/>
        </w:numPr>
        <w:spacing w:beforeLines="0" w:afterLines="0"/>
        <w:ind w:left="527" w:hanging="527"/>
        <w:rPr>
          <w:rFonts w:eastAsia="宋体" w:hAnsi="宋体"/>
        </w:rPr>
      </w:pPr>
      <w:r w:rsidRPr="005C1073">
        <w:rPr>
          <w:rFonts w:eastAsia="宋体" w:hAnsi="宋体" w:hint="eastAsia"/>
        </w:rPr>
        <w:t>供应商应根据</w:t>
      </w:r>
      <w:r w:rsidR="00832242">
        <w:rPr>
          <w:rFonts w:eastAsia="宋体" w:hAnsi="宋体" w:hint="eastAsia"/>
        </w:rPr>
        <w:t>北</w:t>
      </w:r>
      <w:proofErr w:type="gramStart"/>
      <w:r w:rsidR="00832242">
        <w:rPr>
          <w:rFonts w:eastAsia="宋体" w:hAnsi="宋体" w:hint="eastAsia"/>
        </w:rPr>
        <w:t>汽股份</w:t>
      </w:r>
      <w:proofErr w:type="gramEnd"/>
      <w:r w:rsidRPr="005C1073">
        <w:rPr>
          <w:rFonts w:eastAsia="宋体" w:hAnsi="宋体" w:hint="eastAsia"/>
        </w:rPr>
        <w:t>提供的色板及油漆试验大纲完成相关油漆试验，因零件颜色数量变化带来的相关变化供应商应免费实施。</w:t>
      </w:r>
    </w:p>
    <w:p w:rsidR="007F7446" w:rsidRPr="00F25CD9" w:rsidRDefault="007F7446" w:rsidP="007653E9">
      <w:pPr>
        <w:pStyle w:val="a"/>
        <w:numPr>
          <w:ilvl w:val="0"/>
          <w:numId w:val="50"/>
        </w:numPr>
        <w:spacing w:beforeLines="100" w:afterLines="100"/>
      </w:pPr>
      <w:r w:rsidRPr="00F25CD9">
        <w:rPr>
          <w:rFonts w:hint="eastAsia"/>
        </w:rPr>
        <w:t>双方数据交换的要求</w:t>
      </w:r>
    </w:p>
    <w:p w:rsidR="007F7446" w:rsidRPr="001F3B46" w:rsidRDefault="007F7446" w:rsidP="00AF4960">
      <w:pPr>
        <w:pStyle w:val="a0"/>
        <w:numPr>
          <w:ilvl w:val="1"/>
          <w:numId w:val="50"/>
        </w:numPr>
        <w:spacing w:before="156" w:after="156"/>
        <w:ind w:left="527" w:hanging="527"/>
        <w:rPr>
          <w:rFonts w:ascii="黑体" w:hAnsi="黑体"/>
          <w:color w:val="auto"/>
        </w:rPr>
      </w:pPr>
      <w:r w:rsidRPr="001F3B46">
        <w:rPr>
          <w:rFonts w:ascii="黑体" w:hAnsi="黑体" w:hint="eastAsia"/>
          <w:color w:val="auto"/>
        </w:rPr>
        <w:t>供应商交付</w:t>
      </w:r>
      <w:r w:rsidR="00832242">
        <w:rPr>
          <w:rFonts w:ascii="黑体" w:hAnsi="黑体" w:hint="eastAsia"/>
          <w:color w:val="auto"/>
        </w:rPr>
        <w:t>北</w:t>
      </w:r>
      <w:proofErr w:type="gramStart"/>
      <w:r w:rsidR="00832242">
        <w:rPr>
          <w:rFonts w:ascii="黑体" w:hAnsi="黑体" w:hint="eastAsia"/>
          <w:color w:val="auto"/>
        </w:rPr>
        <w:t>汽股份</w:t>
      </w:r>
      <w:proofErr w:type="gramEnd"/>
      <w:r w:rsidRPr="001F3B46">
        <w:rPr>
          <w:rFonts w:ascii="黑体" w:hAnsi="黑体" w:hint="eastAsia"/>
          <w:color w:val="auto"/>
        </w:rPr>
        <w:t>的产品数据要求</w:t>
      </w:r>
    </w:p>
    <w:p w:rsidR="00791138" w:rsidRPr="001F3B46" w:rsidRDefault="00791138" w:rsidP="00791138">
      <w:pPr>
        <w:ind w:firstLineChars="200" w:firstLine="420"/>
        <w:rPr>
          <w:rFonts w:asciiTheme="minorEastAsia" w:hAnsiTheme="minorEastAsia"/>
        </w:rPr>
      </w:pPr>
      <w:r w:rsidRPr="001F3B46">
        <w:rPr>
          <w:rFonts w:asciiTheme="minorEastAsia" w:hAnsiTheme="minorEastAsia" w:hint="eastAsia"/>
        </w:rPr>
        <w:t>供应商为本项目进行产品设计必须采用BAIC指定的正版三维设计软件。供应商向BAIC提交的最终产品数据应为电子文档，要求提供的产品数据包含三维数据和二维数据，并且格式满足以下条款的要求：</w:t>
      </w:r>
    </w:p>
    <w:p w:rsidR="00791138" w:rsidRPr="00F25CD9" w:rsidRDefault="00791138" w:rsidP="00791138">
      <w:pPr>
        <w:pStyle w:val="a"/>
        <w:numPr>
          <w:ilvl w:val="0"/>
          <w:numId w:val="0"/>
        </w:numPr>
        <w:spacing w:beforeLines="0" w:afterLines="0"/>
        <w:ind w:firstLineChars="200" w:firstLine="420"/>
        <w:rPr>
          <w:rFonts w:asciiTheme="minorEastAsia" w:eastAsiaTheme="minorEastAsia" w:hAnsiTheme="minorEastAsia"/>
          <w:szCs w:val="21"/>
        </w:rPr>
      </w:pPr>
      <w:bookmarkStart w:id="257" w:name="_Toc522282305"/>
      <w:bookmarkStart w:id="258" w:name="_Toc527380267"/>
      <w:r>
        <w:rPr>
          <w:rFonts w:asciiTheme="minorEastAsia" w:eastAsiaTheme="minorEastAsia" w:hAnsiTheme="minorEastAsia" w:hint="eastAsia"/>
          <w:szCs w:val="21"/>
        </w:rPr>
        <w:t>a)</w:t>
      </w:r>
      <w:r w:rsidRPr="00F25CD9">
        <w:rPr>
          <w:rFonts w:asciiTheme="minorEastAsia" w:eastAsiaTheme="minorEastAsia" w:hAnsiTheme="minorEastAsia" w:hint="eastAsia"/>
          <w:szCs w:val="21"/>
        </w:rPr>
        <w:t>三维数据格式必须为</w:t>
      </w:r>
      <w:bookmarkStart w:id="259" w:name="OLE_LINK3"/>
      <w:bookmarkStart w:id="260" w:name="OLE_LINK4"/>
      <w:r w:rsidRPr="00F25CD9">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CATIA</w:t>
      </w:r>
      <w:r w:rsidRPr="00F25CD9">
        <w:rPr>
          <w:rFonts w:asciiTheme="minorEastAsia" w:eastAsiaTheme="minorEastAsia" w:hAnsiTheme="minorEastAsia" w:hint="eastAsia"/>
          <w:szCs w:val="21"/>
          <w:u w:val="single"/>
        </w:rPr>
        <w:t xml:space="preserve">    </w:t>
      </w:r>
      <w:r w:rsidRPr="00F25CD9">
        <w:rPr>
          <w:rFonts w:asciiTheme="minorEastAsia" w:eastAsiaTheme="minorEastAsia" w:hAnsiTheme="minorEastAsia" w:hint="eastAsia"/>
          <w:szCs w:val="21"/>
        </w:rPr>
        <w:t>版软件完成的</w:t>
      </w:r>
      <w:r>
        <w:rPr>
          <w:rFonts w:asciiTheme="minorEastAsia" w:eastAsiaTheme="minorEastAsia" w:hAnsiTheme="minorEastAsia" w:hint="eastAsia"/>
          <w:szCs w:val="21"/>
          <w:u w:val="single"/>
        </w:rPr>
        <w:t xml:space="preserve"> </w:t>
      </w:r>
      <w:r w:rsidRPr="00F25CD9">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.CATPart</w:t>
      </w:r>
      <w:r w:rsidRPr="00F25CD9">
        <w:rPr>
          <w:rFonts w:asciiTheme="minorEastAsia" w:eastAsiaTheme="minorEastAsia" w:hAnsiTheme="minorEastAsia" w:hint="eastAsia"/>
          <w:szCs w:val="21"/>
          <w:u w:val="single"/>
        </w:rPr>
        <w:t xml:space="preserve">   </w:t>
      </w:r>
      <w:r w:rsidRPr="00F25CD9">
        <w:rPr>
          <w:rFonts w:asciiTheme="minorEastAsia" w:eastAsiaTheme="minorEastAsia" w:hAnsiTheme="minorEastAsia" w:hint="eastAsia"/>
          <w:szCs w:val="21"/>
        </w:rPr>
        <w:t>格式</w:t>
      </w:r>
      <w:bookmarkEnd w:id="259"/>
      <w:bookmarkEnd w:id="260"/>
      <w:r w:rsidRPr="00F25CD9">
        <w:rPr>
          <w:rFonts w:asciiTheme="minorEastAsia" w:eastAsiaTheme="minorEastAsia" w:hAnsiTheme="minorEastAsia" w:hint="eastAsia"/>
          <w:szCs w:val="21"/>
        </w:rPr>
        <w:t>或</w:t>
      </w:r>
      <w:r w:rsidRPr="00F25CD9">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.stp</w:t>
      </w:r>
      <w:r w:rsidRPr="00F25CD9">
        <w:rPr>
          <w:rFonts w:asciiTheme="minorEastAsia" w:eastAsiaTheme="minorEastAsia" w:hAnsiTheme="minorEastAsia" w:hint="eastAsia"/>
          <w:szCs w:val="21"/>
          <w:u w:val="single"/>
        </w:rPr>
        <w:t xml:space="preserve">  </w:t>
      </w:r>
      <w:r w:rsidRPr="00F25CD9">
        <w:rPr>
          <w:rFonts w:asciiTheme="minorEastAsia" w:eastAsiaTheme="minorEastAsia" w:hAnsiTheme="minorEastAsia" w:hint="eastAsia"/>
          <w:szCs w:val="21"/>
        </w:rPr>
        <w:t>格式(如：Pro/E 或CATIA软件完成的.prt及.asm格式)（单体零件文件和装配文件，包括建模过程）。</w:t>
      </w:r>
      <w:bookmarkEnd w:id="257"/>
      <w:bookmarkEnd w:id="258"/>
    </w:p>
    <w:p w:rsidR="00791138" w:rsidRDefault="00791138" w:rsidP="00791138">
      <w:pPr>
        <w:pStyle w:val="a"/>
        <w:numPr>
          <w:ilvl w:val="0"/>
          <w:numId w:val="0"/>
        </w:numPr>
        <w:spacing w:beforeLines="0" w:afterLines="0"/>
        <w:ind w:firstLineChars="200" w:firstLine="420"/>
        <w:rPr>
          <w:rFonts w:asciiTheme="minorEastAsia" w:eastAsiaTheme="minorEastAsia" w:hAnsiTheme="minorEastAsia"/>
          <w:szCs w:val="21"/>
        </w:rPr>
      </w:pPr>
      <w:bookmarkStart w:id="261" w:name="_Toc522282306"/>
      <w:bookmarkStart w:id="262" w:name="_Toc527380268"/>
      <w:r>
        <w:rPr>
          <w:rFonts w:asciiTheme="minorEastAsia" w:eastAsiaTheme="minorEastAsia" w:hAnsiTheme="minorEastAsia" w:hint="eastAsia"/>
          <w:szCs w:val="21"/>
        </w:rPr>
        <w:t>b)</w:t>
      </w:r>
      <w:r w:rsidRPr="00F25CD9">
        <w:rPr>
          <w:rFonts w:asciiTheme="minorEastAsia" w:eastAsiaTheme="minorEastAsia" w:hAnsiTheme="minorEastAsia" w:hint="eastAsia"/>
          <w:szCs w:val="21"/>
        </w:rPr>
        <w:t>二维数据（含产品零件图和装配图）格式采用</w:t>
      </w:r>
      <w:r w:rsidRPr="00F25CD9">
        <w:rPr>
          <w:rFonts w:asciiTheme="minorEastAsia" w:eastAsiaTheme="minorEastAsia" w:hAnsiTheme="minorEastAsia" w:hint="eastAsia"/>
          <w:szCs w:val="21"/>
          <w:u w:val="single"/>
        </w:rPr>
        <w:t xml:space="preserve">   </w:t>
      </w:r>
      <w:r>
        <w:rPr>
          <w:rFonts w:asciiTheme="minorEastAsia" w:eastAsiaTheme="minorEastAsia" w:hAnsiTheme="minorEastAsia" w:hint="eastAsia"/>
          <w:szCs w:val="21"/>
          <w:u w:val="single"/>
        </w:rPr>
        <w:t>CATIA</w:t>
      </w:r>
      <w:r w:rsidRPr="00F25CD9">
        <w:rPr>
          <w:rFonts w:asciiTheme="minorEastAsia" w:eastAsiaTheme="minorEastAsia" w:hAnsiTheme="minorEastAsia" w:hint="eastAsia"/>
          <w:szCs w:val="21"/>
          <w:u w:val="single"/>
        </w:rPr>
        <w:t xml:space="preserve">   </w:t>
      </w:r>
      <w:r w:rsidRPr="00F25CD9">
        <w:rPr>
          <w:rFonts w:asciiTheme="minorEastAsia" w:eastAsiaTheme="minorEastAsia" w:hAnsiTheme="minorEastAsia" w:hint="eastAsia"/>
          <w:szCs w:val="21"/>
        </w:rPr>
        <w:t>版的</w:t>
      </w:r>
      <w:r>
        <w:rPr>
          <w:rFonts w:asciiTheme="minorEastAsia" w:eastAsiaTheme="minorEastAsia" w:hAnsiTheme="minorEastAsia" w:hint="eastAsia"/>
          <w:szCs w:val="21"/>
          <w:u w:val="single"/>
        </w:rPr>
        <w:t xml:space="preserve"> </w:t>
      </w:r>
      <w:r w:rsidRPr="00F25CD9">
        <w:rPr>
          <w:rFonts w:asciiTheme="minorEastAsia" w:eastAsiaTheme="minorEastAsia" w:hAnsiTheme="minorEastAsia" w:hint="eastAsia"/>
          <w:szCs w:val="21"/>
          <w:u w:val="single"/>
        </w:rPr>
        <w:t xml:space="preserve"> </w:t>
      </w:r>
      <w:r w:rsidRPr="00F415EA">
        <w:rPr>
          <w:rFonts w:asciiTheme="minorEastAsia" w:eastAsiaTheme="minorEastAsia" w:hAnsiTheme="minorEastAsia"/>
          <w:szCs w:val="21"/>
          <w:u w:val="single"/>
        </w:rPr>
        <w:t>.CATDrawing</w:t>
      </w:r>
      <w:r w:rsidRPr="00F25CD9">
        <w:rPr>
          <w:rFonts w:asciiTheme="minorEastAsia" w:eastAsiaTheme="minorEastAsia" w:hAnsiTheme="minorEastAsia" w:hint="eastAsia"/>
          <w:szCs w:val="21"/>
          <w:u w:val="single"/>
        </w:rPr>
        <w:t xml:space="preserve">   </w:t>
      </w:r>
      <w:r w:rsidRPr="00F25CD9">
        <w:rPr>
          <w:rFonts w:asciiTheme="minorEastAsia" w:eastAsiaTheme="minorEastAsia" w:hAnsiTheme="minorEastAsia" w:hint="eastAsia"/>
          <w:szCs w:val="21"/>
        </w:rPr>
        <w:t>格式。</w:t>
      </w:r>
      <w:bookmarkEnd w:id="261"/>
      <w:bookmarkEnd w:id="262"/>
    </w:p>
    <w:p w:rsidR="00791138" w:rsidRPr="00007420" w:rsidRDefault="00791138" w:rsidP="00791138">
      <w:pPr>
        <w:pStyle w:val="a"/>
        <w:numPr>
          <w:ilvl w:val="0"/>
          <w:numId w:val="0"/>
        </w:numPr>
        <w:spacing w:beforeLines="0" w:afterLines="0"/>
        <w:ind w:firstLineChars="200" w:firstLine="420"/>
        <w:rPr>
          <w:rFonts w:asciiTheme="minorEastAsia" w:eastAsiaTheme="minorEastAsia" w:hAnsiTheme="minorEastAsia"/>
          <w:szCs w:val="21"/>
        </w:rPr>
      </w:pPr>
      <w:bookmarkStart w:id="263" w:name="_Toc522282307"/>
      <w:bookmarkStart w:id="264" w:name="_Toc527380269"/>
      <w:r>
        <w:rPr>
          <w:rFonts w:asciiTheme="minorEastAsia" w:eastAsiaTheme="minorEastAsia" w:hAnsiTheme="minorEastAsia" w:hint="eastAsia"/>
          <w:szCs w:val="21"/>
        </w:rPr>
        <w:t>c)</w:t>
      </w:r>
      <w:r w:rsidRPr="007148EA">
        <w:rPr>
          <w:rFonts w:asciiTheme="minorEastAsia" w:eastAsiaTheme="minorEastAsia" w:hAnsiTheme="minorEastAsia" w:hint="eastAsia"/>
          <w:szCs w:val="21"/>
        </w:rPr>
        <w:t>其它特殊数据（如匹配数据）格式要求：</w:t>
      </w:r>
      <w:r w:rsidRPr="002F4D02">
        <w:rPr>
          <w:rFonts w:asciiTheme="minorEastAsia" w:eastAsiaTheme="minorEastAsia" w:hAnsiTheme="minorEastAsia" w:hint="eastAsia"/>
          <w:szCs w:val="21"/>
        </w:rPr>
        <w:t>无</w:t>
      </w:r>
      <w:bookmarkEnd w:id="263"/>
      <w:bookmarkEnd w:id="264"/>
    </w:p>
    <w:p w:rsidR="007F7446" w:rsidRPr="001F3B46" w:rsidRDefault="00832242" w:rsidP="00AF4960">
      <w:pPr>
        <w:pStyle w:val="a0"/>
        <w:numPr>
          <w:ilvl w:val="1"/>
          <w:numId w:val="50"/>
        </w:numPr>
        <w:spacing w:before="156" w:after="156"/>
        <w:ind w:left="527" w:hanging="527"/>
        <w:rPr>
          <w:rFonts w:ascii="黑体" w:hAnsi="黑体"/>
          <w:color w:val="auto"/>
        </w:rPr>
      </w:pPr>
      <w:r>
        <w:rPr>
          <w:rFonts w:ascii="黑体" w:hAnsi="黑体" w:hint="eastAsia"/>
          <w:color w:val="auto"/>
        </w:rPr>
        <w:t>北</w:t>
      </w:r>
      <w:proofErr w:type="gramStart"/>
      <w:r>
        <w:rPr>
          <w:rFonts w:ascii="黑体" w:hAnsi="黑体" w:hint="eastAsia"/>
          <w:color w:val="auto"/>
        </w:rPr>
        <w:t>汽股份</w:t>
      </w:r>
      <w:proofErr w:type="gramEnd"/>
      <w:r w:rsidR="007F7446" w:rsidRPr="001F3B46">
        <w:rPr>
          <w:rFonts w:ascii="黑体" w:hAnsi="黑体" w:hint="eastAsia"/>
          <w:color w:val="auto"/>
        </w:rPr>
        <w:t>提供给供应商三维数据的格式要求</w:t>
      </w:r>
    </w:p>
    <w:p w:rsidR="00791138" w:rsidRPr="00791138" w:rsidRDefault="00791138" w:rsidP="00791138">
      <w:pPr>
        <w:ind w:firstLineChars="200" w:firstLine="420"/>
      </w:pPr>
      <w:r w:rsidRPr="001F3B46">
        <w:rPr>
          <w:rFonts w:asciiTheme="minorEastAsia" w:hAnsiTheme="minorEastAsia" w:hint="eastAsia"/>
        </w:rPr>
        <w:t>BAIC根据供应商拥有的三维设计软件，相应提供给供应商格式为</w:t>
      </w:r>
      <w:r w:rsidRPr="001F3B46">
        <w:rPr>
          <w:rFonts w:asciiTheme="minorEastAsia" w:hAnsiTheme="minorEastAsia" w:hint="eastAsia"/>
          <w:u w:val="single"/>
        </w:rPr>
        <w:t xml:space="preserve">   </w:t>
      </w:r>
      <w:r>
        <w:rPr>
          <w:rFonts w:asciiTheme="minorEastAsia" w:hAnsiTheme="minorEastAsia" w:hint="eastAsia"/>
          <w:u w:val="single"/>
        </w:rPr>
        <w:t>CATIA</w:t>
      </w:r>
      <w:r w:rsidRPr="001F3B46">
        <w:rPr>
          <w:rFonts w:asciiTheme="minorEastAsia" w:hAnsiTheme="minorEastAsia" w:hint="eastAsia"/>
          <w:u w:val="single"/>
        </w:rPr>
        <w:t xml:space="preserve">   </w:t>
      </w:r>
      <w:r w:rsidRPr="001F3B46">
        <w:rPr>
          <w:rFonts w:asciiTheme="minorEastAsia" w:hAnsiTheme="minorEastAsia" w:hint="eastAsia"/>
        </w:rPr>
        <w:t>版的</w:t>
      </w:r>
      <w:r w:rsidRPr="001F3B46">
        <w:rPr>
          <w:rFonts w:asciiTheme="minorEastAsia" w:hAnsiTheme="minorEastAsia" w:hint="eastAsia"/>
          <w:u w:val="single"/>
        </w:rPr>
        <w:t xml:space="preserve">  </w:t>
      </w:r>
      <w:r>
        <w:rPr>
          <w:rFonts w:asciiTheme="minorEastAsia" w:hAnsiTheme="minorEastAsia" w:hint="eastAsia"/>
          <w:u w:val="single"/>
        </w:rPr>
        <w:t>.CATPart</w:t>
      </w:r>
      <w:r w:rsidRPr="001F3B46">
        <w:rPr>
          <w:rFonts w:asciiTheme="minorEastAsia" w:hAnsiTheme="minorEastAsia" w:hint="eastAsia"/>
          <w:u w:val="single"/>
        </w:rPr>
        <w:t xml:space="preserve">    </w:t>
      </w:r>
      <w:r w:rsidRPr="001F3B46">
        <w:rPr>
          <w:rFonts w:asciiTheme="minorEastAsia" w:hAnsiTheme="minorEastAsia" w:hint="eastAsia"/>
        </w:rPr>
        <w:t>格式或</w:t>
      </w:r>
      <w:r w:rsidRPr="001F3B46">
        <w:rPr>
          <w:rFonts w:asciiTheme="minorEastAsia" w:hAnsiTheme="minorEastAsia" w:hint="eastAsia"/>
          <w:u w:val="single"/>
        </w:rPr>
        <w:t xml:space="preserve">  </w:t>
      </w:r>
      <w:r>
        <w:rPr>
          <w:rFonts w:asciiTheme="minorEastAsia" w:hAnsiTheme="minorEastAsia" w:hint="eastAsia"/>
          <w:u w:val="single"/>
        </w:rPr>
        <w:t>.stp</w:t>
      </w:r>
      <w:r w:rsidRPr="001F3B46">
        <w:rPr>
          <w:rFonts w:asciiTheme="minorEastAsia" w:hAnsiTheme="minorEastAsia" w:hint="eastAsia"/>
          <w:u w:val="single"/>
        </w:rPr>
        <w:t xml:space="preserve">    </w:t>
      </w:r>
      <w:r w:rsidRPr="001F3B46">
        <w:rPr>
          <w:rFonts w:asciiTheme="minorEastAsia" w:hAnsiTheme="minorEastAsia" w:hint="eastAsia"/>
        </w:rPr>
        <w:t>格式</w:t>
      </w:r>
      <w:r w:rsidRPr="00F25CD9">
        <w:rPr>
          <w:rFonts w:hint="eastAsia"/>
        </w:rPr>
        <w:t>的三维数据，同时提供</w:t>
      </w:r>
      <w:r w:rsidRPr="00F25CD9">
        <w:rPr>
          <w:rFonts w:asciiTheme="minorEastAsia" w:hAnsiTheme="minorEastAsia" w:hint="eastAsia"/>
          <w:u w:val="single"/>
        </w:rPr>
        <w:t xml:space="preserve">   </w:t>
      </w:r>
      <w:r>
        <w:rPr>
          <w:rFonts w:asciiTheme="minorEastAsia" w:hAnsiTheme="minorEastAsia" w:hint="eastAsia"/>
          <w:u w:val="single"/>
        </w:rPr>
        <w:t>.igs</w:t>
      </w:r>
      <w:r w:rsidRPr="00F25CD9">
        <w:rPr>
          <w:rFonts w:asciiTheme="minorEastAsia" w:hAnsiTheme="minorEastAsia" w:hint="eastAsia"/>
          <w:u w:val="single"/>
        </w:rPr>
        <w:t xml:space="preserve">   </w:t>
      </w:r>
      <w:r w:rsidRPr="00F25CD9">
        <w:rPr>
          <w:rFonts w:hint="eastAsia"/>
        </w:rPr>
        <w:t>格式的三维数据。</w:t>
      </w:r>
    </w:p>
    <w:p w:rsidR="007F7446" w:rsidRPr="00EA4AF0" w:rsidRDefault="007F7446" w:rsidP="00AF4960">
      <w:pPr>
        <w:pStyle w:val="a0"/>
        <w:numPr>
          <w:ilvl w:val="1"/>
          <w:numId w:val="50"/>
        </w:numPr>
        <w:spacing w:before="156" w:after="156"/>
        <w:ind w:left="527" w:hanging="527"/>
        <w:rPr>
          <w:rFonts w:asciiTheme="minorEastAsia" w:eastAsiaTheme="minorEastAsia" w:hAnsiTheme="minorEastAsia"/>
          <w:i/>
          <w:color w:val="auto"/>
        </w:rPr>
      </w:pPr>
      <w:r w:rsidRPr="0020470A">
        <w:rPr>
          <w:rFonts w:hint="eastAsia"/>
          <w:color w:val="auto"/>
        </w:rPr>
        <w:t>供应商提供技术认可图要求</w:t>
      </w:r>
    </w:p>
    <w:p w:rsidR="007F7446" w:rsidRDefault="007F7446" w:rsidP="00AF4960">
      <w:pPr>
        <w:pStyle w:val="a1"/>
        <w:numPr>
          <w:ilvl w:val="2"/>
          <w:numId w:val="50"/>
        </w:numPr>
        <w:spacing w:beforeLines="0" w:afterLines="0"/>
        <w:ind w:left="0" w:firstLine="0"/>
        <w:rPr>
          <w:rFonts w:eastAsia="宋体" w:hAnsi="宋体"/>
          <w:i/>
          <w:color w:val="00B050"/>
        </w:rPr>
      </w:pPr>
      <w:r>
        <w:rPr>
          <w:rFonts w:eastAsia="宋体" w:hAnsi="宋体" w:hint="eastAsia"/>
        </w:rPr>
        <w:t>供应商</w:t>
      </w:r>
      <w:r w:rsidRPr="00F25CD9">
        <w:rPr>
          <w:rFonts w:eastAsia="宋体" w:hAnsi="宋体" w:hint="eastAsia"/>
        </w:rPr>
        <w:t>应提交经组织内部审签并加盖</w:t>
      </w:r>
      <w:r>
        <w:rPr>
          <w:rFonts w:eastAsia="宋体" w:hAnsi="宋体" w:hint="eastAsia"/>
        </w:rPr>
        <w:t>供应</w:t>
      </w:r>
      <w:proofErr w:type="gramStart"/>
      <w:r>
        <w:rPr>
          <w:rFonts w:eastAsia="宋体" w:hAnsi="宋体" w:hint="eastAsia"/>
        </w:rPr>
        <w:t>商</w:t>
      </w:r>
      <w:r w:rsidRPr="00F25CD9">
        <w:rPr>
          <w:rFonts w:eastAsia="宋体" w:hAnsi="宋体" w:hint="eastAsia"/>
        </w:rPr>
        <w:t>有效</w:t>
      </w:r>
      <w:proofErr w:type="gramEnd"/>
      <w:r w:rsidRPr="00F25CD9">
        <w:rPr>
          <w:rFonts w:eastAsia="宋体" w:hAnsi="宋体" w:hint="eastAsia"/>
        </w:rPr>
        <w:t>印章的纸质技术认可图样一式两份于</w:t>
      </w:r>
      <w:r w:rsidR="008A6537">
        <w:rPr>
          <w:rFonts w:asciiTheme="minorEastAsia" w:eastAsiaTheme="minorEastAsia" w:hAnsiTheme="minorEastAsia" w:hint="eastAsia"/>
          <w:szCs w:val="21"/>
          <w:u w:val="single"/>
        </w:rPr>
        <w:t xml:space="preserve"> 2020</w:t>
      </w:r>
      <w:r w:rsidRPr="00F25CD9">
        <w:rPr>
          <w:rFonts w:asciiTheme="minorEastAsia" w:eastAsiaTheme="minorEastAsia" w:hAnsiTheme="minorEastAsia" w:hint="eastAsia"/>
          <w:szCs w:val="21"/>
          <w:u w:val="single"/>
        </w:rPr>
        <w:t xml:space="preserve"> </w:t>
      </w:r>
      <w:r w:rsidRPr="00F25CD9">
        <w:rPr>
          <w:rFonts w:eastAsia="宋体" w:hAnsi="宋体" w:hint="eastAsia"/>
        </w:rPr>
        <w:t>年</w:t>
      </w:r>
      <w:r w:rsidRPr="00F25CD9">
        <w:rPr>
          <w:rFonts w:asciiTheme="minorEastAsia" w:eastAsiaTheme="minorEastAsia" w:hAnsiTheme="minorEastAsia" w:hint="eastAsia"/>
          <w:szCs w:val="21"/>
          <w:u w:val="single"/>
        </w:rPr>
        <w:t xml:space="preserve"> </w:t>
      </w:r>
      <w:r w:rsidR="008A6537">
        <w:rPr>
          <w:rFonts w:asciiTheme="minorEastAsia" w:eastAsiaTheme="minorEastAsia" w:hAnsiTheme="minorEastAsia" w:hint="eastAsia"/>
          <w:szCs w:val="21"/>
          <w:u w:val="single"/>
        </w:rPr>
        <w:t>4</w:t>
      </w:r>
      <w:r w:rsidRPr="00F25CD9">
        <w:rPr>
          <w:rFonts w:asciiTheme="minorEastAsia" w:eastAsiaTheme="minorEastAsia" w:hAnsiTheme="minorEastAsia" w:hint="eastAsia"/>
          <w:szCs w:val="21"/>
          <w:u w:val="single"/>
        </w:rPr>
        <w:t xml:space="preserve">     </w:t>
      </w:r>
      <w:r w:rsidRPr="00F25CD9">
        <w:rPr>
          <w:rFonts w:eastAsia="宋体" w:hAnsi="宋体" w:hint="eastAsia"/>
        </w:rPr>
        <w:t>月</w:t>
      </w:r>
      <w:r w:rsidR="008A6537">
        <w:rPr>
          <w:rFonts w:asciiTheme="minorEastAsia" w:eastAsiaTheme="minorEastAsia" w:hAnsiTheme="minorEastAsia" w:hint="eastAsia"/>
          <w:szCs w:val="21"/>
          <w:u w:val="single"/>
        </w:rPr>
        <w:t xml:space="preserve"> 15</w:t>
      </w:r>
      <w:r w:rsidRPr="00F25CD9">
        <w:rPr>
          <w:rFonts w:asciiTheme="minorEastAsia" w:eastAsiaTheme="minorEastAsia" w:hAnsiTheme="minorEastAsia" w:hint="eastAsia"/>
          <w:szCs w:val="21"/>
          <w:u w:val="single"/>
        </w:rPr>
        <w:t xml:space="preserve"> </w:t>
      </w:r>
      <w:r w:rsidRPr="00F25CD9">
        <w:rPr>
          <w:rFonts w:eastAsia="宋体" w:hAnsi="宋体" w:hint="eastAsia"/>
        </w:rPr>
        <w:t>日前给</w:t>
      </w:r>
      <w:r w:rsidR="00832242">
        <w:rPr>
          <w:rFonts w:eastAsia="宋体" w:hAnsi="宋体" w:hint="eastAsia"/>
        </w:rPr>
        <w:t>北</w:t>
      </w:r>
      <w:proofErr w:type="gramStart"/>
      <w:r w:rsidR="00832242">
        <w:rPr>
          <w:rFonts w:eastAsia="宋体" w:hAnsi="宋体" w:hint="eastAsia"/>
        </w:rPr>
        <w:t>汽股份</w:t>
      </w:r>
      <w:proofErr w:type="gramEnd"/>
      <w:r w:rsidRPr="00F25CD9">
        <w:rPr>
          <w:rFonts w:eastAsia="宋体" w:hAnsi="宋体" w:hint="eastAsia"/>
        </w:rPr>
        <w:t>进行技术认可。</w:t>
      </w:r>
    </w:p>
    <w:p w:rsidR="00791138" w:rsidRPr="008A6537" w:rsidRDefault="00791138" w:rsidP="007653E9">
      <w:pPr>
        <w:spacing w:beforeLines="50"/>
        <w:jc w:val="center"/>
        <w:rPr>
          <w:rFonts w:asciiTheme="minorEastAsia" w:hAnsiTheme="minorEastAsia"/>
        </w:rPr>
      </w:pPr>
      <w:r w:rsidRPr="008A6537">
        <w:rPr>
          <w:rFonts w:asciiTheme="minorEastAsia" w:hAnsiTheme="minorEastAsia" w:hint="eastAsia"/>
        </w:rPr>
        <w:t>供应商认可图清单</w:t>
      </w:r>
    </w:p>
    <w:tbl>
      <w:tblPr>
        <w:tblW w:w="8271" w:type="dxa"/>
        <w:jc w:val="center"/>
        <w:tblInd w:w="103" w:type="dxa"/>
        <w:tblLook w:val="04A0"/>
      </w:tblPr>
      <w:tblGrid>
        <w:gridCol w:w="640"/>
        <w:gridCol w:w="2528"/>
        <w:gridCol w:w="1843"/>
        <w:gridCol w:w="1901"/>
        <w:gridCol w:w="1359"/>
      </w:tblGrid>
      <w:tr w:rsidR="00791138" w:rsidRPr="00A528CE" w:rsidTr="00085BBC">
        <w:trPr>
          <w:trHeight w:val="405"/>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1138" w:rsidRPr="00A528CE" w:rsidRDefault="00791138"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序号</w:t>
            </w:r>
          </w:p>
        </w:tc>
        <w:tc>
          <w:tcPr>
            <w:tcW w:w="2528" w:type="dxa"/>
            <w:tcBorders>
              <w:top w:val="single" w:sz="4" w:space="0" w:color="auto"/>
              <w:left w:val="nil"/>
              <w:bottom w:val="single" w:sz="4" w:space="0" w:color="auto"/>
              <w:right w:val="single" w:sz="4" w:space="0" w:color="auto"/>
            </w:tcBorders>
            <w:shd w:val="clear" w:color="auto" w:fill="auto"/>
            <w:noWrap/>
            <w:vAlign w:val="center"/>
            <w:hideMark/>
          </w:tcPr>
          <w:p w:rsidR="00791138" w:rsidRPr="00A528CE" w:rsidRDefault="00791138"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关键图纸清单</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791138" w:rsidRPr="00A528CE" w:rsidRDefault="00791138"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图纸号（供应商）</w:t>
            </w:r>
          </w:p>
        </w:tc>
        <w:tc>
          <w:tcPr>
            <w:tcW w:w="1901" w:type="dxa"/>
            <w:tcBorders>
              <w:top w:val="single" w:sz="4" w:space="0" w:color="auto"/>
              <w:left w:val="nil"/>
              <w:bottom w:val="single" w:sz="4" w:space="0" w:color="auto"/>
              <w:right w:val="single" w:sz="4" w:space="0" w:color="auto"/>
            </w:tcBorders>
            <w:shd w:val="clear" w:color="auto" w:fill="auto"/>
            <w:noWrap/>
            <w:vAlign w:val="center"/>
            <w:hideMark/>
          </w:tcPr>
          <w:p w:rsidR="00791138" w:rsidRPr="00A528CE" w:rsidRDefault="00791138"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图纸名称（供应商）</w:t>
            </w:r>
          </w:p>
        </w:tc>
        <w:tc>
          <w:tcPr>
            <w:tcW w:w="1359" w:type="dxa"/>
            <w:tcBorders>
              <w:top w:val="single" w:sz="4" w:space="0" w:color="auto"/>
              <w:left w:val="nil"/>
              <w:bottom w:val="single" w:sz="4" w:space="0" w:color="auto"/>
              <w:right w:val="single" w:sz="4" w:space="0" w:color="auto"/>
            </w:tcBorders>
            <w:shd w:val="clear" w:color="auto" w:fill="auto"/>
            <w:noWrap/>
            <w:vAlign w:val="center"/>
            <w:hideMark/>
          </w:tcPr>
          <w:p w:rsidR="00791138" w:rsidRPr="00A528CE" w:rsidRDefault="00791138"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图纸类型</w:t>
            </w:r>
          </w:p>
        </w:tc>
      </w:tr>
      <w:tr w:rsidR="00777417" w:rsidRPr="00A528CE" w:rsidTr="009C0631">
        <w:trPr>
          <w:trHeight w:val="285"/>
          <w:jc w:val="center"/>
        </w:trPr>
        <w:tc>
          <w:tcPr>
            <w:tcW w:w="640"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color w:val="000000"/>
                <w:kern w:val="0"/>
              </w:rPr>
            </w:pPr>
            <w:r w:rsidRPr="00A528CE">
              <w:rPr>
                <w:rFonts w:asciiTheme="minorEastAsia" w:hAnsiTheme="minorEastAsia" w:cs="宋体" w:hint="eastAsia"/>
                <w:color w:val="000000"/>
                <w:kern w:val="0"/>
              </w:rPr>
              <w:t>1</w:t>
            </w:r>
          </w:p>
        </w:tc>
        <w:tc>
          <w:tcPr>
            <w:tcW w:w="2528"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靠背骨架焊接总成-左</w:t>
            </w:r>
          </w:p>
        </w:tc>
        <w:tc>
          <w:tcPr>
            <w:tcW w:w="1843"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901"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359"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r>
      <w:tr w:rsidR="00777417" w:rsidRPr="00A528CE" w:rsidTr="009C0631">
        <w:trPr>
          <w:trHeight w:val="285"/>
          <w:jc w:val="center"/>
        </w:trPr>
        <w:tc>
          <w:tcPr>
            <w:tcW w:w="640"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color w:val="000000"/>
                <w:kern w:val="0"/>
              </w:rPr>
            </w:pPr>
            <w:r w:rsidRPr="00A528CE">
              <w:rPr>
                <w:rFonts w:asciiTheme="minorEastAsia" w:hAnsiTheme="minorEastAsia" w:cs="宋体" w:hint="eastAsia"/>
                <w:color w:val="000000"/>
                <w:kern w:val="0"/>
              </w:rPr>
              <w:t>2</w:t>
            </w:r>
          </w:p>
        </w:tc>
        <w:tc>
          <w:tcPr>
            <w:tcW w:w="2528"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靠背骨架焊接总成-右</w:t>
            </w:r>
          </w:p>
        </w:tc>
        <w:tc>
          <w:tcPr>
            <w:tcW w:w="1843"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901"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359"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r>
      <w:tr w:rsidR="00777417" w:rsidRPr="00A528CE" w:rsidTr="009C0631">
        <w:trPr>
          <w:trHeight w:val="285"/>
          <w:jc w:val="center"/>
        </w:trPr>
        <w:tc>
          <w:tcPr>
            <w:tcW w:w="640"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3</w:t>
            </w:r>
          </w:p>
        </w:tc>
        <w:tc>
          <w:tcPr>
            <w:tcW w:w="2528"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靠背骨架焊接总成</w:t>
            </w:r>
          </w:p>
        </w:tc>
        <w:tc>
          <w:tcPr>
            <w:tcW w:w="1843"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901"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359"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r>
      <w:tr w:rsidR="00777417" w:rsidRPr="00A528CE" w:rsidTr="009C0631">
        <w:trPr>
          <w:trHeight w:val="285"/>
          <w:jc w:val="center"/>
        </w:trPr>
        <w:tc>
          <w:tcPr>
            <w:tcW w:w="640"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4</w:t>
            </w:r>
          </w:p>
        </w:tc>
        <w:tc>
          <w:tcPr>
            <w:tcW w:w="2528"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坐框骨架焊接总成</w:t>
            </w:r>
          </w:p>
        </w:tc>
        <w:tc>
          <w:tcPr>
            <w:tcW w:w="1843"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901"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359"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r>
      <w:tr w:rsidR="00777417" w:rsidRPr="00A528CE" w:rsidTr="009C0631">
        <w:trPr>
          <w:trHeight w:val="285"/>
          <w:jc w:val="center"/>
        </w:trPr>
        <w:tc>
          <w:tcPr>
            <w:tcW w:w="640"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5</w:t>
            </w:r>
          </w:p>
        </w:tc>
        <w:tc>
          <w:tcPr>
            <w:tcW w:w="2528"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靠背锁总成</w:t>
            </w:r>
          </w:p>
        </w:tc>
        <w:tc>
          <w:tcPr>
            <w:tcW w:w="1843"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901"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359"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r>
      <w:tr w:rsidR="00777417" w:rsidRPr="00A528CE" w:rsidTr="009C0631">
        <w:trPr>
          <w:trHeight w:val="285"/>
          <w:jc w:val="center"/>
        </w:trPr>
        <w:tc>
          <w:tcPr>
            <w:tcW w:w="640"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6</w:t>
            </w:r>
          </w:p>
        </w:tc>
        <w:tc>
          <w:tcPr>
            <w:tcW w:w="2528" w:type="dxa"/>
            <w:tcBorders>
              <w:top w:val="nil"/>
              <w:left w:val="single" w:sz="4" w:space="0" w:color="auto"/>
              <w:bottom w:val="single" w:sz="4" w:space="0" w:color="000000"/>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解锁扣手总成</w:t>
            </w:r>
          </w:p>
        </w:tc>
        <w:tc>
          <w:tcPr>
            <w:tcW w:w="1843"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901"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359"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r>
      <w:tr w:rsidR="00777417" w:rsidRPr="00A528CE" w:rsidTr="009C0631">
        <w:trPr>
          <w:trHeight w:val="27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7</w:t>
            </w:r>
          </w:p>
        </w:tc>
        <w:tc>
          <w:tcPr>
            <w:tcW w:w="2528" w:type="dxa"/>
            <w:tcBorders>
              <w:top w:val="nil"/>
              <w:left w:val="single" w:sz="4" w:space="0" w:color="auto"/>
              <w:bottom w:val="single" w:sz="4" w:space="0" w:color="auto"/>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头枕套管总成</w:t>
            </w:r>
          </w:p>
        </w:tc>
        <w:tc>
          <w:tcPr>
            <w:tcW w:w="1843"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901"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359" w:type="dxa"/>
            <w:tcBorders>
              <w:top w:val="nil"/>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r>
      <w:tr w:rsidR="00777417" w:rsidRPr="00A528CE" w:rsidTr="009C0631">
        <w:trPr>
          <w:trHeight w:val="27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8</w:t>
            </w:r>
          </w:p>
        </w:tc>
        <w:tc>
          <w:tcPr>
            <w:tcW w:w="25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头枕发泡总成</w:t>
            </w:r>
          </w:p>
        </w:tc>
        <w:tc>
          <w:tcPr>
            <w:tcW w:w="1843" w:type="dxa"/>
            <w:tcBorders>
              <w:top w:val="single" w:sz="4" w:space="0" w:color="auto"/>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901" w:type="dxa"/>
            <w:tcBorders>
              <w:top w:val="single" w:sz="4" w:space="0" w:color="auto"/>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359" w:type="dxa"/>
            <w:tcBorders>
              <w:top w:val="single" w:sz="4" w:space="0" w:color="auto"/>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r>
      <w:tr w:rsidR="00777417" w:rsidRPr="00032FD2" w:rsidTr="009C0631">
        <w:trPr>
          <w:trHeight w:val="27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9</w:t>
            </w:r>
          </w:p>
        </w:tc>
        <w:tc>
          <w:tcPr>
            <w:tcW w:w="252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77417" w:rsidRPr="00A528CE" w:rsidRDefault="00777417" w:rsidP="00085BBC">
            <w:pPr>
              <w:widowControl/>
              <w:jc w:val="center"/>
              <w:rPr>
                <w:rFonts w:asciiTheme="minorEastAsia" w:hAnsiTheme="minorEastAsia" w:cs="宋体"/>
                <w:bCs/>
                <w:color w:val="000000"/>
                <w:kern w:val="0"/>
              </w:rPr>
            </w:pPr>
            <w:r w:rsidRPr="00A528CE">
              <w:rPr>
                <w:rFonts w:asciiTheme="minorEastAsia" w:hAnsiTheme="minorEastAsia" w:cs="宋体" w:hint="eastAsia"/>
                <w:bCs/>
                <w:color w:val="000000"/>
                <w:kern w:val="0"/>
              </w:rPr>
              <w:t>后排座椅总成</w:t>
            </w:r>
          </w:p>
        </w:tc>
        <w:tc>
          <w:tcPr>
            <w:tcW w:w="1843" w:type="dxa"/>
            <w:tcBorders>
              <w:top w:val="single" w:sz="4" w:space="0" w:color="auto"/>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901" w:type="dxa"/>
            <w:tcBorders>
              <w:top w:val="single" w:sz="4" w:space="0" w:color="auto"/>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c>
          <w:tcPr>
            <w:tcW w:w="1359" w:type="dxa"/>
            <w:tcBorders>
              <w:top w:val="single" w:sz="4" w:space="0" w:color="auto"/>
              <w:left w:val="nil"/>
              <w:bottom w:val="single" w:sz="4" w:space="0" w:color="auto"/>
              <w:right w:val="single" w:sz="4" w:space="0" w:color="auto"/>
            </w:tcBorders>
            <w:shd w:val="clear" w:color="auto" w:fill="auto"/>
            <w:noWrap/>
            <w:hideMark/>
          </w:tcPr>
          <w:p w:rsidR="00777417" w:rsidRDefault="00777417" w:rsidP="00777417">
            <w:pPr>
              <w:jc w:val="center"/>
            </w:pPr>
            <w:r w:rsidRPr="005E1F4C">
              <w:rPr>
                <w:rFonts w:asciiTheme="minorEastAsia" w:hAnsiTheme="minorEastAsia" w:cs="宋体" w:hint="eastAsia"/>
                <w:color w:val="000000"/>
                <w:kern w:val="0"/>
              </w:rPr>
              <w:t>/</w:t>
            </w:r>
          </w:p>
        </w:tc>
      </w:tr>
    </w:tbl>
    <w:p w:rsidR="007F7446" w:rsidRPr="00F25CD9" w:rsidRDefault="007F7446" w:rsidP="00AF4960">
      <w:pPr>
        <w:pStyle w:val="a1"/>
        <w:numPr>
          <w:ilvl w:val="2"/>
          <w:numId w:val="50"/>
        </w:numPr>
        <w:spacing w:beforeLines="0" w:afterLines="0"/>
        <w:ind w:left="0" w:firstLine="0"/>
        <w:rPr>
          <w:rFonts w:eastAsia="宋体" w:hAnsi="宋体"/>
          <w:color w:val="auto"/>
        </w:rPr>
      </w:pPr>
      <w:r w:rsidRPr="00F25CD9">
        <w:rPr>
          <w:rFonts w:eastAsia="宋体" w:hAnsi="宋体" w:hint="eastAsia"/>
          <w:color w:val="auto"/>
        </w:rPr>
        <w:t>如技术认可图存在问题应与</w:t>
      </w:r>
      <w:r>
        <w:rPr>
          <w:rFonts w:eastAsia="宋体" w:hAnsi="宋体" w:hint="eastAsia"/>
          <w:color w:val="auto"/>
        </w:rPr>
        <w:t>供应商</w:t>
      </w:r>
      <w:r w:rsidRPr="00F25CD9">
        <w:rPr>
          <w:rFonts w:eastAsia="宋体" w:hAnsi="宋体" w:hint="eastAsia"/>
          <w:color w:val="auto"/>
        </w:rPr>
        <w:t>沟通，必要时可将问题图样予以驳回，</w:t>
      </w:r>
      <w:r>
        <w:rPr>
          <w:rFonts w:eastAsia="宋体" w:hAnsi="宋体" w:hint="eastAsia"/>
          <w:color w:val="auto"/>
        </w:rPr>
        <w:t>供应商</w:t>
      </w:r>
      <w:r w:rsidRPr="00F25CD9">
        <w:rPr>
          <w:rFonts w:eastAsia="宋体" w:hAnsi="宋体" w:hint="eastAsia"/>
          <w:color w:val="auto"/>
        </w:rPr>
        <w:t>进行完善后重新提交。</w:t>
      </w:r>
    </w:p>
    <w:p w:rsidR="007F7446" w:rsidRPr="00F25CD9" w:rsidRDefault="007F7446" w:rsidP="00AF4960">
      <w:pPr>
        <w:pStyle w:val="a1"/>
        <w:numPr>
          <w:ilvl w:val="2"/>
          <w:numId w:val="50"/>
        </w:numPr>
        <w:spacing w:beforeLines="0" w:afterLines="0"/>
        <w:ind w:left="0" w:firstLine="0"/>
        <w:rPr>
          <w:rFonts w:eastAsia="宋体" w:hAnsi="宋体"/>
          <w:color w:val="auto"/>
        </w:rPr>
      </w:pPr>
      <w:r w:rsidRPr="00F25CD9">
        <w:rPr>
          <w:rFonts w:eastAsia="宋体" w:hAnsi="宋体" w:hint="eastAsia"/>
          <w:color w:val="auto"/>
        </w:rPr>
        <w:t>当技术认可图样发生设计变更时，</w:t>
      </w:r>
      <w:r>
        <w:rPr>
          <w:rFonts w:eastAsia="宋体" w:hAnsi="宋体" w:hint="eastAsia"/>
          <w:color w:val="auto"/>
        </w:rPr>
        <w:t>供应商</w:t>
      </w:r>
      <w:r w:rsidRPr="00F25CD9">
        <w:rPr>
          <w:rFonts w:eastAsia="宋体" w:hAnsi="宋体" w:hint="eastAsia"/>
          <w:color w:val="auto"/>
        </w:rPr>
        <w:t>应对原图样进行更改后重新提交给</w:t>
      </w:r>
      <w:r w:rsidR="00832242">
        <w:rPr>
          <w:rFonts w:eastAsia="宋体" w:hAnsi="宋体" w:hint="eastAsia"/>
          <w:color w:val="auto"/>
        </w:rPr>
        <w:t>北</w:t>
      </w:r>
      <w:proofErr w:type="gramStart"/>
      <w:r w:rsidR="00832242">
        <w:rPr>
          <w:rFonts w:eastAsia="宋体" w:hAnsi="宋体" w:hint="eastAsia"/>
          <w:color w:val="auto"/>
        </w:rPr>
        <w:t>汽股份</w:t>
      </w:r>
      <w:proofErr w:type="gramEnd"/>
      <w:r w:rsidRPr="00F25CD9">
        <w:rPr>
          <w:rFonts w:eastAsia="宋体" w:hAnsi="宋体" w:hint="eastAsia"/>
          <w:color w:val="auto"/>
        </w:rPr>
        <w:t>进行认可。</w:t>
      </w:r>
    </w:p>
    <w:p w:rsidR="007F7446" w:rsidRPr="00F25CD9" w:rsidRDefault="007F7446" w:rsidP="00AF4960">
      <w:pPr>
        <w:pStyle w:val="a1"/>
        <w:numPr>
          <w:ilvl w:val="2"/>
          <w:numId w:val="50"/>
        </w:numPr>
        <w:spacing w:beforeLines="0" w:afterLines="0"/>
        <w:ind w:left="0" w:firstLine="0"/>
        <w:rPr>
          <w:rFonts w:eastAsia="宋体" w:hAnsi="宋体"/>
          <w:color w:val="auto"/>
        </w:rPr>
      </w:pPr>
      <w:r w:rsidRPr="00B06561">
        <w:rPr>
          <w:rFonts w:eastAsia="宋体" w:hAnsi="宋体" w:hint="eastAsia"/>
          <w:color w:val="auto"/>
        </w:rPr>
        <w:t>对于黑、灰盒子件，供应商应提交黑、灰盒子件的总成图样及</w:t>
      </w:r>
      <w:r w:rsidR="000F41B3" w:rsidRPr="00B06561">
        <w:rPr>
          <w:rFonts w:eastAsia="宋体" w:hAnsi="宋体" w:hint="eastAsia"/>
          <w:color w:val="auto"/>
        </w:rPr>
        <w:t>下级关键</w:t>
      </w:r>
      <w:r w:rsidRPr="00B06561">
        <w:rPr>
          <w:rFonts w:eastAsia="宋体" w:hAnsi="宋体" w:hint="eastAsia"/>
          <w:color w:val="auto"/>
        </w:rPr>
        <w:t>零部件图样给</w:t>
      </w:r>
      <w:r w:rsidR="00832242">
        <w:rPr>
          <w:rFonts w:eastAsia="宋体" w:hAnsi="宋体" w:hint="eastAsia"/>
          <w:color w:val="auto"/>
        </w:rPr>
        <w:t>北</w:t>
      </w:r>
      <w:proofErr w:type="gramStart"/>
      <w:r w:rsidR="00832242">
        <w:rPr>
          <w:rFonts w:eastAsia="宋体" w:hAnsi="宋体" w:hint="eastAsia"/>
          <w:color w:val="auto"/>
        </w:rPr>
        <w:t>汽股份</w:t>
      </w:r>
      <w:proofErr w:type="gramEnd"/>
      <w:r w:rsidRPr="00B06561">
        <w:rPr>
          <w:rFonts w:eastAsia="宋体" w:hAnsi="宋体" w:hint="eastAsia"/>
          <w:color w:val="auto"/>
        </w:rPr>
        <w:t>进行认</w:t>
      </w:r>
      <w:r w:rsidRPr="00F25CD9">
        <w:rPr>
          <w:rFonts w:eastAsia="宋体" w:hAnsi="宋体" w:hint="eastAsia"/>
          <w:color w:val="auto"/>
        </w:rPr>
        <w:t>可。</w:t>
      </w:r>
    </w:p>
    <w:p w:rsidR="007F7446" w:rsidRPr="00F25CD9" w:rsidRDefault="007F7446" w:rsidP="00AF4960">
      <w:pPr>
        <w:pStyle w:val="a1"/>
        <w:numPr>
          <w:ilvl w:val="2"/>
          <w:numId w:val="50"/>
        </w:numPr>
        <w:spacing w:beforeLines="0" w:afterLines="0"/>
        <w:ind w:left="0" w:firstLine="0"/>
        <w:rPr>
          <w:rFonts w:eastAsia="宋体" w:hAnsi="宋体"/>
          <w:color w:val="auto"/>
        </w:rPr>
      </w:pPr>
      <w:r w:rsidRPr="00F25CD9">
        <w:rPr>
          <w:rFonts w:eastAsia="宋体" w:hAnsi="宋体" w:hint="eastAsia"/>
          <w:color w:val="auto"/>
        </w:rPr>
        <w:t>未提交技术认可图样的零部件不得通过</w:t>
      </w:r>
      <w:r w:rsidR="00832242">
        <w:rPr>
          <w:rFonts w:eastAsia="宋体" w:hAnsi="宋体" w:hint="eastAsia"/>
          <w:color w:val="auto"/>
        </w:rPr>
        <w:t>北</w:t>
      </w:r>
      <w:proofErr w:type="gramStart"/>
      <w:r w:rsidR="00832242">
        <w:rPr>
          <w:rFonts w:eastAsia="宋体" w:hAnsi="宋体" w:hint="eastAsia"/>
          <w:color w:val="auto"/>
        </w:rPr>
        <w:t>汽股份</w:t>
      </w:r>
      <w:proofErr w:type="gramEnd"/>
      <w:r w:rsidRPr="00F25CD9">
        <w:rPr>
          <w:rFonts w:eastAsia="宋体" w:hAnsi="宋体" w:hint="eastAsia"/>
          <w:color w:val="auto"/>
        </w:rPr>
        <w:t>的ESO签署。</w:t>
      </w:r>
    </w:p>
    <w:p w:rsidR="007F7446" w:rsidRPr="00F25CD9" w:rsidRDefault="007F7446" w:rsidP="00AF4960">
      <w:pPr>
        <w:pStyle w:val="a1"/>
        <w:numPr>
          <w:ilvl w:val="2"/>
          <w:numId w:val="50"/>
        </w:numPr>
        <w:spacing w:beforeLines="0" w:afterLines="0"/>
        <w:ind w:left="0" w:firstLine="0"/>
        <w:rPr>
          <w:rFonts w:eastAsia="宋体" w:hAnsi="宋体"/>
        </w:rPr>
      </w:pPr>
      <w:r w:rsidRPr="00F25CD9">
        <w:rPr>
          <w:rFonts w:eastAsia="宋体" w:hAnsi="宋体" w:hint="eastAsia"/>
        </w:rPr>
        <w:t>技术认可图样的内容要求如下：</w:t>
      </w:r>
    </w:p>
    <w:p w:rsidR="007F7446" w:rsidRPr="00F25CD9" w:rsidRDefault="007F7446" w:rsidP="00AF4960">
      <w:pPr>
        <w:numPr>
          <w:ilvl w:val="0"/>
          <w:numId w:val="22"/>
        </w:numPr>
        <w:snapToGrid w:val="0"/>
        <w:ind w:left="0" w:firstLine="0"/>
        <w:rPr>
          <w:rFonts w:asciiTheme="minorEastAsia" w:hAnsiTheme="minorEastAsia" w:cs="Arial"/>
        </w:rPr>
      </w:pPr>
      <w:r w:rsidRPr="00F25CD9">
        <w:rPr>
          <w:rFonts w:asciiTheme="minorEastAsia" w:hAnsiTheme="minorEastAsia" w:cs="Arial" w:hint="eastAsia"/>
        </w:rPr>
        <w:t>图面应清晰，</w:t>
      </w:r>
      <w:r w:rsidR="007148EA">
        <w:rPr>
          <w:rFonts w:asciiTheme="minorEastAsia" w:hAnsiTheme="minorEastAsia" w:cs="Arial" w:hint="eastAsia"/>
        </w:rPr>
        <w:t>应能正确表达产品和零部件的结构、轮廓、尺寸及各部分相互关系；</w:t>
      </w:r>
    </w:p>
    <w:p w:rsidR="007F7446" w:rsidRPr="00F25CD9" w:rsidRDefault="007F7446" w:rsidP="00AF4960">
      <w:pPr>
        <w:numPr>
          <w:ilvl w:val="0"/>
          <w:numId w:val="22"/>
        </w:numPr>
        <w:snapToGrid w:val="0"/>
        <w:ind w:left="0" w:firstLine="0"/>
        <w:rPr>
          <w:rFonts w:asciiTheme="minorEastAsia" w:hAnsiTheme="minorEastAsia" w:cs="Arial"/>
        </w:rPr>
      </w:pPr>
      <w:r w:rsidRPr="00F25CD9">
        <w:rPr>
          <w:rFonts w:asciiTheme="minorEastAsia" w:hAnsiTheme="minorEastAsia" w:cs="Arial" w:hint="eastAsia"/>
        </w:rPr>
        <w:t>总成图样应至少包含如下内容：</w:t>
      </w:r>
    </w:p>
    <w:p w:rsidR="007F7446" w:rsidRPr="00F25CD9" w:rsidRDefault="007F7446" w:rsidP="00AF4960">
      <w:pPr>
        <w:numPr>
          <w:ilvl w:val="0"/>
          <w:numId w:val="19"/>
        </w:numPr>
        <w:snapToGrid w:val="0"/>
        <w:ind w:left="0" w:firstLine="0"/>
        <w:rPr>
          <w:rFonts w:asciiTheme="minorEastAsia" w:hAnsiTheme="minorEastAsia" w:cs="Arial"/>
        </w:rPr>
      </w:pPr>
      <w:r w:rsidRPr="00F25CD9">
        <w:rPr>
          <w:rFonts w:asciiTheme="minorEastAsia" w:hAnsiTheme="minorEastAsia" w:cs="Arial" w:hint="eastAsia"/>
        </w:rPr>
        <w:t>组成总成的零件结构及装配关系、安装扭矩等；</w:t>
      </w:r>
    </w:p>
    <w:p w:rsidR="007F7446" w:rsidRPr="00F25CD9" w:rsidRDefault="007F7446" w:rsidP="00AF4960">
      <w:pPr>
        <w:numPr>
          <w:ilvl w:val="0"/>
          <w:numId w:val="19"/>
        </w:numPr>
        <w:snapToGrid w:val="0"/>
        <w:ind w:left="0" w:firstLine="0"/>
        <w:rPr>
          <w:rFonts w:asciiTheme="minorEastAsia" w:hAnsiTheme="minorEastAsia" w:cs="Arial"/>
        </w:rPr>
      </w:pPr>
      <w:r w:rsidRPr="00F25CD9">
        <w:rPr>
          <w:rFonts w:asciiTheme="minorEastAsia" w:hAnsiTheme="minorEastAsia" w:cs="Arial" w:hint="eastAsia"/>
        </w:rPr>
        <w:t>主要的装配尺寸及公差；</w:t>
      </w:r>
    </w:p>
    <w:p w:rsidR="007F7446" w:rsidRPr="00F25CD9" w:rsidRDefault="007F7446" w:rsidP="00AF4960">
      <w:pPr>
        <w:numPr>
          <w:ilvl w:val="0"/>
          <w:numId w:val="19"/>
        </w:numPr>
        <w:snapToGrid w:val="0"/>
        <w:ind w:left="0" w:firstLine="0"/>
        <w:rPr>
          <w:rFonts w:asciiTheme="minorEastAsia" w:hAnsiTheme="minorEastAsia" w:cs="Arial"/>
        </w:rPr>
      </w:pPr>
      <w:r w:rsidRPr="00F25CD9">
        <w:rPr>
          <w:rFonts w:asciiTheme="minorEastAsia" w:hAnsiTheme="minorEastAsia" w:cs="Arial" w:hint="eastAsia"/>
        </w:rPr>
        <w:t>机构运动部件的极限位置；</w:t>
      </w:r>
    </w:p>
    <w:p w:rsidR="007F7446" w:rsidRPr="00F25CD9" w:rsidRDefault="007F7446" w:rsidP="00AF4960">
      <w:pPr>
        <w:numPr>
          <w:ilvl w:val="0"/>
          <w:numId w:val="19"/>
        </w:numPr>
        <w:snapToGrid w:val="0"/>
        <w:ind w:left="0" w:firstLine="0"/>
        <w:rPr>
          <w:rFonts w:asciiTheme="minorEastAsia" w:hAnsiTheme="minorEastAsia" w:cs="Arial"/>
        </w:rPr>
      </w:pPr>
      <w:r w:rsidRPr="00F25CD9">
        <w:rPr>
          <w:rFonts w:asciiTheme="minorEastAsia" w:hAnsiTheme="minorEastAsia" w:cs="Arial"/>
        </w:rPr>
        <w:t>装配时需要加工的尺寸、极限偏差、表面粗糙度</w:t>
      </w:r>
      <w:r w:rsidR="007148EA">
        <w:rPr>
          <w:rFonts w:asciiTheme="minorEastAsia" w:hAnsiTheme="minorEastAsia" w:cs="Arial" w:hint="eastAsia"/>
        </w:rPr>
        <w:t>；</w:t>
      </w:r>
    </w:p>
    <w:p w:rsidR="007F7446" w:rsidRPr="00F25CD9" w:rsidRDefault="007F7446" w:rsidP="00AF4960">
      <w:pPr>
        <w:numPr>
          <w:ilvl w:val="0"/>
          <w:numId w:val="22"/>
        </w:numPr>
        <w:snapToGrid w:val="0"/>
        <w:ind w:left="0" w:firstLine="0"/>
        <w:rPr>
          <w:rFonts w:asciiTheme="minorEastAsia" w:hAnsiTheme="minorEastAsia" w:cs="Arial"/>
        </w:rPr>
      </w:pPr>
      <w:r w:rsidRPr="00F25CD9">
        <w:rPr>
          <w:rFonts w:asciiTheme="minorEastAsia" w:hAnsiTheme="minorEastAsia" w:cs="Arial" w:hint="eastAsia"/>
        </w:rPr>
        <w:t>下级零部件图样应至少包含如下内容：</w:t>
      </w:r>
    </w:p>
    <w:p w:rsidR="007F7446" w:rsidRPr="00F25CD9" w:rsidRDefault="007F7446" w:rsidP="00AF4960">
      <w:pPr>
        <w:numPr>
          <w:ilvl w:val="0"/>
          <w:numId w:val="20"/>
        </w:numPr>
        <w:snapToGrid w:val="0"/>
        <w:ind w:left="0" w:firstLine="0"/>
        <w:rPr>
          <w:rFonts w:asciiTheme="minorEastAsia" w:hAnsiTheme="minorEastAsia" w:cs="Arial"/>
        </w:rPr>
      </w:pPr>
      <w:r w:rsidRPr="00F25CD9">
        <w:rPr>
          <w:rFonts w:asciiTheme="minorEastAsia" w:hAnsiTheme="minorEastAsia" w:cs="Arial" w:hint="eastAsia"/>
        </w:rPr>
        <w:t>结构要素、尺寸、公差配合、形位公差及表面粗糙度；</w:t>
      </w:r>
    </w:p>
    <w:p w:rsidR="007F7446" w:rsidRPr="00F25CD9" w:rsidRDefault="007148EA" w:rsidP="00AF4960">
      <w:pPr>
        <w:numPr>
          <w:ilvl w:val="0"/>
          <w:numId w:val="20"/>
        </w:numPr>
        <w:snapToGrid w:val="0"/>
        <w:ind w:left="0" w:firstLine="0"/>
        <w:rPr>
          <w:rFonts w:asciiTheme="minorEastAsia" w:hAnsiTheme="minorEastAsia" w:cs="Arial"/>
        </w:rPr>
      </w:pPr>
      <w:r>
        <w:rPr>
          <w:rFonts w:asciiTheme="minorEastAsia" w:hAnsiTheme="minorEastAsia" w:cs="Arial" w:hint="eastAsia"/>
        </w:rPr>
        <w:t>材料牌号、规格等要求；</w:t>
      </w:r>
    </w:p>
    <w:p w:rsidR="007F7446" w:rsidRPr="00F25CD9" w:rsidRDefault="007148EA" w:rsidP="00AF4960">
      <w:pPr>
        <w:numPr>
          <w:ilvl w:val="0"/>
          <w:numId w:val="22"/>
        </w:numPr>
        <w:snapToGrid w:val="0"/>
        <w:ind w:left="0" w:firstLine="0"/>
        <w:rPr>
          <w:rFonts w:asciiTheme="minorEastAsia" w:hAnsiTheme="minorEastAsia" w:cs="Arial"/>
        </w:rPr>
      </w:pPr>
      <w:r>
        <w:rPr>
          <w:rFonts w:asciiTheme="minorEastAsia" w:hAnsiTheme="minorEastAsia" w:cs="Arial" w:hint="eastAsia"/>
        </w:rPr>
        <w:t>图中有供应商自定义符号时，应给出符号含义的相关说明；</w:t>
      </w:r>
    </w:p>
    <w:p w:rsidR="007F7446" w:rsidRPr="00F25CD9" w:rsidRDefault="007F7446" w:rsidP="00AF4960">
      <w:pPr>
        <w:numPr>
          <w:ilvl w:val="0"/>
          <w:numId w:val="22"/>
        </w:numPr>
        <w:snapToGrid w:val="0"/>
        <w:ind w:left="0" w:firstLine="0"/>
        <w:rPr>
          <w:rFonts w:asciiTheme="minorEastAsia" w:hAnsiTheme="minorEastAsia" w:cs="Arial"/>
        </w:rPr>
      </w:pPr>
      <w:r w:rsidRPr="00F25CD9">
        <w:rPr>
          <w:rFonts w:asciiTheme="minorEastAsia" w:hAnsiTheme="minorEastAsia" w:cs="Arial" w:hint="eastAsia"/>
        </w:rPr>
        <w:t>对零部件可追溯性标识的标注应符合BAMS096</w:t>
      </w:r>
      <w:r w:rsidR="007148EA">
        <w:rPr>
          <w:rFonts w:asciiTheme="minorEastAsia" w:hAnsiTheme="minorEastAsia" w:cs="Arial" w:hint="eastAsia"/>
        </w:rPr>
        <w:t>的要求；</w:t>
      </w:r>
    </w:p>
    <w:p w:rsidR="007F7446" w:rsidRPr="00F25CD9" w:rsidRDefault="007F7446" w:rsidP="00AF4960">
      <w:pPr>
        <w:numPr>
          <w:ilvl w:val="0"/>
          <w:numId w:val="22"/>
        </w:numPr>
        <w:snapToGrid w:val="0"/>
        <w:ind w:left="0" w:firstLine="0"/>
        <w:rPr>
          <w:rFonts w:asciiTheme="minorEastAsia" w:hAnsiTheme="minorEastAsia" w:cs="Arial"/>
        </w:rPr>
      </w:pPr>
      <w:r w:rsidRPr="00F25CD9">
        <w:rPr>
          <w:rFonts w:asciiTheme="minorEastAsia" w:hAnsiTheme="minorEastAsia" w:cs="Arial" w:hint="eastAsia"/>
        </w:rPr>
        <w:t>每份技术认可图样均应有技术要求，应符合如下要求：</w:t>
      </w:r>
    </w:p>
    <w:p w:rsidR="007F7446" w:rsidRPr="00F25CD9" w:rsidRDefault="007F7446" w:rsidP="00AF4960">
      <w:pPr>
        <w:numPr>
          <w:ilvl w:val="0"/>
          <w:numId w:val="21"/>
        </w:numPr>
        <w:snapToGrid w:val="0"/>
        <w:ind w:left="0" w:firstLine="0"/>
        <w:rPr>
          <w:rFonts w:asciiTheme="minorEastAsia" w:hAnsiTheme="minorEastAsia" w:cs="Arial"/>
        </w:rPr>
      </w:pPr>
      <w:r w:rsidRPr="00F25CD9">
        <w:rPr>
          <w:rFonts w:asciiTheme="minorEastAsia" w:hAnsiTheme="minorEastAsia" w:cs="Arial" w:hint="eastAsia"/>
        </w:rPr>
        <w:t>应包含性能</w:t>
      </w:r>
      <w:r w:rsidR="007148EA">
        <w:rPr>
          <w:rFonts w:asciiTheme="minorEastAsia" w:hAnsiTheme="minorEastAsia" w:cs="Arial" w:hint="eastAsia"/>
        </w:rPr>
        <w:t>和质量要求、试验方法和要求、未注尺寸公差要求等；</w:t>
      </w:r>
    </w:p>
    <w:p w:rsidR="007F7446" w:rsidRPr="00F25CD9" w:rsidRDefault="007148EA" w:rsidP="00AF4960">
      <w:pPr>
        <w:numPr>
          <w:ilvl w:val="0"/>
          <w:numId w:val="21"/>
        </w:numPr>
        <w:snapToGrid w:val="0"/>
        <w:ind w:left="0" w:firstLine="0"/>
        <w:rPr>
          <w:rFonts w:asciiTheme="minorEastAsia" w:hAnsiTheme="minorEastAsia" w:cs="Arial"/>
        </w:rPr>
      </w:pPr>
      <w:r>
        <w:rPr>
          <w:rFonts w:asciiTheme="minorEastAsia" w:hAnsiTheme="minorEastAsia" w:cs="Arial" w:hint="eastAsia"/>
        </w:rPr>
        <w:t>引用的国际、国家或行业标准应现行有效；</w:t>
      </w:r>
    </w:p>
    <w:p w:rsidR="007F7446" w:rsidRPr="00F25CD9" w:rsidRDefault="007F7446" w:rsidP="00AF4960">
      <w:pPr>
        <w:numPr>
          <w:ilvl w:val="0"/>
          <w:numId w:val="21"/>
        </w:numPr>
        <w:snapToGrid w:val="0"/>
        <w:ind w:left="0" w:firstLine="0"/>
        <w:rPr>
          <w:rFonts w:asciiTheme="minorEastAsia" w:hAnsiTheme="minorEastAsia" w:cs="Arial"/>
        </w:rPr>
      </w:pPr>
      <w:r w:rsidRPr="00F25CD9">
        <w:rPr>
          <w:rFonts w:asciiTheme="minorEastAsia" w:hAnsiTheme="minorEastAsia" w:cs="Arial" w:hint="eastAsia"/>
        </w:rPr>
        <w:t>可引用</w:t>
      </w:r>
      <w:r>
        <w:rPr>
          <w:rFonts w:asciiTheme="minorEastAsia" w:hAnsiTheme="minorEastAsia" w:cs="Arial" w:hint="eastAsia"/>
        </w:rPr>
        <w:t>供应商</w:t>
      </w:r>
      <w:r w:rsidRPr="00F25CD9">
        <w:rPr>
          <w:rFonts w:asciiTheme="minorEastAsia" w:hAnsiTheme="minorEastAsia" w:cs="Arial" w:hint="eastAsia"/>
        </w:rPr>
        <w:t>的企业标准或相关技术文件，</w:t>
      </w:r>
      <w:r>
        <w:rPr>
          <w:rFonts w:asciiTheme="minorEastAsia" w:hAnsiTheme="minorEastAsia" w:cs="Arial" w:hint="eastAsia"/>
        </w:rPr>
        <w:t>供应商</w:t>
      </w:r>
      <w:r w:rsidRPr="00F25CD9">
        <w:rPr>
          <w:rFonts w:asciiTheme="minorEastAsia" w:hAnsiTheme="minorEastAsia" w:cs="Arial" w:hint="eastAsia"/>
        </w:rPr>
        <w:t>应提供引用的现行有效文件，经确认后随相应 技术认可图样一并进行认可审签。</w:t>
      </w:r>
    </w:p>
    <w:p w:rsidR="007F7446" w:rsidRPr="00F25CD9" w:rsidRDefault="007F7446" w:rsidP="00AF4960">
      <w:pPr>
        <w:pStyle w:val="a0"/>
        <w:numPr>
          <w:ilvl w:val="1"/>
          <w:numId w:val="50"/>
        </w:numPr>
        <w:spacing w:before="156" w:after="156"/>
        <w:ind w:left="527" w:hanging="527"/>
        <w:rPr>
          <w:color w:val="auto"/>
        </w:rPr>
      </w:pPr>
      <w:r w:rsidRPr="00F25CD9">
        <w:rPr>
          <w:rFonts w:hint="eastAsia"/>
          <w:color w:val="auto"/>
        </w:rPr>
        <w:t>产品数据的有效性</w:t>
      </w:r>
    </w:p>
    <w:p w:rsidR="007F7446" w:rsidRPr="00F25CD9" w:rsidRDefault="007F7446" w:rsidP="00AF4960">
      <w:pPr>
        <w:pStyle w:val="a1"/>
        <w:numPr>
          <w:ilvl w:val="2"/>
          <w:numId w:val="50"/>
        </w:numPr>
        <w:spacing w:beforeLines="0" w:afterLines="0"/>
        <w:ind w:left="0" w:firstLine="0"/>
        <w:rPr>
          <w:rFonts w:eastAsia="宋体" w:hAnsi="宋体"/>
        </w:rPr>
      </w:pPr>
      <w:r w:rsidRPr="00F25CD9">
        <w:rPr>
          <w:rFonts w:eastAsia="宋体" w:hAnsi="宋体" w:hint="eastAsia"/>
        </w:rPr>
        <w:t>产品数据分为过程数据和正式数据：</w:t>
      </w:r>
    </w:p>
    <w:p w:rsidR="007F7446" w:rsidRPr="00F25CD9" w:rsidRDefault="001F3B46" w:rsidP="00AF4960">
      <w:pPr>
        <w:numPr>
          <w:ilvl w:val="0"/>
          <w:numId w:val="24"/>
        </w:numPr>
        <w:ind w:left="0" w:firstLine="0"/>
        <w:rPr>
          <w:rFonts w:ascii="宋体" w:eastAsia="宋体" w:hAnsi="宋体" w:cs="Arial"/>
          <w:color w:val="000000"/>
          <w:szCs w:val="18"/>
        </w:rPr>
      </w:pPr>
      <w:r>
        <w:rPr>
          <w:rFonts w:hint="eastAsia"/>
        </w:rPr>
        <w:t>过程数据：</w:t>
      </w:r>
      <w:r w:rsidR="007F7446" w:rsidRPr="00F25CD9">
        <w:rPr>
          <w:rFonts w:ascii="宋体" w:eastAsia="宋体" w:hAnsi="宋体" w:cs="Arial" w:hint="eastAsia"/>
          <w:color w:val="000000"/>
          <w:szCs w:val="18"/>
        </w:rPr>
        <w:t>汽车产品设计过程中仅用于进行技术交流和技术对接，确认方案可</w:t>
      </w:r>
      <w:r>
        <w:rPr>
          <w:rFonts w:ascii="宋体" w:eastAsia="宋体" w:hAnsi="宋体" w:cs="Arial" w:hint="eastAsia"/>
          <w:color w:val="000000"/>
          <w:szCs w:val="18"/>
        </w:rPr>
        <w:t>行性的数模及图纸，此数据不用于开模、修模、设计变更以及正式生产；</w:t>
      </w:r>
    </w:p>
    <w:p w:rsidR="007F7446" w:rsidRPr="00F25CD9" w:rsidRDefault="007F7446" w:rsidP="00AF4960">
      <w:pPr>
        <w:numPr>
          <w:ilvl w:val="0"/>
          <w:numId w:val="24"/>
        </w:numPr>
        <w:ind w:left="0" w:firstLine="0"/>
        <w:rPr>
          <w:rFonts w:ascii="宋体" w:eastAsia="宋体" w:hAnsi="宋体" w:cs="Arial"/>
          <w:color w:val="000000"/>
          <w:szCs w:val="18"/>
        </w:rPr>
      </w:pPr>
      <w:r w:rsidRPr="00F25CD9">
        <w:rPr>
          <w:rFonts w:ascii="宋体" w:eastAsia="宋体" w:hAnsi="宋体" w:cs="Arial" w:hint="eastAsia"/>
          <w:color w:val="000000"/>
          <w:szCs w:val="18"/>
        </w:rPr>
        <w:t>正式数据：汽车产品设计过程中用于制作或者修改零部件的相关数模及图纸，此数据用于开模或者修模、设计变更以及正式生产。</w:t>
      </w:r>
    </w:p>
    <w:p w:rsidR="007F7446" w:rsidRPr="00F25CD9" w:rsidRDefault="007F7446" w:rsidP="00AF4960">
      <w:pPr>
        <w:pStyle w:val="a1"/>
        <w:numPr>
          <w:ilvl w:val="2"/>
          <w:numId w:val="50"/>
        </w:numPr>
        <w:spacing w:beforeLines="0" w:afterLines="0"/>
        <w:ind w:left="0" w:firstLine="0"/>
        <w:rPr>
          <w:rFonts w:eastAsia="宋体" w:hAnsi="宋体"/>
        </w:rPr>
      </w:pPr>
      <w:r w:rsidRPr="00F25CD9">
        <w:rPr>
          <w:rFonts w:eastAsia="宋体" w:hAnsi="宋体" w:hint="eastAsia"/>
        </w:rPr>
        <w:t>产品数据的版本及编号规则：</w:t>
      </w:r>
    </w:p>
    <w:p w:rsidR="007F7446" w:rsidRPr="00F25CD9" w:rsidRDefault="007F7446" w:rsidP="00AF4960">
      <w:pPr>
        <w:numPr>
          <w:ilvl w:val="0"/>
          <w:numId w:val="25"/>
        </w:numPr>
        <w:ind w:left="0" w:firstLine="0"/>
        <w:rPr>
          <w:rFonts w:asciiTheme="minorEastAsia" w:hAnsiTheme="minorEastAsia"/>
        </w:rPr>
      </w:pPr>
      <w:r w:rsidRPr="00F25CD9">
        <w:rPr>
          <w:rFonts w:asciiTheme="minorEastAsia" w:hAnsiTheme="minorEastAsia" w:hint="eastAsia"/>
        </w:rPr>
        <w:t>过程数据：过程数据的版本为“GC+三位流水码”，如GC001、GC002；编号规则如下：</w:t>
      </w:r>
    </w:p>
    <w:p w:rsidR="007F7446" w:rsidRPr="00F25CD9" w:rsidRDefault="007F7446" w:rsidP="00AF4960">
      <w:pPr>
        <w:numPr>
          <w:ilvl w:val="0"/>
          <w:numId w:val="26"/>
        </w:numPr>
        <w:ind w:left="0" w:firstLine="0"/>
        <w:rPr>
          <w:rFonts w:asciiTheme="minorEastAsia" w:hAnsiTheme="minorEastAsia"/>
        </w:rPr>
      </w:pPr>
      <w:r w:rsidRPr="00F25CD9">
        <w:rPr>
          <w:rFonts w:asciiTheme="minorEastAsia" w:hAnsiTheme="minorEastAsia" w:hint="eastAsia"/>
        </w:rPr>
        <w:t>已申请零件号零件的数模及图纸：“零件编号_版本号</w:t>
      </w:r>
      <w:r w:rsidRPr="00F25CD9">
        <w:rPr>
          <w:rFonts w:asciiTheme="minorEastAsia" w:hAnsiTheme="minorEastAsia"/>
        </w:rPr>
        <w:t>”</w:t>
      </w:r>
      <w:r w:rsidRPr="00F25CD9">
        <w:rPr>
          <w:rFonts w:asciiTheme="minorEastAsia" w:hAnsiTheme="minorEastAsia" w:hint="eastAsia"/>
        </w:rPr>
        <w:t>；</w:t>
      </w:r>
    </w:p>
    <w:p w:rsidR="007F7446" w:rsidRPr="00F25CD9" w:rsidRDefault="007F7446" w:rsidP="00AF4960">
      <w:pPr>
        <w:numPr>
          <w:ilvl w:val="0"/>
          <w:numId w:val="26"/>
        </w:numPr>
        <w:ind w:left="0" w:firstLine="0"/>
        <w:rPr>
          <w:rFonts w:asciiTheme="minorEastAsia" w:hAnsiTheme="minorEastAsia"/>
        </w:rPr>
      </w:pPr>
      <w:r w:rsidRPr="00F25CD9">
        <w:rPr>
          <w:rFonts w:asciiTheme="minorEastAsia" w:hAnsiTheme="minorEastAsia" w:hint="eastAsia"/>
        </w:rPr>
        <w:t>未申请零件号零件的数模及图纸：“项目代号_零件英文名称_版本号</w:t>
      </w:r>
      <w:r w:rsidRPr="00F25CD9">
        <w:rPr>
          <w:rFonts w:asciiTheme="minorEastAsia" w:hAnsiTheme="minorEastAsia"/>
        </w:rPr>
        <w:t>”</w:t>
      </w:r>
      <w:r w:rsidRPr="00F25CD9">
        <w:rPr>
          <w:rFonts w:asciiTheme="minorEastAsia" w:hAnsiTheme="minorEastAsia" w:hint="eastAsia"/>
        </w:rPr>
        <w:t>。</w:t>
      </w:r>
    </w:p>
    <w:p w:rsidR="007F7446" w:rsidRPr="00F25CD9" w:rsidRDefault="007F7446" w:rsidP="00AF4960">
      <w:pPr>
        <w:numPr>
          <w:ilvl w:val="0"/>
          <w:numId w:val="25"/>
        </w:numPr>
        <w:ind w:left="0" w:firstLine="0"/>
        <w:rPr>
          <w:rFonts w:asciiTheme="minorEastAsia" w:hAnsiTheme="minorEastAsia"/>
        </w:rPr>
      </w:pPr>
      <w:r w:rsidRPr="00F25CD9">
        <w:rPr>
          <w:rFonts w:asciiTheme="minorEastAsia" w:hAnsiTheme="minorEastAsia" w:hint="eastAsia"/>
        </w:rPr>
        <w:t>正式数据：正式数据的版本为“三位流水码”，如001、002；编号规则如下：</w:t>
      </w:r>
    </w:p>
    <w:p w:rsidR="007F7446" w:rsidRPr="00F25CD9" w:rsidRDefault="007F7446" w:rsidP="00AF4960">
      <w:pPr>
        <w:numPr>
          <w:ilvl w:val="0"/>
          <w:numId w:val="27"/>
        </w:numPr>
        <w:ind w:left="0" w:firstLine="0"/>
        <w:rPr>
          <w:rFonts w:asciiTheme="minorEastAsia" w:hAnsiTheme="minorEastAsia"/>
        </w:rPr>
      </w:pPr>
      <w:r w:rsidRPr="00F25CD9">
        <w:rPr>
          <w:rFonts w:asciiTheme="minorEastAsia" w:hAnsiTheme="minorEastAsia" w:hint="eastAsia"/>
        </w:rPr>
        <w:t>三维数模：“零件编号/版本号</w:t>
      </w:r>
      <w:r w:rsidRPr="00F25CD9">
        <w:rPr>
          <w:rFonts w:asciiTheme="minorEastAsia" w:hAnsiTheme="minorEastAsia"/>
        </w:rPr>
        <w:t>”</w:t>
      </w:r>
      <w:r w:rsidRPr="00F25CD9">
        <w:rPr>
          <w:rFonts w:asciiTheme="minorEastAsia" w:hAnsiTheme="minorEastAsia" w:hint="eastAsia"/>
        </w:rPr>
        <w:t>；</w:t>
      </w:r>
    </w:p>
    <w:p w:rsidR="007F7446" w:rsidRPr="00F25CD9" w:rsidRDefault="007F7446" w:rsidP="00AF4960">
      <w:pPr>
        <w:numPr>
          <w:ilvl w:val="0"/>
          <w:numId w:val="27"/>
        </w:numPr>
        <w:ind w:left="0" w:firstLine="0"/>
        <w:rPr>
          <w:rFonts w:asciiTheme="minorEastAsia" w:hAnsiTheme="minorEastAsia"/>
        </w:rPr>
      </w:pPr>
      <w:r w:rsidRPr="00F25CD9">
        <w:rPr>
          <w:rFonts w:asciiTheme="minorEastAsia" w:hAnsiTheme="minorEastAsia" w:hint="eastAsia"/>
        </w:rPr>
        <w:t>二维图纸：“零件编号_DWG/版本号</w:t>
      </w:r>
      <w:r w:rsidRPr="00F25CD9">
        <w:rPr>
          <w:rFonts w:asciiTheme="minorEastAsia" w:hAnsiTheme="minorEastAsia"/>
        </w:rPr>
        <w:t>”</w:t>
      </w:r>
      <w:r w:rsidRPr="00F25CD9">
        <w:rPr>
          <w:rFonts w:asciiTheme="minorEastAsia" w:hAnsiTheme="minorEastAsia" w:hint="eastAsia"/>
        </w:rPr>
        <w:t>。</w:t>
      </w:r>
    </w:p>
    <w:p w:rsidR="007F7446" w:rsidRPr="00F25CD9" w:rsidRDefault="007F7446" w:rsidP="008A6537">
      <w:pPr>
        <w:rPr>
          <w:rFonts w:asciiTheme="minorEastAsia" w:hAnsiTheme="minorEastAsia"/>
          <w:sz w:val="18"/>
          <w:szCs w:val="18"/>
        </w:rPr>
      </w:pPr>
      <w:r w:rsidRPr="00825456">
        <w:rPr>
          <w:rFonts w:ascii="黑体" w:eastAsia="黑体" w:hAnsi="黑体" w:hint="eastAsia"/>
          <w:sz w:val="18"/>
          <w:szCs w:val="18"/>
        </w:rPr>
        <w:t>注：</w:t>
      </w:r>
      <w:r w:rsidRPr="00F25CD9">
        <w:rPr>
          <w:rFonts w:asciiTheme="minorEastAsia" w:hAnsiTheme="minorEastAsia" w:hint="eastAsia"/>
          <w:sz w:val="18"/>
          <w:szCs w:val="18"/>
        </w:rPr>
        <w:t>S状态的二维图纸版本号为“S+两位流水码”。</w:t>
      </w:r>
    </w:p>
    <w:p w:rsidR="007F7446" w:rsidRDefault="007F7446" w:rsidP="00AF4960">
      <w:pPr>
        <w:pStyle w:val="a1"/>
        <w:numPr>
          <w:ilvl w:val="2"/>
          <w:numId w:val="50"/>
        </w:numPr>
        <w:spacing w:beforeLines="0" w:afterLines="0"/>
        <w:ind w:left="0" w:firstLine="0"/>
        <w:rPr>
          <w:rFonts w:eastAsia="宋体" w:hAnsi="宋体"/>
        </w:rPr>
      </w:pPr>
      <w:r>
        <w:rPr>
          <w:rFonts w:eastAsia="宋体" w:hAnsi="宋体" w:hint="eastAsia"/>
        </w:rPr>
        <w:t>供应商</w:t>
      </w:r>
      <w:r w:rsidRPr="00F25CD9">
        <w:rPr>
          <w:rFonts w:eastAsia="宋体" w:hAnsi="宋体" w:hint="eastAsia"/>
        </w:rPr>
        <w:t>应对</w:t>
      </w:r>
      <w:r w:rsidR="00832242">
        <w:rPr>
          <w:rFonts w:eastAsia="宋体" w:hAnsi="宋体" w:hint="eastAsia"/>
        </w:rPr>
        <w:t>北</w:t>
      </w:r>
      <w:proofErr w:type="gramStart"/>
      <w:r w:rsidR="00832242">
        <w:rPr>
          <w:rFonts w:eastAsia="宋体" w:hAnsi="宋体" w:hint="eastAsia"/>
        </w:rPr>
        <w:t>汽股份</w:t>
      </w:r>
      <w:proofErr w:type="gramEnd"/>
      <w:r w:rsidRPr="00F25CD9">
        <w:rPr>
          <w:rFonts w:eastAsia="宋体" w:hAnsi="宋体" w:hint="eastAsia"/>
        </w:rPr>
        <w:t>提供的过程数据及正式数据进行有效管控，由于</w:t>
      </w:r>
      <w:r>
        <w:rPr>
          <w:rFonts w:eastAsia="宋体" w:hAnsi="宋体" w:hint="eastAsia"/>
        </w:rPr>
        <w:t>供应</w:t>
      </w:r>
      <w:proofErr w:type="gramStart"/>
      <w:r>
        <w:rPr>
          <w:rFonts w:eastAsia="宋体" w:hAnsi="宋体" w:hint="eastAsia"/>
        </w:rPr>
        <w:t>商</w:t>
      </w:r>
      <w:r w:rsidRPr="00F25CD9">
        <w:rPr>
          <w:rFonts w:eastAsia="宋体" w:hAnsi="宋体" w:hint="eastAsia"/>
        </w:rPr>
        <w:t>管理</w:t>
      </w:r>
      <w:proofErr w:type="gramEnd"/>
      <w:r w:rsidRPr="00F25CD9">
        <w:rPr>
          <w:rFonts w:eastAsia="宋体" w:hAnsi="宋体" w:hint="eastAsia"/>
        </w:rPr>
        <w:t>混乱造成数据使用错误而导致的一切损失由</w:t>
      </w:r>
      <w:r>
        <w:rPr>
          <w:rFonts w:eastAsia="宋体" w:hAnsi="宋体" w:hint="eastAsia"/>
        </w:rPr>
        <w:t>供应商</w:t>
      </w:r>
      <w:r w:rsidRPr="00F25CD9">
        <w:rPr>
          <w:rFonts w:eastAsia="宋体" w:hAnsi="宋体" w:hint="eastAsia"/>
        </w:rPr>
        <w:t>负责。</w:t>
      </w:r>
    </w:p>
    <w:p w:rsidR="00495EE1" w:rsidRPr="00DC159F" w:rsidRDefault="00495EE1" w:rsidP="00AF4960">
      <w:pPr>
        <w:pStyle w:val="a1"/>
        <w:numPr>
          <w:ilvl w:val="2"/>
          <w:numId w:val="50"/>
        </w:numPr>
        <w:spacing w:beforeLines="0" w:afterLines="0"/>
        <w:ind w:left="0" w:firstLine="0"/>
        <w:rPr>
          <w:rFonts w:eastAsia="宋体" w:hAnsi="宋体"/>
        </w:rPr>
      </w:pPr>
      <w:r w:rsidRPr="00DC159F">
        <w:rPr>
          <w:rFonts w:eastAsia="宋体" w:hAnsi="宋体" w:hint="eastAsia"/>
        </w:rPr>
        <w:t>后续发生设计变更时，供应商应以设计变更通知单和正式下发的数据为准。</w:t>
      </w:r>
    </w:p>
    <w:p w:rsidR="007F7446" w:rsidRPr="00F25CD9" w:rsidRDefault="007F7446" w:rsidP="00AF4960">
      <w:pPr>
        <w:pStyle w:val="a0"/>
        <w:numPr>
          <w:ilvl w:val="1"/>
          <w:numId w:val="50"/>
        </w:numPr>
        <w:spacing w:before="156" w:after="156"/>
        <w:ind w:left="0" w:firstLine="0"/>
        <w:rPr>
          <w:color w:val="auto"/>
        </w:rPr>
      </w:pPr>
      <w:r w:rsidRPr="00F25CD9">
        <w:rPr>
          <w:rFonts w:hint="eastAsia"/>
          <w:color w:val="auto"/>
        </w:rPr>
        <w:t>对产品数据传输的要求</w:t>
      </w:r>
    </w:p>
    <w:p w:rsidR="007F7446" w:rsidRPr="00F25CD9" w:rsidRDefault="007F7446" w:rsidP="008A6537">
      <w:r w:rsidRPr="00F25CD9">
        <w:rPr>
          <w:rFonts w:hint="eastAsia"/>
        </w:rPr>
        <w:t>双方均采用</w:t>
      </w:r>
      <w:r w:rsidR="00832242">
        <w:rPr>
          <w:rFonts w:hint="eastAsia"/>
        </w:rPr>
        <w:t>北</w:t>
      </w:r>
      <w:proofErr w:type="gramStart"/>
      <w:r w:rsidR="00832242">
        <w:rPr>
          <w:rFonts w:hint="eastAsia"/>
        </w:rPr>
        <w:t>汽股份</w:t>
      </w:r>
      <w:proofErr w:type="gramEnd"/>
      <w:r w:rsidRPr="00F25CD9">
        <w:rPr>
          <w:rFonts w:hint="eastAsia"/>
        </w:rPr>
        <w:t>提供的供应商数据发放系统进行产品数据的快速收发和信息交换。</w:t>
      </w:r>
    </w:p>
    <w:p w:rsidR="007F7446" w:rsidRPr="00F25CD9" w:rsidRDefault="007F7446" w:rsidP="00AF4960">
      <w:pPr>
        <w:pStyle w:val="a0"/>
        <w:numPr>
          <w:ilvl w:val="1"/>
          <w:numId w:val="50"/>
        </w:numPr>
        <w:spacing w:before="156" w:after="156"/>
        <w:ind w:left="0" w:firstLine="0"/>
        <w:rPr>
          <w:color w:val="auto"/>
        </w:rPr>
      </w:pPr>
      <w:r w:rsidRPr="00F25CD9">
        <w:rPr>
          <w:rFonts w:hint="eastAsia"/>
          <w:color w:val="auto"/>
        </w:rPr>
        <w:t>对双方传送数据过程中保密的约定</w:t>
      </w:r>
    </w:p>
    <w:p w:rsidR="007F7446" w:rsidRPr="00F25CD9" w:rsidRDefault="007F7446" w:rsidP="00AF4960">
      <w:pPr>
        <w:pStyle w:val="a1"/>
        <w:numPr>
          <w:ilvl w:val="0"/>
          <w:numId w:val="23"/>
        </w:numPr>
        <w:spacing w:beforeLines="0" w:afterLines="0"/>
        <w:ind w:left="0" w:firstLine="0"/>
        <w:rPr>
          <w:rFonts w:eastAsia="宋体" w:hAnsi="宋体"/>
        </w:rPr>
      </w:pPr>
      <w:r w:rsidRPr="00F25CD9">
        <w:rPr>
          <w:rFonts w:eastAsia="宋体" w:hAnsi="宋体" w:hint="eastAsia"/>
        </w:rPr>
        <w:t>双方指定专人负责供应商数据发放系统中数据的即时传送与接收。</w:t>
      </w:r>
    </w:p>
    <w:p w:rsidR="007F7446" w:rsidRPr="00F25CD9" w:rsidRDefault="007F7446" w:rsidP="00AF4960">
      <w:pPr>
        <w:pStyle w:val="a1"/>
        <w:numPr>
          <w:ilvl w:val="0"/>
          <w:numId w:val="23"/>
        </w:numPr>
        <w:spacing w:beforeLines="0" w:afterLines="0"/>
        <w:ind w:left="0" w:firstLine="0"/>
        <w:rPr>
          <w:rFonts w:eastAsia="宋体" w:hAnsi="宋体"/>
        </w:rPr>
      </w:pPr>
      <w:r w:rsidRPr="00F25CD9">
        <w:rPr>
          <w:rFonts w:eastAsia="宋体" w:hAnsi="宋体" w:hint="eastAsia"/>
        </w:rPr>
        <w:t>传送及接收数据完成后，应立即将数据处理或备份，并定期对系统中的数据进行清理。</w:t>
      </w:r>
    </w:p>
    <w:p w:rsidR="007F7446" w:rsidRPr="00A05FA6" w:rsidRDefault="007F7446" w:rsidP="007653E9">
      <w:pPr>
        <w:pStyle w:val="a"/>
        <w:numPr>
          <w:ilvl w:val="0"/>
          <w:numId w:val="50"/>
        </w:numPr>
        <w:spacing w:beforeLines="100" w:afterLines="100"/>
        <w:rPr>
          <w:color w:val="auto"/>
        </w:rPr>
      </w:pPr>
      <w:r w:rsidRPr="00A05FA6">
        <w:rPr>
          <w:rFonts w:hint="eastAsia"/>
          <w:color w:val="auto"/>
        </w:rPr>
        <w:t>需</w:t>
      </w:r>
      <w:r w:rsidR="00D22EDB" w:rsidRPr="00A05FA6">
        <w:rPr>
          <w:rFonts w:hint="eastAsia"/>
          <w:color w:val="auto"/>
        </w:rPr>
        <w:t>粘贴追溯条码进行</w:t>
      </w:r>
      <w:r w:rsidRPr="00A05FA6">
        <w:rPr>
          <w:rFonts w:hint="eastAsia"/>
          <w:color w:val="auto"/>
        </w:rPr>
        <w:t>精确追溯</w:t>
      </w:r>
      <w:r w:rsidR="00F8137C" w:rsidRPr="00A05FA6">
        <w:rPr>
          <w:rFonts w:hint="eastAsia"/>
          <w:color w:val="auto"/>
        </w:rPr>
        <w:t>/批次追溯</w:t>
      </w:r>
      <w:r w:rsidRPr="00A05FA6">
        <w:rPr>
          <w:rFonts w:hint="eastAsia"/>
          <w:color w:val="auto"/>
        </w:rPr>
        <w:t>的零件</w:t>
      </w:r>
    </w:p>
    <w:p w:rsidR="007F7446" w:rsidRPr="00A05FA6" w:rsidRDefault="007F7446" w:rsidP="007F7446">
      <w:pPr>
        <w:ind w:firstLineChars="200" w:firstLine="420"/>
      </w:pPr>
      <w:r w:rsidRPr="00A05FA6">
        <w:rPr>
          <w:rFonts w:hint="eastAsia"/>
        </w:rPr>
        <w:t>需</w:t>
      </w:r>
      <w:r w:rsidR="00D22EDB" w:rsidRPr="00A05FA6">
        <w:rPr>
          <w:rFonts w:hint="eastAsia"/>
        </w:rPr>
        <w:t>粘贴条码进行</w:t>
      </w:r>
      <w:r w:rsidRPr="00A05FA6">
        <w:rPr>
          <w:rFonts w:hint="eastAsia"/>
        </w:rPr>
        <w:t>精确追溯</w:t>
      </w:r>
      <w:r w:rsidR="000149EE" w:rsidRPr="00A05FA6">
        <w:rPr>
          <w:rFonts w:hint="eastAsia"/>
        </w:rPr>
        <w:t>/</w:t>
      </w:r>
      <w:r w:rsidR="000149EE" w:rsidRPr="00A05FA6">
        <w:rPr>
          <w:rFonts w:hint="eastAsia"/>
        </w:rPr>
        <w:t>批次追溯</w:t>
      </w:r>
      <w:r w:rsidRPr="00A05FA6">
        <w:rPr>
          <w:rFonts w:hint="eastAsia"/>
        </w:rPr>
        <w:t>的零件清单如下表所示。</w:t>
      </w:r>
    </w:p>
    <w:tbl>
      <w:tblPr>
        <w:tblpPr w:leftFromText="180" w:rightFromText="180" w:vertAnchor="text" w:horzAnchor="margin" w:tblpXSpec="center" w:tblpY="190"/>
        <w:tblW w:w="43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51"/>
        <w:gridCol w:w="1225"/>
        <w:gridCol w:w="1134"/>
        <w:gridCol w:w="1275"/>
        <w:gridCol w:w="992"/>
        <w:gridCol w:w="1890"/>
        <w:gridCol w:w="1018"/>
      </w:tblGrid>
      <w:tr w:rsidR="008D6145" w:rsidRPr="00A05FA6" w:rsidTr="008D6145">
        <w:trPr>
          <w:trHeight w:val="20"/>
        </w:trPr>
        <w:tc>
          <w:tcPr>
            <w:tcW w:w="663" w:type="pct"/>
            <w:vAlign w:val="center"/>
          </w:tcPr>
          <w:p w:rsidR="00F27837" w:rsidRPr="00A05FA6" w:rsidRDefault="00F27837" w:rsidP="00F27837">
            <w:pPr>
              <w:widowControl/>
              <w:jc w:val="center"/>
              <w:rPr>
                <w:rFonts w:ascii="宋体" w:eastAsia="宋体" w:hAnsi="宋体" w:cs="Times New Roman"/>
                <w:noProof/>
                <w:sz w:val="18"/>
                <w:szCs w:val="18"/>
              </w:rPr>
            </w:pPr>
            <w:r w:rsidRPr="00A05FA6">
              <w:rPr>
                <w:rFonts w:ascii="宋体" w:eastAsia="宋体" w:hAnsi="宋体" w:cs="Times New Roman" w:hint="eastAsia"/>
                <w:noProof/>
                <w:sz w:val="18"/>
                <w:szCs w:val="18"/>
              </w:rPr>
              <w:t>零部件编号</w:t>
            </w:r>
          </w:p>
        </w:tc>
        <w:tc>
          <w:tcPr>
            <w:tcW w:w="705" w:type="pct"/>
            <w:vAlign w:val="center"/>
          </w:tcPr>
          <w:p w:rsidR="00F27837" w:rsidRPr="00A05FA6" w:rsidRDefault="00F27837" w:rsidP="00F27837">
            <w:pPr>
              <w:widowControl/>
              <w:jc w:val="center"/>
              <w:rPr>
                <w:rFonts w:ascii="宋体" w:eastAsia="宋体" w:hAnsi="宋体" w:cs="Times New Roman"/>
                <w:noProof/>
                <w:sz w:val="18"/>
                <w:szCs w:val="18"/>
              </w:rPr>
            </w:pPr>
            <w:r w:rsidRPr="00A05FA6">
              <w:rPr>
                <w:rFonts w:ascii="宋体" w:eastAsia="宋体" w:hAnsi="宋体" w:cs="Times New Roman" w:hint="eastAsia"/>
                <w:noProof/>
                <w:sz w:val="18"/>
                <w:szCs w:val="18"/>
              </w:rPr>
              <w:t>零部件名称</w:t>
            </w:r>
          </w:p>
        </w:tc>
        <w:tc>
          <w:tcPr>
            <w:tcW w:w="653" w:type="pct"/>
            <w:vAlign w:val="center"/>
          </w:tcPr>
          <w:p w:rsidR="00F27837" w:rsidRPr="00A05FA6" w:rsidRDefault="00F27837" w:rsidP="00F27837">
            <w:pPr>
              <w:jc w:val="center"/>
              <w:rPr>
                <w:rFonts w:ascii="宋体" w:eastAsia="宋体" w:hAnsi="宋体" w:cs="Times New Roman"/>
                <w:noProof/>
                <w:sz w:val="18"/>
                <w:szCs w:val="18"/>
              </w:rPr>
            </w:pPr>
            <w:r w:rsidRPr="00A05FA6">
              <w:rPr>
                <w:rFonts w:ascii="宋体" w:eastAsia="宋体" w:hAnsi="宋体" w:cs="Times New Roman" w:hint="eastAsia"/>
                <w:noProof/>
                <w:sz w:val="18"/>
                <w:szCs w:val="18"/>
              </w:rPr>
              <w:t>精确追溯/批次追溯</w:t>
            </w:r>
          </w:p>
        </w:tc>
        <w:tc>
          <w:tcPr>
            <w:tcW w:w="734" w:type="pct"/>
            <w:vAlign w:val="center"/>
          </w:tcPr>
          <w:p w:rsidR="00F27837" w:rsidRPr="00A05FA6" w:rsidRDefault="00F27837" w:rsidP="00F27837">
            <w:pPr>
              <w:jc w:val="center"/>
              <w:rPr>
                <w:rFonts w:ascii="宋体" w:eastAsia="宋体" w:hAnsi="宋体" w:cs="Times New Roman"/>
                <w:noProof/>
                <w:sz w:val="18"/>
                <w:szCs w:val="18"/>
              </w:rPr>
            </w:pPr>
            <w:r w:rsidRPr="00A05FA6">
              <w:rPr>
                <w:rFonts w:ascii="宋体" w:eastAsia="宋体" w:hAnsi="宋体" w:cs="Times New Roman" w:hint="eastAsia"/>
                <w:noProof/>
                <w:sz w:val="18"/>
                <w:szCs w:val="18"/>
              </w:rPr>
              <w:t>一维条形码/二维条形码</w:t>
            </w:r>
          </w:p>
        </w:tc>
        <w:tc>
          <w:tcPr>
            <w:tcW w:w="571" w:type="pct"/>
            <w:vAlign w:val="center"/>
          </w:tcPr>
          <w:p w:rsidR="00F27837" w:rsidRPr="00A05FA6" w:rsidRDefault="00B10651" w:rsidP="00F27837">
            <w:pPr>
              <w:jc w:val="center"/>
              <w:rPr>
                <w:rFonts w:ascii="宋体" w:eastAsia="宋体" w:hAnsi="宋体" w:cs="Times New Roman"/>
                <w:noProof/>
                <w:sz w:val="18"/>
                <w:szCs w:val="18"/>
              </w:rPr>
            </w:pPr>
            <w:r w:rsidRPr="00A05FA6">
              <w:rPr>
                <w:rFonts w:ascii="宋体" w:eastAsia="宋体" w:hAnsi="宋体" w:cs="Times New Roman" w:hint="eastAsia"/>
                <w:noProof/>
                <w:sz w:val="18"/>
                <w:szCs w:val="18"/>
              </w:rPr>
              <w:t>单条码/双条码</w:t>
            </w:r>
          </w:p>
        </w:tc>
        <w:tc>
          <w:tcPr>
            <w:tcW w:w="1088" w:type="pct"/>
            <w:vAlign w:val="center"/>
          </w:tcPr>
          <w:p w:rsidR="00F27837" w:rsidRPr="00A05FA6" w:rsidRDefault="00F27837" w:rsidP="00F27837">
            <w:pPr>
              <w:pStyle w:val="af1"/>
              <w:jc w:val="center"/>
              <w:rPr>
                <w:rFonts w:hAnsi="宋体"/>
                <w:sz w:val="18"/>
                <w:szCs w:val="18"/>
              </w:rPr>
            </w:pPr>
            <w:r w:rsidRPr="00A05FA6">
              <w:rPr>
                <w:rFonts w:hAnsi="宋体" w:hint="eastAsia"/>
                <w:sz w:val="18"/>
                <w:szCs w:val="18"/>
              </w:rPr>
              <w:t>零部件描述</w:t>
            </w:r>
          </w:p>
        </w:tc>
        <w:tc>
          <w:tcPr>
            <w:tcW w:w="586" w:type="pct"/>
            <w:vAlign w:val="center"/>
          </w:tcPr>
          <w:p w:rsidR="00F27837" w:rsidRPr="00A05FA6" w:rsidRDefault="00F27837" w:rsidP="00F27837">
            <w:pPr>
              <w:pStyle w:val="af1"/>
              <w:jc w:val="center"/>
              <w:rPr>
                <w:rFonts w:hAnsi="宋体"/>
                <w:sz w:val="18"/>
                <w:szCs w:val="18"/>
              </w:rPr>
            </w:pPr>
            <w:r w:rsidRPr="00A05FA6">
              <w:rPr>
                <w:rFonts w:hAnsi="宋体" w:hint="eastAsia"/>
                <w:sz w:val="18"/>
                <w:szCs w:val="18"/>
              </w:rPr>
              <w:t>图纸版本/日期</w:t>
            </w:r>
          </w:p>
        </w:tc>
      </w:tr>
      <w:tr w:rsidR="008D6145" w:rsidRPr="00225D9B" w:rsidTr="008D6145">
        <w:trPr>
          <w:trHeight w:val="20"/>
        </w:trPr>
        <w:tc>
          <w:tcPr>
            <w:tcW w:w="663"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A00107637</w:t>
            </w:r>
          </w:p>
        </w:tc>
        <w:tc>
          <w:tcPr>
            <w:tcW w:w="705"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w:t>
            </w:r>
          </w:p>
        </w:tc>
        <w:tc>
          <w:tcPr>
            <w:tcW w:w="653"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批次追溯</w:t>
            </w:r>
          </w:p>
        </w:tc>
        <w:tc>
          <w:tcPr>
            <w:tcW w:w="734"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一维条形码</w:t>
            </w:r>
          </w:p>
        </w:tc>
        <w:tc>
          <w:tcPr>
            <w:tcW w:w="571"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双条码</w:t>
            </w:r>
          </w:p>
        </w:tc>
        <w:tc>
          <w:tcPr>
            <w:tcW w:w="1088" w:type="pct"/>
            <w:vMerge w:val="restart"/>
            <w:vAlign w:val="center"/>
          </w:tcPr>
          <w:p w:rsidR="008D6145" w:rsidRPr="005C4297" w:rsidRDefault="008D6145" w:rsidP="008D6145">
            <w:pPr>
              <w:jc w:val="center"/>
              <w:rPr>
                <w:rFonts w:asciiTheme="minorEastAsia" w:hAnsiTheme="minorEastAsia" w:cs="Arial"/>
                <w:sz w:val="18"/>
                <w:szCs w:val="18"/>
              </w:rPr>
            </w:pPr>
            <w:r>
              <w:rPr>
                <w:rFonts w:asciiTheme="minorEastAsia" w:hAnsiTheme="minorEastAsia" w:cs="Arial" w:hint="eastAsia"/>
                <w:sz w:val="18"/>
                <w:szCs w:val="18"/>
              </w:rPr>
              <w:t>低配：整体式靠背，整体式坐垫，三头枕，</w:t>
            </w:r>
            <w:proofErr w:type="gramStart"/>
            <w:r>
              <w:rPr>
                <w:rFonts w:asciiTheme="minorEastAsia" w:hAnsiTheme="minorEastAsia" w:cs="Arial" w:hint="eastAsia"/>
                <w:sz w:val="18"/>
                <w:szCs w:val="18"/>
              </w:rPr>
              <w:t>织物面套</w:t>
            </w:r>
            <w:proofErr w:type="gramEnd"/>
          </w:p>
        </w:tc>
        <w:tc>
          <w:tcPr>
            <w:tcW w:w="586" w:type="pct"/>
            <w:vAlign w:val="center"/>
          </w:tcPr>
          <w:p w:rsidR="008D6145" w:rsidRPr="005C4297" w:rsidRDefault="008D6145" w:rsidP="008D6145">
            <w:pPr>
              <w:jc w:val="center"/>
              <w:rPr>
                <w:rFonts w:asciiTheme="minorEastAsia" w:hAnsiTheme="minorEastAsia"/>
                <w:bCs/>
                <w:kern w:val="44"/>
                <w:sz w:val="18"/>
                <w:szCs w:val="18"/>
              </w:rPr>
            </w:pPr>
            <w:r>
              <w:rPr>
                <w:rFonts w:asciiTheme="minorEastAsia" w:hAnsiTheme="minorEastAsia" w:hint="eastAsia"/>
                <w:bCs/>
                <w:kern w:val="44"/>
                <w:sz w:val="18"/>
                <w:szCs w:val="18"/>
              </w:rPr>
              <w:t>--</w:t>
            </w:r>
          </w:p>
        </w:tc>
      </w:tr>
      <w:tr w:rsidR="008D6145" w:rsidRPr="00225D9B" w:rsidTr="008D6145">
        <w:trPr>
          <w:trHeight w:val="20"/>
        </w:trPr>
        <w:tc>
          <w:tcPr>
            <w:tcW w:w="663"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A00107649</w:t>
            </w:r>
          </w:p>
        </w:tc>
        <w:tc>
          <w:tcPr>
            <w:tcW w:w="705"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后排座椅坐垫总成</w:t>
            </w:r>
          </w:p>
        </w:tc>
        <w:tc>
          <w:tcPr>
            <w:tcW w:w="653"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批次追溯</w:t>
            </w:r>
          </w:p>
        </w:tc>
        <w:tc>
          <w:tcPr>
            <w:tcW w:w="734"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一维条形码</w:t>
            </w:r>
          </w:p>
        </w:tc>
        <w:tc>
          <w:tcPr>
            <w:tcW w:w="571"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双条码</w:t>
            </w:r>
          </w:p>
        </w:tc>
        <w:tc>
          <w:tcPr>
            <w:tcW w:w="1088" w:type="pct"/>
            <w:vMerge/>
            <w:vAlign w:val="center"/>
          </w:tcPr>
          <w:p w:rsidR="008D6145" w:rsidRPr="005C4297" w:rsidRDefault="008D6145" w:rsidP="008D6145">
            <w:pPr>
              <w:jc w:val="center"/>
              <w:rPr>
                <w:rFonts w:asciiTheme="minorEastAsia" w:hAnsiTheme="minorEastAsia" w:cs="Arial"/>
                <w:sz w:val="18"/>
                <w:szCs w:val="18"/>
              </w:rPr>
            </w:pPr>
          </w:p>
        </w:tc>
        <w:tc>
          <w:tcPr>
            <w:tcW w:w="586" w:type="pct"/>
            <w:vAlign w:val="center"/>
          </w:tcPr>
          <w:p w:rsidR="008D6145" w:rsidRPr="005C4297" w:rsidRDefault="008D6145" w:rsidP="008D6145">
            <w:pPr>
              <w:jc w:val="center"/>
              <w:rPr>
                <w:rFonts w:asciiTheme="minorEastAsia" w:hAnsiTheme="minorEastAsia"/>
                <w:sz w:val="18"/>
                <w:szCs w:val="18"/>
              </w:rPr>
            </w:pPr>
            <w:r>
              <w:rPr>
                <w:rFonts w:asciiTheme="minorEastAsia" w:hAnsiTheme="minorEastAsia" w:hint="eastAsia"/>
                <w:sz w:val="18"/>
                <w:szCs w:val="18"/>
              </w:rPr>
              <w:t>--</w:t>
            </w:r>
          </w:p>
        </w:tc>
      </w:tr>
      <w:tr w:rsidR="008D6145" w:rsidRPr="00225D9B" w:rsidTr="008D6145">
        <w:trPr>
          <w:trHeight w:val="20"/>
        </w:trPr>
        <w:tc>
          <w:tcPr>
            <w:tcW w:w="663"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A00107638</w:t>
            </w:r>
          </w:p>
        </w:tc>
        <w:tc>
          <w:tcPr>
            <w:tcW w:w="705"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w:t>
            </w:r>
          </w:p>
        </w:tc>
        <w:tc>
          <w:tcPr>
            <w:tcW w:w="653"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批次追溯</w:t>
            </w:r>
          </w:p>
        </w:tc>
        <w:tc>
          <w:tcPr>
            <w:tcW w:w="734"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一维条形码</w:t>
            </w:r>
          </w:p>
        </w:tc>
        <w:tc>
          <w:tcPr>
            <w:tcW w:w="571"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双条码</w:t>
            </w:r>
          </w:p>
        </w:tc>
        <w:tc>
          <w:tcPr>
            <w:tcW w:w="1088" w:type="pct"/>
            <w:vMerge w:val="restart"/>
            <w:vAlign w:val="center"/>
          </w:tcPr>
          <w:p w:rsidR="008D6145" w:rsidRPr="005C4297" w:rsidRDefault="008D6145" w:rsidP="008D6145">
            <w:pPr>
              <w:jc w:val="center"/>
              <w:rPr>
                <w:rFonts w:asciiTheme="minorEastAsia" w:hAnsiTheme="minorEastAsia" w:cs="Arial"/>
                <w:sz w:val="18"/>
                <w:szCs w:val="18"/>
              </w:rPr>
            </w:pPr>
            <w:r>
              <w:rPr>
                <w:rFonts w:asciiTheme="minorEastAsia" w:hAnsiTheme="minorEastAsia" w:cs="Arial" w:hint="eastAsia"/>
                <w:sz w:val="18"/>
                <w:szCs w:val="18"/>
              </w:rPr>
              <w:t>中配/长续航中配：整体式靠背，整体式坐垫，三头枕，</w:t>
            </w:r>
            <w:r w:rsidRPr="00AC1FD9">
              <w:rPr>
                <w:rFonts w:asciiTheme="minorEastAsia" w:hAnsiTheme="minorEastAsia" w:cs="Arial" w:hint="eastAsia"/>
                <w:sz w:val="18"/>
                <w:szCs w:val="18"/>
              </w:rPr>
              <w:t>超</w:t>
            </w:r>
            <w:proofErr w:type="gramStart"/>
            <w:r w:rsidRPr="00AC1FD9">
              <w:rPr>
                <w:rFonts w:asciiTheme="minorEastAsia" w:hAnsiTheme="minorEastAsia" w:cs="Arial" w:hint="eastAsia"/>
                <w:sz w:val="18"/>
                <w:szCs w:val="18"/>
              </w:rPr>
              <w:t>纤</w:t>
            </w:r>
            <w:proofErr w:type="gramEnd"/>
            <w:r w:rsidRPr="00AC1FD9">
              <w:rPr>
                <w:rFonts w:asciiTheme="minorEastAsia" w:hAnsiTheme="minorEastAsia" w:cs="Arial" w:hint="eastAsia"/>
                <w:sz w:val="18"/>
                <w:szCs w:val="18"/>
              </w:rPr>
              <w:t>+PVC</w:t>
            </w:r>
            <w:proofErr w:type="gramStart"/>
            <w:r>
              <w:rPr>
                <w:rFonts w:asciiTheme="minorEastAsia" w:hAnsiTheme="minorEastAsia" w:cs="Arial" w:hint="eastAsia"/>
                <w:sz w:val="18"/>
                <w:szCs w:val="18"/>
              </w:rPr>
              <w:t>面套</w:t>
            </w:r>
            <w:proofErr w:type="gramEnd"/>
          </w:p>
        </w:tc>
        <w:tc>
          <w:tcPr>
            <w:tcW w:w="586" w:type="pct"/>
            <w:vAlign w:val="center"/>
          </w:tcPr>
          <w:p w:rsidR="008D6145" w:rsidRPr="005C4297" w:rsidRDefault="008D6145" w:rsidP="008D6145">
            <w:pPr>
              <w:jc w:val="center"/>
              <w:rPr>
                <w:rFonts w:asciiTheme="minorEastAsia" w:hAnsiTheme="minorEastAsia"/>
                <w:sz w:val="18"/>
                <w:szCs w:val="18"/>
              </w:rPr>
            </w:pPr>
            <w:r>
              <w:rPr>
                <w:rFonts w:asciiTheme="minorEastAsia" w:hAnsiTheme="minorEastAsia" w:hint="eastAsia"/>
                <w:sz w:val="18"/>
                <w:szCs w:val="18"/>
              </w:rPr>
              <w:t>--</w:t>
            </w:r>
          </w:p>
        </w:tc>
      </w:tr>
      <w:tr w:rsidR="008D6145" w:rsidRPr="00225D9B" w:rsidTr="008D6145">
        <w:trPr>
          <w:trHeight w:val="20"/>
        </w:trPr>
        <w:tc>
          <w:tcPr>
            <w:tcW w:w="663"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A00107662</w:t>
            </w:r>
          </w:p>
        </w:tc>
        <w:tc>
          <w:tcPr>
            <w:tcW w:w="705"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后排座椅坐垫总成</w:t>
            </w:r>
          </w:p>
        </w:tc>
        <w:tc>
          <w:tcPr>
            <w:tcW w:w="653"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批次追溯</w:t>
            </w:r>
          </w:p>
        </w:tc>
        <w:tc>
          <w:tcPr>
            <w:tcW w:w="734"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一维条形码</w:t>
            </w:r>
          </w:p>
        </w:tc>
        <w:tc>
          <w:tcPr>
            <w:tcW w:w="571"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双条码</w:t>
            </w:r>
          </w:p>
        </w:tc>
        <w:tc>
          <w:tcPr>
            <w:tcW w:w="1088" w:type="pct"/>
            <w:vMerge/>
            <w:vAlign w:val="center"/>
          </w:tcPr>
          <w:p w:rsidR="008D6145" w:rsidRPr="005C4297" w:rsidRDefault="008D6145" w:rsidP="008D6145">
            <w:pPr>
              <w:jc w:val="center"/>
              <w:rPr>
                <w:rFonts w:asciiTheme="minorEastAsia" w:hAnsiTheme="minorEastAsia" w:cs="Arial"/>
                <w:sz w:val="18"/>
                <w:szCs w:val="18"/>
              </w:rPr>
            </w:pPr>
          </w:p>
        </w:tc>
        <w:tc>
          <w:tcPr>
            <w:tcW w:w="586" w:type="pct"/>
            <w:vAlign w:val="center"/>
          </w:tcPr>
          <w:p w:rsidR="008D6145" w:rsidRPr="005C4297" w:rsidRDefault="008D6145" w:rsidP="008D6145">
            <w:pPr>
              <w:jc w:val="center"/>
              <w:rPr>
                <w:rFonts w:asciiTheme="minorEastAsia" w:hAnsiTheme="minorEastAsia"/>
                <w:sz w:val="18"/>
                <w:szCs w:val="18"/>
              </w:rPr>
            </w:pPr>
            <w:r>
              <w:rPr>
                <w:rFonts w:asciiTheme="minorEastAsia" w:hAnsiTheme="minorEastAsia" w:hint="eastAsia"/>
                <w:sz w:val="18"/>
                <w:szCs w:val="18"/>
              </w:rPr>
              <w:t>--</w:t>
            </w:r>
          </w:p>
        </w:tc>
      </w:tr>
      <w:tr w:rsidR="008D6145" w:rsidRPr="00225D9B" w:rsidTr="008D6145">
        <w:trPr>
          <w:trHeight w:val="20"/>
        </w:trPr>
        <w:tc>
          <w:tcPr>
            <w:tcW w:w="663"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A00107669</w:t>
            </w:r>
          </w:p>
        </w:tc>
        <w:tc>
          <w:tcPr>
            <w:tcW w:w="705"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后排座椅靠背总成-左</w:t>
            </w:r>
          </w:p>
        </w:tc>
        <w:tc>
          <w:tcPr>
            <w:tcW w:w="653"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批次追溯</w:t>
            </w:r>
          </w:p>
        </w:tc>
        <w:tc>
          <w:tcPr>
            <w:tcW w:w="734"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一维条形码</w:t>
            </w:r>
          </w:p>
        </w:tc>
        <w:tc>
          <w:tcPr>
            <w:tcW w:w="571"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双条码</w:t>
            </w:r>
          </w:p>
        </w:tc>
        <w:tc>
          <w:tcPr>
            <w:tcW w:w="1088" w:type="pct"/>
            <w:vMerge w:val="restart"/>
            <w:vAlign w:val="center"/>
          </w:tcPr>
          <w:p w:rsidR="008D6145" w:rsidRPr="008D6145" w:rsidRDefault="008D6145" w:rsidP="008D6145">
            <w:pPr>
              <w:jc w:val="center"/>
              <w:rPr>
                <w:rFonts w:asciiTheme="minorEastAsia" w:hAnsiTheme="minorEastAsia" w:cs="Arial"/>
                <w:sz w:val="18"/>
                <w:szCs w:val="18"/>
              </w:rPr>
            </w:pPr>
            <w:proofErr w:type="gramStart"/>
            <w:r>
              <w:rPr>
                <w:rFonts w:asciiTheme="minorEastAsia" w:hAnsiTheme="minorEastAsia" w:cs="Arial" w:hint="eastAsia"/>
                <w:sz w:val="18"/>
                <w:szCs w:val="18"/>
              </w:rPr>
              <w:t>高配</w:t>
            </w:r>
            <w:proofErr w:type="gramEnd"/>
            <w:r>
              <w:rPr>
                <w:rFonts w:asciiTheme="minorEastAsia" w:hAnsiTheme="minorEastAsia" w:cs="Arial" w:hint="eastAsia"/>
                <w:sz w:val="18"/>
                <w:szCs w:val="18"/>
              </w:rPr>
              <w:t>/长续航高配：</w:t>
            </w:r>
            <w:proofErr w:type="gramStart"/>
            <w:r>
              <w:rPr>
                <w:rFonts w:asciiTheme="minorEastAsia" w:hAnsiTheme="minorEastAsia" w:cs="Arial" w:hint="eastAsia"/>
                <w:sz w:val="18"/>
                <w:szCs w:val="18"/>
              </w:rPr>
              <w:t>四六</w:t>
            </w:r>
            <w:proofErr w:type="gramEnd"/>
            <w:r>
              <w:rPr>
                <w:rFonts w:asciiTheme="minorEastAsia" w:hAnsiTheme="minorEastAsia" w:cs="Arial" w:hint="eastAsia"/>
                <w:sz w:val="18"/>
                <w:szCs w:val="18"/>
              </w:rPr>
              <w:t>分可放到靠背，整体式坐垫，三头枕，</w:t>
            </w:r>
            <w:r w:rsidRPr="005F00C5">
              <w:rPr>
                <w:rFonts w:asciiTheme="minorEastAsia" w:hAnsiTheme="minorEastAsia" w:cs="Arial" w:hint="eastAsia"/>
                <w:sz w:val="18"/>
                <w:szCs w:val="18"/>
              </w:rPr>
              <w:t>中央扶手</w:t>
            </w:r>
            <w:r>
              <w:rPr>
                <w:rFonts w:asciiTheme="minorEastAsia" w:hAnsiTheme="minorEastAsia" w:cs="Arial" w:hint="eastAsia"/>
                <w:sz w:val="18"/>
                <w:szCs w:val="18"/>
              </w:rPr>
              <w:t>&amp;</w:t>
            </w:r>
            <w:r w:rsidRPr="005F00C5">
              <w:rPr>
                <w:rFonts w:asciiTheme="minorEastAsia" w:hAnsiTheme="minorEastAsia" w:cs="Arial" w:hint="eastAsia"/>
                <w:sz w:val="18"/>
                <w:szCs w:val="18"/>
              </w:rPr>
              <w:t>杯托</w:t>
            </w:r>
            <w:r>
              <w:rPr>
                <w:rFonts w:asciiTheme="minorEastAsia" w:hAnsiTheme="minorEastAsia" w:cs="Arial" w:hint="eastAsia"/>
                <w:sz w:val="18"/>
                <w:szCs w:val="18"/>
              </w:rPr>
              <w:t>，</w:t>
            </w:r>
            <w:r w:rsidRPr="00AC1FD9">
              <w:rPr>
                <w:rFonts w:asciiTheme="minorEastAsia" w:hAnsiTheme="minorEastAsia" w:cs="Arial" w:hint="eastAsia"/>
                <w:sz w:val="18"/>
                <w:szCs w:val="18"/>
              </w:rPr>
              <w:t>超</w:t>
            </w:r>
            <w:proofErr w:type="gramStart"/>
            <w:r w:rsidRPr="00AC1FD9">
              <w:rPr>
                <w:rFonts w:asciiTheme="minorEastAsia" w:hAnsiTheme="minorEastAsia" w:cs="Arial" w:hint="eastAsia"/>
                <w:sz w:val="18"/>
                <w:szCs w:val="18"/>
              </w:rPr>
              <w:t>纤</w:t>
            </w:r>
            <w:proofErr w:type="gramEnd"/>
            <w:r w:rsidRPr="00AC1FD9">
              <w:rPr>
                <w:rFonts w:asciiTheme="minorEastAsia" w:hAnsiTheme="minorEastAsia" w:cs="Arial" w:hint="eastAsia"/>
                <w:sz w:val="18"/>
                <w:szCs w:val="18"/>
              </w:rPr>
              <w:t>+PVC</w:t>
            </w:r>
            <w:proofErr w:type="gramStart"/>
            <w:r>
              <w:rPr>
                <w:rFonts w:asciiTheme="minorEastAsia" w:hAnsiTheme="minorEastAsia" w:cs="Arial" w:hint="eastAsia"/>
                <w:sz w:val="18"/>
                <w:szCs w:val="18"/>
              </w:rPr>
              <w:t>面套</w:t>
            </w:r>
            <w:proofErr w:type="gramEnd"/>
          </w:p>
        </w:tc>
        <w:tc>
          <w:tcPr>
            <w:tcW w:w="586" w:type="pct"/>
            <w:vAlign w:val="center"/>
          </w:tcPr>
          <w:p w:rsidR="008D6145" w:rsidRPr="005C4297" w:rsidRDefault="008D6145" w:rsidP="008D6145">
            <w:pPr>
              <w:jc w:val="center"/>
              <w:rPr>
                <w:rFonts w:asciiTheme="minorEastAsia" w:hAnsiTheme="minorEastAsia"/>
                <w:sz w:val="18"/>
                <w:szCs w:val="18"/>
              </w:rPr>
            </w:pPr>
            <w:r>
              <w:rPr>
                <w:rFonts w:asciiTheme="minorEastAsia" w:hAnsiTheme="minorEastAsia" w:hint="eastAsia"/>
                <w:sz w:val="18"/>
                <w:szCs w:val="18"/>
              </w:rPr>
              <w:t>--</w:t>
            </w:r>
          </w:p>
        </w:tc>
      </w:tr>
      <w:tr w:rsidR="008D6145" w:rsidRPr="00225D9B" w:rsidTr="008D6145">
        <w:trPr>
          <w:trHeight w:val="20"/>
        </w:trPr>
        <w:tc>
          <w:tcPr>
            <w:tcW w:w="663"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A00107670</w:t>
            </w:r>
          </w:p>
        </w:tc>
        <w:tc>
          <w:tcPr>
            <w:tcW w:w="705"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后排座椅靠背总成-右</w:t>
            </w:r>
          </w:p>
        </w:tc>
        <w:tc>
          <w:tcPr>
            <w:tcW w:w="653"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批次追溯</w:t>
            </w:r>
          </w:p>
        </w:tc>
        <w:tc>
          <w:tcPr>
            <w:tcW w:w="734"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一维条形码</w:t>
            </w:r>
          </w:p>
        </w:tc>
        <w:tc>
          <w:tcPr>
            <w:tcW w:w="571"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双条码</w:t>
            </w:r>
          </w:p>
        </w:tc>
        <w:tc>
          <w:tcPr>
            <w:tcW w:w="1088" w:type="pct"/>
            <w:vMerge/>
            <w:vAlign w:val="center"/>
          </w:tcPr>
          <w:p w:rsidR="008D6145" w:rsidRPr="005C4297" w:rsidRDefault="008D6145" w:rsidP="008D6145">
            <w:pPr>
              <w:jc w:val="center"/>
              <w:rPr>
                <w:rFonts w:asciiTheme="minorEastAsia" w:hAnsiTheme="minorEastAsia"/>
                <w:sz w:val="18"/>
                <w:szCs w:val="18"/>
              </w:rPr>
            </w:pPr>
          </w:p>
        </w:tc>
        <w:tc>
          <w:tcPr>
            <w:tcW w:w="586" w:type="pct"/>
            <w:vAlign w:val="center"/>
          </w:tcPr>
          <w:p w:rsidR="008D6145" w:rsidRPr="005C4297" w:rsidRDefault="008D6145" w:rsidP="008D6145">
            <w:pPr>
              <w:jc w:val="center"/>
              <w:rPr>
                <w:rFonts w:asciiTheme="minorEastAsia" w:hAnsiTheme="minorEastAsia"/>
                <w:sz w:val="18"/>
                <w:szCs w:val="18"/>
              </w:rPr>
            </w:pPr>
            <w:r>
              <w:rPr>
                <w:rFonts w:asciiTheme="minorEastAsia" w:hAnsiTheme="minorEastAsia" w:hint="eastAsia"/>
                <w:sz w:val="18"/>
                <w:szCs w:val="18"/>
              </w:rPr>
              <w:t>--</w:t>
            </w:r>
          </w:p>
        </w:tc>
      </w:tr>
      <w:tr w:rsidR="008D6145" w:rsidRPr="00225D9B" w:rsidTr="008D6145">
        <w:trPr>
          <w:trHeight w:val="20"/>
        </w:trPr>
        <w:tc>
          <w:tcPr>
            <w:tcW w:w="663"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A00107663</w:t>
            </w:r>
          </w:p>
        </w:tc>
        <w:tc>
          <w:tcPr>
            <w:tcW w:w="705" w:type="pct"/>
            <w:vAlign w:val="center"/>
          </w:tcPr>
          <w:p w:rsidR="008D6145" w:rsidRPr="00AC1FD9" w:rsidRDefault="008D6145" w:rsidP="008D6145">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后排座椅坐垫总成</w:t>
            </w:r>
          </w:p>
        </w:tc>
        <w:tc>
          <w:tcPr>
            <w:tcW w:w="653"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批次追溯</w:t>
            </w:r>
          </w:p>
        </w:tc>
        <w:tc>
          <w:tcPr>
            <w:tcW w:w="734"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一维条形码</w:t>
            </w:r>
          </w:p>
        </w:tc>
        <w:tc>
          <w:tcPr>
            <w:tcW w:w="571" w:type="pct"/>
            <w:vAlign w:val="center"/>
          </w:tcPr>
          <w:p w:rsidR="008D6145" w:rsidRPr="00225D9B" w:rsidRDefault="008D6145" w:rsidP="008D6145">
            <w:pPr>
              <w:jc w:val="center"/>
              <w:rPr>
                <w:rFonts w:ascii="宋体" w:eastAsia="宋体" w:hAnsi="宋体"/>
                <w:sz w:val="18"/>
                <w:szCs w:val="18"/>
              </w:rPr>
            </w:pPr>
            <w:r w:rsidRPr="00A05FA6">
              <w:rPr>
                <w:rFonts w:ascii="宋体" w:eastAsia="宋体" w:hAnsi="宋体" w:cs="Times New Roman" w:hint="eastAsia"/>
                <w:noProof/>
                <w:sz w:val="18"/>
                <w:szCs w:val="18"/>
              </w:rPr>
              <w:t>双条码</w:t>
            </w:r>
          </w:p>
        </w:tc>
        <w:tc>
          <w:tcPr>
            <w:tcW w:w="1088" w:type="pct"/>
            <w:vMerge/>
            <w:vAlign w:val="center"/>
          </w:tcPr>
          <w:p w:rsidR="008D6145" w:rsidRDefault="008D6145" w:rsidP="008D6145">
            <w:pPr>
              <w:jc w:val="center"/>
              <w:rPr>
                <w:rFonts w:asciiTheme="minorEastAsia" w:hAnsiTheme="minorEastAsia"/>
                <w:sz w:val="18"/>
                <w:szCs w:val="18"/>
              </w:rPr>
            </w:pPr>
          </w:p>
        </w:tc>
        <w:tc>
          <w:tcPr>
            <w:tcW w:w="586" w:type="pct"/>
            <w:vAlign w:val="center"/>
          </w:tcPr>
          <w:p w:rsidR="008D6145" w:rsidRPr="005C4297" w:rsidRDefault="008D6145" w:rsidP="008D6145">
            <w:pPr>
              <w:jc w:val="center"/>
              <w:rPr>
                <w:rFonts w:asciiTheme="minorEastAsia" w:hAnsiTheme="minorEastAsia"/>
                <w:sz w:val="18"/>
                <w:szCs w:val="18"/>
              </w:rPr>
            </w:pPr>
            <w:r>
              <w:rPr>
                <w:rFonts w:asciiTheme="minorEastAsia" w:hAnsiTheme="minorEastAsia" w:hint="eastAsia"/>
                <w:sz w:val="18"/>
                <w:szCs w:val="18"/>
              </w:rPr>
              <w:t>--</w:t>
            </w:r>
          </w:p>
        </w:tc>
      </w:tr>
    </w:tbl>
    <w:p w:rsidR="002D01B0" w:rsidRDefault="002D01B0" w:rsidP="007F7446"/>
    <w:p w:rsidR="007F7446" w:rsidRDefault="002D01B0" w:rsidP="002D01B0">
      <w:pPr>
        <w:widowControl/>
        <w:jc w:val="left"/>
      </w:pPr>
      <w:r>
        <w:br w:type="page"/>
      </w:r>
    </w:p>
    <w:p w:rsidR="007F7446" w:rsidRPr="008D57ED" w:rsidRDefault="007F7446" w:rsidP="007653E9">
      <w:pPr>
        <w:tabs>
          <w:tab w:val="left" w:pos="4279"/>
        </w:tabs>
        <w:spacing w:beforeLines="100" w:afterLines="100"/>
        <w:jc w:val="left"/>
      </w:pPr>
      <w:bookmarkStart w:id="265" w:name="附件F"/>
      <w:r w:rsidRPr="008D57ED">
        <w:rPr>
          <w:rFonts w:ascii="黑体" w:eastAsia="黑体" w:hAnsi="黑体" w:hint="eastAsia"/>
        </w:rPr>
        <w:t>附件F</w:t>
      </w:r>
      <w:bookmarkEnd w:id="265"/>
      <w:r w:rsidRPr="008D57ED">
        <w:rPr>
          <w:rFonts w:ascii="黑体" w:eastAsia="黑体" w:hAnsi="黑体" w:hint="eastAsia"/>
        </w:rPr>
        <w:t xml:space="preserve"> </w:t>
      </w:r>
      <w:r w:rsidR="008D57ED">
        <w:rPr>
          <w:rFonts w:ascii="黑体" w:eastAsia="黑体" w:hAnsi="黑体" w:hint="eastAsia"/>
        </w:rPr>
        <w:t xml:space="preserve"> </w:t>
      </w:r>
      <w:r w:rsidRPr="008D57ED">
        <w:rPr>
          <w:rFonts w:ascii="黑体" w:eastAsia="黑体" w:hAnsi="黑体" w:hint="eastAsia"/>
        </w:rPr>
        <w:t>产品设计验证要求</w:t>
      </w:r>
    </w:p>
    <w:p w:rsidR="007F7446" w:rsidRPr="006A6464" w:rsidRDefault="007F7446" w:rsidP="007653E9">
      <w:pPr>
        <w:pStyle w:val="a"/>
        <w:numPr>
          <w:ilvl w:val="0"/>
          <w:numId w:val="31"/>
        </w:numPr>
        <w:spacing w:beforeLines="100" w:afterLines="100"/>
      </w:pPr>
      <w:bookmarkStart w:id="266" w:name="_Toc425239319"/>
      <w:bookmarkStart w:id="267" w:name="_Toc427397246"/>
      <w:bookmarkStart w:id="268" w:name="_Toc455847558"/>
      <w:r>
        <w:rPr>
          <w:rFonts w:hint="eastAsia"/>
        </w:rPr>
        <w:t>产品</w:t>
      </w:r>
      <w:r w:rsidRPr="006A6464">
        <w:rPr>
          <w:rFonts w:hint="eastAsia"/>
        </w:rPr>
        <w:t>认证要求</w:t>
      </w:r>
      <w:bookmarkEnd w:id="266"/>
      <w:bookmarkEnd w:id="267"/>
      <w:bookmarkEnd w:id="268"/>
    </w:p>
    <w:p w:rsidR="007F7446" w:rsidRPr="00452404" w:rsidRDefault="007F7446" w:rsidP="00AF4960">
      <w:pPr>
        <w:pStyle w:val="a0"/>
        <w:numPr>
          <w:ilvl w:val="1"/>
          <w:numId w:val="31"/>
        </w:numPr>
        <w:spacing w:before="156" w:after="156"/>
        <w:ind w:left="0"/>
        <w:rPr>
          <w:color w:val="auto"/>
        </w:rPr>
      </w:pPr>
      <w:bookmarkStart w:id="269" w:name="_Toc425239320"/>
      <w:r w:rsidRPr="00452404">
        <w:rPr>
          <w:rFonts w:hint="eastAsia"/>
          <w:color w:val="auto"/>
        </w:rPr>
        <w:t>出口认证需求</w:t>
      </w:r>
    </w:p>
    <w:bookmarkEnd w:id="269"/>
    <w:p w:rsidR="007F7446" w:rsidRPr="008D6145" w:rsidRDefault="008D6145" w:rsidP="007F7446">
      <w:pPr>
        <w:ind w:leftChars="200" w:left="420"/>
      </w:pPr>
      <w:r>
        <w:rPr>
          <w:rFonts w:hint="eastAsia"/>
        </w:rPr>
        <w:t>无</w:t>
      </w:r>
    </w:p>
    <w:p w:rsidR="007F7446" w:rsidRPr="006A6464" w:rsidRDefault="007F7446" w:rsidP="00AF4960">
      <w:pPr>
        <w:pStyle w:val="a0"/>
        <w:numPr>
          <w:ilvl w:val="1"/>
          <w:numId w:val="31"/>
        </w:numPr>
        <w:spacing w:before="156" w:after="156"/>
        <w:ind w:left="0"/>
        <w:rPr>
          <w:color w:val="000000" w:themeColor="text1"/>
        </w:rPr>
      </w:pPr>
      <w:bookmarkStart w:id="270" w:name="_Toc425239321"/>
      <w:r w:rsidRPr="006A6464">
        <w:rPr>
          <w:rFonts w:hint="eastAsia"/>
          <w:color w:val="000000" w:themeColor="text1"/>
        </w:rPr>
        <w:t>产品认证要求</w:t>
      </w:r>
      <w:bookmarkEnd w:id="270"/>
    </w:p>
    <w:p w:rsidR="007F7446" w:rsidRPr="00DC159F" w:rsidRDefault="007F7446" w:rsidP="00AF4960">
      <w:pPr>
        <w:pStyle w:val="a1"/>
        <w:numPr>
          <w:ilvl w:val="2"/>
          <w:numId w:val="31"/>
        </w:numPr>
        <w:spacing w:beforeLines="0" w:afterLines="0"/>
        <w:ind w:left="0"/>
        <w:rPr>
          <w:rFonts w:asciiTheme="minorEastAsia" w:eastAsiaTheme="minorEastAsia" w:hAnsiTheme="minorEastAsia"/>
          <w:color w:val="auto"/>
        </w:rPr>
      </w:pPr>
      <w:r w:rsidRPr="00DC159F">
        <w:rPr>
          <w:rFonts w:asciiTheme="minorEastAsia" w:eastAsiaTheme="minorEastAsia" w:hAnsiTheme="minorEastAsia" w:hint="eastAsia"/>
          <w:color w:val="auto"/>
        </w:rPr>
        <w:t>认证要求是模拟车辆10年暴露或16万公里里程的客户使用工</w:t>
      </w:r>
      <w:r w:rsidR="00BD6E18" w:rsidRPr="00DC159F">
        <w:rPr>
          <w:rFonts w:asciiTheme="minorEastAsia" w:eastAsiaTheme="minorEastAsia" w:hAnsiTheme="minorEastAsia" w:hint="eastAsia"/>
          <w:color w:val="auto"/>
        </w:rPr>
        <w:t>况，从而验证产品可靠性。在整车级试验论证前，供应商提供的零部件</w:t>
      </w:r>
      <w:r w:rsidRPr="00DC159F">
        <w:rPr>
          <w:rFonts w:asciiTheme="minorEastAsia" w:eastAsiaTheme="minorEastAsia" w:hAnsiTheme="minorEastAsia" w:hint="eastAsia"/>
          <w:color w:val="auto"/>
        </w:rPr>
        <w:t>须符合上述要求并出具</w:t>
      </w:r>
      <w:r w:rsidR="00BD6E18" w:rsidRPr="00DC159F">
        <w:rPr>
          <w:rFonts w:asciiTheme="minorEastAsia" w:eastAsiaTheme="minorEastAsia" w:hAnsiTheme="minorEastAsia" w:hint="eastAsia"/>
          <w:color w:val="auto"/>
        </w:rPr>
        <w:t>相应的</w:t>
      </w:r>
      <w:r w:rsidRPr="00DC159F">
        <w:rPr>
          <w:rFonts w:asciiTheme="minorEastAsia" w:eastAsiaTheme="minorEastAsia" w:hAnsiTheme="minorEastAsia" w:hint="eastAsia"/>
          <w:color w:val="auto"/>
        </w:rPr>
        <w:t>报告。</w:t>
      </w:r>
    </w:p>
    <w:p w:rsidR="007F7446" w:rsidRPr="006A6464" w:rsidRDefault="009F5938" w:rsidP="00AF4960">
      <w:pPr>
        <w:pStyle w:val="a1"/>
        <w:numPr>
          <w:ilvl w:val="2"/>
          <w:numId w:val="31"/>
        </w:numPr>
        <w:spacing w:beforeLines="0" w:afterLines="0"/>
        <w:ind w:left="0"/>
        <w:rPr>
          <w:rFonts w:asciiTheme="minorEastAsia" w:eastAsiaTheme="minorEastAsia" w:hAnsiTheme="minorEastAsia"/>
        </w:rPr>
      </w:pPr>
      <w:r>
        <w:rPr>
          <w:rFonts w:asciiTheme="minorEastAsia" w:eastAsiaTheme="minorEastAsia" w:hAnsiTheme="minorEastAsia" w:hint="eastAsia"/>
        </w:rPr>
        <w:t>北</w:t>
      </w:r>
      <w:proofErr w:type="gramStart"/>
      <w:r>
        <w:rPr>
          <w:rFonts w:asciiTheme="minorEastAsia" w:eastAsiaTheme="minorEastAsia" w:hAnsiTheme="minorEastAsia" w:hint="eastAsia"/>
        </w:rPr>
        <w:t>汽股份</w:t>
      </w:r>
      <w:proofErr w:type="gramEnd"/>
      <w:r w:rsidR="007F7446" w:rsidRPr="006A6464">
        <w:rPr>
          <w:rFonts w:asciiTheme="minorEastAsia" w:eastAsiaTheme="minorEastAsia" w:hAnsiTheme="minorEastAsia" w:hint="eastAsia"/>
        </w:rPr>
        <w:t>负责整车级系统的整合和认证。整车级认证项目包括整车</w:t>
      </w:r>
      <w:r w:rsidR="003B0B30">
        <w:rPr>
          <w:rFonts w:asciiTheme="minorEastAsia" w:eastAsiaTheme="minorEastAsia" w:hAnsiTheme="minorEastAsia" w:hint="eastAsia"/>
        </w:rPr>
        <w:t>耐久性</w:t>
      </w:r>
      <w:r w:rsidR="007F7446" w:rsidRPr="006A6464">
        <w:rPr>
          <w:rFonts w:asciiTheme="minorEastAsia" w:eastAsiaTheme="minorEastAsia" w:hAnsiTheme="minorEastAsia" w:hint="eastAsia"/>
        </w:rPr>
        <w:t>试验、整车污染物排放试验、整车震动噪声试验等，零部件</w:t>
      </w:r>
      <w:r w:rsidR="007F7446" w:rsidRPr="006A6464">
        <w:rPr>
          <w:rFonts w:asciiTheme="minorEastAsia" w:eastAsiaTheme="minorEastAsia" w:hAnsiTheme="minorEastAsia"/>
        </w:rPr>
        <w:t>/</w:t>
      </w:r>
      <w:r w:rsidR="007F7446" w:rsidRPr="006A6464">
        <w:rPr>
          <w:rFonts w:asciiTheme="minorEastAsia" w:eastAsiaTheme="minorEastAsia" w:hAnsiTheme="minorEastAsia" w:hint="eastAsia"/>
        </w:rPr>
        <w:t>子系统的供应商将负责对在做整车级系统整合和认证过程中所发现的问题</w:t>
      </w:r>
      <w:proofErr w:type="gramStart"/>
      <w:r w:rsidR="007F7446" w:rsidRPr="006A6464">
        <w:rPr>
          <w:rFonts w:asciiTheme="minorEastAsia" w:eastAsiaTheme="minorEastAsia" w:hAnsiTheme="minorEastAsia" w:hint="eastAsia"/>
        </w:rPr>
        <w:t>作出</w:t>
      </w:r>
      <w:proofErr w:type="gramEnd"/>
      <w:r w:rsidR="007F7446" w:rsidRPr="006A6464">
        <w:rPr>
          <w:rFonts w:asciiTheme="minorEastAsia" w:eastAsiaTheme="minorEastAsia" w:hAnsiTheme="minorEastAsia" w:hint="eastAsia"/>
        </w:rPr>
        <w:t>快速响应。</w:t>
      </w:r>
    </w:p>
    <w:p w:rsidR="007F7446" w:rsidRPr="006A6464" w:rsidRDefault="007F7446" w:rsidP="00AF4960">
      <w:pPr>
        <w:pStyle w:val="a1"/>
        <w:numPr>
          <w:ilvl w:val="2"/>
          <w:numId w:val="31"/>
        </w:numPr>
        <w:spacing w:beforeLines="0" w:afterLines="0"/>
        <w:ind w:left="0"/>
        <w:rPr>
          <w:rFonts w:asciiTheme="minorEastAsia" w:eastAsiaTheme="minorEastAsia" w:hAnsiTheme="minorEastAsia"/>
        </w:rPr>
      </w:pPr>
      <w:r w:rsidRPr="006A6464">
        <w:rPr>
          <w:rFonts w:asciiTheme="minorEastAsia" w:eastAsiaTheme="minorEastAsia" w:hAnsiTheme="minorEastAsia" w:hint="eastAsia"/>
        </w:rPr>
        <w:t>零部件</w:t>
      </w:r>
      <w:r w:rsidRPr="006A6464">
        <w:rPr>
          <w:rFonts w:asciiTheme="minorEastAsia" w:eastAsiaTheme="minorEastAsia" w:hAnsiTheme="minorEastAsia"/>
        </w:rPr>
        <w:t>/</w:t>
      </w:r>
      <w:r w:rsidRPr="006A6464">
        <w:rPr>
          <w:rFonts w:asciiTheme="minorEastAsia" w:eastAsiaTheme="minorEastAsia" w:hAnsiTheme="minorEastAsia" w:hint="eastAsia"/>
        </w:rPr>
        <w:t>子系统的整合和认证由零部件</w:t>
      </w:r>
      <w:r w:rsidRPr="006A6464">
        <w:rPr>
          <w:rFonts w:asciiTheme="minorEastAsia" w:eastAsiaTheme="minorEastAsia" w:hAnsiTheme="minorEastAsia"/>
        </w:rPr>
        <w:t>/</w:t>
      </w:r>
      <w:r w:rsidRPr="006A6464">
        <w:rPr>
          <w:rFonts w:asciiTheme="minorEastAsia" w:eastAsiaTheme="minorEastAsia" w:hAnsiTheme="minorEastAsia" w:hint="eastAsia"/>
        </w:rPr>
        <w:t>子系统的供应商负责，供应商必须完成指定试验及</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proofErr w:type="gramEnd"/>
      <w:r w:rsidRPr="006A6464">
        <w:rPr>
          <w:rFonts w:asciiTheme="minorEastAsia" w:eastAsiaTheme="minorEastAsia" w:hAnsiTheme="minorEastAsia" w:hint="eastAsia"/>
        </w:rPr>
        <w:t>要求的附加试验。</w:t>
      </w:r>
    </w:p>
    <w:p w:rsidR="007F7446" w:rsidRPr="006A6464" w:rsidRDefault="007F7446" w:rsidP="00AF4960">
      <w:pPr>
        <w:pStyle w:val="a1"/>
        <w:numPr>
          <w:ilvl w:val="2"/>
          <w:numId w:val="31"/>
        </w:numPr>
        <w:spacing w:beforeLines="0" w:afterLines="0"/>
        <w:ind w:left="0"/>
        <w:rPr>
          <w:rFonts w:asciiTheme="minorEastAsia" w:eastAsiaTheme="minorEastAsia" w:hAnsiTheme="minorEastAsia"/>
        </w:rPr>
      </w:pPr>
      <w:r w:rsidRPr="006A6464">
        <w:rPr>
          <w:rFonts w:asciiTheme="minorEastAsia" w:eastAsiaTheme="minorEastAsia" w:hAnsiTheme="minorEastAsia" w:hint="eastAsia"/>
        </w:rPr>
        <w:t>零部件</w:t>
      </w:r>
      <w:r w:rsidRPr="006A6464">
        <w:rPr>
          <w:rFonts w:asciiTheme="minorEastAsia" w:eastAsiaTheme="minorEastAsia" w:hAnsiTheme="minorEastAsia"/>
        </w:rPr>
        <w:t>/</w:t>
      </w:r>
      <w:r w:rsidRPr="006A6464">
        <w:rPr>
          <w:rFonts w:asciiTheme="minorEastAsia" w:eastAsiaTheme="minorEastAsia" w:hAnsiTheme="minorEastAsia" w:hint="eastAsia"/>
        </w:rPr>
        <w:t>子系统的认证可以由零部件</w:t>
      </w:r>
      <w:r w:rsidRPr="006A6464">
        <w:rPr>
          <w:rFonts w:asciiTheme="minorEastAsia" w:eastAsiaTheme="minorEastAsia" w:hAnsiTheme="minorEastAsia"/>
        </w:rPr>
        <w:t>/</w:t>
      </w:r>
      <w:r w:rsidRPr="006A6464">
        <w:rPr>
          <w:rFonts w:asciiTheme="minorEastAsia" w:eastAsiaTheme="minorEastAsia" w:hAnsiTheme="minorEastAsia" w:hint="eastAsia"/>
        </w:rPr>
        <w:t>子系统的供应商具体实施，也可在经</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proofErr w:type="gramEnd"/>
      <w:r w:rsidRPr="006A6464">
        <w:rPr>
          <w:rFonts w:asciiTheme="minorEastAsia" w:eastAsiaTheme="minorEastAsia" w:hAnsiTheme="minorEastAsia" w:hint="eastAsia"/>
        </w:rPr>
        <w:t>认可后，由供应商指定下级供应商或第三方来实施完成。但无论何种方式，供应商必须完全承担完成认证要求的所有试验的义务。</w:t>
      </w:r>
    </w:p>
    <w:p w:rsidR="007F7446" w:rsidRPr="006A6464" w:rsidRDefault="007F7446" w:rsidP="00AF4960">
      <w:pPr>
        <w:pStyle w:val="a1"/>
        <w:numPr>
          <w:ilvl w:val="2"/>
          <w:numId w:val="31"/>
        </w:numPr>
        <w:spacing w:beforeLines="0" w:afterLines="0"/>
        <w:ind w:left="0"/>
        <w:rPr>
          <w:rFonts w:asciiTheme="minorEastAsia" w:eastAsiaTheme="minorEastAsia" w:hAnsiTheme="minorEastAsia"/>
        </w:rPr>
      </w:pPr>
      <w:r w:rsidRPr="006A6464">
        <w:rPr>
          <w:rFonts w:asciiTheme="minorEastAsia" w:eastAsiaTheme="minorEastAsia" w:hAnsiTheme="minorEastAsia" w:hint="eastAsia"/>
        </w:rPr>
        <w:t>零部件</w:t>
      </w:r>
      <w:r w:rsidRPr="006A6464">
        <w:rPr>
          <w:rFonts w:asciiTheme="minorEastAsia" w:eastAsiaTheme="minorEastAsia" w:hAnsiTheme="minorEastAsia"/>
        </w:rPr>
        <w:t>/</w:t>
      </w:r>
      <w:r w:rsidRPr="006A6464">
        <w:rPr>
          <w:rFonts w:asciiTheme="minorEastAsia" w:eastAsiaTheme="minorEastAsia" w:hAnsiTheme="minorEastAsia" w:hint="eastAsia"/>
        </w:rPr>
        <w:t>子系统的供应商必须向</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proofErr w:type="gramEnd"/>
      <w:r w:rsidR="00825456">
        <w:rPr>
          <w:rFonts w:asciiTheme="minorEastAsia" w:eastAsiaTheme="minorEastAsia" w:hAnsiTheme="minorEastAsia" w:hint="eastAsia"/>
        </w:rPr>
        <w:t>产品</w:t>
      </w:r>
      <w:r w:rsidRPr="006A6464">
        <w:rPr>
          <w:rFonts w:asciiTheme="minorEastAsia" w:eastAsiaTheme="minorEastAsia" w:hAnsiTheme="minorEastAsia" w:hint="eastAsia"/>
        </w:rPr>
        <w:t>工程师提供一份完整的零部件</w:t>
      </w:r>
      <w:r w:rsidRPr="006A6464">
        <w:rPr>
          <w:rFonts w:asciiTheme="minorEastAsia" w:eastAsiaTheme="minorEastAsia" w:hAnsiTheme="minorEastAsia"/>
        </w:rPr>
        <w:t>/</w:t>
      </w:r>
      <w:r w:rsidRPr="006A6464">
        <w:rPr>
          <w:rFonts w:asciiTheme="minorEastAsia" w:eastAsiaTheme="minorEastAsia" w:hAnsiTheme="minorEastAsia" w:hint="eastAsia"/>
        </w:rPr>
        <w:t>子系统的试验认证计划并得到该工程师的批准。此计划中应包括但不限于以下内容：试验项目、试验样件数量、试验顺序、每次试验实施的地点和时间等。</w:t>
      </w:r>
    </w:p>
    <w:p w:rsidR="007F7446" w:rsidRPr="004F01FE" w:rsidRDefault="007F7446" w:rsidP="007653E9">
      <w:pPr>
        <w:pStyle w:val="a"/>
        <w:numPr>
          <w:ilvl w:val="0"/>
          <w:numId w:val="31"/>
        </w:numPr>
        <w:spacing w:beforeLines="100" w:afterLines="100"/>
        <w:rPr>
          <w:color w:val="00B050"/>
        </w:rPr>
      </w:pPr>
      <w:r w:rsidRPr="00925ABA">
        <w:rPr>
          <w:rFonts w:hAnsi="黑体" w:hint="eastAsia"/>
        </w:rPr>
        <w:t>产品验证要求</w:t>
      </w:r>
    </w:p>
    <w:p w:rsidR="007F7446" w:rsidRDefault="007F7446" w:rsidP="00AF4960">
      <w:pPr>
        <w:pStyle w:val="a0"/>
        <w:numPr>
          <w:ilvl w:val="1"/>
          <w:numId w:val="31"/>
        </w:numPr>
        <w:spacing w:before="156" w:after="156"/>
        <w:ind w:left="0"/>
        <w:rPr>
          <w:color w:val="000000" w:themeColor="text1"/>
        </w:rPr>
      </w:pPr>
      <w:r w:rsidRPr="006A6464">
        <w:rPr>
          <w:rFonts w:hint="eastAsia"/>
          <w:color w:val="000000" w:themeColor="text1"/>
        </w:rPr>
        <w:t>标杆样件试验及分析</w:t>
      </w:r>
    </w:p>
    <w:p w:rsidR="007F7446" w:rsidRPr="006A6464" w:rsidRDefault="008D6145" w:rsidP="008D6145">
      <w:pPr>
        <w:ind w:firstLineChars="200" w:firstLine="420"/>
      </w:pPr>
      <w:r>
        <w:rPr>
          <w:rFonts w:hint="eastAsia"/>
        </w:rPr>
        <w:t>无</w:t>
      </w:r>
    </w:p>
    <w:p w:rsidR="007F7446" w:rsidRPr="006A6464" w:rsidRDefault="007F7446" w:rsidP="00AF4960">
      <w:pPr>
        <w:pStyle w:val="a0"/>
        <w:numPr>
          <w:ilvl w:val="1"/>
          <w:numId w:val="31"/>
        </w:numPr>
        <w:spacing w:before="156" w:after="156"/>
        <w:ind w:left="0"/>
        <w:rPr>
          <w:color w:val="000000" w:themeColor="text1"/>
        </w:rPr>
      </w:pPr>
      <w:r w:rsidRPr="006A6464">
        <w:rPr>
          <w:rFonts w:hint="eastAsia"/>
          <w:color w:val="000000" w:themeColor="text1"/>
        </w:rPr>
        <w:t>设计匹配计算分析</w:t>
      </w:r>
    </w:p>
    <w:p w:rsidR="007F7446" w:rsidRPr="006A6464" w:rsidRDefault="008D6145" w:rsidP="008D6145">
      <w:pPr>
        <w:pStyle w:val="a0"/>
        <w:numPr>
          <w:ilvl w:val="0"/>
          <w:numId w:val="0"/>
        </w:numPr>
        <w:spacing w:before="156" w:after="156"/>
        <w:ind w:firstLineChars="200" w:firstLine="420"/>
        <w:rPr>
          <w:color w:val="000000" w:themeColor="text1"/>
        </w:rPr>
      </w:pPr>
      <w:r>
        <w:rPr>
          <w:rFonts w:hint="eastAsia"/>
          <w:color w:val="000000" w:themeColor="text1"/>
        </w:rPr>
        <w:t>无</w:t>
      </w:r>
    </w:p>
    <w:p w:rsidR="007F7446" w:rsidRPr="001F3B46" w:rsidRDefault="007F7446" w:rsidP="00AF4960">
      <w:pPr>
        <w:pStyle w:val="a0"/>
        <w:numPr>
          <w:ilvl w:val="1"/>
          <w:numId w:val="31"/>
        </w:numPr>
        <w:spacing w:before="156" w:after="156"/>
        <w:ind w:left="0"/>
        <w:rPr>
          <w:rFonts w:ascii="黑体" w:hAnsi="黑体"/>
          <w:color w:val="000000" w:themeColor="text1"/>
        </w:rPr>
      </w:pPr>
      <w:r w:rsidRPr="001F3B46">
        <w:rPr>
          <w:rFonts w:ascii="黑体" w:hAnsi="黑体" w:hint="eastAsia"/>
          <w:color w:val="000000" w:themeColor="text1"/>
        </w:rPr>
        <w:t>CAE验证分析</w:t>
      </w:r>
    </w:p>
    <w:p w:rsidR="008D6145" w:rsidRPr="00A528CE" w:rsidRDefault="008D6145" w:rsidP="007653E9">
      <w:pPr>
        <w:pStyle w:val="af0"/>
        <w:spacing w:beforeLines="50"/>
        <w:ind w:firstLineChars="0" w:firstLine="0"/>
        <w:jc w:val="center"/>
        <w:rPr>
          <w:rFonts w:asciiTheme="minorEastAsia" w:hAnsiTheme="minorEastAsia"/>
        </w:rPr>
      </w:pPr>
      <w:r w:rsidRPr="00A528CE">
        <w:rPr>
          <w:rFonts w:asciiTheme="minorEastAsia" w:hAnsiTheme="minorEastAsia" w:hint="eastAsia"/>
        </w:rPr>
        <w:t>CAE清单</w:t>
      </w:r>
    </w:p>
    <w:tbl>
      <w:tblPr>
        <w:tblW w:w="8447" w:type="dxa"/>
        <w:jc w:val="center"/>
        <w:tblLook w:val="04A0"/>
      </w:tblPr>
      <w:tblGrid>
        <w:gridCol w:w="769"/>
        <w:gridCol w:w="3238"/>
        <w:gridCol w:w="2007"/>
        <w:gridCol w:w="1134"/>
        <w:gridCol w:w="1299"/>
      </w:tblGrid>
      <w:tr w:rsidR="008D6145" w:rsidRPr="00BA7B36" w:rsidTr="00085BBC">
        <w:trPr>
          <w:trHeight w:val="330"/>
          <w:jc w:val="center"/>
        </w:trPr>
        <w:tc>
          <w:tcPr>
            <w:tcW w:w="76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6145" w:rsidRPr="00BA7B36" w:rsidRDefault="008D6145" w:rsidP="00085BBC">
            <w:pPr>
              <w:widowControl/>
              <w:jc w:val="center"/>
              <w:rPr>
                <w:rFonts w:asciiTheme="minorEastAsia" w:hAnsiTheme="minorEastAsia" w:cs="宋体"/>
                <w:bCs/>
                <w:color w:val="000000"/>
                <w:kern w:val="0"/>
              </w:rPr>
            </w:pPr>
            <w:r w:rsidRPr="00BA7B36">
              <w:rPr>
                <w:rFonts w:asciiTheme="minorEastAsia" w:hAnsiTheme="minorEastAsia" w:cs="宋体" w:hint="eastAsia"/>
                <w:bCs/>
                <w:color w:val="000000"/>
                <w:kern w:val="0"/>
              </w:rPr>
              <w:t>No.</w:t>
            </w:r>
          </w:p>
        </w:tc>
        <w:tc>
          <w:tcPr>
            <w:tcW w:w="323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6145" w:rsidRPr="00BA7B36" w:rsidRDefault="008D6145" w:rsidP="00085BBC">
            <w:pPr>
              <w:widowControl/>
              <w:jc w:val="center"/>
              <w:rPr>
                <w:rFonts w:asciiTheme="minorEastAsia" w:hAnsiTheme="minorEastAsia" w:cs="宋体"/>
                <w:bCs/>
                <w:color w:val="000000"/>
                <w:kern w:val="0"/>
              </w:rPr>
            </w:pPr>
            <w:r w:rsidRPr="00BA7B36">
              <w:rPr>
                <w:rFonts w:asciiTheme="minorEastAsia" w:hAnsiTheme="minorEastAsia" w:cs="宋体" w:hint="eastAsia"/>
                <w:bCs/>
                <w:color w:val="000000"/>
                <w:kern w:val="0"/>
              </w:rPr>
              <w:t>CAE分析项目</w:t>
            </w:r>
          </w:p>
        </w:tc>
        <w:tc>
          <w:tcPr>
            <w:tcW w:w="2007" w:type="dxa"/>
            <w:tcBorders>
              <w:top w:val="single" w:sz="4" w:space="0" w:color="auto"/>
              <w:left w:val="nil"/>
              <w:bottom w:val="single" w:sz="4" w:space="0" w:color="auto"/>
              <w:right w:val="single" w:sz="4" w:space="0" w:color="auto"/>
            </w:tcBorders>
            <w:shd w:val="clear" w:color="auto" w:fill="auto"/>
            <w:vAlign w:val="center"/>
            <w:hideMark/>
          </w:tcPr>
          <w:p w:rsidR="008D6145" w:rsidRPr="00BA7B36" w:rsidRDefault="008D6145" w:rsidP="00085BBC">
            <w:pPr>
              <w:widowControl/>
              <w:jc w:val="center"/>
              <w:rPr>
                <w:rFonts w:asciiTheme="minorEastAsia" w:hAnsiTheme="minorEastAsia" w:cs="宋体"/>
                <w:bCs/>
                <w:color w:val="000000"/>
                <w:kern w:val="0"/>
              </w:rPr>
            </w:pPr>
            <w:r w:rsidRPr="00BA7B36">
              <w:rPr>
                <w:rFonts w:asciiTheme="minorEastAsia" w:hAnsiTheme="minorEastAsia" w:cs="宋体" w:hint="eastAsia"/>
                <w:bCs/>
                <w:color w:val="000000"/>
                <w:kern w:val="0"/>
              </w:rPr>
              <w:t>设计规范 / 标准</w:t>
            </w:r>
          </w:p>
        </w:tc>
        <w:tc>
          <w:tcPr>
            <w:tcW w:w="2433" w:type="dxa"/>
            <w:gridSpan w:val="2"/>
            <w:tcBorders>
              <w:top w:val="single" w:sz="4" w:space="0" w:color="auto"/>
              <w:left w:val="nil"/>
              <w:bottom w:val="single" w:sz="4" w:space="0" w:color="auto"/>
              <w:right w:val="single" w:sz="4" w:space="0" w:color="000000"/>
            </w:tcBorders>
            <w:shd w:val="clear" w:color="auto" w:fill="auto"/>
            <w:noWrap/>
            <w:vAlign w:val="center"/>
            <w:hideMark/>
          </w:tcPr>
          <w:p w:rsidR="008D6145" w:rsidRPr="00BA7B36" w:rsidRDefault="008D6145" w:rsidP="00085BBC">
            <w:pPr>
              <w:widowControl/>
              <w:jc w:val="center"/>
              <w:rPr>
                <w:rFonts w:asciiTheme="minorEastAsia" w:hAnsiTheme="minorEastAsia" w:cs="宋体"/>
                <w:color w:val="000000"/>
                <w:kern w:val="0"/>
              </w:rPr>
            </w:pPr>
            <w:r w:rsidRPr="00BA7B36">
              <w:rPr>
                <w:rFonts w:asciiTheme="minorEastAsia" w:hAnsiTheme="minorEastAsia" w:cs="宋体" w:hint="eastAsia"/>
                <w:color w:val="000000"/>
                <w:kern w:val="0"/>
              </w:rPr>
              <w:t>责任（R/S）</w:t>
            </w:r>
          </w:p>
        </w:tc>
      </w:tr>
      <w:tr w:rsidR="008D6145" w:rsidRPr="00BA7B36" w:rsidTr="00085BBC">
        <w:trPr>
          <w:trHeight w:val="330"/>
          <w:jc w:val="center"/>
        </w:trPr>
        <w:tc>
          <w:tcPr>
            <w:tcW w:w="76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D6145" w:rsidRPr="00BA7B36" w:rsidRDefault="008D6145" w:rsidP="00085BBC">
            <w:pPr>
              <w:widowControl/>
              <w:jc w:val="left"/>
              <w:rPr>
                <w:rFonts w:asciiTheme="minorEastAsia" w:hAnsiTheme="minorEastAsia" w:cs="宋体"/>
                <w:bCs/>
                <w:color w:val="000000"/>
                <w:kern w:val="0"/>
              </w:rPr>
            </w:pPr>
          </w:p>
        </w:tc>
        <w:tc>
          <w:tcPr>
            <w:tcW w:w="323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D6145" w:rsidRPr="00BA7B36" w:rsidRDefault="008D6145" w:rsidP="00085BBC">
            <w:pPr>
              <w:widowControl/>
              <w:jc w:val="left"/>
              <w:rPr>
                <w:rFonts w:asciiTheme="minorEastAsia" w:hAnsiTheme="minorEastAsia" w:cs="宋体"/>
                <w:bCs/>
                <w:color w:val="000000"/>
                <w:kern w:val="0"/>
              </w:rPr>
            </w:pPr>
          </w:p>
        </w:tc>
        <w:tc>
          <w:tcPr>
            <w:tcW w:w="2007" w:type="dxa"/>
            <w:tcBorders>
              <w:top w:val="nil"/>
              <w:left w:val="nil"/>
              <w:bottom w:val="single" w:sz="4" w:space="0" w:color="auto"/>
              <w:right w:val="single" w:sz="4" w:space="0" w:color="auto"/>
            </w:tcBorders>
            <w:shd w:val="clear" w:color="auto" w:fill="auto"/>
            <w:vAlign w:val="center"/>
            <w:hideMark/>
          </w:tcPr>
          <w:p w:rsidR="008D6145" w:rsidRPr="00BA7B36" w:rsidRDefault="008D6145" w:rsidP="00085BBC">
            <w:pPr>
              <w:widowControl/>
              <w:jc w:val="center"/>
              <w:rPr>
                <w:rFonts w:asciiTheme="minorEastAsia" w:hAnsiTheme="minorEastAsia" w:cs="宋体"/>
                <w:bCs/>
                <w:color w:val="000000"/>
                <w:kern w:val="0"/>
              </w:rPr>
            </w:pPr>
            <w:r w:rsidRPr="00BA7B36">
              <w:rPr>
                <w:rFonts w:asciiTheme="minorEastAsia" w:hAnsiTheme="minorEastAsia" w:cs="宋体" w:hint="eastAsia"/>
                <w:bCs/>
                <w:color w:val="000000"/>
                <w:kern w:val="0"/>
              </w:rPr>
              <w:t>规范标准/条款</w:t>
            </w:r>
          </w:p>
        </w:tc>
        <w:tc>
          <w:tcPr>
            <w:tcW w:w="1134" w:type="dxa"/>
            <w:tcBorders>
              <w:top w:val="nil"/>
              <w:left w:val="nil"/>
              <w:bottom w:val="single" w:sz="4" w:space="0" w:color="auto"/>
              <w:right w:val="single" w:sz="4" w:space="0" w:color="auto"/>
            </w:tcBorders>
            <w:shd w:val="clear" w:color="auto" w:fill="auto"/>
            <w:noWrap/>
            <w:vAlign w:val="center"/>
            <w:hideMark/>
          </w:tcPr>
          <w:p w:rsidR="008D6145" w:rsidRPr="00BA7B36" w:rsidRDefault="008D6145" w:rsidP="00085BBC">
            <w:pPr>
              <w:widowControl/>
              <w:jc w:val="center"/>
              <w:rPr>
                <w:rFonts w:asciiTheme="minorEastAsia" w:hAnsiTheme="minorEastAsia" w:cs="宋体"/>
                <w:color w:val="000000"/>
                <w:kern w:val="0"/>
              </w:rPr>
            </w:pPr>
            <w:r w:rsidRPr="00BA7B36">
              <w:rPr>
                <w:rFonts w:asciiTheme="minorEastAsia" w:hAnsiTheme="minorEastAsia" w:cs="宋体" w:hint="eastAsia"/>
                <w:color w:val="000000"/>
                <w:kern w:val="0"/>
              </w:rPr>
              <w:t>供应商</w:t>
            </w:r>
          </w:p>
        </w:tc>
        <w:tc>
          <w:tcPr>
            <w:tcW w:w="1299" w:type="dxa"/>
            <w:tcBorders>
              <w:top w:val="nil"/>
              <w:left w:val="nil"/>
              <w:bottom w:val="single" w:sz="4" w:space="0" w:color="auto"/>
              <w:right w:val="single" w:sz="4" w:space="0" w:color="auto"/>
            </w:tcBorders>
            <w:shd w:val="clear" w:color="auto" w:fill="auto"/>
            <w:noWrap/>
            <w:vAlign w:val="center"/>
            <w:hideMark/>
          </w:tcPr>
          <w:p w:rsidR="008D6145" w:rsidRPr="00BA7B36" w:rsidRDefault="008D6145" w:rsidP="00085BBC">
            <w:pPr>
              <w:widowControl/>
              <w:jc w:val="center"/>
              <w:rPr>
                <w:rFonts w:asciiTheme="minorEastAsia" w:hAnsiTheme="minorEastAsia" w:cs="宋体"/>
                <w:color w:val="000000"/>
                <w:kern w:val="0"/>
              </w:rPr>
            </w:pPr>
            <w:r w:rsidRPr="00BA7B36">
              <w:rPr>
                <w:rFonts w:asciiTheme="minorEastAsia" w:hAnsiTheme="minorEastAsia" w:cs="宋体" w:hint="eastAsia"/>
                <w:color w:val="000000"/>
                <w:kern w:val="0"/>
              </w:rPr>
              <w:t>BAIC-性能</w:t>
            </w:r>
          </w:p>
        </w:tc>
      </w:tr>
      <w:tr w:rsidR="008D6145" w:rsidRPr="00BA7B36" w:rsidTr="00085BBC">
        <w:trPr>
          <w:trHeight w:hRule="exact" w:val="340"/>
          <w:jc w:val="center"/>
        </w:trPr>
        <w:tc>
          <w:tcPr>
            <w:tcW w:w="769" w:type="dxa"/>
            <w:tcBorders>
              <w:top w:val="nil"/>
              <w:left w:val="single" w:sz="4" w:space="0" w:color="auto"/>
              <w:bottom w:val="single" w:sz="4" w:space="0" w:color="auto"/>
              <w:right w:val="single" w:sz="4" w:space="0" w:color="auto"/>
            </w:tcBorders>
            <w:shd w:val="clear" w:color="auto" w:fill="auto"/>
            <w:vAlign w:val="center"/>
            <w:hideMark/>
          </w:tcPr>
          <w:p w:rsidR="008D6145" w:rsidRPr="00BA7B36" w:rsidRDefault="008D6145" w:rsidP="00085BBC">
            <w:pPr>
              <w:widowControl/>
              <w:jc w:val="center"/>
              <w:rPr>
                <w:rFonts w:asciiTheme="minorEastAsia" w:hAnsiTheme="minorEastAsia" w:cs="宋体"/>
                <w:color w:val="000000"/>
                <w:kern w:val="0"/>
              </w:rPr>
            </w:pPr>
            <w:r w:rsidRPr="00BA7B36">
              <w:rPr>
                <w:rFonts w:asciiTheme="minorEastAsia" w:hAnsiTheme="minorEastAsia" w:cs="宋体" w:hint="eastAsia"/>
                <w:color w:val="000000"/>
                <w:kern w:val="0"/>
              </w:rPr>
              <w:t>1</w:t>
            </w:r>
          </w:p>
        </w:tc>
        <w:tc>
          <w:tcPr>
            <w:tcW w:w="3238" w:type="dxa"/>
            <w:tcBorders>
              <w:top w:val="nil"/>
              <w:left w:val="nil"/>
              <w:bottom w:val="single" w:sz="4" w:space="0" w:color="auto"/>
              <w:right w:val="single" w:sz="4" w:space="0" w:color="auto"/>
            </w:tcBorders>
            <w:shd w:val="clear" w:color="auto" w:fill="auto"/>
            <w:vAlign w:val="center"/>
            <w:hideMark/>
          </w:tcPr>
          <w:p w:rsidR="008D6145" w:rsidRPr="00AA6911" w:rsidRDefault="008D6145" w:rsidP="00085BBC">
            <w:pPr>
              <w:widowControl/>
              <w:jc w:val="left"/>
              <w:rPr>
                <w:rFonts w:asciiTheme="minorEastAsia" w:hAnsiTheme="minorEastAsia" w:cs="宋体"/>
                <w:color w:val="000000"/>
                <w:kern w:val="0"/>
              </w:rPr>
            </w:pPr>
            <w:r w:rsidRPr="00AA6911">
              <w:rPr>
                <w:rFonts w:asciiTheme="minorEastAsia" w:hAnsiTheme="minorEastAsia" w:cs="宋体" w:hint="eastAsia"/>
                <w:color w:val="000000"/>
                <w:kern w:val="0"/>
              </w:rPr>
              <w:t>头枕静态强度</w:t>
            </w:r>
          </w:p>
        </w:tc>
        <w:tc>
          <w:tcPr>
            <w:tcW w:w="2007" w:type="dxa"/>
            <w:tcBorders>
              <w:top w:val="nil"/>
              <w:left w:val="nil"/>
              <w:bottom w:val="single" w:sz="4" w:space="0" w:color="auto"/>
              <w:right w:val="single" w:sz="4" w:space="0" w:color="auto"/>
            </w:tcBorders>
            <w:shd w:val="clear" w:color="auto" w:fill="auto"/>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BAS318</w:t>
            </w:r>
          </w:p>
        </w:tc>
        <w:tc>
          <w:tcPr>
            <w:tcW w:w="1134" w:type="dxa"/>
            <w:tcBorders>
              <w:top w:val="nil"/>
              <w:left w:val="nil"/>
              <w:bottom w:val="single" w:sz="4" w:space="0" w:color="auto"/>
              <w:right w:val="single" w:sz="4" w:space="0" w:color="auto"/>
            </w:tcBorders>
            <w:shd w:val="clear" w:color="auto" w:fill="auto"/>
            <w:noWrap/>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S</w:t>
            </w:r>
          </w:p>
        </w:tc>
        <w:tc>
          <w:tcPr>
            <w:tcW w:w="1299" w:type="dxa"/>
            <w:tcBorders>
              <w:top w:val="nil"/>
              <w:left w:val="nil"/>
              <w:bottom w:val="single" w:sz="4" w:space="0" w:color="auto"/>
              <w:right w:val="single" w:sz="4" w:space="0" w:color="auto"/>
            </w:tcBorders>
            <w:shd w:val="clear" w:color="auto" w:fill="auto"/>
            <w:noWrap/>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R</w:t>
            </w:r>
          </w:p>
        </w:tc>
      </w:tr>
      <w:tr w:rsidR="008D6145" w:rsidRPr="00BA7B36" w:rsidTr="00085BBC">
        <w:trPr>
          <w:trHeight w:hRule="exact" w:val="340"/>
          <w:jc w:val="center"/>
        </w:trPr>
        <w:tc>
          <w:tcPr>
            <w:tcW w:w="769" w:type="dxa"/>
            <w:tcBorders>
              <w:top w:val="nil"/>
              <w:left w:val="single" w:sz="4" w:space="0" w:color="auto"/>
              <w:bottom w:val="single" w:sz="4" w:space="0" w:color="auto"/>
              <w:right w:val="single" w:sz="4" w:space="0" w:color="auto"/>
            </w:tcBorders>
            <w:shd w:val="clear" w:color="auto" w:fill="auto"/>
            <w:vAlign w:val="center"/>
            <w:hideMark/>
          </w:tcPr>
          <w:p w:rsidR="008D6145" w:rsidRPr="00BA7B36" w:rsidRDefault="008D6145"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2</w:t>
            </w:r>
          </w:p>
        </w:tc>
        <w:tc>
          <w:tcPr>
            <w:tcW w:w="3238" w:type="dxa"/>
            <w:tcBorders>
              <w:top w:val="nil"/>
              <w:left w:val="nil"/>
              <w:bottom w:val="single" w:sz="4" w:space="0" w:color="auto"/>
              <w:right w:val="single" w:sz="4" w:space="0" w:color="auto"/>
            </w:tcBorders>
            <w:shd w:val="clear" w:color="auto" w:fill="auto"/>
            <w:vAlign w:val="center"/>
            <w:hideMark/>
          </w:tcPr>
          <w:p w:rsidR="008D6145" w:rsidRPr="00AA6911" w:rsidRDefault="008D6145" w:rsidP="00085BBC">
            <w:pPr>
              <w:widowControl/>
              <w:jc w:val="left"/>
              <w:rPr>
                <w:rFonts w:asciiTheme="minorEastAsia" w:hAnsiTheme="minorEastAsia" w:cs="宋体"/>
                <w:color w:val="000000"/>
                <w:kern w:val="0"/>
              </w:rPr>
            </w:pPr>
            <w:r w:rsidRPr="00AA6911">
              <w:rPr>
                <w:rFonts w:asciiTheme="minorEastAsia" w:hAnsiTheme="minorEastAsia" w:cs="宋体" w:hint="eastAsia"/>
                <w:color w:val="000000"/>
                <w:kern w:val="0"/>
              </w:rPr>
              <w:t>座椅靠背强度要求</w:t>
            </w:r>
          </w:p>
        </w:tc>
        <w:tc>
          <w:tcPr>
            <w:tcW w:w="2007" w:type="dxa"/>
            <w:tcBorders>
              <w:top w:val="nil"/>
              <w:left w:val="nil"/>
              <w:bottom w:val="single" w:sz="4" w:space="0" w:color="auto"/>
              <w:right w:val="single" w:sz="4" w:space="0" w:color="auto"/>
            </w:tcBorders>
            <w:shd w:val="clear" w:color="auto" w:fill="auto"/>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BAS318</w:t>
            </w:r>
          </w:p>
        </w:tc>
        <w:tc>
          <w:tcPr>
            <w:tcW w:w="1134" w:type="dxa"/>
            <w:tcBorders>
              <w:top w:val="nil"/>
              <w:left w:val="nil"/>
              <w:bottom w:val="single" w:sz="4" w:space="0" w:color="auto"/>
              <w:right w:val="single" w:sz="4" w:space="0" w:color="auto"/>
            </w:tcBorders>
            <w:shd w:val="clear" w:color="auto" w:fill="auto"/>
            <w:noWrap/>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S</w:t>
            </w:r>
          </w:p>
        </w:tc>
        <w:tc>
          <w:tcPr>
            <w:tcW w:w="1299" w:type="dxa"/>
            <w:tcBorders>
              <w:top w:val="nil"/>
              <w:left w:val="nil"/>
              <w:bottom w:val="single" w:sz="4" w:space="0" w:color="auto"/>
              <w:right w:val="single" w:sz="4" w:space="0" w:color="auto"/>
            </w:tcBorders>
            <w:shd w:val="clear" w:color="auto" w:fill="auto"/>
            <w:noWrap/>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R</w:t>
            </w:r>
          </w:p>
        </w:tc>
      </w:tr>
      <w:tr w:rsidR="008D6145" w:rsidRPr="00BA7B36" w:rsidTr="00085BBC">
        <w:trPr>
          <w:trHeight w:hRule="exact" w:val="340"/>
          <w:jc w:val="center"/>
        </w:trPr>
        <w:tc>
          <w:tcPr>
            <w:tcW w:w="7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6145" w:rsidRPr="00BA7B36" w:rsidRDefault="008D6145"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3</w:t>
            </w:r>
          </w:p>
        </w:tc>
        <w:tc>
          <w:tcPr>
            <w:tcW w:w="3238" w:type="dxa"/>
            <w:tcBorders>
              <w:top w:val="single" w:sz="4" w:space="0" w:color="auto"/>
              <w:left w:val="nil"/>
              <w:bottom w:val="single" w:sz="4" w:space="0" w:color="auto"/>
              <w:right w:val="single" w:sz="4" w:space="0" w:color="auto"/>
            </w:tcBorders>
            <w:shd w:val="clear" w:color="auto" w:fill="auto"/>
            <w:vAlign w:val="center"/>
            <w:hideMark/>
          </w:tcPr>
          <w:p w:rsidR="008D6145" w:rsidRPr="00AA6911" w:rsidRDefault="008D6145" w:rsidP="00085BBC">
            <w:pPr>
              <w:widowControl/>
              <w:jc w:val="left"/>
              <w:rPr>
                <w:rFonts w:asciiTheme="minorEastAsia" w:hAnsiTheme="minorEastAsia" w:cs="宋体"/>
                <w:color w:val="000000"/>
                <w:kern w:val="0"/>
              </w:rPr>
            </w:pPr>
            <w:r w:rsidRPr="00AA6911">
              <w:rPr>
                <w:rFonts w:asciiTheme="minorEastAsia" w:hAnsiTheme="minorEastAsia" w:cs="宋体" w:hint="eastAsia"/>
                <w:color w:val="000000"/>
                <w:kern w:val="0"/>
              </w:rPr>
              <w:t>行李箱冲击试验要求</w:t>
            </w:r>
          </w:p>
        </w:tc>
        <w:tc>
          <w:tcPr>
            <w:tcW w:w="2007" w:type="dxa"/>
            <w:tcBorders>
              <w:top w:val="single" w:sz="4" w:space="0" w:color="auto"/>
              <w:left w:val="nil"/>
              <w:bottom w:val="single" w:sz="4" w:space="0" w:color="auto"/>
              <w:right w:val="single" w:sz="4" w:space="0" w:color="auto"/>
            </w:tcBorders>
            <w:shd w:val="clear" w:color="auto" w:fill="auto"/>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BAS318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S</w:t>
            </w:r>
          </w:p>
        </w:tc>
        <w:tc>
          <w:tcPr>
            <w:tcW w:w="1299" w:type="dxa"/>
            <w:tcBorders>
              <w:top w:val="single" w:sz="4" w:space="0" w:color="auto"/>
              <w:left w:val="nil"/>
              <w:bottom w:val="single" w:sz="4" w:space="0" w:color="auto"/>
              <w:right w:val="single" w:sz="4" w:space="0" w:color="auto"/>
            </w:tcBorders>
            <w:shd w:val="clear" w:color="auto" w:fill="auto"/>
            <w:noWrap/>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R</w:t>
            </w:r>
          </w:p>
        </w:tc>
      </w:tr>
      <w:tr w:rsidR="008D6145" w:rsidRPr="00BA7B36" w:rsidTr="00085BBC">
        <w:trPr>
          <w:trHeight w:hRule="exact" w:val="340"/>
          <w:jc w:val="center"/>
        </w:trPr>
        <w:tc>
          <w:tcPr>
            <w:tcW w:w="7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6145" w:rsidRDefault="008D6145"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4</w:t>
            </w:r>
          </w:p>
        </w:tc>
        <w:tc>
          <w:tcPr>
            <w:tcW w:w="3238" w:type="dxa"/>
            <w:tcBorders>
              <w:top w:val="single" w:sz="4" w:space="0" w:color="auto"/>
              <w:left w:val="nil"/>
              <w:bottom w:val="single" w:sz="4" w:space="0" w:color="auto"/>
              <w:right w:val="single" w:sz="4" w:space="0" w:color="auto"/>
            </w:tcBorders>
            <w:shd w:val="clear" w:color="auto" w:fill="auto"/>
            <w:vAlign w:val="center"/>
            <w:hideMark/>
          </w:tcPr>
          <w:p w:rsidR="008D6145" w:rsidRPr="00AA6911" w:rsidRDefault="008D6145" w:rsidP="00085BBC">
            <w:pPr>
              <w:widowControl/>
              <w:jc w:val="left"/>
              <w:rPr>
                <w:rFonts w:asciiTheme="minorEastAsia" w:hAnsiTheme="minorEastAsia" w:cs="宋体"/>
                <w:color w:val="000000"/>
                <w:kern w:val="0"/>
              </w:rPr>
            </w:pPr>
            <w:r w:rsidRPr="00AA6911">
              <w:rPr>
                <w:rFonts w:ascii="宋体" w:eastAsia="宋体" w:hAnsi="宋体" w:cs="宋体" w:hint="eastAsia"/>
                <w:color w:val="000000"/>
                <w:kern w:val="0"/>
              </w:rPr>
              <w:t>座椅扶手强度和刚度要求</w:t>
            </w:r>
          </w:p>
        </w:tc>
        <w:tc>
          <w:tcPr>
            <w:tcW w:w="2007" w:type="dxa"/>
            <w:tcBorders>
              <w:top w:val="single" w:sz="4" w:space="0" w:color="auto"/>
              <w:left w:val="nil"/>
              <w:bottom w:val="single" w:sz="4" w:space="0" w:color="auto"/>
              <w:right w:val="single" w:sz="4" w:space="0" w:color="auto"/>
            </w:tcBorders>
            <w:shd w:val="clear" w:color="auto" w:fill="auto"/>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BAS318</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S</w:t>
            </w:r>
          </w:p>
        </w:tc>
        <w:tc>
          <w:tcPr>
            <w:tcW w:w="1299" w:type="dxa"/>
            <w:tcBorders>
              <w:top w:val="single" w:sz="4" w:space="0" w:color="auto"/>
              <w:left w:val="nil"/>
              <w:bottom w:val="single" w:sz="4" w:space="0" w:color="auto"/>
              <w:right w:val="single" w:sz="4" w:space="0" w:color="auto"/>
            </w:tcBorders>
            <w:shd w:val="clear" w:color="auto" w:fill="auto"/>
            <w:noWrap/>
            <w:vAlign w:val="center"/>
            <w:hideMark/>
          </w:tcPr>
          <w:p w:rsidR="008D6145" w:rsidRPr="00AA6911" w:rsidRDefault="008D6145" w:rsidP="00085BBC">
            <w:pPr>
              <w:widowControl/>
              <w:jc w:val="center"/>
              <w:rPr>
                <w:rFonts w:asciiTheme="minorEastAsia" w:hAnsiTheme="minorEastAsia" w:cs="宋体"/>
                <w:color w:val="000000"/>
                <w:kern w:val="0"/>
              </w:rPr>
            </w:pPr>
            <w:r w:rsidRPr="00AA6911">
              <w:rPr>
                <w:rFonts w:asciiTheme="minorEastAsia" w:hAnsiTheme="minorEastAsia" w:cs="宋体" w:hint="eastAsia"/>
                <w:color w:val="000000"/>
                <w:kern w:val="0"/>
              </w:rPr>
              <w:t>R</w:t>
            </w:r>
          </w:p>
        </w:tc>
      </w:tr>
      <w:tr w:rsidR="008D6145" w:rsidRPr="00BA7B36" w:rsidTr="00085BBC">
        <w:trPr>
          <w:trHeight w:hRule="exact" w:val="340"/>
          <w:jc w:val="center"/>
        </w:trPr>
        <w:tc>
          <w:tcPr>
            <w:tcW w:w="76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D6145" w:rsidRDefault="008D6145"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5</w:t>
            </w:r>
          </w:p>
        </w:tc>
        <w:tc>
          <w:tcPr>
            <w:tcW w:w="3238" w:type="dxa"/>
            <w:tcBorders>
              <w:top w:val="single" w:sz="4" w:space="0" w:color="auto"/>
              <w:left w:val="nil"/>
              <w:bottom w:val="single" w:sz="4" w:space="0" w:color="auto"/>
              <w:right w:val="single" w:sz="4" w:space="0" w:color="auto"/>
            </w:tcBorders>
            <w:shd w:val="clear" w:color="auto" w:fill="auto"/>
            <w:vAlign w:val="center"/>
            <w:hideMark/>
          </w:tcPr>
          <w:p w:rsidR="008D6145" w:rsidRPr="00AA6911" w:rsidRDefault="008D6145" w:rsidP="00085BBC">
            <w:pPr>
              <w:widowControl/>
              <w:jc w:val="left"/>
              <w:rPr>
                <w:rFonts w:ascii="宋体" w:eastAsia="宋体" w:hAnsi="宋体" w:cs="宋体"/>
                <w:color w:val="000000"/>
                <w:kern w:val="0"/>
              </w:rPr>
            </w:pPr>
            <w:r>
              <w:rPr>
                <w:rFonts w:ascii="宋体" w:eastAsia="宋体" w:hAnsi="宋体" w:cs="宋体" w:hint="eastAsia"/>
                <w:color w:val="000000"/>
                <w:kern w:val="0"/>
              </w:rPr>
              <w:t>座椅模态要求</w:t>
            </w:r>
          </w:p>
        </w:tc>
        <w:tc>
          <w:tcPr>
            <w:tcW w:w="2007" w:type="dxa"/>
            <w:tcBorders>
              <w:top w:val="single" w:sz="4" w:space="0" w:color="auto"/>
              <w:left w:val="nil"/>
              <w:bottom w:val="single" w:sz="4" w:space="0" w:color="auto"/>
              <w:right w:val="single" w:sz="4" w:space="0" w:color="auto"/>
            </w:tcBorders>
            <w:shd w:val="clear" w:color="auto" w:fill="auto"/>
            <w:vAlign w:val="center"/>
            <w:hideMark/>
          </w:tcPr>
          <w:p w:rsidR="008D6145" w:rsidRPr="00AA6911" w:rsidRDefault="008D6145" w:rsidP="00085BBC">
            <w:pPr>
              <w:widowControl/>
              <w:jc w:val="center"/>
              <w:rPr>
                <w:rFonts w:asciiTheme="minorEastAsia" w:hAnsiTheme="minorEastAsia" w:cs="宋体"/>
                <w:color w:val="000000"/>
                <w:kern w:val="0"/>
              </w:rPr>
            </w:pPr>
            <w:r w:rsidRPr="00055177">
              <w:rPr>
                <w:rFonts w:ascii="宋体" w:eastAsia="宋体" w:hAnsi="宋体" w:cs="宋体"/>
                <w:color w:val="000000"/>
                <w:kern w:val="0"/>
                <w:sz w:val="18"/>
                <w:szCs w:val="18"/>
              </w:rPr>
              <w:t>ZF14018—2017</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8D6145" w:rsidRPr="00AA6911" w:rsidRDefault="008D6145"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S</w:t>
            </w:r>
          </w:p>
        </w:tc>
        <w:tc>
          <w:tcPr>
            <w:tcW w:w="1299" w:type="dxa"/>
            <w:tcBorders>
              <w:top w:val="single" w:sz="4" w:space="0" w:color="auto"/>
              <w:left w:val="nil"/>
              <w:bottom w:val="single" w:sz="4" w:space="0" w:color="auto"/>
              <w:right w:val="single" w:sz="4" w:space="0" w:color="auto"/>
            </w:tcBorders>
            <w:shd w:val="clear" w:color="auto" w:fill="auto"/>
            <w:noWrap/>
            <w:vAlign w:val="center"/>
            <w:hideMark/>
          </w:tcPr>
          <w:p w:rsidR="008D6145" w:rsidRPr="00AA6911" w:rsidRDefault="008D6145" w:rsidP="00085BBC">
            <w:pPr>
              <w:widowControl/>
              <w:jc w:val="center"/>
              <w:rPr>
                <w:rFonts w:asciiTheme="minorEastAsia" w:hAnsiTheme="minorEastAsia" w:cs="宋体"/>
                <w:color w:val="000000"/>
                <w:kern w:val="0"/>
              </w:rPr>
            </w:pPr>
            <w:r>
              <w:rPr>
                <w:rFonts w:asciiTheme="minorEastAsia" w:hAnsiTheme="minorEastAsia" w:cs="宋体" w:hint="eastAsia"/>
                <w:color w:val="000000"/>
                <w:kern w:val="0"/>
              </w:rPr>
              <w:t>R</w:t>
            </w:r>
          </w:p>
        </w:tc>
      </w:tr>
    </w:tbl>
    <w:p w:rsidR="007F7446" w:rsidRPr="006A6464" w:rsidRDefault="007F7446" w:rsidP="00AF4960">
      <w:pPr>
        <w:pStyle w:val="a0"/>
        <w:numPr>
          <w:ilvl w:val="1"/>
          <w:numId w:val="31"/>
        </w:numPr>
        <w:spacing w:before="156" w:after="156"/>
        <w:ind w:left="0"/>
        <w:rPr>
          <w:color w:val="000000" w:themeColor="text1"/>
        </w:rPr>
      </w:pPr>
      <w:r w:rsidRPr="006A6464">
        <w:rPr>
          <w:rFonts w:hint="eastAsia"/>
          <w:color w:val="000000" w:themeColor="text1"/>
        </w:rPr>
        <w:t>边界及工艺验证（含虚拟验证）</w:t>
      </w:r>
    </w:p>
    <w:p w:rsidR="007F7446" w:rsidRPr="008D6145" w:rsidRDefault="008D6145" w:rsidP="008D6145">
      <w:pPr>
        <w:pStyle w:val="af0"/>
        <w:ind w:firstLine="420"/>
      </w:pPr>
      <w:r w:rsidRPr="008D6145">
        <w:rPr>
          <w:rFonts w:asciiTheme="minorEastAsia" w:hAnsiTheme="minorEastAsia" w:hint="eastAsia"/>
        </w:rPr>
        <w:t>应进行工艺虚拟</w:t>
      </w:r>
      <w:r w:rsidRPr="00CF6577">
        <w:rPr>
          <w:rFonts w:hint="eastAsia"/>
        </w:rPr>
        <w:t>制造</w:t>
      </w:r>
      <w:r w:rsidRPr="008D6145">
        <w:rPr>
          <w:rFonts w:asciiTheme="minorEastAsia" w:hAnsiTheme="minorEastAsia" w:hint="eastAsia"/>
        </w:rPr>
        <w:t>、装配验证及动态校核，确保零部件设计结构的合理性。</w:t>
      </w:r>
    </w:p>
    <w:p w:rsidR="008D6145" w:rsidRPr="008D6145" w:rsidRDefault="007F7446" w:rsidP="00AF4960">
      <w:pPr>
        <w:pStyle w:val="a0"/>
        <w:numPr>
          <w:ilvl w:val="1"/>
          <w:numId w:val="31"/>
        </w:numPr>
        <w:spacing w:before="156" w:after="156"/>
        <w:ind w:left="0"/>
        <w:rPr>
          <w:rFonts w:ascii="黑体" w:hAnsi="黑体"/>
          <w:color w:val="000000" w:themeColor="text1"/>
        </w:rPr>
      </w:pPr>
      <w:r w:rsidRPr="001F3B46">
        <w:rPr>
          <w:rFonts w:ascii="黑体" w:hAnsi="黑体" w:hint="eastAsia"/>
          <w:color w:val="000000" w:themeColor="text1"/>
        </w:rPr>
        <w:t>零部件DVP&amp;R</w:t>
      </w:r>
      <w:r w:rsidR="006F2E87">
        <w:rPr>
          <w:rFonts w:ascii="黑体" w:hAnsi="黑体" w:hint="eastAsia"/>
          <w:color w:val="000000" w:themeColor="text1"/>
        </w:rPr>
        <w:t>（含EMC试验）</w:t>
      </w:r>
    </w:p>
    <w:p w:rsidR="008D6145" w:rsidRPr="007A3B8F" w:rsidRDefault="008D6145" w:rsidP="008D6145">
      <w:pPr>
        <w:ind w:firstLineChars="200" w:firstLine="420"/>
      </w:pPr>
      <w:r w:rsidRPr="007A3B8F">
        <w:rPr>
          <w:rFonts w:hint="eastAsia"/>
        </w:rPr>
        <w:t>按双方确认的</w:t>
      </w:r>
      <w:r w:rsidRPr="007A3B8F">
        <w:t>DVP</w:t>
      </w:r>
      <w:r w:rsidRPr="007A3B8F">
        <w:rPr>
          <w:rFonts w:hint="eastAsia"/>
        </w:rPr>
        <w:t>清单进行试验，达到相关标准规定的性能要求。</w:t>
      </w:r>
    </w:p>
    <w:p w:rsidR="008D6145" w:rsidRPr="008D6145" w:rsidRDefault="008D6145" w:rsidP="008D6145">
      <w:pPr>
        <w:ind w:firstLineChars="200" w:firstLine="420"/>
      </w:pPr>
      <w:r w:rsidRPr="007A3B8F">
        <w:rPr>
          <w:rFonts w:hint="eastAsia"/>
        </w:rPr>
        <w:t>需要国家认可试验室出具</w:t>
      </w:r>
      <w:r w:rsidRPr="007A3B8F">
        <w:rPr>
          <w:rFonts w:hint="eastAsia"/>
        </w:rPr>
        <w:t>DV</w:t>
      </w:r>
      <w:r w:rsidRPr="007A3B8F">
        <w:rPr>
          <w:rFonts w:hint="eastAsia"/>
        </w:rPr>
        <w:t>试验报告。</w:t>
      </w:r>
    </w:p>
    <w:p w:rsidR="007F7446" w:rsidRPr="008D6145" w:rsidRDefault="007F7446" w:rsidP="00AF4960">
      <w:pPr>
        <w:pStyle w:val="a0"/>
        <w:numPr>
          <w:ilvl w:val="1"/>
          <w:numId w:val="31"/>
        </w:numPr>
        <w:spacing w:before="156" w:after="156"/>
        <w:ind w:left="0"/>
        <w:rPr>
          <w:color w:val="000000" w:themeColor="text1"/>
        </w:rPr>
      </w:pPr>
      <w:r w:rsidRPr="006A6464">
        <w:rPr>
          <w:rFonts w:hint="eastAsia"/>
          <w:color w:val="000000" w:themeColor="text1"/>
        </w:rPr>
        <w:t>装车验证</w:t>
      </w:r>
    </w:p>
    <w:p w:rsidR="008D6145" w:rsidRPr="008D6145" w:rsidRDefault="008D6145" w:rsidP="008D6145">
      <w:pPr>
        <w:ind w:firstLineChars="200" w:firstLine="420"/>
        <w:rPr>
          <w:color w:val="000000" w:themeColor="text1"/>
        </w:rPr>
      </w:pPr>
      <w:bookmarkStart w:id="271" w:name="_Toc522282326"/>
      <w:bookmarkStart w:id="272" w:name="_Toc527380288"/>
      <w:r w:rsidRPr="00976D2A">
        <w:rPr>
          <w:rFonts w:eastAsia="宋体" w:hint="eastAsia"/>
        </w:rPr>
        <w:t>模具</w:t>
      </w:r>
      <w:proofErr w:type="gramStart"/>
      <w:r w:rsidRPr="00976D2A">
        <w:rPr>
          <w:rFonts w:eastAsia="宋体" w:hint="eastAsia"/>
        </w:rPr>
        <w:t>件完成</w:t>
      </w:r>
      <w:proofErr w:type="gramEnd"/>
      <w:r w:rsidRPr="00976D2A">
        <w:rPr>
          <w:rFonts w:eastAsia="宋体" w:hint="eastAsia"/>
        </w:rPr>
        <w:t>后，应进行全尺寸及功能检测，检测合格产品，由乙方现行装车验证，确认无问题后，由乙方责任设计工程师及质量工程师共同带样件到甲方现场装车，并做装车评审。</w:t>
      </w:r>
      <w:bookmarkEnd w:id="271"/>
      <w:bookmarkEnd w:id="272"/>
    </w:p>
    <w:p w:rsidR="007F7446" w:rsidRPr="006238DC" w:rsidRDefault="007F7446" w:rsidP="00AF4960">
      <w:pPr>
        <w:pStyle w:val="a0"/>
        <w:numPr>
          <w:ilvl w:val="1"/>
          <w:numId w:val="31"/>
        </w:numPr>
        <w:spacing w:before="156" w:after="156"/>
        <w:ind w:left="0"/>
        <w:rPr>
          <w:color w:val="000000" w:themeColor="text1"/>
        </w:rPr>
      </w:pPr>
      <w:r w:rsidRPr="006A6464">
        <w:rPr>
          <w:rFonts w:hint="eastAsia"/>
          <w:color w:val="000000" w:themeColor="text1"/>
        </w:rPr>
        <w:t>整车性能试验要求</w:t>
      </w:r>
    </w:p>
    <w:p w:rsidR="006238DC" w:rsidRPr="00925ABA" w:rsidRDefault="006238DC" w:rsidP="006238DC">
      <w:pPr>
        <w:ind w:firstLineChars="200" w:firstLine="420"/>
      </w:pPr>
      <w:r w:rsidRPr="007A3B8F">
        <w:rPr>
          <w:rFonts w:hint="eastAsia"/>
        </w:rPr>
        <w:t>乙方提供</w:t>
      </w:r>
      <w:r w:rsidRPr="007A3B8F">
        <w:rPr>
          <w:rFonts w:hint="eastAsia"/>
        </w:rPr>
        <w:t>OTS</w:t>
      </w:r>
      <w:r w:rsidRPr="007A3B8F">
        <w:rPr>
          <w:rFonts w:hint="eastAsia"/>
        </w:rPr>
        <w:t>样件供甲方搭载整车性能试验，并满足整车的各项性能试验要求，若由于乙方样件问题导致整车性能试验不能通过，乙方需无条件整改，并支付下一轮试验费用。</w:t>
      </w:r>
    </w:p>
    <w:p w:rsidR="007F7446" w:rsidRPr="006238DC" w:rsidRDefault="007F7446" w:rsidP="00AF4960">
      <w:pPr>
        <w:pStyle w:val="a0"/>
        <w:numPr>
          <w:ilvl w:val="1"/>
          <w:numId w:val="31"/>
        </w:numPr>
        <w:spacing w:before="156" w:after="156"/>
        <w:ind w:left="0"/>
        <w:rPr>
          <w:color w:val="000000" w:themeColor="text1"/>
        </w:rPr>
      </w:pPr>
      <w:r w:rsidRPr="006A6464">
        <w:rPr>
          <w:rFonts w:hint="eastAsia"/>
          <w:color w:val="000000" w:themeColor="text1"/>
        </w:rPr>
        <w:t>整车可靠性试验要求</w:t>
      </w:r>
    </w:p>
    <w:p w:rsidR="006238DC" w:rsidRPr="00925ABA" w:rsidRDefault="006238DC" w:rsidP="006238DC">
      <w:pPr>
        <w:pStyle w:val="afb"/>
        <w:ind w:firstLine="420"/>
      </w:pPr>
      <w:r w:rsidRPr="007A3B8F">
        <w:rPr>
          <w:rFonts w:hint="eastAsia"/>
        </w:rPr>
        <w:t>乙方提供OTS样件供甲方搭载整车可靠性试验，并满足整车的关于</w:t>
      </w:r>
      <w:r>
        <w:rPr>
          <w:rFonts w:hint="eastAsia"/>
        </w:rPr>
        <w:t>产品</w:t>
      </w:r>
      <w:r w:rsidRPr="007A3B8F">
        <w:rPr>
          <w:rFonts w:hint="eastAsia"/>
        </w:rPr>
        <w:t>的可靠性试验要求，若由于乙方样件问题导致试验不能通过，乙方需无条件整改，并支付下一轮试验费用。</w:t>
      </w:r>
    </w:p>
    <w:p w:rsidR="007F7446" w:rsidRDefault="007F7446" w:rsidP="00AF4960">
      <w:pPr>
        <w:pStyle w:val="a0"/>
        <w:numPr>
          <w:ilvl w:val="1"/>
          <w:numId w:val="31"/>
        </w:numPr>
        <w:spacing w:before="156" w:after="156"/>
        <w:ind w:left="0"/>
        <w:rPr>
          <w:color w:val="000000" w:themeColor="text1"/>
        </w:rPr>
      </w:pPr>
      <w:r w:rsidRPr="006A6464">
        <w:rPr>
          <w:rFonts w:hint="eastAsia"/>
          <w:color w:val="000000" w:themeColor="text1"/>
        </w:rPr>
        <w:t>其他要求</w:t>
      </w:r>
    </w:p>
    <w:p w:rsidR="007F7446" w:rsidRPr="006A6464" w:rsidRDefault="006238DC" w:rsidP="006238DC">
      <w:pPr>
        <w:ind w:firstLineChars="200" w:firstLine="420"/>
      </w:pPr>
      <w:r>
        <w:rPr>
          <w:rFonts w:hint="eastAsia"/>
        </w:rPr>
        <w:t>无</w:t>
      </w:r>
    </w:p>
    <w:p w:rsidR="007F7446" w:rsidRDefault="007F7446">
      <w:pPr>
        <w:widowControl/>
        <w:jc w:val="left"/>
      </w:pPr>
    </w:p>
    <w:p w:rsidR="007F7446" w:rsidRDefault="007F7446" w:rsidP="008D57ED">
      <w:pPr>
        <w:widowControl/>
        <w:jc w:val="left"/>
      </w:pPr>
      <w:r>
        <w:br w:type="page"/>
      </w:r>
    </w:p>
    <w:p w:rsidR="007F7446" w:rsidRPr="008D57ED" w:rsidRDefault="007F7446" w:rsidP="007653E9">
      <w:pPr>
        <w:tabs>
          <w:tab w:val="left" w:pos="4279"/>
        </w:tabs>
        <w:spacing w:beforeLines="100" w:afterLines="100"/>
        <w:jc w:val="left"/>
      </w:pPr>
      <w:bookmarkStart w:id="273" w:name="附件G"/>
      <w:r w:rsidRPr="008D57ED">
        <w:rPr>
          <w:rFonts w:ascii="黑体" w:eastAsia="黑体" w:hAnsi="黑体" w:hint="eastAsia"/>
        </w:rPr>
        <w:t xml:space="preserve">附件G </w:t>
      </w:r>
      <w:bookmarkEnd w:id="273"/>
      <w:r w:rsidR="008D57ED">
        <w:rPr>
          <w:rFonts w:ascii="黑体" w:eastAsia="黑体" w:hAnsi="黑体" w:hint="eastAsia"/>
        </w:rPr>
        <w:t xml:space="preserve"> </w:t>
      </w:r>
      <w:r w:rsidRPr="008D57ED">
        <w:rPr>
          <w:rFonts w:ascii="黑体" w:eastAsia="黑体" w:hAnsi="黑体" w:hint="eastAsia"/>
        </w:rPr>
        <w:t>重量要求</w:t>
      </w:r>
    </w:p>
    <w:p w:rsidR="007F7446" w:rsidRDefault="007F7446" w:rsidP="007653E9">
      <w:pPr>
        <w:pStyle w:val="a"/>
        <w:numPr>
          <w:ilvl w:val="0"/>
          <w:numId w:val="32"/>
        </w:numPr>
        <w:spacing w:beforeLines="100" w:afterLines="100"/>
      </w:pPr>
      <w:r>
        <w:rPr>
          <w:rFonts w:hint="eastAsia"/>
        </w:rPr>
        <w:t>重量要求</w:t>
      </w:r>
    </w:p>
    <w:p w:rsidR="007F7446" w:rsidRDefault="007F7446" w:rsidP="00AF4960">
      <w:pPr>
        <w:pStyle w:val="a0"/>
        <w:numPr>
          <w:ilvl w:val="1"/>
          <w:numId w:val="32"/>
        </w:numPr>
        <w:spacing w:beforeLines="0" w:afterLines="0"/>
        <w:ind w:left="0"/>
        <w:rPr>
          <w:rFonts w:asciiTheme="minorEastAsia" w:eastAsiaTheme="minorEastAsia" w:hAnsiTheme="minorEastAsia"/>
        </w:rPr>
      </w:pPr>
      <w:r>
        <w:rPr>
          <w:rFonts w:asciiTheme="minorEastAsia" w:eastAsiaTheme="minorEastAsia" w:hAnsiTheme="minorEastAsia" w:hint="eastAsia"/>
        </w:rPr>
        <w:t>供应商提供的产品重量必须满足目标重量要求以及整车重量要求，在每个项目阶段，供应商必须给出开发现状与目标的对比</w:t>
      </w:r>
      <w:r w:rsidRPr="00F44DD9">
        <w:rPr>
          <w:rFonts w:asciiTheme="minorEastAsia" w:eastAsiaTheme="minorEastAsia" w:hAnsiTheme="minorEastAsia" w:hint="eastAsia"/>
        </w:rPr>
        <w:t>。</w:t>
      </w:r>
    </w:p>
    <w:p w:rsidR="007F7446" w:rsidRPr="009941B4" w:rsidRDefault="007F7446" w:rsidP="00AF4960">
      <w:pPr>
        <w:pStyle w:val="a0"/>
        <w:numPr>
          <w:ilvl w:val="1"/>
          <w:numId w:val="32"/>
        </w:numPr>
        <w:spacing w:beforeLines="0" w:afterLines="0"/>
        <w:ind w:left="0"/>
        <w:rPr>
          <w:rFonts w:asciiTheme="minorEastAsia" w:eastAsiaTheme="minorEastAsia" w:hAnsiTheme="minorEastAsia"/>
        </w:rPr>
      </w:pPr>
      <w:r w:rsidRPr="009941B4">
        <w:rPr>
          <w:rFonts w:asciiTheme="minorEastAsia" w:eastAsiaTheme="minorEastAsia" w:hAnsiTheme="minorEastAsia" w:hint="eastAsia"/>
        </w:rPr>
        <w:t>当产品的重量由于设计或需求发生变更时，重量目标将会做相应的调整。</w:t>
      </w:r>
    </w:p>
    <w:p w:rsidR="007F7446" w:rsidRDefault="007F7446" w:rsidP="007653E9">
      <w:pPr>
        <w:pStyle w:val="a"/>
        <w:numPr>
          <w:ilvl w:val="0"/>
          <w:numId w:val="32"/>
        </w:numPr>
        <w:spacing w:beforeLines="100" w:afterLines="100"/>
      </w:pPr>
      <w:r>
        <w:rPr>
          <w:rFonts w:hint="eastAsia"/>
        </w:rPr>
        <w:t>减重</w:t>
      </w:r>
    </w:p>
    <w:p w:rsidR="007F7446" w:rsidRDefault="007F7446" w:rsidP="00AF4960">
      <w:pPr>
        <w:pStyle w:val="a0"/>
        <w:numPr>
          <w:ilvl w:val="1"/>
          <w:numId w:val="32"/>
        </w:numPr>
        <w:spacing w:before="156" w:afterLines="0"/>
        <w:ind w:left="0"/>
        <w:rPr>
          <w:rFonts w:asciiTheme="minorEastAsia" w:eastAsiaTheme="minorEastAsia" w:hAnsiTheme="minorEastAsia"/>
        </w:rPr>
      </w:pPr>
      <w:r w:rsidRPr="00736E4F">
        <w:rPr>
          <w:rFonts w:asciiTheme="minorEastAsia" w:eastAsiaTheme="minorEastAsia" w:hAnsiTheme="minorEastAsia" w:hint="eastAsia"/>
        </w:rPr>
        <w:t>供应商</w:t>
      </w:r>
      <w:r>
        <w:rPr>
          <w:rFonts w:asciiTheme="minorEastAsia" w:eastAsiaTheme="minorEastAsia" w:hAnsiTheme="minorEastAsia" w:hint="eastAsia"/>
        </w:rPr>
        <w:t>必须考虑由</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proofErr w:type="gramEnd"/>
      <w:r>
        <w:rPr>
          <w:rFonts w:asciiTheme="minorEastAsia" w:eastAsiaTheme="minorEastAsia" w:hAnsiTheme="minorEastAsia" w:hint="eastAsia"/>
        </w:rPr>
        <w:t>提出的轻量化提议来进一步减轻重量，并以此提供的减重替代品进行成本和重量以及性能差异评估。</w:t>
      </w:r>
    </w:p>
    <w:p w:rsidR="007F7446" w:rsidRDefault="007F7446" w:rsidP="00AF4960">
      <w:pPr>
        <w:pStyle w:val="a0"/>
        <w:numPr>
          <w:ilvl w:val="1"/>
          <w:numId w:val="32"/>
        </w:numPr>
        <w:spacing w:before="156" w:afterLines="0"/>
        <w:ind w:left="0"/>
        <w:rPr>
          <w:rFonts w:asciiTheme="minorEastAsia" w:eastAsiaTheme="minorEastAsia" w:hAnsiTheme="minorEastAsia"/>
        </w:rPr>
      </w:pPr>
      <w:r w:rsidRPr="00961DC1">
        <w:rPr>
          <w:rFonts w:asciiTheme="minorEastAsia" w:eastAsiaTheme="minorEastAsia" w:hAnsiTheme="minorEastAsia" w:hint="eastAsia"/>
        </w:rPr>
        <w:t>在整车开发过程中，供应商需根据</w:t>
      </w:r>
      <w:r w:rsidR="00832242">
        <w:rPr>
          <w:rFonts w:asciiTheme="minorEastAsia" w:eastAsiaTheme="minorEastAsia" w:hAnsiTheme="minorEastAsia" w:hint="eastAsia"/>
        </w:rPr>
        <w:t>北</w:t>
      </w:r>
      <w:proofErr w:type="gramStart"/>
      <w:r w:rsidR="00832242">
        <w:rPr>
          <w:rFonts w:asciiTheme="minorEastAsia" w:eastAsiaTheme="minorEastAsia" w:hAnsiTheme="minorEastAsia" w:hint="eastAsia"/>
        </w:rPr>
        <w:t>汽股份</w:t>
      </w:r>
      <w:proofErr w:type="gramEnd"/>
      <w:r w:rsidRPr="00961DC1">
        <w:rPr>
          <w:rFonts w:asciiTheme="minorEastAsia" w:eastAsiaTheme="minorEastAsia" w:hAnsiTheme="minorEastAsia" w:hint="eastAsia"/>
        </w:rPr>
        <w:t>产品工程提出的意见和要求，持续优化产品来尽可能降低重量。</w:t>
      </w:r>
    </w:p>
    <w:p w:rsidR="007F7446" w:rsidRDefault="007F7446" w:rsidP="007653E9">
      <w:pPr>
        <w:pStyle w:val="a"/>
        <w:numPr>
          <w:ilvl w:val="0"/>
          <w:numId w:val="32"/>
        </w:numPr>
        <w:spacing w:beforeLines="100" w:afterLines="100"/>
      </w:pPr>
      <w:r>
        <w:rPr>
          <w:rFonts w:hint="eastAsia"/>
        </w:rPr>
        <w:t>零件重量</w:t>
      </w:r>
    </w:p>
    <w:p w:rsidR="007F7446" w:rsidRPr="00961DC1" w:rsidRDefault="007F7446" w:rsidP="007F7446">
      <w:pPr>
        <w:ind w:firstLineChars="200" w:firstLine="420"/>
      </w:pPr>
      <w:r>
        <w:rPr>
          <w:rFonts w:hint="eastAsia"/>
        </w:rPr>
        <w:t>零件重量详见下表。</w:t>
      </w:r>
    </w:p>
    <w:tbl>
      <w:tblPr>
        <w:tblpPr w:leftFromText="180" w:rightFromText="180" w:vertAnchor="text" w:tblpXSpec="center" w:tblpY="156"/>
        <w:tblW w:w="446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tblPr>
      <w:tblGrid>
        <w:gridCol w:w="958"/>
        <w:gridCol w:w="2695"/>
        <w:gridCol w:w="3752"/>
        <w:gridCol w:w="1491"/>
      </w:tblGrid>
      <w:tr w:rsidR="007F7446" w:rsidRPr="00323C9A" w:rsidTr="006238DC">
        <w:trPr>
          <w:trHeight w:val="20"/>
        </w:trPr>
        <w:tc>
          <w:tcPr>
            <w:tcW w:w="538" w:type="pct"/>
            <w:shd w:val="clear" w:color="auto" w:fill="auto"/>
            <w:vAlign w:val="center"/>
          </w:tcPr>
          <w:p w:rsidR="007F7446" w:rsidRPr="00323C9A" w:rsidRDefault="007F7446" w:rsidP="00FC2CB1">
            <w:pPr>
              <w:widowControl/>
              <w:jc w:val="center"/>
              <w:rPr>
                <w:rFonts w:ascii="宋体" w:eastAsia="宋体" w:hAnsi="宋体" w:cs="Times New Roman"/>
                <w:noProof/>
                <w:sz w:val="18"/>
                <w:szCs w:val="18"/>
              </w:rPr>
            </w:pPr>
            <w:r w:rsidRPr="00323C9A">
              <w:rPr>
                <w:rFonts w:ascii="宋体" w:eastAsia="宋体" w:hAnsi="宋体" w:cs="Times New Roman" w:hint="eastAsia"/>
                <w:noProof/>
                <w:sz w:val="18"/>
                <w:szCs w:val="18"/>
              </w:rPr>
              <w:t>序号</w:t>
            </w:r>
          </w:p>
        </w:tc>
        <w:tc>
          <w:tcPr>
            <w:tcW w:w="1515" w:type="pct"/>
            <w:shd w:val="clear" w:color="auto" w:fill="auto"/>
            <w:vAlign w:val="center"/>
          </w:tcPr>
          <w:p w:rsidR="007F7446" w:rsidRPr="00323C9A"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零件号</w:t>
            </w:r>
          </w:p>
        </w:tc>
        <w:tc>
          <w:tcPr>
            <w:tcW w:w="2109" w:type="pct"/>
          </w:tcPr>
          <w:p w:rsidR="007F7446"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零件名称</w:t>
            </w:r>
          </w:p>
        </w:tc>
        <w:tc>
          <w:tcPr>
            <w:tcW w:w="838" w:type="pct"/>
            <w:vAlign w:val="center"/>
          </w:tcPr>
          <w:p w:rsidR="007F7446" w:rsidRPr="00323C9A" w:rsidRDefault="007F7446" w:rsidP="00FC2CB1">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目标重量（kg）</w:t>
            </w:r>
          </w:p>
        </w:tc>
      </w:tr>
      <w:tr w:rsidR="006238DC" w:rsidRPr="00323C9A" w:rsidTr="0040799B">
        <w:trPr>
          <w:trHeight w:val="20"/>
        </w:trPr>
        <w:tc>
          <w:tcPr>
            <w:tcW w:w="538" w:type="pct"/>
            <w:vMerge w:val="restart"/>
            <w:shd w:val="clear" w:color="auto" w:fill="auto"/>
            <w:vAlign w:val="center"/>
          </w:tcPr>
          <w:p w:rsidR="006238DC" w:rsidRPr="00AC1FD9" w:rsidRDefault="006238DC" w:rsidP="006238DC">
            <w:pPr>
              <w:jc w:val="center"/>
              <w:rPr>
                <w:rFonts w:asciiTheme="minorEastAsia" w:hAnsiTheme="minorEastAsia"/>
                <w:bCs/>
                <w:kern w:val="44"/>
                <w:sz w:val="18"/>
                <w:szCs w:val="18"/>
              </w:rPr>
            </w:pPr>
            <w:r>
              <w:rPr>
                <w:rFonts w:asciiTheme="minorEastAsia" w:hAnsiTheme="minorEastAsia" w:hint="eastAsia"/>
                <w:bCs/>
                <w:kern w:val="44"/>
                <w:sz w:val="18"/>
                <w:szCs w:val="18"/>
              </w:rPr>
              <w:t>1</w:t>
            </w:r>
          </w:p>
        </w:tc>
        <w:tc>
          <w:tcPr>
            <w:tcW w:w="1515" w:type="pct"/>
            <w:shd w:val="clear" w:color="auto" w:fill="auto"/>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A00107637</w:t>
            </w:r>
          </w:p>
        </w:tc>
        <w:tc>
          <w:tcPr>
            <w:tcW w:w="2109" w:type="pct"/>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w:t>
            </w:r>
          </w:p>
        </w:tc>
        <w:tc>
          <w:tcPr>
            <w:tcW w:w="838" w:type="pct"/>
            <w:vMerge w:val="restart"/>
            <w:vAlign w:val="center"/>
          </w:tcPr>
          <w:p w:rsidR="006238DC" w:rsidRPr="001A7908" w:rsidRDefault="00A8598E" w:rsidP="0040799B">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20.2</w:t>
            </w:r>
          </w:p>
        </w:tc>
      </w:tr>
      <w:tr w:rsidR="006238DC" w:rsidRPr="00323C9A" w:rsidTr="0040799B">
        <w:trPr>
          <w:trHeight w:val="20"/>
        </w:trPr>
        <w:tc>
          <w:tcPr>
            <w:tcW w:w="538" w:type="pct"/>
            <w:vMerge/>
            <w:shd w:val="clear" w:color="auto" w:fill="auto"/>
            <w:vAlign w:val="center"/>
          </w:tcPr>
          <w:p w:rsidR="006238DC" w:rsidRPr="00AC1FD9" w:rsidRDefault="006238DC" w:rsidP="006238DC">
            <w:pPr>
              <w:jc w:val="center"/>
              <w:rPr>
                <w:rFonts w:asciiTheme="minorEastAsia" w:hAnsiTheme="minorEastAsia"/>
                <w:bCs/>
                <w:kern w:val="44"/>
                <w:sz w:val="18"/>
                <w:szCs w:val="18"/>
              </w:rPr>
            </w:pPr>
          </w:p>
        </w:tc>
        <w:tc>
          <w:tcPr>
            <w:tcW w:w="1515" w:type="pct"/>
            <w:shd w:val="clear" w:color="auto" w:fill="auto"/>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A00107649</w:t>
            </w:r>
          </w:p>
        </w:tc>
        <w:tc>
          <w:tcPr>
            <w:tcW w:w="2109" w:type="pct"/>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后排座椅坐垫总成</w:t>
            </w:r>
          </w:p>
        </w:tc>
        <w:tc>
          <w:tcPr>
            <w:tcW w:w="838" w:type="pct"/>
            <w:vMerge/>
            <w:vAlign w:val="center"/>
          </w:tcPr>
          <w:p w:rsidR="006238DC" w:rsidRPr="001A7908" w:rsidRDefault="006238DC" w:rsidP="0040799B">
            <w:pPr>
              <w:widowControl/>
              <w:jc w:val="center"/>
              <w:rPr>
                <w:rFonts w:ascii="宋体" w:eastAsia="宋体" w:hAnsi="宋体" w:cs="Times New Roman"/>
                <w:noProof/>
                <w:sz w:val="18"/>
                <w:szCs w:val="18"/>
              </w:rPr>
            </w:pPr>
          </w:p>
        </w:tc>
      </w:tr>
      <w:tr w:rsidR="006238DC" w:rsidRPr="00323C9A" w:rsidTr="0040799B">
        <w:trPr>
          <w:trHeight w:val="20"/>
        </w:trPr>
        <w:tc>
          <w:tcPr>
            <w:tcW w:w="538" w:type="pct"/>
            <w:vMerge w:val="restart"/>
            <w:shd w:val="clear" w:color="auto" w:fill="auto"/>
            <w:vAlign w:val="center"/>
          </w:tcPr>
          <w:p w:rsidR="006238DC" w:rsidRPr="00AC1FD9" w:rsidRDefault="006238DC" w:rsidP="006238DC">
            <w:pPr>
              <w:jc w:val="center"/>
              <w:rPr>
                <w:rFonts w:asciiTheme="minorEastAsia" w:hAnsiTheme="minorEastAsia"/>
                <w:bCs/>
                <w:kern w:val="44"/>
                <w:sz w:val="18"/>
                <w:szCs w:val="18"/>
              </w:rPr>
            </w:pPr>
            <w:r>
              <w:rPr>
                <w:rFonts w:asciiTheme="minorEastAsia" w:hAnsiTheme="minorEastAsia" w:hint="eastAsia"/>
                <w:bCs/>
                <w:kern w:val="44"/>
                <w:sz w:val="18"/>
                <w:szCs w:val="18"/>
              </w:rPr>
              <w:t>2</w:t>
            </w:r>
          </w:p>
        </w:tc>
        <w:tc>
          <w:tcPr>
            <w:tcW w:w="1515" w:type="pct"/>
            <w:shd w:val="clear" w:color="auto" w:fill="auto"/>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A00107638</w:t>
            </w:r>
          </w:p>
        </w:tc>
        <w:tc>
          <w:tcPr>
            <w:tcW w:w="2109" w:type="pct"/>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w:t>
            </w:r>
          </w:p>
        </w:tc>
        <w:tc>
          <w:tcPr>
            <w:tcW w:w="838" w:type="pct"/>
            <w:vMerge w:val="restart"/>
            <w:vAlign w:val="center"/>
          </w:tcPr>
          <w:p w:rsidR="006238DC" w:rsidRPr="001A7908" w:rsidRDefault="00A8598E" w:rsidP="00A8598E">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20.6</w:t>
            </w:r>
          </w:p>
        </w:tc>
      </w:tr>
      <w:tr w:rsidR="006238DC" w:rsidRPr="00323C9A" w:rsidTr="0040799B">
        <w:trPr>
          <w:trHeight w:val="20"/>
        </w:trPr>
        <w:tc>
          <w:tcPr>
            <w:tcW w:w="538" w:type="pct"/>
            <w:vMerge/>
            <w:shd w:val="clear" w:color="auto" w:fill="auto"/>
            <w:vAlign w:val="center"/>
          </w:tcPr>
          <w:p w:rsidR="006238DC" w:rsidRPr="00AC1FD9" w:rsidRDefault="006238DC" w:rsidP="006238DC">
            <w:pPr>
              <w:jc w:val="center"/>
              <w:rPr>
                <w:rFonts w:asciiTheme="minorEastAsia" w:hAnsiTheme="minorEastAsia"/>
                <w:bCs/>
                <w:kern w:val="44"/>
                <w:sz w:val="18"/>
                <w:szCs w:val="18"/>
              </w:rPr>
            </w:pPr>
          </w:p>
        </w:tc>
        <w:tc>
          <w:tcPr>
            <w:tcW w:w="1515" w:type="pct"/>
            <w:shd w:val="clear" w:color="auto" w:fill="auto"/>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A00107662</w:t>
            </w:r>
          </w:p>
        </w:tc>
        <w:tc>
          <w:tcPr>
            <w:tcW w:w="2109" w:type="pct"/>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后排座椅坐垫总成</w:t>
            </w:r>
          </w:p>
        </w:tc>
        <w:tc>
          <w:tcPr>
            <w:tcW w:w="838" w:type="pct"/>
            <w:vMerge/>
            <w:vAlign w:val="center"/>
          </w:tcPr>
          <w:p w:rsidR="006238DC" w:rsidRPr="001A7908" w:rsidRDefault="006238DC" w:rsidP="0040799B">
            <w:pPr>
              <w:widowControl/>
              <w:jc w:val="center"/>
              <w:rPr>
                <w:rFonts w:ascii="宋体" w:eastAsia="宋体" w:hAnsi="宋体" w:cs="Times New Roman"/>
                <w:noProof/>
                <w:sz w:val="18"/>
                <w:szCs w:val="18"/>
              </w:rPr>
            </w:pPr>
          </w:p>
        </w:tc>
      </w:tr>
      <w:tr w:rsidR="006238DC" w:rsidRPr="00323C9A" w:rsidTr="0040799B">
        <w:trPr>
          <w:trHeight w:val="20"/>
        </w:trPr>
        <w:tc>
          <w:tcPr>
            <w:tcW w:w="538" w:type="pct"/>
            <w:vMerge w:val="restart"/>
            <w:shd w:val="clear" w:color="auto" w:fill="auto"/>
            <w:vAlign w:val="center"/>
          </w:tcPr>
          <w:p w:rsidR="006238DC" w:rsidRPr="00AC1FD9" w:rsidRDefault="006238DC" w:rsidP="006238DC">
            <w:pPr>
              <w:jc w:val="center"/>
              <w:rPr>
                <w:rFonts w:asciiTheme="minorEastAsia" w:hAnsiTheme="minorEastAsia"/>
                <w:bCs/>
                <w:kern w:val="44"/>
                <w:sz w:val="18"/>
                <w:szCs w:val="18"/>
              </w:rPr>
            </w:pPr>
            <w:r>
              <w:rPr>
                <w:rFonts w:asciiTheme="minorEastAsia" w:hAnsiTheme="minorEastAsia" w:hint="eastAsia"/>
                <w:bCs/>
                <w:kern w:val="44"/>
                <w:sz w:val="18"/>
                <w:szCs w:val="18"/>
              </w:rPr>
              <w:t>3</w:t>
            </w:r>
          </w:p>
        </w:tc>
        <w:tc>
          <w:tcPr>
            <w:tcW w:w="1515" w:type="pct"/>
            <w:shd w:val="clear" w:color="auto" w:fill="auto"/>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A00107669</w:t>
            </w:r>
          </w:p>
        </w:tc>
        <w:tc>
          <w:tcPr>
            <w:tcW w:w="2109" w:type="pct"/>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后排座椅靠背总成-左</w:t>
            </w:r>
          </w:p>
        </w:tc>
        <w:tc>
          <w:tcPr>
            <w:tcW w:w="838" w:type="pct"/>
            <w:vMerge w:val="restart"/>
            <w:vAlign w:val="center"/>
          </w:tcPr>
          <w:p w:rsidR="006238DC" w:rsidRPr="001A7908" w:rsidRDefault="00A8598E" w:rsidP="0040799B">
            <w:pPr>
              <w:widowControl/>
              <w:jc w:val="center"/>
              <w:rPr>
                <w:rFonts w:ascii="宋体" w:eastAsia="宋体" w:hAnsi="宋体" w:cs="Times New Roman"/>
                <w:noProof/>
                <w:sz w:val="18"/>
                <w:szCs w:val="18"/>
              </w:rPr>
            </w:pPr>
            <w:r>
              <w:rPr>
                <w:rFonts w:ascii="宋体" w:eastAsia="宋体" w:hAnsi="宋体" w:cs="Times New Roman" w:hint="eastAsia"/>
                <w:noProof/>
                <w:sz w:val="18"/>
                <w:szCs w:val="18"/>
              </w:rPr>
              <w:t>25</w:t>
            </w:r>
          </w:p>
        </w:tc>
      </w:tr>
      <w:tr w:rsidR="006238DC" w:rsidRPr="00323C9A" w:rsidTr="006238DC">
        <w:trPr>
          <w:trHeight w:val="20"/>
        </w:trPr>
        <w:tc>
          <w:tcPr>
            <w:tcW w:w="538" w:type="pct"/>
            <w:vMerge/>
            <w:shd w:val="clear" w:color="auto" w:fill="auto"/>
            <w:vAlign w:val="center"/>
          </w:tcPr>
          <w:p w:rsidR="006238DC" w:rsidRPr="00AC1FD9" w:rsidRDefault="006238DC" w:rsidP="006238DC">
            <w:pPr>
              <w:jc w:val="center"/>
              <w:rPr>
                <w:rFonts w:asciiTheme="minorEastAsia" w:hAnsiTheme="minorEastAsia"/>
                <w:bCs/>
                <w:kern w:val="44"/>
                <w:sz w:val="18"/>
                <w:szCs w:val="18"/>
              </w:rPr>
            </w:pPr>
          </w:p>
        </w:tc>
        <w:tc>
          <w:tcPr>
            <w:tcW w:w="1515" w:type="pct"/>
            <w:shd w:val="clear" w:color="auto" w:fill="auto"/>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A00107670</w:t>
            </w:r>
          </w:p>
        </w:tc>
        <w:tc>
          <w:tcPr>
            <w:tcW w:w="2109" w:type="pct"/>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后排座椅靠背总成-右</w:t>
            </w:r>
          </w:p>
        </w:tc>
        <w:tc>
          <w:tcPr>
            <w:tcW w:w="838" w:type="pct"/>
            <w:vMerge/>
          </w:tcPr>
          <w:p w:rsidR="006238DC" w:rsidRPr="001A7908" w:rsidRDefault="006238DC" w:rsidP="006238DC">
            <w:pPr>
              <w:widowControl/>
              <w:rPr>
                <w:rFonts w:ascii="宋体" w:eastAsia="宋体" w:hAnsi="宋体" w:cs="Times New Roman"/>
                <w:noProof/>
                <w:sz w:val="18"/>
                <w:szCs w:val="18"/>
              </w:rPr>
            </w:pPr>
          </w:p>
        </w:tc>
      </w:tr>
      <w:tr w:rsidR="006238DC" w:rsidRPr="00323C9A" w:rsidTr="006238DC">
        <w:trPr>
          <w:trHeight w:val="20"/>
        </w:trPr>
        <w:tc>
          <w:tcPr>
            <w:tcW w:w="538" w:type="pct"/>
            <w:vMerge/>
            <w:shd w:val="clear" w:color="auto" w:fill="auto"/>
            <w:vAlign w:val="center"/>
          </w:tcPr>
          <w:p w:rsidR="006238DC" w:rsidRPr="00AC1FD9" w:rsidRDefault="006238DC" w:rsidP="006238DC">
            <w:pPr>
              <w:jc w:val="center"/>
              <w:rPr>
                <w:rFonts w:asciiTheme="minorEastAsia" w:hAnsiTheme="minorEastAsia"/>
                <w:bCs/>
                <w:kern w:val="44"/>
                <w:sz w:val="18"/>
                <w:szCs w:val="18"/>
              </w:rPr>
            </w:pPr>
          </w:p>
        </w:tc>
        <w:tc>
          <w:tcPr>
            <w:tcW w:w="1515" w:type="pct"/>
            <w:shd w:val="clear" w:color="auto" w:fill="auto"/>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A00107663</w:t>
            </w:r>
          </w:p>
        </w:tc>
        <w:tc>
          <w:tcPr>
            <w:tcW w:w="2109" w:type="pct"/>
            <w:vAlign w:val="center"/>
          </w:tcPr>
          <w:p w:rsidR="006238DC" w:rsidRPr="00AC1FD9" w:rsidRDefault="006238DC" w:rsidP="006238DC">
            <w:pPr>
              <w:jc w:val="center"/>
              <w:rPr>
                <w:rFonts w:asciiTheme="minorEastAsia" w:hAnsiTheme="minorEastAsia"/>
                <w:bCs/>
                <w:kern w:val="44"/>
                <w:sz w:val="18"/>
                <w:szCs w:val="18"/>
              </w:rPr>
            </w:pPr>
            <w:r w:rsidRPr="00AC1FD9">
              <w:rPr>
                <w:rFonts w:asciiTheme="minorEastAsia" w:hAnsiTheme="minorEastAsia" w:hint="eastAsia"/>
                <w:bCs/>
                <w:kern w:val="44"/>
                <w:sz w:val="18"/>
                <w:szCs w:val="18"/>
              </w:rPr>
              <w:t>后排座椅坐垫总成</w:t>
            </w:r>
          </w:p>
        </w:tc>
        <w:tc>
          <w:tcPr>
            <w:tcW w:w="838" w:type="pct"/>
            <w:vMerge/>
          </w:tcPr>
          <w:p w:rsidR="006238DC" w:rsidRPr="001A7908" w:rsidRDefault="006238DC" w:rsidP="006238DC">
            <w:pPr>
              <w:widowControl/>
              <w:rPr>
                <w:rFonts w:ascii="宋体" w:eastAsia="宋体" w:hAnsi="宋体" w:cs="Times New Roman"/>
                <w:noProof/>
                <w:sz w:val="18"/>
                <w:szCs w:val="18"/>
              </w:rPr>
            </w:pPr>
          </w:p>
        </w:tc>
      </w:tr>
    </w:tbl>
    <w:p w:rsidR="007F7446" w:rsidRPr="001F3B46" w:rsidRDefault="007F7446" w:rsidP="007653E9">
      <w:pPr>
        <w:spacing w:beforeLines="50"/>
        <w:rPr>
          <w:rFonts w:asciiTheme="minorEastAsia" w:hAnsiTheme="minorEastAsia"/>
          <w:sz w:val="18"/>
          <w:szCs w:val="18"/>
        </w:rPr>
      </w:pPr>
      <w:r w:rsidRPr="001F3B46">
        <w:rPr>
          <w:rFonts w:ascii="黑体" w:eastAsia="黑体" w:hAnsi="黑体" w:hint="eastAsia"/>
          <w:sz w:val="18"/>
          <w:szCs w:val="18"/>
        </w:rPr>
        <w:t>注：</w:t>
      </w:r>
      <w:r w:rsidRPr="001F3B46">
        <w:rPr>
          <w:rFonts w:asciiTheme="minorEastAsia" w:hAnsiTheme="minorEastAsia" w:hint="eastAsia"/>
          <w:sz w:val="18"/>
          <w:szCs w:val="18"/>
        </w:rPr>
        <w:t>实际测量单位保留小数点后3位，即精确到克，重量的误差范围为±3%。</w:t>
      </w:r>
    </w:p>
    <w:p w:rsidR="007F7446" w:rsidRPr="008D57ED" w:rsidRDefault="007F7446" w:rsidP="008D57ED">
      <w:pPr>
        <w:widowControl/>
        <w:jc w:val="left"/>
      </w:pPr>
      <w:r>
        <w:br w:type="page"/>
      </w:r>
    </w:p>
    <w:p w:rsidR="007F7446" w:rsidRPr="006238DC" w:rsidRDefault="007F7446" w:rsidP="007653E9">
      <w:pPr>
        <w:tabs>
          <w:tab w:val="left" w:pos="4279"/>
        </w:tabs>
        <w:spacing w:beforeLines="100" w:afterLines="100"/>
        <w:jc w:val="left"/>
        <w:rPr>
          <w:rFonts w:ascii="黑体" w:eastAsia="黑体" w:hAnsi="黑体"/>
        </w:rPr>
      </w:pPr>
      <w:bookmarkStart w:id="274" w:name="附件H"/>
      <w:r w:rsidRPr="008D57ED">
        <w:rPr>
          <w:rFonts w:ascii="黑体" w:eastAsia="黑体" w:hAnsi="黑体" w:hint="eastAsia"/>
        </w:rPr>
        <w:t>附件H</w:t>
      </w:r>
      <w:bookmarkEnd w:id="274"/>
      <w:r w:rsidRPr="008D57ED">
        <w:rPr>
          <w:rFonts w:ascii="黑体" w:eastAsia="黑体" w:hAnsi="黑体" w:hint="eastAsia"/>
        </w:rPr>
        <w:t xml:space="preserve"> </w:t>
      </w:r>
      <w:r w:rsidR="008D57ED">
        <w:rPr>
          <w:rFonts w:ascii="黑体" w:eastAsia="黑体" w:hAnsi="黑体" w:hint="eastAsia"/>
        </w:rPr>
        <w:t xml:space="preserve"> </w:t>
      </w:r>
      <w:r w:rsidRPr="008D57ED">
        <w:rPr>
          <w:rFonts w:ascii="黑体" w:eastAsia="黑体" w:hAnsi="黑体" w:hint="eastAsia"/>
        </w:rPr>
        <w:t>车身</w:t>
      </w:r>
      <w:proofErr w:type="gramStart"/>
      <w:r w:rsidRPr="008D57ED">
        <w:rPr>
          <w:rFonts w:ascii="黑体" w:eastAsia="黑体" w:hAnsi="黑体" w:hint="eastAsia"/>
        </w:rPr>
        <w:t>钣</w:t>
      </w:r>
      <w:proofErr w:type="gramEnd"/>
      <w:r w:rsidRPr="008D57ED">
        <w:rPr>
          <w:rFonts w:ascii="黑体" w:eastAsia="黑体" w:hAnsi="黑体" w:hint="eastAsia"/>
        </w:rPr>
        <w:t>金件或内外饰注塑件同步工程要求</w:t>
      </w:r>
    </w:p>
    <w:p w:rsidR="007F7446" w:rsidRDefault="007F7446" w:rsidP="007653E9">
      <w:pPr>
        <w:pStyle w:val="a"/>
        <w:numPr>
          <w:ilvl w:val="0"/>
          <w:numId w:val="33"/>
        </w:numPr>
        <w:spacing w:beforeLines="100" w:afterLines="100"/>
      </w:pPr>
      <w:r>
        <w:rPr>
          <w:rFonts w:hint="eastAsia"/>
        </w:rPr>
        <w:t>造型可行性同步工程要求</w:t>
      </w:r>
    </w:p>
    <w:p w:rsidR="007F7446" w:rsidRDefault="006238DC" w:rsidP="006238DC">
      <w:pPr>
        <w:ind w:firstLineChars="200" w:firstLine="420"/>
      </w:pPr>
      <w:r>
        <w:rPr>
          <w:rFonts w:hint="eastAsia"/>
        </w:rPr>
        <w:t>无</w:t>
      </w:r>
    </w:p>
    <w:p w:rsidR="007F7446" w:rsidRDefault="007F7446" w:rsidP="007653E9">
      <w:pPr>
        <w:pStyle w:val="a"/>
        <w:numPr>
          <w:ilvl w:val="0"/>
          <w:numId w:val="33"/>
        </w:numPr>
        <w:spacing w:beforeLines="100" w:afterLines="100"/>
      </w:pPr>
      <w:r>
        <w:rPr>
          <w:rFonts w:hint="eastAsia"/>
        </w:rPr>
        <w:t>零部件结构功能的同步工程要求</w:t>
      </w:r>
    </w:p>
    <w:p w:rsidR="007F7446" w:rsidRDefault="006238DC" w:rsidP="006238DC">
      <w:pPr>
        <w:ind w:firstLineChars="200" w:firstLine="420"/>
      </w:pPr>
      <w:r>
        <w:rPr>
          <w:rFonts w:hint="eastAsia"/>
        </w:rPr>
        <w:t>无</w:t>
      </w:r>
    </w:p>
    <w:p w:rsidR="007F7446" w:rsidRDefault="007F7446" w:rsidP="007653E9">
      <w:pPr>
        <w:pStyle w:val="a"/>
        <w:numPr>
          <w:ilvl w:val="0"/>
          <w:numId w:val="33"/>
        </w:numPr>
        <w:spacing w:beforeLines="100" w:afterLines="100"/>
      </w:pPr>
      <w:r>
        <w:rPr>
          <w:rFonts w:hint="eastAsia"/>
        </w:rPr>
        <w:t>零部件设计开发周期及成本同步工程要求</w:t>
      </w:r>
    </w:p>
    <w:p w:rsidR="007F7446" w:rsidRDefault="006238DC" w:rsidP="006238DC">
      <w:pPr>
        <w:ind w:firstLineChars="200" w:firstLine="420"/>
      </w:pPr>
      <w:r>
        <w:rPr>
          <w:rFonts w:hint="eastAsia"/>
        </w:rPr>
        <w:t>无</w:t>
      </w:r>
    </w:p>
    <w:p w:rsidR="007F7446" w:rsidRPr="00880AAD" w:rsidRDefault="007F7446" w:rsidP="007653E9">
      <w:pPr>
        <w:pStyle w:val="a"/>
        <w:numPr>
          <w:ilvl w:val="0"/>
          <w:numId w:val="33"/>
        </w:numPr>
        <w:spacing w:beforeLines="100" w:afterLines="100"/>
      </w:pPr>
      <w:r>
        <w:rPr>
          <w:rFonts w:hint="eastAsia"/>
        </w:rPr>
        <w:t>零部件工艺性的同步工程要求</w:t>
      </w:r>
    </w:p>
    <w:p w:rsidR="00A31F26" w:rsidRPr="00A41CB2" w:rsidRDefault="006238DC" w:rsidP="006238DC">
      <w:pPr>
        <w:widowControl/>
        <w:ind w:firstLineChars="200" w:firstLine="420"/>
        <w:jc w:val="left"/>
      </w:pPr>
      <w:r>
        <w:rPr>
          <w:rFonts w:hint="eastAsia"/>
        </w:rPr>
        <w:t>无</w:t>
      </w:r>
    </w:p>
    <w:sectPr w:rsidR="00A31F26" w:rsidRPr="00A41CB2" w:rsidSect="00440FD8">
      <w:footerReference w:type="default" r:id="rId45"/>
      <w:headerReference w:type="first" r:id="rId46"/>
      <w:footerReference w:type="first" r:id="rId47"/>
      <w:pgSz w:w="11906" w:h="16838" w:code="9"/>
      <w:pgMar w:top="1440" w:right="1080" w:bottom="1440" w:left="1080" w:header="851" w:footer="893" w:gutter="0"/>
      <w:pgNumType w:start="1"/>
      <w:cols w:space="425"/>
      <w:titlePg/>
      <w:docGrid w:type="linesAndChar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A072B" w:rsidRDefault="00CA072B" w:rsidP="00AE589D">
      <w:r>
        <w:separator/>
      </w:r>
    </w:p>
  </w:endnote>
  <w:endnote w:type="continuationSeparator" w:id="0">
    <w:p w:rsidR="00CA072B" w:rsidRDefault="00CA072B" w:rsidP="00AE589D">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notTrueType/>
    <w:pitch w:val="fixed"/>
    <w:sig w:usb0="00000003" w:usb1="00000000" w:usb2="00000000" w:usb3="00000000" w:csb0="00000001"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黑体" w:eastAsia="黑体" w:hAnsi="黑体"/>
        <w:sz w:val="21"/>
        <w:szCs w:val="21"/>
      </w:rPr>
      <w:id w:val="6616163"/>
      <w:docPartObj>
        <w:docPartGallery w:val="Page Numbers (Bottom of Page)"/>
        <w:docPartUnique/>
      </w:docPartObj>
    </w:sdtPr>
    <w:sdtContent>
      <w:p w:rsidR="00375964" w:rsidRDefault="007653E9" w:rsidP="00FE6E3F">
        <w:pPr>
          <w:pStyle w:val="ad"/>
          <w:ind w:right="210"/>
          <w:rPr>
            <w:rFonts w:ascii="黑体" w:eastAsia="黑体" w:hAnsi="黑体"/>
          </w:rPr>
        </w:pPr>
        <w:r w:rsidRPr="00FE6E3F">
          <w:rPr>
            <w:rFonts w:ascii="黑体" w:eastAsia="黑体" w:hAnsi="黑体"/>
            <w:sz w:val="21"/>
            <w:szCs w:val="21"/>
          </w:rPr>
          <w:fldChar w:fldCharType="begin"/>
        </w:r>
        <w:r w:rsidR="00375964" w:rsidRPr="00FE6E3F">
          <w:rPr>
            <w:rFonts w:ascii="黑体" w:eastAsia="黑体" w:hAnsi="黑体"/>
            <w:sz w:val="21"/>
            <w:szCs w:val="21"/>
          </w:rPr>
          <w:instrText xml:space="preserve"> PAGE   \* MERGEFORMAT </w:instrText>
        </w:r>
        <w:r w:rsidRPr="00FE6E3F">
          <w:rPr>
            <w:rFonts w:ascii="黑体" w:eastAsia="黑体" w:hAnsi="黑体"/>
            <w:sz w:val="21"/>
            <w:szCs w:val="21"/>
          </w:rPr>
          <w:fldChar w:fldCharType="separate"/>
        </w:r>
        <w:r w:rsidR="00AE6A5A" w:rsidRPr="00AE6A5A">
          <w:rPr>
            <w:rFonts w:ascii="黑体" w:eastAsia="黑体" w:hAnsi="黑体"/>
            <w:noProof/>
            <w:sz w:val="21"/>
            <w:szCs w:val="21"/>
            <w:lang w:val="zh-CN"/>
          </w:rPr>
          <w:t>44</w:t>
        </w:r>
        <w:r w:rsidRPr="00FE6E3F">
          <w:rPr>
            <w:rFonts w:ascii="黑体" w:eastAsia="黑体" w:hAnsi="黑体"/>
            <w:sz w:val="21"/>
            <w:szCs w:val="21"/>
          </w:rPr>
          <w:fldChar w:fldCharType="end"/>
        </w:r>
        <w:r w:rsidR="00375964">
          <w:rPr>
            <w:rFonts w:ascii="黑体" w:eastAsia="黑体" w:hAnsi="黑体" w:hint="eastAsia"/>
            <w:sz w:val="21"/>
            <w:szCs w:val="21"/>
          </w:rPr>
          <w:t xml:space="preserve">                                                                                </w:t>
        </w:r>
        <w:r w:rsidR="00375964" w:rsidRPr="00025FF7">
          <w:rPr>
            <w:rFonts w:ascii="黑体" w:eastAsia="黑体" w:hAnsi="黑体" w:hint="eastAsia"/>
            <w:sz w:val="21"/>
            <w:szCs w:val="21"/>
          </w:rPr>
          <w:t>BQ模-</w:t>
        </w:r>
        <w:r w:rsidR="00375964">
          <w:rPr>
            <w:rFonts w:ascii="黑体" w:eastAsia="黑体" w:hAnsi="黑体" w:hint="eastAsia"/>
            <w:sz w:val="21"/>
            <w:szCs w:val="21"/>
          </w:rPr>
          <w:t>084</w:t>
        </w:r>
      </w:p>
    </w:sdtContent>
  </w:sdt>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黑体" w:eastAsia="黑体" w:hAnsi="黑体"/>
        <w:sz w:val="21"/>
        <w:szCs w:val="21"/>
      </w:rPr>
      <w:id w:val="6616164"/>
      <w:docPartObj>
        <w:docPartGallery w:val="Page Numbers (Bottom of Page)"/>
        <w:docPartUnique/>
      </w:docPartObj>
    </w:sdtPr>
    <w:sdtContent>
      <w:p w:rsidR="00375964" w:rsidRDefault="00375964" w:rsidP="00FE6E3F">
        <w:pPr>
          <w:pStyle w:val="ad"/>
          <w:ind w:right="210" w:firstLineChars="50" w:firstLine="105"/>
          <w:rPr>
            <w:rFonts w:ascii="黑体" w:eastAsia="黑体" w:hAnsi="黑体"/>
          </w:rPr>
        </w:pPr>
        <w:r w:rsidRPr="00025FF7">
          <w:rPr>
            <w:rFonts w:ascii="黑体" w:eastAsia="黑体" w:hAnsi="黑体" w:hint="eastAsia"/>
            <w:sz w:val="21"/>
            <w:szCs w:val="21"/>
          </w:rPr>
          <w:t>BQ模-</w:t>
        </w:r>
        <w:r>
          <w:rPr>
            <w:rFonts w:ascii="黑体" w:eastAsia="黑体" w:hAnsi="黑体" w:hint="eastAsia"/>
            <w:sz w:val="21"/>
            <w:szCs w:val="21"/>
          </w:rPr>
          <w:t>084</w:t>
        </w:r>
        <w:r w:rsidR="007653E9" w:rsidRPr="00FE6E3F">
          <w:rPr>
            <w:rFonts w:ascii="黑体" w:eastAsia="黑体" w:hAnsi="黑体"/>
            <w:sz w:val="21"/>
            <w:szCs w:val="21"/>
          </w:rPr>
          <w:fldChar w:fldCharType="begin"/>
        </w:r>
        <w:r w:rsidRPr="00FE6E3F">
          <w:rPr>
            <w:rFonts w:ascii="黑体" w:eastAsia="黑体" w:hAnsi="黑体"/>
            <w:sz w:val="21"/>
            <w:szCs w:val="21"/>
          </w:rPr>
          <w:instrText xml:space="preserve"> PAGE   \* MERGEFORMAT </w:instrText>
        </w:r>
        <w:r w:rsidR="007653E9" w:rsidRPr="00FE6E3F">
          <w:rPr>
            <w:rFonts w:ascii="黑体" w:eastAsia="黑体" w:hAnsi="黑体"/>
            <w:sz w:val="21"/>
            <w:szCs w:val="21"/>
          </w:rPr>
          <w:fldChar w:fldCharType="separate"/>
        </w:r>
        <w:r w:rsidRPr="00FE6E3F">
          <w:rPr>
            <w:rFonts w:ascii="黑体" w:eastAsia="黑体" w:hAnsi="黑体"/>
            <w:noProof/>
            <w:sz w:val="21"/>
            <w:szCs w:val="21"/>
            <w:lang w:val="zh-CN"/>
          </w:rPr>
          <w:t>3</w:t>
        </w:r>
        <w:r w:rsidR="007653E9" w:rsidRPr="00FE6E3F">
          <w:rPr>
            <w:rFonts w:ascii="黑体" w:eastAsia="黑体" w:hAnsi="黑体"/>
            <w:sz w:val="21"/>
            <w:szCs w:val="21"/>
          </w:rPr>
          <w:fldChar w:fldCharType="end"/>
        </w:r>
      </w:p>
    </w:sdtContent>
  </w:sdt>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黑体" w:eastAsia="黑体" w:hAnsi="黑体"/>
        <w:sz w:val="21"/>
        <w:szCs w:val="21"/>
      </w:rPr>
      <w:id w:val="15637376"/>
      <w:docPartObj>
        <w:docPartGallery w:val="Page Numbers (Bottom of Page)"/>
        <w:docPartUnique/>
      </w:docPartObj>
    </w:sdtPr>
    <w:sdtContent>
      <w:p w:rsidR="00375964" w:rsidRPr="00025FF7" w:rsidRDefault="00375964" w:rsidP="00FE6E3F">
        <w:pPr>
          <w:pStyle w:val="ad"/>
          <w:ind w:right="210"/>
          <w:rPr>
            <w:rFonts w:ascii="黑体" w:eastAsia="黑体" w:hAnsi="黑体"/>
            <w:sz w:val="21"/>
            <w:szCs w:val="21"/>
          </w:rPr>
        </w:pPr>
        <w:r w:rsidRPr="00025FF7">
          <w:rPr>
            <w:rFonts w:ascii="黑体" w:eastAsia="黑体" w:hAnsi="黑体" w:hint="eastAsia"/>
            <w:sz w:val="21"/>
            <w:szCs w:val="21"/>
          </w:rPr>
          <w:t>BQ模-</w:t>
        </w:r>
        <w:r>
          <w:rPr>
            <w:rFonts w:ascii="黑体" w:eastAsia="黑体" w:hAnsi="黑体" w:hint="eastAsia"/>
            <w:sz w:val="21"/>
            <w:szCs w:val="21"/>
          </w:rPr>
          <w:t>084</w:t>
        </w:r>
      </w:p>
    </w:sdtContent>
  </w:sdt>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黑体" w:eastAsia="黑体" w:hAnsi="黑体"/>
        <w:sz w:val="21"/>
        <w:szCs w:val="21"/>
      </w:rPr>
      <w:id w:val="4524839"/>
      <w:docPartObj>
        <w:docPartGallery w:val="Page Numbers (Bottom of Page)"/>
        <w:docPartUnique/>
      </w:docPartObj>
    </w:sdtPr>
    <w:sdtContent>
      <w:p w:rsidR="00375964" w:rsidRDefault="00375964" w:rsidP="00FE6E3F">
        <w:pPr>
          <w:pStyle w:val="ad"/>
          <w:ind w:right="210" w:firstLineChars="50" w:firstLine="105"/>
          <w:rPr>
            <w:rFonts w:ascii="黑体" w:eastAsia="黑体" w:hAnsi="黑体"/>
          </w:rPr>
        </w:pPr>
        <w:r w:rsidRPr="00025FF7">
          <w:rPr>
            <w:rFonts w:ascii="黑体" w:eastAsia="黑体" w:hAnsi="黑体" w:hint="eastAsia"/>
            <w:sz w:val="21"/>
            <w:szCs w:val="21"/>
          </w:rPr>
          <w:t>BQ模-</w:t>
        </w:r>
        <w:r>
          <w:rPr>
            <w:rFonts w:ascii="黑体" w:eastAsia="黑体" w:hAnsi="黑体" w:hint="eastAsia"/>
            <w:sz w:val="21"/>
            <w:szCs w:val="21"/>
          </w:rPr>
          <w:t xml:space="preserve">084                                                                              </w:t>
        </w:r>
        <w:r w:rsidR="007653E9" w:rsidRPr="00FE6E3F">
          <w:rPr>
            <w:rFonts w:ascii="黑体" w:eastAsia="黑体" w:hAnsi="黑体"/>
            <w:sz w:val="21"/>
            <w:szCs w:val="21"/>
          </w:rPr>
          <w:fldChar w:fldCharType="begin"/>
        </w:r>
        <w:r w:rsidRPr="00FE6E3F">
          <w:rPr>
            <w:rFonts w:ascii="黑体" w:eastAsia="黑体" w:hAnsi="黑体"/>
            <w:sz w:val="21"/>
            <w:szCs w:val="21"/>
          </w:rPr>
          <w:instrText xml:space="preserve"> PAGE   \* MERGEFORMAT </w:instrText>
        </w:r>
        <w:r w:rsidR="007653E9" w:rsidRPr="00FE6E3F">
          <w:rPr>
            <w:rFonts w:ascii="黑体" w:eastAsia="黑体" w:hAnsi="黑体"/>
            <w:sz w:val="21"/>
            <w:szCs w:val="21"/>
          </w:rPr>
          <w:fldChar w:fldCharType="separate"/>
        </w:r>
        <w:r w:rsidR="00AE6A5A" w:rsidRPr="00AE6A5A">
          <w:rPr>
            <w:rFonts w:ascii="黑体" w:eastAsia="黑体" w:hAnsi="黑体"/>
            <w:noProof/>
            <w:sz w:val="21"/>
            <w:szCs w:val="21"/>
            <w:lang w:val="zh-CN"/>
          </w:rPr>
          <w:t>III</w:t>
        </w:r>
        <w:r w:rsidR="007653E9" w:rsidRPr="00FE6E3F">
          <w:rPr>
            <w:rFonts w:ascii="黑体" w:eastAsia="黑体" w:hAnsi="黑体"/>
            <w:sz w:val="21"/>
            <w:szCs w:val="21"/>
          </w:rPr>
          <w:fldChar w:fldCharType="end"/>
        </w:r>
      </w:p>
    </w:sdtContent>
  </w:sdt>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黑体" w:eastAsia="黑体" w:hAnsi="黑体"/>
        <w:sz w:val="21"/>
        <w:szCs w:val="21"/>
      </w:rPr>
      <w:id w:val="4524840"/>
      <w:docPartObj>
        <w:docPartGallery w:val="Page Numbers (Bottom of Page)"/>
        <w:docPartUnique/>
      </w:docPartObj>
    </w:sdtPr>
    <w:sdtContent>
      <w:p w:rsidR="00375964" w:rsidRPr="00025FF7" w:rsidRDefault="007653E9" w:rsidP="00FE6E3F">
        <w:pPr>
          <w:pStyle w:val="ad"/>
          <w:ind w:right="210"/>
          <w:rPr>
            <w:rFonts w:ascii="黑体" w:eastAsia="黑体" w:hAnsi="黑体"/>
            <w:sz w:val="21"/>
            <w:szCs w:val="21"/>
          </w:rPr>
        </w:pPr>
        <w:r w:rsidRPr="00FE6E3F">
          <w:rPr>
            <w:rFonts w:ascii="黑体" w:eastAsia="黑体" w:hAnsi="黑体"/>
            <w:sz w:val="21"/>
            <w:szCs w:val="21"/>
          </w:rPr>
          <w:fldChar w:fldCharType="begin"/>
        </w:r>
        <w:r w:rsidR="00375964" w:rsidRPr="00FE6E3F">
          <w:rPr>
            <w:rFonts w:ascii="黑体" w:eastAsia="黑体" w:hAnsi="黑体"/>
            <w:sz w:val="21"/>
            <w:szCs w:val="21"/>
          </w:rPr>
          <w:instrText xml:space="preserve"> PAGE   \* MERGEFORMAT </w:instrText>
        </w:r>
        <w:r w:rsidRPr="00FE6E3F">
          <w:rPr>
            <w:rFonts w:ascii="黑体" w:eastAsia="黑体" w:hAnsi="黑体"/>
            <w:sz w:val="21"/>
            <w:szCs w:val="21"/>
          </w:rPr>
          <w:fldChar w:fldCharType="separate"/>
        </w:r>
        <w:r w:rsidR="00375964" w:rsidRPr="009E4E57">
          <w:rPr>
            <w:rFonts w:ascii="黑体" w:eastAsia="黑体" w:hAnsi="黑体"/>
            <w:noProof/>
            <w:sz w:val="21"/>
            <w:szCs w:val="21"/>
            <w:lang w:val="zh-CN"/>
          </w:rPr>
          <w:t>II</w:t>
        </w:r>
        <w:r w:rsidRPr="00FE6E3F">
          <w:rPr>
            <w:rFonts w:ascii="黑体" w:eastAsia="黑体" w:hAnsi="黑体"/>
            <w:sz w:val="21"/>
            <w:szCs w:val="21"/>
          </w:rPr>
          <w:fldChar w:fldCharType="end"/>
        </w:r>
        <w:r w:rsidR="00375964">
          <w:rPr>
            <w:rFonts w:ascii="黑体" w:eastAsia="黑体" w:hAnsi="黑体" w:hint="eastAsia"/>
            <w:sz w:val="21"/>
            <w:szCs w:val="21"/>
          </w:rPr>
          <w:t xml:space="preserve">                                                                                </w:t>
        </w:r>
        <w:r w:rsidR="00375964" w:rsidRPr="00025FF7">
          <w:rPr>
            <w:rFonts w:ascii="黑体" w:eastAsia="黑体" w:hAnsi="黑体" w:hint="eastAsia"/>
            <w:sz w:val="21"/>
            <w:szCs w:val="21"/>
          </w:rPr>
          <w:t>BQ模-</w:t>
        </w:r>
        <w:r w:rsidR="00375964">
          <w:rPr>
            <w:rFonts w:ascii="黑体" w:eastAsia="黑体" w:hAnsi="黑体" w:hint="eastAsia"/>
            <w:sz w:val="21"/>
            <w:szCs w:val="21"/>
          </w:rPr>
          <w:t>084</w:t>
        </w:r>
      </w:p>
    </w:sdtContent>
  </w:sdt>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5964" w:rsidRDefault="00375964" w:rsidP="00520EE3">
    <w:pPr>
      <w:pStyle w:val="ad"/>
      <w:wordWrap w:val="0"/>
      <w:jc w:val="right"/>
    </w:pPr>
    <w:r w:rsidRPr="00025FF7">
      <w:rPr>
        <w:rFonts w:ascii="黑体" w:eastAsia="黑体" w:hAnsi="黑体" w:hint="eastAsia"/>
        <w:sz w:val="21"/>
        <w:szCs w:val="21"/>
      </w:rPr>
      <w:t>BQ模-</w:t>
    </w:r>
    <w:r>
      <w:rPr>
        <w:rFonts w:ascii="黑体" w:eastAsia="黑体" w:hAnsi="黑体" w:hint="eastAsia"/>
        <w:sz w:val="21"/>
        <w:szCs w:val="21"/>
      </w:rPr>
      <w:t xml:space="preserve">084   </w:t>
    </w:r>
    <w:r w:rsidRPr="00025FF7">
      <w:rPr>
        <w:rFonts w:ascii="黑体" w:eastAsia="黑体" w:hAnsi="黑体" w:hint="eastAsia"/>
        <w:sz w:val="21"/>
        <w:szCs w:val="21"/>
      </w:rPr>
      <w:t xml:space="preserve">                                                                               </w:t>
    </w:r>
    <w:r w:rsidR="007653E9" w:rsidRPr="00025FF7">
      <w:rPr>
        <w:rFonts w:ascii="黑体" w:eastAsia="黑体" w:hAnsi="黑体"/>
        <w:sz w:val="21"/>
        <w:szCs w:val="21"/>
      </w:rPr>
      <w:fldChar w:fldCharType="begin"/>
    </w:r>
    <w:r w:rsidRPr="00025FF7">
      <w:rPr>
        <w:rFonts w:ascii="黑体" w:eastAsia="黑体" w:hAnsi="黑体"/>
        <w:sz w:val="21"/>
        <w:szCs w:val="21"/>
      </w:rPr>
      <w:instrText xml:space="preserve"> PAGE   \* MERGEFORMAT </w:instrText>
    </w:r>
    <w:r w:rsidR="007653E9" w:rsidRPr="00025FF7">
      <w:rPr>
        <w:rFonts w:ascii="黑体" w:eastAsia="黑体" w:hAnsi="黑体"/>
        <w:sz w:val="21"/>
        <w:szCs w:val="21"/>
      </w:rPr>
      <w:fldChar w:fldCharType="separate"/>
    </w:r>
    <w:r w:rsidR="00AE6A5A" w:rsidRPr="00AE6A5A">
      <w:rPr>
        <w:rFonts w:ascii="黑体" w:eastAsia="黑体" w:hAnsi="黑体"/>
        <w:noProof/>
        <w:sz w:val="21"/>
        <w:szCs w:val="21"/>
        <w:lang w:val="zh-CN"/>
      </w:rPr>
      <w:t>45</w:t>
    </w:r>
    <w:r w:rsidR="007653E9" w:rsidRPr="00025FF7">
      <w:rPr>
        <w:rFonts w:ascii="黑体" w:eastAsia="黑体" w:hAnsi="黑体"/>
        <w:sz w:val="21"/>
        <w:szCs w:val="21"/>
      </w:rPr>
      <w:fldChar w:fldCharType="end"/>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5964" w:rsidRPr="00025FF7" w:rsidRDefault="00375964" w:rsidP="00027D8C">
    <w:pPr>
      <w:pStyle w:val="ad"/>
      <w:rPr>
        <w:rFonts w:ascii="黑体" w:eastAsia="黑体" w:hAnsi="黑体"/>
        <w:sz w:val="21"/>
        <w:szCs w:val="21"/>
      </w:rPr>
    </w:pPr>
    <w:r w:rsidRPr="00025FF7">
      <w:rPr>
        <w:rFonts w:ascii="黑体" w:eastAsia="黑体" w:hAnsi="黑体" w:hint="eastAsia"/>
        <w:sz w:val="21"/>
        <w:szCs w:val="21"/>
      </w:rPr>
      <w:t>BQ模-</w:t>
    </w:r>
    <w:r>
      <w:rPr>
        <w:rFonts w:ascii="黑体" w:eastAsia="黑体" w:hAnsi="黑体" w:hint="eastAsia"/>
        <w:sz w:val="21"/>
        <w:szCs w:val="21"/>
      </w:rPr>
      <w:t xml:space="preserve">084                                                                                  </w:t>
    </w:r>
    <w:r w:rsidR="007653E9" w:rsidRPr="004E694C">
      <w:rPr>
        <w:rFonts w:ascii="黑体" w:eastAsia="黑体" w:hAnsi="黑体"/>
        <w:sz w:val="21"/>
        <w:szCs w:val="21"/>
      </w:rPr>
      <w:fldChar w:fldCharType="begin"/>
    </w:r>
    <w:r w:rsidRPr="004E694C">
      <w:rPr>
        <w:rFonts w:ascii="黑体" w:eastAsia="黑体" w:hAnsi="黑体"/>
        <w:sz w:val="21"/>
        <w:szCs w:val="21"/>
      </w:rPr>
      <w:instrText xml:space="preserve"> PAGE   \* MERGEFORMAT </w:instrText>
    </w:r>
    <w:r w:rsidR="007653E9" w:rsidRPr="004E694C">
      <w:rPr>
        <w:rFonts w:ascii="黑体" w:eastAsia="黑体" w:hAnsi="黑体"/>
        <w:sz w:val="21"/>
        <w:szCs w:val="21"/>
      </w:rPr>
      <w:fldChar w:fldCharType="separate"/>
    </w:r>
    <w:r w:rsidR="00AE6A5A" w:rsidRPr="00AE6A5A">
      <w:rPr>
        <w:rFonts w:ascii="黑体" w:eastAsia="黑体" w:hAnsi="黑体"/>
        <w:noProof/>
        <w:sz w:val="21"/>
        <w:szCs w:val="21"/>
        <w:lang w:val="zh-CN"/>
      </w:rPr>
      <w:t>1</w:t>
    </w:r>
    <w:r w:rsidR="007653E9" w:rsidRPr="004E694C">
      <w:rPr>
        <w:rFonts w:ascii="黑体" w:eastAsia="黑体" w:hAnsi="黑体"/>
        <w:sz w:val="21"/>
        <w:szCs w:val="21"/>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A072B" w:rsidRDefault="00CA072B" w:rsidP="00AE589D">
      <w:r>
        <w:separator/>
      </w:r>
    </w:p>
  </w:footnote>
  <w:footnote w:type="continuationSeparator" w:id="0">
    <w:p w:rsidR="00CA072B" w:rsidRDefault="00CA072B" w:rsidP="00AE589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5964" w:rsidRDefault="00375964" w:rsidP="008F743D">
    <w:pPr>
      <w:pStyle w:val="ac"/>
      <w:pBdr>
        <w:bottom w:val="single" w:sz="4" w:space="1" w:color="auto"/>
      </w:pBdr>
      <w:jc w:val="left"/>
    </w:pPr>
    <w:r w:rsidRPr="007B068B">
      <w:rPr>
        <w:rFonts w:ascii="黑体" w:eastAsia="黑体" w:hAnsi="黑体" w:hint="eastAsia"/>
        <w:sz w:val="21"/>
        <w:szCs w:val="21"/>
      </w:rPr>
      <w:t>SOR-C40DB-F01-2019-00008298</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5964" w:rsidRPr="008D57ED" w:rsidRDefault="00375964" w:rsidP="008F743D">
    <w:pPr>
      <w:pStyle w:val="ac"/>
      <w:pBdr>
        <w:bottom w:val="single" w:sz="4" w:space="1" w:color="auto"/>
      </w:pBdr>
      <w:jc w:val="right"/>
    </w:pPr>
    <w:r w:rsidRPr="007B068B">
      <w:rPr>
        <w:rFonts w:ascii="黑体" w:eastAsia="黑体" w:hAnsi="黑体" w:hint="eastAsia"/>
        <w:sz w:val="21"/>
        <w:szCs w:val="21"/>
      </w:rPr>
      <w:t>SOR-C40DB-F01-2019-00008298</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5964" w:rsidRPr="00BF1507" w:rsidRDefault="00375964" w:rsidP="00BF1507">
    <w:pPr>
      <w:pStyle w:val="ac"/>
      <w:pBdr>
        <w:bottom w:val="none" w:sz="0" w:space="0" w:color="auto"/>
      </w:pBd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75964" w:rsidRPr="007B068B" w:rsidRDefault="00375964" w:rsidP="007B068B">
    <w:pPr>
      <w:pStyle w:val="ac"/>
      <w:jc w:val="right"/>
    </w:pPr>
    <w:r w:rsidRPr="007B068B">
      <w:rPr>
        <w:rFonts w:ascii="黑体" w:eastAsia="黑体" w:hAnsi="黑体" w:hint="eastAsia"/>
        <w:sz w:val="21"/>
        <w:szCs w:val="21"/>
      </w:rPr>
      <w:t>SOR-C40DB-F01-2019-00008298</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8B0F5E"/>
    <w:multiLevelType w:val="hybridMultilevel"/>
    <w:tmpl w:val="5D4210D0"/>
    <w:lvl w:ilvl="0" w:tplc="357C4B5A">
      <w:start w:val="1"/>
      <w:numFmt w:val="lowerLetter"/>
      <w:lvlText w:val="%1)"/>
      <w:lvlJc w:val="left"/>
      <w:pPr>
        <w:ind w:left="792" w:hanging="420"/>
      </w:pPr>
      <w:rPr>
        <w:rFonts w:hint="eastAsia"/>
      </w:rPr>
    </w:lvl>
    <w:lvl w:ilvl="1" w:tplc="04090019" w:tentative="1">
      <w:start w:val="1"/>
      <w:numFmt w:val="lowerLetter"/>
      <w:lvlText w:val="%2)"/>
      <w:lvlJc w:val="left"/>
      <w:pPr>
        <w:ind w:left="1212" w:hanging="420"/>
      </w:pPr>
    </w:lvl>
    <w:lvl w:ilvl="2" w:tplc="0409001B" w:tentative="1">
      <w:start w:val="1"/>
      <w:numFmt w:val="lowerRoman"/>
      <w:lvlText w:val="%3."/>
      <w:lvlJc w:val="right"/>
      <w:pPr>
        <w:ind w:left="1632" w:hanging="420"/>
      </w:pPr>
    </w:lvl>
    <w:lvl w:ilvl="3" w:tplc="0409000F" w:tentative="1">
      <w:start w:val="1"/>
      <w:numFmt w:val="decimal"/>
      <w:lvlText w:val="%4."/>
      <w:lvlJc w:val="left"/>
      <w:pPr>
        <w:ind w:left="2052" w:hanging="420"/>
      </w:pPr>
    </w:lvl>
    <w:lvl w:ilvl="4" w:tplc="04090019" w:tentative="1">
      <w:start w:val="1"/>
      <w:numFmt w:val="lowerLetter"/>
      <w:lvlText w:val="%5)"/>
      <w:lvlJc w:val="left"/>
      <w:pPr>
        <w:ind w:left="2472" w:hanging="420"/>
      </w:pPr>
    </w:lvl>
    <w:lvl w:ilvl="5" w:tplc="0409001B" w:tentative="1">
      <w:start w:val="1"/>
      <w:numFmt w:val="lowerRoman"/>
      <w:lvlText w:val="%6."/>
      <w:lvlJc w:val="right"/>
      <w:pPr>
        <w:ind w:left="2892" w:hanging="420"/>
      </w:pPr>
    </w:lvl>
    <w:lvl w:ilvl="6" w:tplc="0409000F" w:tentative="1">
      <w:start w:val="1"/>
      <w:numFmt w:val="decimal"/>
      <w:lvlText w:val="%7."/>
      <w:lvlJc w:val="left"/>
      <w:pPr>
        <w:ind w:left="3312" w:hanging="420"/>
      </w:pPr>
    </w:lvl>
    <w:lvl w:ilvl="7" w:tplc="04090019" w:tentative="1">
      <w:start w:val="1"/>
      <w:numFmt w:val="lowerLetter"/>
      <w:lvlText w:val="%8)"/>
      <w:lvlJc w:val="left"/>
      <w:pPr>
        <w:ind w:left="3732" w:hanging="420"/>
      </w:pPr>
    </w:lvl>
    <w:lvl w:ilvl="8" w:tplc="0409001B" w:tentative="1">
      <w:start w:val="1"/>
      <w:numFmt w:val="lowerRoman"/>
      <w:lvlText w:val="%9."/>
      <w:lvlJc w:val="right"/>
      <w:pPr>
        <w:ind w:left="4152" w:hanging="420"/>
      </w:pPr>
    </w:lvl>
  </w:abstractNum>
  <w:abstractNum w:abstractNumId="1">
    <w:nsid w:val="06CA2C2C"/>
    <w:multiLevelType w:val="hybridMultilevel"/>
    <w:tmpl w:val="84681704"/>
    <w:lvl w:ilvl="0" w:tplc="60225554">
      <w:start w:val="1"/>
      <w:numFmt w:val="lowerLetter"/>
      <w:lvlText w:val="%1)"/>
      <w:lvlJc w:val="left"/>
      <w:pPr>
        <w:ind w:left="780" w:hanging="360"/>
      </w:pPr>
      <w:rPr>
        <w:rFonts w:asciiTheme="minorEastAsia" w:eastAsiaTheme="minorEastAsia" w:hAnsiTheme="minorEastAsia"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09BD4679"/>
    <w:multiLevelType w:val="multilevel"/>
    <w:tmpl w:val="ED10419A"/>
    <w:lvl w:ilvl="0">
      <w:start w:val="1"/>
      <w:numFmt w:val="decimal"/>
      <w:suff w:val="nothing"/>
      <w:lvlText w:val="%1　"/>
      <w:lvlJc w:val="left"/>
      <w:pPr>
        <w:ind w:left="0" w:firstLine="0"/>
      </w:pPr>
      <w:rPr>
        <w:rFonts w:ascii="黑体" w:eastAsia="黑体" w:hAnsi="Times New Roman" w:hint="eastAsia"/>
        <w:b w:val="0"/>
        <w:i w:val="0"/>
        <w:color w:val="auto"/>
        <w:sz w:val="21"/>
        <w:szCs w:val="21"/>
      </w:rPr>
    </w:lvl>
    <w:lvl w:ilvl="1">
      <w:start w:val="1"/>
      <w:numFmt w:val="decimal"/>
      <w:suff w:val="nothing"/>
      <w:lvlText w:val="%1.%2　"/>
      <w:lvlJc w:val="left"/>
      <w:pPr>
        <w:ind w:left="567"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decimal"/>
      <w:suff w:val="nothing"/>
      <w:lvlText w:val="%1.%2.%3　"/>
      <w:lvlJc w:val="left"/>
      <w:pPr>
        <w:ind w:left="1134" w:firstLine="0"/>
      </w:pPr>
      <w:rPr>
        <w:rFonts w:ascii="黑体" w:eastAsia="黑体" w:hAnsi="黑体"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
    <w:nsid w:val="0CBA7DED"/>
    <w:multiLevelType w:val="hybridMultilevel"/>
    <w:tmpl w:val="133E911C"/>
    <w:lvl w:ilvl="0" w:tplc="763C39E8">
      <w:start w:val="1"/>
      <w:numFmt w:val="lowerLetter"/>
      <w:lvlText w:val="%1)"/>
      <w:lvlJc w:val="left"/>
      <w:pPr>
        <w:ind w:left="840" w:hanging="420"/>
      </w:pPr>
      <w:rPr>
        <w:rFonts w:asciiTheme="minorEastAsia" w:eastAsiaTheme="minorEastAsia" w:hAnsiTheme="minorEastAsia"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nsid w:val="11A65112"/>
    <w:multiLevelType w:val="hybridMultilevel"/>
    <w:tmpl w:val="A84AA4AE"/>
    <w:lvl w:ilvl="0" w:tplc="357C4B5A">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30B435A"/>
    <w:multiLevelType w:val="multilevel"/>
    <w:tmpl w:val="19B6E3FE"/>
    <w:lvl w:ilvl="0">
      <w:start w:val="1"/>
      <w:numFmt w:val="decimal"/>
      <w:suff w:val="nothing"/>
      <w:lvlText w:val="%1　"/>
      <w:lvlJc w:val="left"/>
      <w:pPr>
        <w:ind w:left="0" w:firstLine="0"/>
      </w:pPr>
      <w:rPr>
        <w:rFonts w:ascii="黑体" w:eastAsia="黑体" w:hAnsi="Times New Roman" w:hint="eastAsia"/>
        <w:b w:val="0"/>
        <w:i w:val="0"/>
        <w:color w:val="auto"/>
        <w:sz w:val="21"/>
        <w:szCs w:val="21"/>
      </w:rPr>
    </w:lvl>
    <w:lvl w:ilvl="1">
      <w:start w:val="1"/>
      <w:numFmt w:val="decimal"/>
      <w:suff w:val="nothing"/>
      <w:lvlText w:val="%1.%2　"/>
      <w:lvlJc w:val="left"/>
      <w:pPr>
        <w:ind w:left="567"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decimal"/>
      <w:suff w:val="nothing"/>
      <w:lvlText w:val="%1.%2.%3　"/>
      <w:lvlJc w:val="left"/>
      <w:pPr>
        <w:ind w:left="1134" w:firstLine="0"/>
      </w:pPr>
      <w:rPr>
        <w:rFonts w:ascii="黑体" w:eastAsia="黑体" w:hAnsi="黑体"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6">
    <w:nsid w:val="19B32FAC"/>
    <w:multiLevelType w:val="hybridMultilevel"/>
    <w:tmpl w:val="06207298"/>
    <w:lvl w:ilvl="0" w:tplc="04090019">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ABD0C48"/>
    <w:multiLevelType w:val="hybridMultilevel"/>
    <w:tmpl w:val="C39810EE"/>
    <w:lvl w:ilvl="0" w:tplc="357C4B5A">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ECE6B0A"/>
    <w:multiLevelType w:val="hybridMultilevel"/>
    <w:tmpl w:val="4056A92E"/>
    <w:lvl w:ilvl="0" w:tplc="BE74EB88">
      <w:start w:val="1"/>
      <w:numFmt w:val="lowerLetter"/>
      <w:lvlText w:val="%1)"/>
      <w:lvlJc w:val="left"/>
      <w:pPr>
        <w:ind w:left="840" w:hanging="420"/>
      </w:pPr>
      <w:rPr>
        <w:rFonts w:asciiTheme="minorEastAsia" w:eastAsiaTheme="minorEastAsia" w:hAnsiTheme="minorEastAsia"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nsid w:val="1F9D123B"/>
    <w:multiLevelType w:val="hybridMultilevel"/>
    <w:tmpl w:val="431AA0E8"/>
    <w:lvl w:ilvl="0" w:tplc="7A78D372">
      <w:start w:val="1"/>
      <w:numFmt w:val="lowerLetter"/>
      <w:lvlText w:val="%1)"/>
      <w:lvlJc w:val="left"/>
      <w:pPr>
        <w:ind w:left="840" w:hanging="420"/>
      </w:pPr>
      <w:rPr>
        <w:rFonts w:ascii="宋体" w:eastAsia="宋体" w:hAnsi="宋体"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10B6182"/>
    <w:multiLevelType w:val="multilevel"/>
    <w:tmpl w:val="98C42F7C"/>
    <w:lvl w:ilvl="0">
      <w:start w:val="1"/>
      <w:numFmt w:val="decimal"/>
      <w:pStyle w:val="a"/>
      <w:suff w:val="nothing"/>
      <w:lvlText w:val="%1　"/>
      <w:lvlJc w:val="left"/>
      <w:pPr>
        <w:ind w:left="0" w:firstLine="0"/>
      </w:pPr>
      <w:rPr>
        <w:rFonts w:ascii="黑体" w:eastAsia="黑体" w:hAnsi="Times New Roman" w:hint="eastAsia"/>
        <w:b w:val="0"/>
        <w:i w:val="0"/>
        <w:color w:val="auto"/>
        <w:sz w:val="21"/>
        <w:szCs w:val="21"/>
      </w:rPr>
    </w:lvl>
    <w:lvl w:ilvl="1">
      <w:start w:val="1"/>
      <w:numFmt w:val="decimal"/>
      <w:pStyle w:val="a0"/>
      <w:suff w:val="nothing"/>
      <w:lvlText w:val="%1.%2　"/>
      <w:lvlJc w:val="left"/>
      <w:pPr>
        <w:ind w:left="284"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decimal"/>
      <w:pStyle w:val="a1"/>
      <w:suff w:val="nothing"/>
      <w:lvlText w:val="%1.%2.%3　"/>
      <w:lvlJc w:val="left"/>
      <w:pPr>
        <w:ind w:left="1418" w:firstLine="0"/>
      </w:pPr>
      <w:rPr>
        <w:rFonts w:ascii="黑体" w:eastAsia="黑体" w:hAnsi="黑体"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pStyle w:val="a2"/>
      <w:suff w:val="nothing"/>
      <w:lvlText w:val="%1.%2.%3.%4.%5　"/>
      <w:lvlJc w:val="left"/>
      <w:pPr>
        <w:ind w:left="0" w:firstLine="0"/>
      </w:pPr>
      <w:rPr>
        <w:rFonts w:ascii="黑体" w:eastAsia="黑体" w:hAnsi="Times New Roman" w:hint="eastAsia"/>
        <w:b w:val="0"/>
        <w:i w:val="0"/>
        <w:sz w:val="21"/>
      </w:rPr>
    </w:lvl>
    <w:lvl w:ilvl="5">
      <w:start w:val="1"/>
      <w:numFmt w:val="decimal"/>
      <w:pStyle w:val="a3"/>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1">
    <w:nsid w:val="233A3359"/>
    <w:multiLevelType w:val="multilevel"/>
    <w:tmpl w:val="FE441B4A"/>
    <w:lvl w:ilvl="0">
      <w:start w:val="1"/>
      <w:numFmt w:val="decimal"/>
      <w:lvlText w:val="%1"/>
      <w:lvlJc w:val="left"/>
      <w:pPr>
        <w:ind w:left="525" w:hanging="525"/>
      </w:pPr>
      <w:rPr>
        <w:rFonts w:hint="default"/>
      </w:rPr>
    </w:lvl>
    <w:lvl w:ilvl="1">
      <w:start w:val="10"/>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25387EBF"/>
    <w:multiLevelType w:val="multilevel"/>
    <w:tmpl w:val="C1B27CCE"/>
    <w:lvl w:ilvl="0">
      <w:start w:val="1"/>
      <w:numFmt w:val="upperLetter"/>
      <w:lvlText w:val="%1"/>
      <w:lvlJc w:val="left"/>
      <w:pPr>
        <w:tabs>
          <w:tab w:val="num" w:pos="0"/>
        </w:tabs>
        <w:ind w:left="0" w:hanging="425"/>
      </w:pPr>
      <w:rPr>
        <w:rFonts w:hint="eastAsia"/>
      </w:rPr>
    </w:lvl>
    <w:lvl w:ilvl="1">
      <w:start w:val="1"/>
      <w:numFmt w:val="decimal"/>
      <w:pStyle w:val="a4"/>
      <w:suff w:val="nothing"/>
      <w:lvlText w:val="表%1.%2　"/>
      <w:lvlJc w:val="left"/>
      <w:pPr>
        <w:ind w:left="567" w:hanging="567"/>
      </w:pPr>
      <w:rPr>
        <w:rFonts w:hint="eastAsia"/>
      </w:rPr>
    </w:lvl>
    <w:lvl w:ilvl="2">
      <w:start w:val="1"/>
      <w:numFmt w:val="decimal"/>
      <w:lvlText w:val="%1.%2.%3"/>
      <w:lvlJc w:val="left"/>
      <w:pPr>
        <w:tabs>
          <w:tab w:val="num" w:pos="993"/>
        </w:tabs>
        <w:ind w:left="993" w:hanging="567"/>
      </w:pPr>
      <w:rPr>
        <w:rFonts w:hint="eastAsia"/>
      </w:rPr>
    </w:lvl>
    <w:lvl w:ilvl="3">
      <w:start w:val="1"/>
      <w:numFmt w:val="decimal"/>
      <w:lvlText w:val="%1.%2.%3.%4"/>
      <w:lvlJc w:val="left"/>
      <w:pPr>
        <w:tabs>
          <w:tab w:val="num" w:pos="2291"/>
        </w:tabs>
        <w:ind w:left="1559" w:hanging="708"/>
      </w:pPr>
      <w:rPr>
        <w:rFonts w:hint="eastAsia"/>
      </w:rPr>
    </w:lvl>
    <w:lvl w:ilvl="4">
      <w:start w:val="1"/>
      <w:numFmt w:val="decimal"/>
      <w:lvlText w:val="%1.%2.%3.%4.%5"/>
      <w:lvlJc w:val="left"/>
      <w:pPr>
        <w:tabs>
          <w:tab w:val="num" w:pos="3076"/>
        </w:tabs>
        <w:ind w:left="2126" w:hanging="850"/>
      </w:pPr>
      <w:rPr>
        <w:rFonts w:hint="eastAsia"/>
      </w:rPr>
    </w:lvl>
    <w:lvl w:ilvl="5">
      <w:start w:val="1"/>
      <w:numFmt w:val="decimal"/>
      <w:lvlText w:val="%1.%2.%3.%4.%5.%6"/>
      <w:lvlJc w:val="left"/>
      <w:pPr>
        <w:tabs>
          <w:tab w:val="num" w:pos="3861"/>
        </w:tabs>
        <w:ind w:left="2835" w:hanging="1134"/>
      </w:pPr>
      <w:rPr>
        <w:rFonts w:hint="eastAsia"/>
      </w:rPr>
    </w:lvl>
    <w:lvl w:ilvl="6">
      <w:start w:val="1"/>
      <w:numFmt w:val="decimal"/>
      <w:lvlText w:val="%1.%2.%3.%4.%5.%6.%7"/>
      <w:lvlJc w:val="left"/>
      <w:pPr>
        <w:tabs>
          <w:tab w:val="num" w:pos="4646"/>
        </w:tabs>
        <w:ind w:left="3402" w:hanging="1276"/>
      </w:pPr>
      <w:rPr>
        <w:rFonts w:hint="eastAsia"/>
      </w:rPr>
    </w:lvl>
    <w:lvl w:ilvl="7">
      <w:start w:val="1"/>
      <w:numFmt w:val="decimal"/>
      <w:lvlText w:val="%1.%2.%3.%4.%5.%6.%7.%8"/>
      <w:lvlJc w:val="left"/>
      <w:pPr>
        <w:tabs>
          <w:tab w:val="num" w:pos="5431"/>
        </w:tabs>
        <w:ind w:left="3969" w:hanging="1418"/>
      </w:pPr>
      <w:rPr>
        <w:rFonts w:hint="eastAsia"/>
      </w:rPr>
    </w:lvl>
    <w:lvl w:ilvl="8">
      <w:start w:val="1"/>
      <w:numFmt w:val="decimal"/>
      <w:lvlText w:val="%1.%2.%3.%4.%5.%6.%7.%8.%9"/>
      <w:lvlJc w:val="left"/>
      <w:pPr>
        <w:tabs>
          <w:tab w:val="num" w:pos="6217"/>
        </w:tabs>
        <w:ind w:left="4677" w:hanging="1700"/>
      </w:pPr>
      <w:rPr>
        <w:rFonts w:hint="eastAsia"/>
      </w:rPr>
    </w:lvl>
  </w:abstractNum>
  <w:abstractNum w:abstractNumId="13">
    <w:nsid w:val="27E64CDD"/>
    <w:multiLevelType w:val="hybridMultilevel"/>
    <w:tmpl w:val="569E5C0C"/>
    <w:lvl w:ilvl="0" w:tplc="EBEC3E5C">
      <w:start w:val="1"/>
      <w:numFmt w:val="lowerLetter"/>
      <w:lvlText w:val="%1)"/>
      <w:lvlJc w:val="left"/>
      <w:pPr>
        <w:ind w:left="840" w:hanging="420"/>
      </w:pPr>
      <w:rPr>
        <w:rFonts w:ascii="宋体" w:eastAsia="宋体" w:hAnsi="宋体"/>
      </w:rPr>
    </w:lvl>
    <w:lvl w:ilvl="1" w:tplc="B7B633A0" w:tentative="1">
      <w:start w:val="1"/>
      <w:numFmt w:val="lowerLetter"/>
      <w:lvlText w:val="%2)"/>
      <w:lvlJc w:val="left"/>
      <w:pPr>
        <w:ind w:left="1260" w:hanging="420"/>
      </w:pPr>
    </w:lvl>
    <w:lvl w:ilvl="2" w:tplc="DA848076" w:tentative="1">
      <w:start w:val="1"/>
      <w:numFmt w:val="lowerRoman"/>
      <w:lvlText w:val="%3."/>
      <w:lvlJc w:val="right"/>
      <w:pPr>
        <w:ind w:left="1680" w:hanging="420"/>
      </w:pPr>
    </w:lvl>
    <w:lvl w:ilvl="3" w:tplc="C3923468" w:tentative="1">
      <w:start w:val="1"/>
      <w:numFmt w:val="decimal"/>
      <w:lvlText w:val="%4."/>
      <w:lvlJc w:val="left"/>
      <w:pPr>
        <w:ind w:left="2100" w:hanging="420"/>
      </w:pPr>
    </w:lvl>
    <w:lvl w:ilvl="4" w:tplc="D2C693AC" w:tentative="1">
      <w:start w:val="1"/>
      <w:numFmt w:val="lowerLetter"/>
      <w:lvlText w:val="%5)"/>
      <w:lvlJc w:val="left"/>
      <w:pPr>
        <w:ind w:left="2520" w:hanging="420"/>
      </w:pPr>
    </w:lvl>
    <w:lvl w:ilvl="5" w:tplc="C26C431C" w:tentative="1">
      <w:start w:val="1"/>
      <w:numFmt w:val="lowerRoman"/>
      <w:lvlText w:val="%6."/>
      <w:lvlJc w:val="right"/>
      <w:pPr>
        <w:ind w:left="2940" w:hanging="420"/>
      </w:pPr>
    </w:lvl>
    <w:lvl w:ilvl="6" w:tplc="E67CD938" w:tentative="1">
      <w:start w:val="1"/>
      <w:numFmt w:val="decimal"/>
      <w:lvlText w:val="%7."/>
      <w:lvlJc w:val="left"/>
      <w:pPr>
        <w:ind w:left="3360" w:hanging="420"/>
      </w:pPr>
    </w:lvl>
    <w:lvl w:ilvl="7" w:tplc="F2B83C88" w:tentative="1">
      <w:start w:val="1"/>
      <w:numFmt w:val="lowerLetter"/>
      <w:lvlText w:val="%8)"/>
      <w:lvlJc w:val="left"/>
      <w:pPr>
        <w:ind w:left="3780" w:hanging="420"/>
      </w:pPr>
    </w:lvl>
    <w:lvl w:ilvl="8" w:tplc="B9545C10" w:tentative="1">
      <w:start w:val="1"/>
      <w:numFmt w:val="lowerRoman"/>
      <w:lvlText w:val="%9."/>
      <w:lvlJc w:val="right"/>
      <w:pPr>
        <w:ind w:left="4200" w:hanging="420"/>
      </w:pPr>
    </w:lvl>
  </w:abstractNum>
  <w:abstractNum w:abstractNumId="14">
    <w:nsid w:val="2840609B"/>
    <w:multiLevelType w:val="hybridMultilevel"/>
    <w:tmpl w:val="E2FA50D0"/>
    <w:lvl w:ilvl="0" w:tplc="A4BE7F92">
      <w:start w:val="1"/>
      <w:numFmt w:val="decimal"/>
      <w:lvlText w:val="%1)"/>
      <w:lvlJc w:val="left"/>
      <w:pPr>
        <w:ind w:left="1260" w:hanging="420"/>
      </w:pPr>
      <w:rPr>
        <w:rFonts w:hint="eastAsia"/>
      </w:rPr>
    </w:lvl>
    <w:lvl w:ilvl="1" w:tplc="93A4830C" w:tentative="1">
      <w:start w:val="1"/>
      <w:numFmt w:val="lowerLetter"/>
      <w:lvlText w:val="%2)"/>
      <w:lvlJc w:val="left"/>
      <w:pPr>
        <w:ind w:left="1680" w:hanging="420"/>
      </w:pPr>
    </w:lvl>
    <w:lvl w:ilvl="2" w:tplc="DD2A2434" w:tentative="1">
      <w:start w:val="1"/>
      <w:numFmt w:val="lowerRoman"/>
      <w:lvlText w:val="%3."/>
      <w:lvlJc w:val="right"/>
      <w:pPr>
        <w:ind w:left="2100" w:hanging="420"/>
      </w:pPr>
    </w:lvl>
    <w:lvl w:ilvl="3" w:tplc="610A3C18" w:tentative="1">
      <w:start w:val="1"/>
      <w:numFmt w:val="decimal"/>
      <w:lvlText w:val="%4."/>
      <w:lvlJc w:val="left"/>
      <w:pPr>
        <w:ind w:left="2520" w:hanging="420"/>
      </w:pPr>
    </w:lvl>
    <w:lvl w:ilvl="4" w:tplc="CAB2BCCE" w:tentative="1">
      <w:start w:val="1"/>
      <w:numFmt w:val="lowerLetter"/>
      <w:lvlText w:val="%5)"/>
      <w:lvlJc w:val="left"/>
      <w:pPr>
        <w:ind w:left="2940" w:hanging="420"/>
      </w:pPr>
    </w:lvl>
    <w:lvl w:ilvl="5" w:tplc="C1D6CF78" w:tentative="1">
      <w:start w:val="1"/>
      <w:numFmt w:val="lowerRoman"/>
      <w:lvlText w:val="%6."/>
      <w:lvlJc w:val="right"/>
      <w:pPr>
        <w:ind w:left="3360" w:hanging="420"/>
      </w:pPr>
    </w:lvl>
    <w:lvl w:ilvl="6" w:tplc="E6ACD1EA" w:tentative="1">
      <w:start w:val="1"/>
      <w:numFmt w:val="decimal"/>
      <w:lvlText w:val="%7."/>
      <w:lvlJc w:val="left"/>
      <w:pPr>
        <w:ind w:left="3780" w:hanging="420"/>
      </w:pPr>
    </w:lvl>
    <w:lvl w:ilvl="7" w:tplc="9D86B5EA" w:tentative="1">
      <w:start w:val="1"/>
      <w:numFmt w:val="lowerLetter"/>
      <w:lvlText w:val="%8)"/>
      <w:lvlJc w:val="left"/>
      <w:pPr>
        <w:ind w:left="4200" w:hanging="420"/>
      </w:pPr>
    </w:lvl>
    <w:lvl w:ilvl="8" w:tplc="58B2104C" w:tentative="1">
      <w:start w:val="1"/>
      <w:numFmt w:val="lowerRoman"/>
      <w:lvlText w:val="%9."/>
      <w:lvlJc w:val="right"/>
      <w:pPr>
        <w:ind w:left="4620" w:hanging="420"/>
      </w:pPr>
    </w:lvl>
  </w:abstractNum>
  <w:abstractNum w:abstractNumId="15">
    <w:nsid w:val="287F4604"/>
    <w:multiLevelType w:val="hybridMultilevel"/>
    <w:tmpl w:val="ADE0DC04"/>
    <w:lvl w:ilvl="0" w:tplc="8EF02E90">
      <w:start w:val="1"/>
      <w:numFmt w:val="decimal"/>
      <w:lvlText w:val="%1)"/>
      <w:lvlJc w:val="left"/>
      <w:pPr>
        <w:ind w:left="845" w:hanging="420"/>
      </w:pPr>
      <w:rPr>
        <w:rFonts w:hint="eastAsia"/>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16">
    <w:nsid w:val="2DC469AB"/>
    <w:multiLevelType w:val="hybridMultilevel"/>
    <w:tmpl w:val="C298DD02"/>
    <w:lvl w:ilvl="0" w:tplc="24CABF96">
      <w:start w:val="1"/>
      <w:numFmt w:val="lowerLetter"/>
      <w:lvlText w:val="%1)"/>
      <w:lvlJc w:val="left"/>
      <w:pPr>
        <w:ind w:left="420" w:hanging="420"/>
      </w:pPr>
    </w:lvl>
    <w:lvl w:ilvl="1" w:tplc="99B42F56" w:tentative="1">
      <w:start w:val="1"/>
      <w:numFmt w:val="lowerLetter"/>
      <w:lvlText w:val="%2)"/>
      <w:lvlJc w:val="left"/>
      <w:pPr>
        <w:ind w:left="840" w:hanging="420"/>
      </w:pPr>
    </w:lvl>
    <w:lvl w:ilvl="2" w:tplc="847645CC" w:tentative="1">
      <w:start w:val="1"/>
      <w:numFmt w:val="lowerRoman"/>
      <w:lvlText w:val="%3."/>
      <w:lvlJc w:val="right"/>
      <w:pPr>
        <w:ind w:left="1260" w:hanging="420"/>
      </w:pPr>
    </w:lvl>
    <w:lvl w:ilvl="3" w:tplc="15B4EE32" w:tentative="1">
      <w:start w:val="1"/>
      <w:numFmt w:val="decimal"/>
      <w:lvlText w:val="%4."/>
      <w:lvlJc w:val="left"/>
      <w:pPr>
        <w:ind w:left="1680" w:hanging="420"/>
      </w:pPr>
    </w:lvl>
    <w:lvl w:ilvl="4" w:tplc="989293F8" w:tentative="1">
      <w:start w:val="1"/>
      <w:numFmt w:val="lowerLetter"/>
      <w:lvlText w:val="%5)"/>
      <w:lvlJc w:val="left"/>
      <w:pPr>
        <w:ind w:left="2100" w:hanging="420"/>
      </w:pPr>
    </w:lvl>
    <w:lvl w:ilvl="5" w:tplc="2FB22ECA" w:tentative="1">
      <w:start w:val="1"/>
      <w:numFmt w:val="lowerRoman"/>
      <w:lvlText w:val="%6."/>
      <w:lvlJc w:val="right"/>
      <w:pPr>
        <w:ind w:left="2520" w:hanging="420"/>
      </w:pPr>
    </w:lvl>
    <w:lvl w:ilvl="6" w:tplc="5B0A08E0" w:tentative="1">
      <w:start w:val="1"/>
      <w:numFmt w:val="decimal"/>
      <w:lvlText w:val="%7."/>
      <w:lvlJc w:val="left"/>
      <w:pPr>
        <w:ind w:left="2940" w:hanging="420"/>
      </w:pPr>
    </w:lvl>
    <w:lvl w:ilvl="7" w:tplc="CD14ECF2" w:tentative="1">
      <w:start w:val="1"/>
      <w:numFmt w:val="lowerLetter"/>
      <w:lvlText w:val="%8)"/>
      <w:lvlJc w:val="left"/>
      <w:pPr>
        <w:ind w:left="3360" w:hanging="420"/>
      </w:pPr>
    </w:lvl>
    <w:lvl w:ilvl="8" w:tplc="855238F0" w:tentative="1">
      <w:start w:val="1"/>
      <w:numFmt w:val="lowerRoman"/>
      <w:lvlText w:val="%9."/>
      <w:lvlJc w:val="right"/>
      <w:pPr>
        <w:ind w:left="3780" w:hanging="420"/>
      </w:pPr>
    </w:lvl>
  </w:abstractNum>
  <w:abstractNum w:abstractNumId="17">
    <w:nsid w:val="2E0B2AF6"/>
    <w:multiLevelType w:val="hybridMultilevel"/>
    <w:tmpl w:val="EE62C704"/>
    <w:lvl w:ilvl="0" w:tplc="FE02588C">
      <w:start w:val="1"/>
      <w:numFmt w:val="decimal"/>
      <w:lvlText w:val="%1)"/>
      <w:lvlJc w:val="left"/>
      <w:pPr>
        <w:ind w:left="420" w:hanging="420"/>
      </w:pPr>
      <w:rPr>
        <w:rFonts w:asciiTheme="minorEastAsia" w:eastAsiaTheme="minorEastAsia" w:hAnsiTheme="minorEastAsia" w:hint="eastAsia"/>
      </w:rPr>
    </w:lvl>
    <w:lvl w:ilvl="1" w:tplc="04090011">
      <w:start w:val="1"/>
      <w:numFmt w:val="decimal"/>
      <w:lvlText w:val="%2)"/>
      <w:lvlJc w:val="left"/>
      <w:pPr>
        <w:ind w:left="840" w:hanging="420"/>
      </w:pPr>
    </w:lvl>
    <w:lvl w:ilvl="2" w:tplc="04090011">
      <w:start w:val="1"/>
      <w:numFmt w:val="decimal"/>
      <w:lvlText w:val="%3)"/>
      <w:lvlJc w:val="left"/>
      <w:pPr>
        <w:ind w:left="1260" w:hanging="420"/>
      </w:pPr>
    </w:lvl>
    <w:lvl w:ilvl="3" w:tplc="BB44C266" w:tentative="1">
      <w:start w:val="1"/>
      <w:numFmt w:val="decimal"/>
      <w:lvlText w:val="%4."/>
      <w:lvlJc w:val="left"/>
      <w:pPr>
        <w:ind w:left="1680" w:hanging="420"/>
      </w:pPr>
    </w:lvl>
    <w:lvl w:ilvl="4" w:tplc="37447F02" w:tentative="1">
      <w:start w:val="1"/>
      <w:numFmt w:val="lowerLetter"/>
      <w:lvlText w:val="%5)"/>
      <w:lvlJc w:val="left"/>
      <w:pPr>
        <w:ind w:left="2100" w:hanging="420"/>
      </w:pPr>
    </w:lvl>
    <w:lvl w:ilvl="5" w:tplc="129E9EFC" w:tentative="1">
      <w:start w:val="1"/>
      <w:numFmt w:val="lowerRoman"/>
      <w:lvlText w:val="%6."/>
      <w:lvlJc w:val="right"/>
      <w:pPr>
        <w:ind w:left="2520" w:hanging="420"/>
      </w:pPr>
    </w:lvl>
    <w:lvl w:ilvl="6" w:tplc="A3E8ADE2" w:tentative="1">
      <w:start w:val="1"/>
      <w:numFmt w:val="decimal"/>
      <w:lvlText w:val="%7."/>
      <w:lvlJc w:val="left"/>
      <w:pPr>
        <w:ind w:left="2940" w:hanging="420"/>
      </w:pPr>
    </w:lvl>
    <w:lvl w:ilvl="7" w:tplc="59D6BFF4" w:tentative="1">
      <w:start w:val="1"/>
      <w:numFmt w:val="lowerLetter"/>
      <w:lvlText w:val="%8)"/>
      <w:lvlJc w:val="left"/>
      <w:pPr>
        <w:ind w:left="3360" w:hanging="420"/>
      </w:pPr>
    </w:lvl>
    <w:lvl w:ilvl="8" w:tplc="8856E9D2" w:tentative="1">
      <w:start w:val="1"/>
      <w:numFmt w:val="lowerRoman"/>
      <w:lvlText w:val="%9."/>
      <w:lvlJc w:val="right"/>
      <w:pPr>
        <w:ind w:left="3780" w:hanging="420"/>
      </w:pPr>
    </w:lvl>
  </w:abstractNum>
  <w:abstractNum w:abstractNumId="18">
    <w:nsid w:val="358F725B"/>
    <w:multiLevelType w:val="hybridMultilevel"/>
    <w:tmpl w:val="8042E556"/>
    <w:lvl w:ilvl="0" w:tplc="693EFC6C">
      <w:start w:val="1"/>
      <w:numFmt w:val="lowerLetter"/>
      <w:lvlText w:val="%1)"/>
      <w:lvlJc w:val="left"/>
      <w:pPr>
        <w:ind w:left="840" w:hanging="420"/>
      </w:pPr>
      <w:rPr>
        <w:rFonts w:asciiTheme="minorEastAsia" w:eastAsiaTheme="minorEastAsia" w:hAnsiTheme="minorEastAsia" w:hint="default"/>
      </w:rPr>
    </w:lvl>
    <w:lvl w:ilvl="1" w:tplc="04090019" w:tentative="1">
      <w:start w:val="1"/>
      <w:numFmt w:val="bullet"/>
      <w:lvlText w:val=""/>
      <w:lvlJc w:val="left"/>
      <w:pPr>
        <w:ind w:left="1260" w:hanging="420"/>
      </w:pPr>
      <w:rPr>
        <w:rFonts w:ascii="Wingdings" w:hAnsi="Wingdings" w:hint="default"/>
      </w:rPr>
    </w:lvl>
    <w:lvl w:ilvl="2" w:tplc="0409001B" w:tentative="1">
      <w:start w:val="1"/>
      <w:numFmt w:val="bullet"/>
      <w:lvlText w:val=""/>
      <w:lvlJc w:val="left"/>
      <w:pPr>
        <w:ind w:left="1680" w:hanging="420"/>
      </w:pPr>
      <w:rPr>
        <w:rFonts w:ascii="Wingdings" w:hAnsi="Wingdings" w:hint="default"/>
      </w:rPr>
    </w:lvl>
    <w:lvl w:ilvl="3" w:tplc="0409000F" w:tentative="1">
      <w:start w:val="1"/>
      <w:numFmt w:val="bullet"/>
      <w:lvlText w:val=""/>
      <w:lvlJc w:val="left"/>
      <w:pPr>
        <w:ind w:left="2100" w:hanging="420"/>
      </w:pPr>
      <w:rPr>
        <w:rFonts w:ascii="Wingdings" w:hAnsi="Wingdings" w:hint="default"/>
      </w:rPr>
    </w:lvl>
    <w:lvl w:ilvl="4" w:tplc="04090019" w:tentative="1">
      <w:start w:val="1"/>
      <w:numFmt w:val="bullet"/>
      <w:lvlText w:val=""/>
      <w:lvlJc w:val="left"/>
      <w:pPr>
        <w:ind w:left="2520" w:hanging="420"/>
      </w:pPr>
      <w:rPr>
        <w:rFonts w:ascii="Wingdings" w:hAnsi="Wingdings" w:hint="default"/>
      </w:rPr>
    </w:lvl>
    <w:lvl w:ilvl="5" w:tplc="0409001B" w:tentative="1">
      <w:start w:val="1"/>
      <w:numFmt w:val="bullet"/>
      <w:lvlText w:val=""/>
      <w:lvlJc w:val="left"/>
      <w:pPr>
        <w:ind w:left="2940" w:hanging="420"/>
      </w:pPr>
      <w:rPr>
        <w:rFonts w:ascii="Wingdings" w:hAnsi="Wingdings" w:hint="default"/>
      </w:rPr>
    </w:lvl>
    <w:lvl w:ilvl="6" w:tplc="0409000F" w:tentative="1">
      <w:start w:val="1"/>
      <w:numFmt w:val="bullet"/>
      <w:lvlText w:val=""/>
      <w:lvlJc w:val="left"/>
      <w:pPr>
        <w:ind w:left="3360" w:hanging="420"/>
      </w:pPr>
      <w:rPr>
        <w:rFonts w:ascii="Wingdings" w:hAnsi="Wingdings" w:hint="default"/>
      </w:rPr>
    </w:lvl>
    <w:lvl w:ilvl="7" w:tplc="04090019" w:tentative="1">
      <w:start w:val="1"/>
      <w:numFmt w:val="bullet"/>
      <w:lvlText w:val=""/>
      <w:lvlJc w:val="left"/>
      <w:pPr>
        <w:ind w:left="3780" w:hanging="420"/>
      </w:pPr>
      <w:rPr>
        <w:rFonts w:ascii="Wingdings" w:hAnsi="Wingdings" w:hint="default"/>
      </w:rPr>
    </w:lvl>
    <w:lvl w:ilvl="8" w:tplc="0409001B" w:tentative="1">
      <w:start w:val="1"/>
      <w:numFmt w:val="bullet"/>
      <w:lvlText w:val=""/>
      <w:lvlJc w:val="left"/>
      <w:pPr>
        <w:ind w:left="4200" w:hanging="420"/>
      </w:pPr>
      <w:rPr>
        <w:rFonts w:ascii="Wingdings" w:hAnsi="Wingdings" w:hint="default"/>
      </w:rPr>
    </w:lvl>
  </w:abstractNum>
  <w:abstractNum w:abstractNumId="19">
    <w:nsid w:val="3CFA0657"/>
    <w:multiLevelType w:val="hybridMultilevel"/>
    <w:tmpl w:val="C188212E"/>
    <w:lvl w:ilvl="0" w:tplc="357C4B5A">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pStyle w:val="a5"/>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F212029"/>
    <w:multiLevelType w:val="multilevel"/>
    <w:tmpl w:val="450A210E"/>
    <w:lvl w:ilvl="0">
      <w:start w:val="1"/>
      <w:numFmt w:val="decimal"/>
      <w:lvlText w:val="%1"/>
      <w:lvlJc w:val="left"/>
      <w:pPr>
        <w:ind w:left="525" w:hanging="525"/>
      </w:pPr>
      <w:rPr>
        <w:rFonts w:hint="default"/>
      </w:rPr>
    </w:lvl>
    <w:lvl w:ilvl="1">
      <w:start w:val="8"/>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42B149E2"/>
    <w:multiLevelType w:val="hybridMultilevel"/>
    <w:tmpl w:val="36C0E7BA"/>
    <w:lvl w:ilvl="0" w:tplc="2738E02E">
      <w:start w:val="1"/>
      <w:numFmt w:val="decimal"/>
      <w:lvlText w:val="%1)"/>
      <w:lvlJc w:val="left"/>
      <w:pPr>
        <w:ind w:left="420" w:hanging="420"/>
      </w:pPr>
      <w:rPr>
        <w:rFonts w:asciiTheme="minorEastAsia" w:eastAsiaTheme="minorEastAsia" w:hAnsiTheme="minorEastAsia" w:hint="eastAsia"/>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D5C1441"/>
    <w:multiLevelType w:val="multilevel"/>
    <w:tmpl w:val="A578898E"/>
    <w:lvl w:ilvl="0">
      <w:start w:val="1"/>
      <w:numFmt w:val="decimal"/>
      <w:suff w:val="nothing"/>
      <w:lvlText w:val="%1　"/>
      <w:lvlJc w:val="left"/>
      <w:pPr>
        <w:ind w:left="0" w:firstLine="0"/>
      </w:pPr>
      <w:rPr>
        <w:rFonts w:ascii="黑体" w:eastAsia="黑体" w:hAnsi="Times New Roman" w:hint="eastAsia"/>
        <w:b w:val="0"/>
        <w:i w:val="0"/>
        <w:color w:val="auto"/>
        <w:sz w:val="21"/>
        <w:szCs w:val="21"/>
      </w:rPr>
    </w:lvl>
    <w:lvl w:ilvl="1">
      <w:start w:val="1"/>
      <w:numFmt w:val="decimal"/>
      <w:suff w:val="nothing"/>
      <w:lvlText w:val="%1.%2　"/>
      <w:lvlJc w:val="left"/>
      <w:pPr>
        <w:ind w:left="567"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decimal"/>
      <w:suff w:val="nothing"/>
      <w:lvlText w:val="%1.%2.%3　"/>
      <w:lvlJc w:val="left"/>
      <w:pPr>
        <w:ind w:left="1134" w:firstLine="0"/>
      </w:pPr>
      <w:rPr>
        <w:rFonts w:ascii="黑体" w:eastAsia="黑体" w:hAnsi="黑体"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3">
    <w:nsid w:val="4EEB4BF6"/>
    <w:multiLevelType w:val="multilevel"/>
    <w:tmpl w:val="96386F7E"/>
    <w:lvl w:ilvl="0">
      <w:start w:val="1"/>
      <w:numFmt w:val="decimal"/>
      <w:suff w:val="nothing"/>
      <w:lvlText w:val="%1　"/>
      <w:lvlJc w:val="left"/>
      <w:pPr>
        <w:ind w:left="0" w:firstLine="0"/>
      </w:pPr>
      <w:rPr>
        <w:rFonts w:ascii="黑体" w:eastAsia="黑体" w:hAnsi="Times New Roman" w:hint="eastAsia"/>
        <w:b w:val="0"/>
        <w:i w:val="0"/>
        <w:color w:val="auto"/>
        <w:sz w:val="21"/>
        <w:szCs w:val="21"/>
      </w:rPr>
    </w:lvl>
    <w:lvl w:ilvl="1">
      <w:start w:val="7"/>
      <w:numFmt w:val="decimal"/>
      <w:suff w:val="nothing"/>
      <w:lvlText w:val="%1.%2　"/>
      <w:lvlJc w:val="left"/>
      <w:pPr>
        <w:ind w:left="567"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decimal"/>
      <w:suff w:val="nothing"/>
      <w:lvlText w:val="%1.%2.%3　"/>
      <w:lvlJc w:val="left"/>
      <w:pPr>
        <w:ind w:left="1134" w:firstLine="0"/>
      </w:pPr>
      <w:rPr>
        <w:rFonts w:ascii="黑体" w:eastAsia="黑体" w:hAnsi="黑体"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nsid w:val="53506897"/>
    <w:multiLevelType w:val="hybridMultilevel"/>
    <w:tmpl w:val="93F460E2"/>
    <w:lvl w:ilvl="0" w:tplc="D1C03178">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53A65F0E"/>
    <w:multiLevelType w:val="hybridMultilevel"/>
    <w:tmpl w:val="ADE0DC04"/>
    <w:lvl w:ilvl="0" w:tplc="90F0C208">
      <w:start w:val="1"/>
      <w:numFmt w:val="decimal"/>
      <w:lvlText w:val="%1)"/>
      <w:lvlJc w:val="left"/>
      <w:pPr>
        <w:ind w:left="845" w:hanging="420"/>
      </w:pPr>
      <w:rPr>
        <w:rFonts w:hint="eastAsia"/>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26">
    <w:nsid w:val="586B41FB"/>
    <w:multiLevelType w:val="hybridMultilevel"/>
    <w:tmpl w:val="140685F2"/>
    <w:lvl w:ilvl="0" w:tplc="D4B473B8">
      <w:start w:val="1"/>
      <w:numFmt w:val="lowerLetter"/>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7">
    <w:nsid w:val="598933A4"/>
    <w:multiLevelType w:val="multilevel"/>
    <w:tmpl w:val="4C282C16"/>
    <w:lvl w:ilvl="0">
      <w:start w:val="1"/>
      <w:numFmt w:val="decimal"/>
      <w:suff w:val="nothing"/>
      <w:lvlText w:val="%1　"/>
      <w:lvlJc w:val="left"/>
      <w:pPr>
        <w:ind w:left="0" w:firstLine="0"/>
      </w:pPr>
      <w:rPr>
        <w:rFonts w:ascii="黑体" w:eastAsia="黑体" w:hAnsi="Times New Roman" w:hint="eastAsia"/>
        <w:b w:val="0"/>
        <w:i w:val="0"/>
        <w:color w:val="auto"/>
        <w:sz w:val="21"/>
        <w:szCs w:val="21"/>
      </w:rPr>
    </w:lvl>
    <w:lvl w:ilvl="1">
      <w:start w:val="1"/>
      <w:numFmt w:val="decimal"/>
      <w:suff w:val="nothing"/>
      <w:lvlText w:val="%1.%2　"/>
      <w:lvlJc w:val="left"/>
      <w:pPr>
        <w:ind w:left="567"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decimal"/>
      <w:suff w:val="nothing"/>
      <w:lvlText w:val="%1.%2.%3　"/>
      <w:lvlJc w:val="left"/>
      <w:pPr>
        <w:ind w:left="284" w:firstLine="0"/>
      </w:pPr>
      <w:rPr>
        <w:rFonts w:ascii="黑体" w:eastAsia="黑体" w:hAnsi="黑体"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nsid w:val="5AF81DE2"/>
    <w:multiLevelType w:val="hybridMultilevel"/>
    <w:tmpl w:val="35EE556A"/>
    <w:lvl w:ilvl="0" w:tplc="AD2E66C2">
      <w:start w:val="1"/>
      <w:numFmt w:val="decimal"/>
      <w:lvlText w:val="%1)"/>
      <w:lvlJc w:val="left"/>
      <w:pPr>
        <w:ind w:left="1260" w:hanging="420"/>
      </w:pPr>
      <w:rPr>
        <w:rFonts w:hint="eastAsia"/>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9">
    <w:nsid w:val="5F6F6320"/>
    <w:multiLevelType w:val="multilevel"/>
    <w:tmpl w:val="48042646"/>
    <w:lvl w:ilvl="0">
      <w:start w:val="1"/>
      <w:numFmt w:val="decimal"/>
      <w:suff w:val="nothing"/>
      <w:lvlText w:val="%1　"/>
      <w:lvlJc w:val="left"/>
      <w:pPr>
        <w:ind w:left="0" w:firstLine="0"/>
      </w:pPr>
      <w:rPr>
        <w:rFonts w:ascii="黑体" w:eastAsia="黑体" w:hAnsi="Times New Roman" w:hint="eastAsia"/>
        <w:b w:val="0"/>
        <w:i w:val="0"/>
        <w:color w:val="auto"/>
        <w:sz w:val="21"/>
        <w:szCs w:val="21"/>
      </w:rPr>
    </w:lvl>
    <w:lvl w:ilvl="1">
      <w:start w:val="1"/>
      <w:numFmt w:val="decimal"/>
      <w:suff w:val="nothing"/>
      <w:lvlText w:val="%1.%2　"/>
      <w:lvlJc w:val="left"/>
      <w:pPr>
        <w:ind w:left="567"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decimal"/>
      <w:suff w:val="nothing"/>
      <w:lvlText w:val="%1.%2.%3　"/>
      <w:lvlJc w:val="left"/>
      <w:pPr>
        <w:ind w:left="1134" w:firstLine="0"/>
      </w:pPr>
      <w:rPr>
        <w:rFonts w:ascii="黑体" w:eastAsia="黑体" w:hAnsi="黑体"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nsid w:val="62787184"/>
    <w:multiLevelType w:val="multilevel"/>
    <w:tmpl w:val="9E4C5998"/>
    <w:lvl w:ilvl="0">
      <w:start w:val="1"/>
      <w:numFmt w:val="decimal"/>
      <w:pStyle w:val="Level1"/>
      <w:lvlText w:val="%1."/>
      <w:lvlJc w:val="left"/>
      <w:pPr>
        <w:tabs>
          <w:tab w:val="num" w:pos="851"/>
        </w:tabs>
        <w:ind w:left="851" w:hanging="851"/>
      </w:pPr>
      <w:rPr>
        <w:b w:val="0"/>
        <w:i w:val="0"/>
        <w:strike w:val="0"/>
        <w:dstrike w:val="0"/>
        <w:u w:val="none"/>
        <w:effect w:val="none"/>
      </w:rPr>
    </w:lvl>
    <w:lvl w:ilvl="1">
      <w:start w:val="1"/>
      <w:numFmt w:val="decimal"/>
      <w:pStyle w:val="Level2"/>
      <w:lvlText w:val="%1.%2"/>
      <w:lvlJc w:val="left"/>
      <w:pPr>
        <w:tabs>
          <w:tab w:val="num" w:pos="851"/>
        </w:tabs>
        <w:ind w:left="851" w:hanging="851"/>
      </w:pPr>
      <w:rPr>
        <w:b w:val="0"/>
        <w:i w:val="0"/>
        <w:strike w:val="0"/>
        <w:dstrike w:val="0"/>
        <w:u w:val="none"/>
        <w:effect w:val="none"/>
      </w:rPr>
    </w:lvl>
    <w:lvl w:ilvl="2">
      <w:start w:val="1"/>
      <w:numFmt w:val="decimal"/>
      <w:lvlText w:val="%1.%2.%3"/>
      <w:lvlJc w:val="left"/>
      <w:pPr>
        <w:tabs>
          <w:tab w:val="num" w:pos="1701"/>
        </w:tabs>
        <w:ind w:left="1701" w:hanging="850"/>
      </w:pPr>
      <w:rPr>
        <w:b w:val="0"/>
        <w:i w:val="0"/>
        <w:strike w:val="0"/>
        <w:dstrike w:val="0"/>
        <w:u w:val="none"/>
        <w:effect w:val="none"/>
      </w:rPr>
    </w:lvl>
    <w:lvl w:ilvl="3">
      <w:start w:val="1"/>
      <w:numFmt w:val="decimal"/>
      <w:lvlText w:val="%1.%2.%3.%4"/>
      <w:lvlJc w:val="left"/>
      <w:pPr>
        <w:tabs>
          <w:tab w:val="num" w:pos="2835"/>
        </w:tabs>
        <w:ind w:left="2835" w:hanging="1134"/>
      </w:pPr>
      <w:rPr>
        <w:b w:val="0"/>
        <w:i w:val="0"/>
        <w:strike w:val="0"/>
        <w:dstrike w:val="0"/>
        <w:u w:val="none"/>
        <w:effect w:val="none"/>
      </w:rPr>
    </w:lvl>
    <w:lvl w:ilvl="4">
      <w:start w:val="1"/>
      <w:numFmt w:val="lowerLetter"/>
      <w:lvlText w:val="(%5)"/>
      <w:lvlJc w:val="left"/>
      <w:pPr>
        <w:tabs>
          <w:tab w:val="num" w:pos="2835"/>
        </w:tabs>
        <w:ind w:left="2835" w:hanging="1134"/>
      </w:pPr>
      <w:rPr>
        <w:b w:val="0"/>
        <w:i w:val="0"/>
        <w:strike w:val="0"/>
        <w:dstrike w:val="0"/>
        <w:u w:val="none"/>
        <w:effect w:val="none"/>
      </w:rPr>
    </w:lvl>
    <w:lvl w:ilvl="5">
      <w:start w:val="1"/>
      <w:numFmt w:val="none"/>
      <w:lvlText w:val="(Not Defined)"/>
      <w:lvlJc w:val="left"/>
      <w:pPr>
        <w:tabs>
          <w:tab w:val="num" w:pos="3240"/>
        </w:tabs>
        <w:ind w:left="2736" w:hanging="936"/>
      </w:pPr>
    </w:lvl>
    <w:lvl w:ilvl="6">
      <w:start w:val="1"/>
      <w:numFmt w:val="none"/>
      <w:lvlText w:val="(Not Defined)"/>
      <w:lvlJc w:val="left"/>
      <w:pPr>
        <w:tabs>
          <w:tab w:val="num" w:pos="3600"/>
        </w:tabs>
        <w:ind w:left="3240" w:hanging="1080"/>
      </w:pPr>
    </w:lvl>
    <w:lvl w:ilvl="7">
      <w:start w:val="1"/>
      <w:numFmt w:val="none"/>
      <w:lvlText w:val="(Not Defined)"/>
      <w:lvlJc w:val="left"/>
      <w:pPr>
        <w:tabs>
          <w:tab w:val="num" w:pos="3960"/>
        </w:tabs>
        <w:ind w:left="3744" w:hanging="1224"/>
      </w:pPr>
    </w:lvl>
    <w:lvl w:ilvl="8">
      <w:start w:val="1"/>
      <w:numFmt w:val="none"/>
      <w:lvlText w:val="(Not Defined)"/>
      <w:lvlJc w:val="left"/>
      <w:pPr>
        <w:tabs>
          <w:tab w:val="num" w:pos="4320"/>
        </w:tabs>
        <w:ind w:left="4320" w:hanging="1440"/>
      </w:pPr>
    </w:lvl>
  </w:abstractNum>
  <w:abstractNum w:abstractNumId="31">
    <w:nsid w:val="635A40AF"/>
    <w:multiLevelType w:val="hybridMultilevel"/>
    <w:tmpl w:val="97AE848C"/>
    <w:lvl w:ilvl="0" w:tplc="04090019">
      <w:start w:val="1"/>
      <w:numFmt w:val="lowerLetter"/>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nsid w:val="64431796"/>
    <w:multiLevelType w:val="hybridMultilevel"/>
    <w:tmpl w:val="A84AA4AE"/>
    <w:lvl w:ilvl="0" w:tplc="161A4450">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646260FA"/>
    <w:multiLevelType w:val="multilevel"/>
    <w:tmpl w:val="C9A8C35E"/>
    <w:lvl w:ilvl="0">
      <w:start w:val="1"/>
      <w:numFmt w:val="decimal"/>
      <w:pStyle w:val="a6"/>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num" w:pos="992"/>
        </w:tabs>
        <w:ind w:left="992" w:hanging="567"/>
      </w:pPr>
      <w:rPr>
        <w:rFonts w:hint="eastAsia"/>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4">
    <w:nsid w:val="64EA23C7"/>
    <w:multiLevelType w:val="multilevel"/>
    <w:tmpl w:val="33743878"/>
    <w:lvl w:ilvl="0">
      <w:start w:val="1"/>
      <w:numFmt w:val="decimal"/>
      <w:suff w:val="nothing"/>
      <w:lvlText w:val="%1　"/>
      <w:lvlJc w:val="left"/>
      <w:pPr>
        <w:ind w:left="0" w:firstLine="0"/>
      </w:pPr>
      <w:rPr>
        <w:rFonts w:ascii="黑体" w:eastAsia="黑体" w:hAnsi="Times New Roman" w:hint="eastAsia"/>
        <w:b w:val="0"/>
        <w:i w:val="0"/>
        <w:color w:val="auto"/>
        <w:sz w:val="21"/>
        <w:szCs w:val="21"/>
      </w:rPr>
    </w:lvl>
    <w:lvl w:ilvl="1">
      <w:start w:val="1"/>
      <w:numFmt w:val="decimal"/>
      <w:suff w:val="nothing"/>
      <w:lvlText w:val="%1.%2　"/>
      <w:lvlJc w:val="left"/>
      <w:pPr>
        <w:ind w:left="567"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decimal"/>
      <w:suff w:val="nothing"/>
      <w:lvlText w:val="%1.%2.%3　"/>
      <w:lvlJc w:val="left"/>
      <w:pPr>
        <w:ind w:left="1134" w:firstLine="0"/>
      </w:pPr>
      <w:rPr>
        <w:rFonts w:ascii="黑体" w:eastAsia="黑体" w:hAnsi="黑体"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nsid w:val="65326DEE"/>
    <w:multiLevelType w:val="hybridMultilevel"/>
    <w:tmpl w:val="04B27B3A"/>
    <w:lvl w:ilvl="0" w:tplc="A9F0E866">
      <w:start w:val="1"/>
      <w:numFmt w:val="lowerLetter"/>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657D3FBC"/>
    <w:multiLevelType w:val="multilevel"/>
    <w:tmpl w:val="61D6E490"/>
    <w:lvl w:ilvl="0">
      <w:start w:val="1"/>
      <w:numFmt w:val="upperLetter"/>
      <w:suff w:val="nothing"/>
      <w:lvlText w:val="附　录　%1"/>
      <w:lvlJc w:val="left"/>
      <w:pPr>
        <w:ind w:left="0" w:firstLine="0"/>
      </w:pPr>
      <w:rPr>
        <w:rFonts w:ascii="黑体" w:eastAsia="黑体" w:hAnsi="Times New Roman" w:hint="eastAsia"/>
        <w:b w:val="0"/>
        <w:i w:val="0"/>
        <w:spacing w:val="0"/>
        <w:w w:val="100"/>
        <w:sz w:val="21"/>
      </w:rPr>
    </w:lvl>
    <w:lvl w:ilvl="1">
      <w:start w:val="1"/>
      <w:numFmt w:val="decimal"/>
      <w:pStyle w:val="a7"/>
      <w:suff w:val="nothing"/>
      <w:lvlText w:val="%1.%2　"/>
      <w:lvlJc w:val="left"/>
      <w:pPr>
        <w:ind w:left="0" w:firstLine="0"/>
      </w:pPr>
      <w:rPr>
        <w:rFonts w:ascii="黑体" w:eastAsia="黑体" w:hAnsi="Times New Roman" w:hint="eastAsia"/>
        <w:b w:val="0"/>
        <w:i w:val="0"/>
        <w:snapToGrid/>
        <w:spacing w:val="0"/>
        <w:w w:val="100"/>
        <w:kern w:val="21"/>
        <w:sz w:val="21"/>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color w:val="auto"/>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37">
    <w:nsid w:val="658977F1"/>
    <w:multiLevelType w:val="multilevel"/>
    <w:tmpl w:val="814E2564"/>
    <w:lvl w:ilvl="0">
      <w:start w:val="1"/>
      <w:numFmt w:val="decimal"/>
      <w:suff w:val="nothing"/>
      <w:lvlText w:val="%1　"/>
      <w:lvlJc w:val="left"/>
      <w:pPr>
        <w:ind w:left="0" w:firstLine="0"/>
      </w:pPr>
      <w:rPr>
        <w:rFonts w:ascii="黑体" w:eastAsia="黑体" w:hAnsi="Times New Roman" w:hint="eastAsia"/>
        <w:b w:val="0"/>
        <w:i w:val="0"/>
        <w:color w:val="auto"/>
        <w:sz w:val="21"/>
        <w:szCs w:val="21"/>
      </w:rPr>
    </w:lvl>
    <w:lvl w:ilvl="1">
      <w:start w:val="1"/>
      <w:numFmt w:val="decimal"/>
      <w:suff w:val="nothing"/>
      <w:lvlText w:val="%1.%2　"/>
      <w:lvlJc w:val="left"/>
      <w:pPr>
        <w:ind w:left="567"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decimal"/>
      <w:suff w:val="nothing"/>
      <w:lvlText w:val="%1.%2.%3　"/>
      <w:lvlJc w:val="left"/>
      <w:pPr>
        <w:ind w:left="1134" w:firstLine="0"/>
      </w:pPr>
      <w:rPr>
        <w:rFonts w:ascii="黑体" w:eastAsia="黑体" w:hAnsi="黑体"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8">
    <w:nsid w:val="6BF30B21"/>
    <w:multiLevelType w:val="hybridMultilevel"/>
    <w:tmpl w:val="3FF85898"/>
    <w:lvl w:ilvl="0" w:tplc="893C5870">
      <w:start w:val="1"/>
      <w:numFmt w:val="lowerLetter"/>
      <w:lvlText w:val="%1)"/>
      <w:lvlJc w:val="left"/>
      <w:pPr>
        <w:ind w:left="420" w:hanging="420"/>
      </w:pPr>
    </w:lvl>
    <w:lvl w:ilvl="1" w:tplc="59022ACE" w:tentative="1">
      <w:start w:val="1"/>
      <w:numFmt w:val="lowerLetter"/>
      <w:lvlText w:val="%2)"/>
      <w:lvlJc w:val="left"/>
      <w:pPr>
        <w:ind w:left="840" w:hanging="420"/>
      </w:pPr>
    </w:lvl>
    <w:lvl w:ilvl="2" w:tplc="7FD692DA" w:tentative="1">
      <w:start w:val="1"/>
      <w:numFmt w:val="lowerRoman"/>
      <w:lvlText w:val="%3."/>
      <w:lvlJc w:val="right"/>
      <w:pPr>
        <w:ind w:left="1260" w:hanging="420"/>
      </w:pPr>
    </w:lvl>
    <w:lvl w:ilvl="3" w:tplc="2E9A320C" w:tentative="1">
      <w:start w:val="1"/>
      <w:numFmt w:val="decimal"/>
      <w:lvlText w:val="%4."/>
      <w:lvlJc w:val="left"/>
      <w:pPr>
        <w:ind w:left="1680" w:hanging="420"/>
      </w:pPr>
    </w:lvl>
    <w:lvl w:ilvl="4" w:tplc="55C497F4" w:tentative="1">
      <w:start w:val="1"/>
      <w:numFmt w:val="lowerLetter"/>
      <w:lvlText w:val="%5)"/>
      <w:lvlJc w:val="left"/>
      <w:pPr>
        <w:ind w:left="2100" w:hanging="420"/>
      </w:pPr>
    </w:lvl>
    <w:lvl w:ilvl="5" w:tplc="DCB47F30" w:tentative="1">
      <w:start w:val="1"/>
      <w:numFmt w:val="lowerRoman"/>
      <w:lvlText w:val="%6."/>
      <w:lvlJc w:val="right"/>
      <w:pPr>
        <w:ind w:left="2520" w:hanging="420"/>
      </w:pPr>
    </w:lvl>
    <w:lvl w:ilvl="6" w:tplc="ECFE7CEA" w:tentative="1">
      <w:start w:val="1"/>
      <w:numFmt w:val="decimal"/>
      <w:lvlText w:val="%7."/>
      <w:lvlJc w:val="left"/>
      <w:pPr>
        <w:ind w:left="2940" w:hanging="420"/>
      </w:pPr>
    </w:lvl>
    <w:lvl w:ilvl="7" w:tplc="BBB0DD34" w:tentative="1">
      <w:start w:val="1"/>
      <w:numFmt w:val="lowerLetter"/>
      <w:lvlText w:val="%8)"/>
      <w:lvlJc w:val="left"/>
      <w:pPr>
        <w:ind w:left="3360" w:hanging="420"/>
      </w:pPr>
    </w:lvl>
    <w:lvl w:ilvl="8" w:tplc="B9B4A70E" w:tentative="1">
      <w:start w:val="1"/>
      <w:numFmt w:val="lowerRoman"/>
      <w:lvlText w:val="%9."/>
      <w:lvlJc w:val="right"/>
      <w:pPr>
        <w:ind w:left="3780" w:hanging="420"/>
      </w:pPr>
    </w:lvl>
  </w:abstractNum>
  <w:abstractNum w:abstractNumId="39">
    <w:nsid w:val="6E3357CB"/>
    <w:multiLevelType w:val="hybridMultilevel"/>
    <w:tmpl w:val="8F3A20A8"/>
    <w:lvl w:ilvl="0" w:tplc="357C4B5A">
      <w:start w:val="1"/>
      <w:numFmt w:val="lowerLetter"/>
      <w:lvlText w:val="%1)"/>
      <w:lvlJc w:val="left"/>
      <w:pPr>
        <w:ind w:left="840" w:hanging="420"/>
      </w:pPr>
      <w:rPr>
        <w:rFonts w:hint="eastAsia"/>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start w:val="1"/>
      <w:numFmt w:val="lowerLetter"/>
      <w:lvlText w:val="%4)"/>
      <w:lvlJc w:val="left"/>
      <w:pPr>
        <w:ind w:left="2100" w:hanging="420"/>
      </w:pPr>
      <w:rPr>
        <w:rFonts w:hint="eastAsia"/>
      </w:r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0">
    <w:nsid w:val="6E9635C8"/>
    <w:multiLevelType w:val="multilevel"/>
    <w:tmpl w:val="524CB664"/>
    <w:lvl w:ilvl="0">
      <w:start w:val="2"/>
      <w:numFmt w:val="decimal"/>
      <w:lvlText w:val="%1"/>
      <w:lvlJc w:val="left"/>
      <w:pPr>
        <w:ind w:left="525" w:hanging="525"/>
      </w:pPr>
      <w:rPr>
        <w:rFonts w:hint="default"/>
        <w:i w:val="0"/>
        <w:color w:val="auto"/>
      </w:rPr>
    </w:lvl>
    <w:lvl w:ilvl="1">
      <w:start w:val="1"/>
      <w:numFmt w:val="decimal"/>
      <w:lvlText w:val="%1.%2"/>
      <w:lvlJc w:val="left"/>
      <w:pPr>
        <w:ind w:left="525" w:hanging="525"/>
      </w:pPr>
      <w:rPr>
        <w:rFonts w:hint="default"/>
        <w:i w:val="0"/>
      </w:rPr>
    </w:lvl>
    <w:lvl w:ilvl="2">
      <w:start w:val="1"/>
      <w:numFmt w:val="decimal"/>
      <w:lvlText w:val="%1.%2.%3"/>
      <w:lvlJc w:val="left"/>
      <w:pPr>
        <w:ind w:left="720" w:hanging="720"/>
      </w:pPr>
      <w:rPr>
        <w:rFonts w:hint="default"/>
        <w:i w:val="0"/>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nsid w:val="6EE23374"/>
    <w:multiLevelType w:val="hybridMultilevel"/>
    <w:tmpl w:val="04D83000"/>
    <w:lvl w:ilvl="0" w:tplc="ED149EFE">
      <w:start w:val="1"/>
      <w:numFmt w:val="lowerLetter"/>
      <w:lvlText w:val="%1)"/>
      <w:lvlJc w:val="left"/>
      <w:pPr>
        <w:ind w:left="420" w:hanging="420"/>
      </w:pPr>
      <w:rPr>
        <w:rFonts w:asciiTheme="minorEastAsia" w:eastAsiaTheme="minorEastAsia" w:hAnsiTheme="minorEastAsia"/>
      </w:rPr>
    </w:lvl>
    <w:lvl w:ilvl="1" w:tplc="E5B29E00" w:tentative="1">
      <w:start w:val="1"/>
      <w:numFmt w:val="lowerLetter"/>
      <w:lvlText w:val="%2)"/>
      <w:lvlJc w:val="left"/>
      <w:pPr>
        <w:ind w:left="840" w:hanging="420"/>
      </w:pPr>
    </w:lvl>
    <w:lvl w:ilvl="2" w:tplc="F27071B0" w:tentative="1">
      <w:start w:val="1"/>
      <w:numFmt w:val="lowerRoman"/>
      <w:lvlText w:val="%3."/>
      <w:lvlJc w:val="right"/>
      <w:pPr>
        <w:ind w:left="1260" w:hanging="420"/>
      </w:pPr>
    </w:lvl>
    <w:lvl w:ilvl="3" w:tplc="CDEA3F4C" w:tentative="1">
      <w:start w:val="1"/>
      <w:numFmt w:val="decimal"/>
      <w:lvlText w:val="%4."/>
      <w:lvlJc w:val="left"/>
      <w:pPr>
        <w:ind w:left="1680" w:hanging="420"/>
      </w:pPr>
    </w:lvl>
    <w:lvl w:ilvl="4" w:tplc="C89C7E30" w:tentative="1">
      <w:start w:val="1"/>
      <w:numFmt w:val="lowerLetter"/>
      <w:lvlText w:val="%5)"/>
      <w:lvlJc w:val="left"/>
      <w:pPr>
        <w:ind w:left="2100" w:hanging="420"/>
      </w:pPr>
    </w:lvl>
    <w:lvl w:ilvl="5" w:tplc="984E791E" w:tentative="1">
      <w:start w:val="1"/>
      <w:numFmt w:val="lowerRoman"/>
      <w:lvlText w:val="%6."/>
      <w:lvlJc w:val="right"/>
      <w:pPr>
        <w:ind w:left="2520" w:hanging="420"/>
      </w:pPr>
    </w:lvl>
    <w:lvl w:ilvl="6" w:tplc="FFFC1D38" w:tentative="1">
      <w:start w:val="1"/>
      <w:numFmt w:val="decimal"/>
      <w:lvlText w:val="%7."/>
      <w:lvlJc w:val="left"/>
      <w:pPr>
        <w:ind w:left="2940" w:hanging="420"/>
      </w:pPr>
    </w:lvl>
    <w:lvl w:ilvl="7" w:tplc="303023F8" w:tentative="1">
      <w:start w:val="1"/>
      <w:numFmt w:val="lowerLetter"/>
      <w:lvlText w:val="%8)"/>
      <w:lvlJc w:val="left"/>
      <w:pPr>
        <w:ind w:left="3360" w:hanging="420"/>
      </w:pPr>
    </w:lvl>
    <w:lvl w:ilvl="8" w:tplc="2DD6DF76" w:tentative="1">
      <w:start w:val="1"/>
      <w:numFmt w:val="lowerRoman"/>
      <w:lvlText w:val="%9."/>
      <w:lvlJc w:val="right"/>
      <w:pPr>
        <w:ind w:left="3780" w:hanging="420"/>
      </w:pPr>
    </w:lvl>
  </w:abstractNum>
  <w:abstractNum w:abstractNumId="42">
    <w:nsid w:val="6F9B51A7"/>
    <w:multiLevelType w:val="multilevel"/>
    <w:tmpl w:val="5A92EED6"/>
    <w:lvl w:ilvl="0">
      <w:start w:val="1"/>
      <w:numFmt w:val="decimal"/>
      <w:suff w:val="nothing"/>
      <w:lvlText w:val="%1　"/>
      <w:lvlJc w:val="left"/>
      <w:pPr>
        <w:ind w:left="0" w:firstLine="0"/>
      </w:pPr>
      <w:rPr>
        <w:rFonts w:ascii="黑体" w:eastAsia="黑体" w:hAnsi="Times New Roman" w:hint="eastAsia"/>
        <w:b w:val="0"/>
        <w:i w:val="0"/>
        <w:color w:val="auto"/>
        <w:sz w:val="21"/>
        <w:szCs w:val="21"/>
      </w:rPr>
    </w:lvl>
    <w:lvl w:ilvl="1">
      <w:start w:val="1"/>
      <w:numFmt w:val="decimal"/>
      <w:suff w:val="nothing"/>
      <w:lvlText w:val="%1.%2　"/>
      <w:lvlJc w:val="left"/>
      <w:pPr>
        <w:ind w:left="567"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lowerLetter"/>
      <w:lvlText w:val="%3)"/>
      <w:lvlJc w:val="left"/>
      <w:pPr>
        <w:ind w:left="1418" w:firstLine="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3">
    <w:nsid w:val="6F9D1C76"/>
    <w:multiLevelType w:val="hybridMultilevel"/>
    <w:tmpl w:val="66368CCA"/>
    <w:lvl w:ilvl="0" w:tplc="20106BD2">
      <w:start w:val="1"/>
      <w:numFmt w:val="lowerLetter"/>
      <w:lvlText w:val="%1)"/>
      <w:lvlJc w:val="left"/>
      <w:pPr>
        <w:ind w:left="780" w:hanging="360"/>
      </w:pPr>
      <w:rPr>
        <w:rFonts w:asciiTheme="minorEastAsia" w:eastAsiaTheme="minorEastAsia" w:hAnsiTheme="minorEastAsia" w:hint="default"/>
        <w:color w:val="000000"/>
      </w:rPr>
    </w:lvl>
    <w:lvl w:ilvl="1" w:tplc="ECAC253A" w:tentative="1">
      <w:start w:val="1"/>
      <w:numFmt w:val="lowerLetter"/>
      <w:lvlText w:val="%2)"/>
      <w:lvlJc w:val="left"/>
      <w:pPr>
        <w:ind w:left="1260" w:hanging="420"/>
      </w:pPr>
    </w:lvl>
    <w:lvl w:ilvl="2" w:tplc="6F92AEDE" w:tentative="1">
      <w:start w:val="1"/>
      <w:numFmt w:val="lowerRoman"/>
      <w:lvlText w:val="%3."/>
      <w:lvlJc w:val="right"/>
      <w:pPr>
        <w:ind w:left="1680" w:hanging="420"/>
      </w:pPr>
    </w:lvl>
    <w:lvl w:ilvl="3" w:tplc="E7460C46" w:tentative="1">
      <w:start w:val="1"/>
      <w:numFmt w:val="decimal"/>
      <w:lvlText w:val="%4."/>
      <w:lvlJc w:val="left"/>
      <w:pPr>
        <w:ind w:left="2100" w:hanging="420"/>
      </w:pPr>
    </w:lvl>
    <w:lvl w:ilvl="4" w:tplc="1CCAD812" w:tentative="1">
      <w:start w:val="1"/>
      <w:numFmt w:val="lowerLetter"/>
      <w:lvlText w:val="%5)"/>
      <w:lvlJc w:val="left"/>
      <w:pPr>
        <w:ind w:left="2520" w:hanging="420"/>
      </w:pPr>
    </w:lvl>
    <w:lvl w:ilvl="5" w:tplc="ADCCF0C8" w:tentative="1">
      <w:start w:val="1"/>
      <w:numFmt w:val="lowerRoman"/>
      <w:lvlText w:val="%6."/>
      <w:lvlJc w:val="right"/>
      <w:pPr>
        <w:ind w:left="2940" w:hanging="420"/>
      </w:pPr>
    </w:lvl>
    <w:lvl w:ilvl="6" w:tplc="B678A62E" w:tentative="1">
      <w:start w:val="1"/>
      <w:numFmt w:val="decimal"/>
      <w:lvlText w:val="%7."/>
      <w:lvlJc w:val="left"/>
      <w:pPr>
        <w:ind w:left="3360" w:hanging="420"/>
      </w:pPr>
    </w:lvl>
    <w:lvl w:ilvl="7" w:tplc="CBFE5ACC" w:tentative="1">
      <w:start w:val="1"/>
      <w:numFmt w:val="lowerLetter"/>
      <w:lvlText w:val="%8)"/>
      <w:lvlJc w:val="left"/>
      <w:pPr>
        <w:ind w:left="3780" w:hanging="420"/>
      </w:pPr>
    </w:lvl>
    <w:lvl w:ilvl="8" w:tplc="DE5E6B3A" w:tentative="1">
      <w:start w:val="1"/>
      <w:numFmt w:val="lowerRoman"/>
      <w:lvlText w:val="%9."/>
      <w:lvlJc w:val="right"/>
      <w:pPr>
        <w:ind w:left="4200" w:hanging="420"/>
      </w:pPr>
    </w:lvl>
  </w:abstractNum>
  <w:abstractNum w:abstractNumId="44">
    <w:nsid w:val="72905BBB"/>
    <w:multiLevelType w:val="multilevel"/>
    <w:tmpl w:val="DEF29A78"/>
    <w:lvl w:ilvl="0">
      <w:start w:val="1"/>
      <w:numFmt w:val="decimal"/>
      <w:suff w:val="nothing"/>
      <w:lvlText w:val="%1　"/>
      <w:lvlJc w:val="left"/>
      <w:pPr>
        <w:ind w:left="0" w:firstLine="0"/>
      </w:pPr>
      <w:rPr>
        <w:rFonts w:ascii="黑体" w:eastAsia="黑体" w:hAnsi="Times New Roman" w:hint="eastAsia"/>
        <w:b w:val="0"/>
        <w:i w:val="0"/>
        <w:color w:val="auto"/>
        <w:sz w:val="21"/>
        <w:szCs w:val="21"/>
      </w:rPr>
    </w:lvl>
    <w:lvl w:ilvl="1">
      <w:start w:val="1"/>
      <w:numFmt w:val="decimal"/>
      <w:suff w:val="nothing"/>
      <w:lvlText w:val="%1.%2　"/>
      <w:lvlJc w:val="left"/>
      <w:pPr>
        <w:ind w:left="567"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lowerLetter"/>
      <w:lvlText w:val="%3)"/>
      <w:lvlJc w:val="left"/>
      <w:pPr>
        <w:ind w:left="1418" w:firstLine="0"/>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5">
    <w:nsid w:val="734D1EEB"/>
    <w:multiLevelType w:val="hybridMultilevel"/>
    <w:tmpl w:val="BB42585C"/>
    <w:lvl w:ilvl="0" w:tplc="1BC22360">
      <w:start w:val="1"/>
      <w:numFmt w:val="lowerLetter"/>
      <w:lvlText w:val="%1)"/>
      <w:lvlJc w:val="left"/>
      <w:pPr>
        <w:ind w:left="420" w:hanging="420"/>
      </w:pPr>
      <w:rPr>
        <w:rFonts w:hint="eastAsia"/>
      </w:rPr>
    </w:lvl>
    <w:lvl w:ilvl="1" w:tplc="870413D8">
      <w:start w:val="1"/>
      <w:numFmt w:val="lowerLetter"/>
      <w:lvlText w:val="%2)"/>
      <w:lvlJc w:val="left"/>
      <w:pPr>
        <w:ind w:left="840" w:hanging="420"/>
      </w:pPr>
    </w:lvl>
    <w:lvl w:ilvl="2" w:tplc="9D184BA8" w:tentative="1">
      <w:start w:val="1"/>
      <w:numFmt w:val="lowerRoman"/>
      <w:lvlText w:val="%3."/>
      <w:lvlJc w:val="right"/>
      <w:pPr>
        <w:ind w:left="1260" w:hanging="420"/>
      </w:pPr>
    </w:lvl>
    <w:lvl w:ilvl="3" w:tplc="02E2DFC0" w:tentative="1">
      <w:start w:val="1"/>
      <w:numFmt w:val="decimal"/>
      <w:lvlText w:val="%4."/>
      <w:lvlJc w:val="left"/>
      <w:pPr>
        <w:ind w:left="1680" w:hanging="420"/>
      </w:pPr>
    </w:lvl>
    <w:lvl w:ilvl="4" w:tplc="847E509C" w:tentative="1">
      <w:start w:val="1"/>
      <w:numFmt w:val="lowerLetter"/>
      <w:lvlText w:val="%5)"/>
      <w:lvlJc w:val="left"/>
      <w:pPr>
        <w:ind w:left="2100" w:hanging="420"/>
      </w:pPr>
    </w:lvl>
    <w:lvl w:ilvl="5" w:tplc="059A3B7C" w:tentative="1">
      <w:start w:val="1"/>
      <w:numFmt w:val="lowerRoman"/>
      <w:lvlText w:val="%6."/>
      <w:lvlJc w:val="right"/>
      <w:pPr>
        <w:ind w:left="2520" w:hanging="420"/>
      </w:pPr>
    </w:lvl>
    <w:lvl w:ilvl="6" w:tplc="6A3E5E8E" w:tentative="1">
      <w:start w:val="1"/>
      <w:numFmt w:val="decimal"/>
      <w:lvlText w:val="%7."/>
      <w:lvlJc w:val="left"/>
      <w:pPr>
        <w:ind w:left="2940" w:hanging="420"/>
      </w:pPr>
    </w:lvl>
    <w:lvl w:ilvl="7" w:tplc="F2E4B7CC" w:tentative="1">
      <w:start w:val="1"/>
      <w:numFmt w:val="lowerLetter"/>
      <w:lvlText w:val="%8)"/>
      <w:lvlJc w:val="left"/>
      <w:pPr>
        <w:ind w:left="3360" w:hanging="420"/>
      </w:pPr>
    </w:lvl>
    <w:lvl w:ilvl="8" w:tplc="B810DCA0" w:tentative="1">
      <w:start w:val="1"/>
      <w:numFmt w:val="lowerRoman"/>
      <w:lvlText w:val="%9."/>
      <w:lvlJc w:val="right"/>
      <w:pPr>
        <w:ind w:left="3780" w:hanging="420"/>
      </w:pPr>
    </w:lvl>
  </w:abstractNum>
  <w:abstractNum w:abstractNumId="46">
    <w:nsid w:val="760E43CF"/>
    <w:multiLevelType w:val="multilevel"/>
    <w:tmpl w:val="625E05D4"/>
    <w:lvl w:ilvl="0">
      <w:start w:val="1"/>
      <w:numFmt w:val="decimal"/>
      <w:suff w:val="nothing"/>
      <w:lvlText w:val="%1　"/>
      <w:lvlJc w:val="left"/>
      <w:pPr>
        <w:ind w:left="0" w:firstLine="0"/>
      </w:pPr>
      <w:rPr>
        <w:rFonts w:ascii="黑体" w:eastAsia="黑体" w:hAnsi="Times New Roman" w:hint="eastAsia"/>
        <w:b w:val="0"/>
        <w:i w:val="0"/>
        <w:color w:val="auto"/>
        <w:sz w:val="21"/>
        <w:szCs w:val="21"/>
      </w:rPr>
    </w:lvl>
    <w:lvl w:ilvl="1">
      <w:start w:val="1"/>
      <w:numFmt w:val="decimal"/>
      <w:suff w:val="nothing"/>
      <w:lvlText w:val="%1.%2　"/>
      <w:lvlJc w:val="left"/>
      <w:pPr>
        <w:ind w:left="567" w:firstLine="0"/>
      </w:pPr>
      <w:rPr>
        <w:rFonts w:ascii="黑体" w:eastAsia="黑体" w:hAnsi="Times New Roman" w:cs="Times New Roman" w:hint="eastAsia"/>
        <w:b w:val="0"/>
        <w:bCs w:val="0"/>
        <w:i w:val="0"/>
        <w:iCs w:val="0"/>
        <w:caps w:val="0"/>
        <w:strike w:val="0"/>
        <w:dstrike w:val="0"/>
        <w:outline w:val="0"/>
        <w:shadow w:val="0"/>
        <w:emboss w:val="0"/>
        <w:imprint w:val="0"/>
        <w:vanish w:val="0"/>
        <w:color w:val="auto"/>
        <w:spacing w:val="0"/>
        <w:kern w:val="0"/>
        <w:position w:val="0"/>
        <w:sz w:val="21"/>
        <w:szCs w:val="21"/>
        <w:u w:val="none"/>
        <w:vertAlign w:val="baseline"/>
        <w:em w:val="none"/>
      </w:rPr>
    </w:lvl>
    <w:lvl w:ilvl="2">
      <w:start w:val="1"/>
      <w:numFmt w:val="decimal"/>
      <w:suff w:val="nothing"/>
      <w:lvlText w:val="%1.%2.%3　"/>
      <w:lvlJc w:val="left"/>
      <w:pPr>
        <w:ind w:left="1134" w:firstLine="0"/>
      </w:pPr>
      <w:rPr>
        <w:rFonts w:ascii="黑体" w:eastAsia="黑体" w:hAnsi="黑体" w:cs="Times New Roman" w:hint="eastAsia"/>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em w:val="none"/>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47">
    <w:nsid w:val="76D765CE"/>
    <w:multiLevelType w:val="hybridMultilevel"/>
    <w:tmpl w:val="C298DD02"/>
    <w:lvl w:ilvl="0" w:tplc="357C4B5A">
      <w:start w:val="1"/>
      <w:numFmt w:val="lowerLetter"/>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7D450D20"/>
    <w:multiLevelType w:val="multilevel"/>
    <w:tmpl w:val="7F007FD6"/>
    <w:lvl w:ilvl="0">
      <w:start w:val="1"/>
      <w:numFmt w:val="decimal"/>
      <w:lvlText w:val="%1"/>
      <w:lvlJc w:val="left"/>
      <w:pPr>
        <w:ind w:left="525" w:hanging="525"/>
      </w:pPr>
      <w:rPr>
        <w:rFonts w:hint="default"/>
      </w:rPr>
    </w:lvl>
    <w:lvl w:ilvl="1">
      <w:start w:val="4"/>
      <w:numFmt w:val="decimal"/>
      <w:lvlText w:val="%1.%2"/>
      <w:lvlJc w:val="left"/>
      <w:pPr>
        <w:ind w:left="525" w:hanging="525"/>
      </w:pPr>
      <w:rPr>
        <w:rFonts w:hint="default"/>
        <w:i w:val="0"/>
        <w:color w:val="auto"/>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9">
    <w:nsid w:val="7FE42E92"/>
    <w:multiLevelType w:val="hybridMultilevel"/>
    <w:tmpl w:val="ADE0DC04"/>
    <w:lvl w:ilvl="0" w:tplc="04090019">
      <w:start w:val="1"/>
      <w:numFmt w:val="decimal"/>
      <w:lvlText w:val="%1)"/>
      <w:lvlJc w:val="left"/>
      <w:pPr>
        <w:ind w:left="845" w:hanging="420"/>
      </w:pPr>
      <w:rPr>
        <w:rFonts w:hint="eastAsia"/>
      </w:r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num w:numId="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6"/>
  </w:num>
  <w:num w:numId="3">
    <w:abstractNumId w:val="12"/>
  </w:num>
  <w:num w:numId="4">
    <w:abstractNumId w:val="33"/>
  </w:num>
  <w:num w:numId="5">
    <w:abstractNumId w:val="19"/>
  </w:num>
  <w:num w:numId="6">
    <w:abstractNumId w:val="6"/>
  </w:num>
  <w:num w:numId="7">
    <w:abstractNumId w:val="47"/>
  </w:num>
  <w:num w:numId="8">
    <w:abstractNumId w:val="16"/>
  </w:num>
  <w:num w:numId="9">
    <w:abstractNumId w:val="41"/>
  </w:num>
  <w:num w:numId="10">
    <w:abstractNumId w:val="44"/>
  </w:num>
  <w:num w:numId="11">
    <w:abstractNumId w:val="42"/>
  </w:num>
  <w:num w:numId="12">
    <w:abstractNumId w:val="39"/>
  </w:num>
  <w:num w:numId="13">
    <w:abstractNumId w:val="7"/>
  </w:num>
  <w:num w:numId="14">
    <w:abstractNumId w:val="35"/>
  </w:num>
  <w:num w:numId="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21"/>
  </w:num>
  <w:num w:numId="18">
    <w:abstractNumId w:val="34"/>
  </w:num>
  <w:num w:numId="19">
    <w:abstractNumId w:val="49"/>
  </w:num>
  <w:num w:numId="20">
    <w:abstractNumId w:val="25"/>
  </w:num>
  <w:num w:numId="21">
    <w:abstractNumId w:val="15"/>
  </w:num>
  <w:num w:numId="22">
    <w:abstractNumId w:val="0"/>
  </w:num>
  <w:num w:numId="23">
    <w:abstractNumId w:val="45"/>
  </w:num>
  <w:num w:numId="24">
    <w:abstractNumId w:val="4"/>
  </w:num>
  <w:num w:numId="25">
    <w:abstractNumId w:val="32"/>
  </w:num>
  <w:num w:numId="26">
    <w:abstractNumId w:val="14"/>
  </w:num>
  <w:num w:numId="27">
    <w:abstractNumId w:val="28"/>
  </w:num>
  <w:num w:numId="28">
    <w:abstractNumId w:val="29"/>
  </w:num>
  <w:num w:numId="29">
    <w:abstractNumId w:val="5"/>
  </w:num>
  <w:num w:numId="30">
    <w:abstractNumId w:val="37"/>
  </w:num>
  <w:num w:numId="31">
    <w:abstractNumId w:val="22"/>
  </w:num>
  <w:num w:numId="32">
    <w:abstractNumId w:val="46"/>
  </w:num>
  <w:num w:numId="33">
    <w:abstractNumId w:val="2"/>
  </w:num>
  <w:num w:numId="34">
    <w:abstractNumId w:val="24"/>
  </w:num>
  <w:num w:numId="35">
    <w:abstractNumId w:val="3"/>
  </w:num>
  <w:num w:numId="36">
    <w:abstractNumId w:val="18"/>
  </w:num>
  <w:num w:numId="37">
    <w:abstractNumId w:val="8"/>
  </w:num>
  <w:num w:numId="38">
    <w:abstractNumId w:val="26"/>
  </w:num>
  <w:num w:numId="39">
    <w:abstractNumId w:val="38"/>
  </w:num>
  <w:num w:numId="40">
    <w:abstractNumId w:val="48"/>
  </w:num>
  <w:num w:numId="41">
    <w:abstractNumId w:val="13"/>
  </w:num>
  <w:num w:numId="42">
    <w:abstractNumId w:val="9"/>
  </w:num>
  <w:num w:numId="43">
    <w:abstractNumId w:val="10"/>
  </w:num>
  <w:num w:numId="44">
    <w:abstractNumId w:val="31"/>
  </w:num>
  <w:num w:numId="45">
    <w:abstractNumId w:val="23"/>
  </w:num>
  <w:num w:numId="46">
    <w:abstractNumId w:val="20"/>
  </w:num>
  <w:num w:numId="47">
    <w:abstractNumId w:val="1"/>
  </w:num>
  <w:num w:numId="48">
    <w:abstractNumId w:val="43"/>
  </w:num>
  <w:num w:numId="49">
    <w:abstractNumId w:val="11"/>
  </w:num>
  <w:num w:numId="50">
    <w:abstractNumId w:val="40"/>
  </w:num>
  <w:num w:numId="51">
    <w:abstractNumId w:val="27"/>
  </w:num>
  <w:numIdMacAtCleanup w:val="5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grammar="clean"/>
  <w:stylePaneFormatFilter w:val="5004"/>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746497">
      <o:colormenu v:ext="edit" strokecolor="non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E589D"/>
    <w:rsid w:val="00002EC8"/>
    <w:rsid w:val="000042B4"/>
    <w:rsid w:val="00010D24"/>
    <w:rsid w:val="0001299F"/>
    <w:rsid w:val="000149EE"/>
    <w:rsid w:val="00016A3E"/>
    <w:rsid w:val="0002187E"/>
    <w:rsid w:val="000218D2"/>
    <w:rsid w:val="00021C60"/>
    <w:rsid w:val="000253CF"/>
    <w:rsid w:val="00025BD7"/>
    <w:rsid w:val="00025CB6"/>
    <w:rsid w:val="00025FF7"/>
    <w:rsid w:val="00026FF3"/>
    <w:rsid w:val="00027D8C"/>
    <w:rsid w:val="000319E7"/>
    <w:rsid w:val="00032AF0"/>
    <w:rsid w:val="00032F5B"/>
    <w:rsid w:val="000342EB"/>
    <w:rsid w:val="00036497"/>
    <w:rsid w:val="000408C0"/>
    <w:rsid w:val="000419D4"/>
    <w:rsid w:val="000428CD"/>
    <w:rsid w:val="0004375A"/>
    <w:rsid w:val="0004425B"/>
    <w:rsid w:val="0004470E"/>
    <w:rsid w:val="000454CE"/>
    <w:rsid w:val="00046C2B"/>
    <w:rsid w:val="000479C1"/>
    <w:rsid w:val="000502A8"/>
    <w:rsid w:val="000527AF"/>
    <w:rsid w:val="0005534D"/>
    <w:rsid w:val="00055A5B"/>
    <w:rsid w:val="00056179"/>
    <w:rsid w:val="000576E8"/>
    <w:rsid w:val="00057705"/>
    <w:rsid w:val="000600BA"/>
    <w:rsid w:val="00060659"/>
    <w:rsid w:val="00061151"/>
    <w:rsid w:val="00062CFF"/>
    <w:rsid w:val="0006462D"/>
    <w:rsid w:val="00064B48"/>
    <w:rsid w:val="00070673"/>
    <w:rsid w:val="00070C06"/>
    <w:rsid w:val="000725EA"/>
    <w:rsid w:val="0007269D"/>
    <w:rsid w:val="0007505A"/>
    <w:rsid w:val="00075136"/>
    <w:rsid w:val="00076B06"/>
    <w:rsid w:val="00077816"/>
    <w:rsid w:val="000779E3"/>
    <w:rsid w:val="00077EEE"/>
    <w:rsid w:val="00081424"/>
    <w:rsid w:val="00082CDA"/>
    <w:rsid w:val="000835C4"/>
    <w:rsid w:val="00083885"/>
    <w:rsid w:val="000839C1"/>
    <w:rsid w:val="00084DC1"/>
    <w:rsid w:val="00085BBC"/>
    <w:rsid w:val="00093F3B"/>
    <w:rsid w:val="00094080"/>
    <w:rsid w:val="00094355"/>
    <w:rsid w:val="00094400"/>
    <w:rsid w:val="000A07E0"/>
    <w:rsid w:val="000A0AC2"/>
    <w:rsid w:val="000A1CF9"/>
    <w:rsid w:val="000A36FF"/>
    <w:rsid w:val="000A5604"/>
    <w:rsid w:val="000A5EEC"/>
    <w:rsid w:val="000A62F2"/>
    <w:rsid w:val="000A64AB"/>
    <w:rsid w:val="000A6CA5"/>
    <w:rsid w:val="000A7EEA"/>
    <w:rsid w:val="000B1F3E"/>
    <w:rsid w:val="000B27BF"/>
    <w:rsid w:val="000B3A40"/>
    <w:rsid w:val="000B3CC9"/>
    <w:rsid w:val="000B4142"/>
    <w:rsid w:val="000B6ECF"/>
    <w:rsid w:val="000B709D"/>
    <w:rsid w:val="000C04F2"/>
    <w:rsid w:val="000C04F5"/>
    <w:rsid w:val="000C05B6"/>
    <w:rsid w:val="000C0728"/>
    <w:rsid w:val="000C0E29"/>
    <w:rsid w:val="000C1FE6"/>
    <w:rsid w:val="000C34FB"/>
    <w:rsid w:val="000C366E"/>
    <w:rsid w:val="000C48BA"/>
    <w:rsid w:val="000C6991"/>
    <w:rsid w:val="000C7138"/>
    <w:rsid w:val="000C7936"/>
    <w:rsid w:val="000D0947"/>
    <w:rsid w:val="000D1C22"/>
    <w:rsid w:val="000D4052"/>
    <w:rsid w:val="000D48CD"/>
    <w:rsid w:val="000D640A"/>
    <w:rsid w:val="000D759A"/>
    <w:rsid w:val="000E0729"/>
    <w:rsid w:val="000E143A"/>
    <w:rsid w:val="000E2854"/>
    <w:rsid w:val="000E33DE"/>
    <w:rsid w:val="000E3686"/>
    <w:rsid w:val="000F0FAF"/>
    <w:rsid w:val="000F15D7"/>
    <w:rsid w:val="000F275C"/>
    <w:rsid w:val="000F3CF9"/>
    <w:rsid w:val="000F41B3"/>
    <w:rsid w:val="000F6BAC"/>
    <w:rsid w:val="000F6F39"/>
    <w:rsid w:val="00100399"/>
    <w:rsid w:val="0010040F"/>
    <w:rsid w:val="00100F12"/>
    <w:rsid w:val="00102443"/>
    <w:rsid w:val="001029EE"/>
    <w:rsid w:val="00102A55"/>
    <w:rsid w:val="0010309E"/>
    <w:rsid w:val="00103321"/>
    <w:rsid w:val="001049CE"/>
    <w:rsid w:val="00104B37"/>
    <w:rsid w:val="00104BA6"/>
    <w:rsid w:val="00104C0D"/>
    <w:rsid w:val="00105DE3"/>
    <w:rsid w:val="00107B1F"/>
    <w:rsid w:val="00107E6D"/>
    <w:rsid w:val="00110067"/>
    <w:rsid w:val="00111203"/>
    <w:rsid w:val="00111671"/>
    <w:rsid w:val="001116E8"/>
    <w:rsid w:val="001123F5"/>
    <w:rsid w:val="00113518"/>
    <w:rsid w:val="001140F9"/>
    <w:rsid w:val="00114532"/>
    <w:rsid w:val="00114BD5"/>
    <w:rsid w:val="0011629C"/>
    <w:rsid w:val="00116B2E"/>
    <w:rsid w:val="00117004"/>
    <w:rsid w:val="0012042E"/>
    <w:rsid w:val="00121F07"/>
    <w:rsid w:val="00122145"/>
    <w:rsid w:val="00122769"/>
    <w:rsid w:val="00124B49"/>
    <w:rsid w:val="00125148"/>
    <w:rsid w:val="001257F2"/>
    <w:rsid w:val="00127177"/>
    <w:rsid w:val="00131CB2"/>
    <w:rsid w:val="001351E5"/>
    <w:rsid w:val="00135C61"/>
    <w:rsid w:val="001363F2"/>
    <w:rsid w:val="00142220"/>
    <w:rsid w:val="00142FBD"/>
    <w:rsid w:val="00146DFD"/>
    <w:rsid w:val="00151C6C"/>
    <w:rsid w:val="00151F4D"/>
    <w:rsid w:val="00152DDA"/>
    <w:rsid w:val="00152E05"/>
    <w:rsid w:val="00153066"/>
    <w:rsid w:val="00154348"/>
    <w:rsid w:val="001550C7"/>
    <w:rsid w:val="0016193F"/>
    <w:rsid w:val="0016402A"/>
    <w:rsid w:val="0017029F"/>
    <w:rsid w:val="00170AF3"/>
    <w:rsid w:val="00170DB8"/>
    <w:rsid w:val="001714BC"/>
    <w:rsid w:val="001715A6"/>
    <w:rsid w:val="001723CC"/>
    <w:rsid w:val="00172637"/>
    <w:rsid w:val="00172C74"/>
    <w:rsid w:val="001732B1"/>
    <w:rsid w:val="0017395A"/>
    <w:rsid w:val="00174055"/>
    <w:rsid w:val="00174285"/>
    <w:rsid w:val="00174398"/>
    <w:rsid w:val="00175ADE"/>
    <w:rsid w:val="00175C4B"/>
    <w:rsid w:val="00176461"/>
    <w:rsid w:val="0017652D"/>
    <w:rsid w:val="00180670"/>
    <w:rsid w:val="0018094B"/>
    <w:rsid w:val="00180BC4"/>
    <w:rsid w:val="00181406"/>
    <w:rsid w:val="00181BF6"/>
    <w:rsid w:val="00181E82"/>
    <w:rsid w:val="0018207D"/>
    <w:rsid w:val="001843FC"/>
    <w:rsid w:val="00184988"/>
    <w:rsid w:val="00184CDF"/>
    <w:rsid w:val="00185868"/>
    <w:rsid w:val="00185E28"/>
    <w:rsid w:val="00186393"/>
    <w:rsid w:val="001872D5"/>
    <w:rsid w:val="00191D49"/>
    <w:rsid w:val="0019217A"/>
    <w:rsid w:val="00192B50"/>
    <w:rsid w:val="001935F4"/>
    <w:rsid w:val="00195674"/>
    <w:rsid w:val="00197BC7"/>
    <w:rsid w:val="001A03FA"/>
    <w:rsid w:val="001A2B03"/>
    <w:rsid w:val="001A2D48"/>
    <w:rsid w:val="001A4048"/>
    <w:rsid w:val="001A506C"/>
    <w:rsid w:val="001A5C4E"/>
    <w:rsid w:val="001A5E07"/>
    <w:rsid w:val="001A61B1"/>
    <w:rsid w:val="001B2712"/>
    <w:rsid w:val="001B273C"/>
    <w:rsid w:val="001B3181"/>
    <w:rsid w:val="001B4BFB"/>
    <w:rsid w:val="001B56D5"/>
    <w:rsid w:val="001C1396"/>
    <w:rsid w:val="001C2608"/>
    <w:rsid w:val="001C2928"/>
    <w:rsid w:val="001C2F57"/>
    <w:rsid w:val="001C35BE"/>
    <w:rsid w:val="001C4D0F"/>
    <w:rsid w:val="001C6582"/>
    <w:rsid w:val="001C6B22"/>
    <w:rsid w:val="001C70A2"/>
    <w:rsid w:val="001C7CE5"/>
    <w:rsid w:val="001D013B"/>
    <w:rsid w:val="001D0317"/>
    <w:rsid w:val="001D1BB0"/>
    <w:rsid w:val="001D2BAB"/>
    <w:rsid w:val="001D2EC1"/>
    <w:rsid w:val="001D59A0"/>
    <w:rsid w:val="001D77A9"/>
    <w:rsid w:val="001E0BE9"/>
    <w:rsid w:val="001E10BE"/>
    <w:rsid w:val="001E145C"/>
    <w:rsid w:val="001E1782"/>
    <w:rsid w:val="001E5D0D"/>
    <w:rsid w:val="001E6A49"/>
    <w:rsid w:val="001E7CD0"/>
    <w:rsid w:val="001F0F78"/>
    <w:rsid w:val="001F16CA"/>
    <w:rsid w:val="001F20EA"/>
    <w:rsid w:val="001F235E"/>
    <w:rsid w:val="001F2F5E"/>
    <w:rsid w:val="001F30C6"/>
    <w:rsid w:val="001F32A5"/>
    <w:rsid w:val="001F3B46"/>
    <w:rsid w:val="001F5FC8"/>
    <w:rsid w:val="001F6E68"/>
    <w:rsid w:val="00200005"/>
    <w:rsid w:val="002004F0"/>
    <w:rsid w:val="00202722"/>
    <w:rsid w:val="002040C2"/>
    <w:rsid w:val="0020431C"/>
    <w:rsid w:val="0020470A"/>
    <w:rsid w:val="00206A07"/>
    <w:rsid w:val="00207907"/>
    <w:rsid w:val="002100C5"/>
    <w:rsid w:val="0021137F"/>
    <w:rsid w:val="002151BD"/>
    <w:rsid w:val="0021632F"/>
    <w:rsid w:val="00216E10"/>
    <w:rsid w:val="002201D8"/>
    <w:rsid w:val="002207F5"/>
    <w:rsid w:val="00221DC9"/>
    <w:rsid w:val="002234A1"/>
    <w:rsid w:val="0022393E"/>
    <w:rsid w:val="00223E4F"/>
    <w:rsid w:val="00224370"/>
    <w:rsid w:val="0022587D"/>
    <w:rsid w:val="00225913"/>
    <w:rsid w:val="00225D9B"/>
    <w:rsid w:val="00226866"/>
    <w:rsid w:val="00226E67"/>
    <w:rsid w:val="0022754E"/>
    <w:rsid w:val="002277F0"/>
    <w:rsid w:val="002306C2"/>
    <w:rsid w:val="002317C3"/>
    <w:rsid w:val="00233018"/>
    <w:rsid w:val="00233D77"/>
    <w:rsid w:val="00234040"/>
    <w:rsid w:val="00234685"/>
    <w:rsid w:val="0023487A"/>
    <w:rsid w:val="00234B38"/>
    <w:rsid w:val="002367EA"/>
    <w:rsid w:val="0023789E"/>
    <w:rsid w:val="002413B3"/>
    <w:rsid w:val="00245E54"/>
    <w:rsid w:val="002464D4"/>
    <w:rsid w:val="00250682"/>
    <w:rsid w:val="00250E54"/>
    <w:rsid w:val="00251AF7"/>
    <w:rsid w:val="00251DA4"/>
    <w:rsid w:val="0025487F"/>
    <w:rsid w:val="00254AF4"/>
    <w:rsid w:val="00255165"/>
    <w:rsid w:val="00255DB3"/>
    <w:rsid w:val="00257371"/>
    <w:rsid w:val="002601D1"/>
    <w:rsid w:val="0026061B"/>
    <w:rsid w:val="0026133B"/>
    <w:rsid w:val="00261EC7"/>
    <w:rsid w:val="00264A08"/>
    <w:rsid w:val="002678E9"/>
    <w:rsid w:val="00270710"/>
    <w:rsid w:val="00271A21"/>
    <w:rsid w:val="00271C59"/>
    <w:rsid w:val="00271CEB"/>
    <w:rsid w:val="00272DDF"/>
    <w:rsid w:val="002738D2"/>
    <w:rsid w:val="002755D3"/>
    <w:rsid w:val="00275F43"/>
    <w:rsid w:val="00276CDD"/>
    <w:rsid w:val="00277492"/>
    <w:rsid w:val="00277ED6"/>
    <w:rsid w:val="00280301"/>
    <w:rsid w:val="002834C2"/>
    <w:rsid w:val="002838FF"/>
    <w:rsid w:val="0028451A"/>
    <w:rsid w:val="00285950"/>
    <w:rsid w:val="00285A20"/>
    <w:rsid w:val="002863D6"/>
    <w:rsid w:val="00286954"/>
    <w:rsid w:val="00287223"/>
    <w:rsid w:val="00287F38"/>
    <w:rsid w:val="002906DD"/>
    <w:rsid w:val="00292795"/>
    <w:rsid w:val="002A0493"/>
    <w:rsid w:val="002A0B38"/>
    <w:rsid w:val="002A15B4"/>
    <w:rsid w:val="002A232D"/>
    <w:rsid w:val="002A6B73"/>
    <w:rsid w:val="002A7F55"/>
    <w:rsid w:val="002B0A37"/>
    <w:rsid w:val="002B11B3"/>
    <w:rsid w:val="002B1788"/>
    <w:rsid w:val="002B1F44"/>
    <w:rsid w:val="002B2666"/>
    <w:rsid w:val="002B2E42"/>
    <w:rsid w:val="002B3040"/>
    <w:rsid w:val="002B4B08"/>
    <w:rsid w:val="002B52D4"/>
    <w:rsid w:val="002B5AEC"/>
    <w:rsid w:val="002B6FB1"/>
    <w:rsid w:val="002C201E"/>
    <w:rsid w:val="002C25C2"/>
    <w:rsid w:val="002C3187"/>
    <w:rsid w:val="002C342B"/>
    <w:rsid w:val="002C37D3"/>
    <w:rsid w:val="002C5182"/>
    <w:rsid w:val="002C552F"/>
    <w:rsid w:val="002C6F20"/>
    <w:rsid w:val="002C6F2B"/>
    <w:rsid w:val="002C7699"/>
    <w:rsid w:val="002D01B0"/>
    <w:rsid w:val="002D01E9"/>
    <w:rsid w:val="002D162D"/>
    <w:rsid w:val="002D2049"/>
    <w:rsid w:val="002D25B7"/>
    <w:rsid w:val="002D5462"/>
    <w:rsid w:val="002D5E5E"/>
    <w:rsid w:val="002D64A4"/>
    <w:rsid w:val="002D64B2"/>
    <w:rsid w:val="002D6EBE"/>
    <w:rsid w:val="002D72B9"/>
    <w:rsid w:val="002E1851"/>
    <w:rsid w:val="002E1A1D"/>
    <w:rsid w:val="002E205E"/>
    <w:rsid w:val="002E2168"/>
    <w:rsid w:val="002E30E2"/>
    <w:rsid w:val="002E3877"/>
    <w:rsid w:val="002E4D1D"/>
    <w:rsid w:val="002E690F"/>
    <w:rsid w:val="002E7511"/>
    <w:rsid w:val="002E7FD7"/>
    <w:rsid w:val="002F0B5B"/>
    <w:rsid w:val="002F1712"/>
    <w:rsid w:val="002F32D6"/>
    <w:rsid w:val="002F426A"/>
    <w:rsid w:val="002F483A"/>
    <w:rsid w:val="002F534A"/>
    <w:rsid w:val="002F707F"/>
    <w:rsid w:val="002F76C7"/>
    <w:rsid w:val="002F7D4C"/>
    <w:rsid w:val="002F7DC8"/>
    <w:rsid w:val="003003EA"/>
    <w:rsid w:val="003004CB"/>
    <w:rsid w:val="003018EF"/>
    <w:rsid w:val="0030418E"/>
    <w:rsid w:val="00304606"/>
    <w:rsid w:val="00304952"/>
    <w:rsid w:val="00305CF3"/>
    <w:rsid w:val="0030623C"/>
    <w:rsid w:val="003062D7"/>
    <w:rsid w:val="00311E2C"/>
    <w:rsid w:val="00313CFD"/>
    <w:rsid w:val="0031408B"/>
    <w:rsid w:val="00317965"/>
    <w:rsid w:val="003217B6"/>
    <w:rsid w:val="00321D77"/>
    <w:rsid w:val="0032221A"/>
    <w:rsid w:val="003232C9"/>
    <w:rsid w:val="003235EE"/>
    <w:rsid w:val="0032391D"/>
    <w:rsid w:val="00323C9A"/>
    <w:rsid w:val="00324290"/>
    <w:rsid w:val="00325ADF"/>
    <w:rsid w:val="00325DC5"/>
    <w:rsid w:val="0032609F"/>
    <w:rsid w:val="0033313E"/>
    <w:rsid w:val="00333858"/>
    <w:rsid w:val="00333A2A"/>
    <w:rsid w:val="003354AA"/>
    <w:rsid w:val="003360AD"/>
    <w:rsid w:val="00340919"/>
    <w:rsid w:val="003409C4"/>
    <w:rsid w:val="00340FAB"/>
    <w:rsid w:val="00343FFC"/>
    <w:rsid w:val="00344732"/>
    <w:rsid w:val="00352836"/>
    <w:rsid w:val="00355190"/>
    <w:rsid w:val="0035562B"/>
    <w:rsid w:val="00355D92"/>
    <w:rsid w:val="00356B77"/>
    <w:rsid w:val="00356D09"/>
    <w:rsid w:val="0036139D"/>
    <w:rsid w:val="003631B6"/>
    <w:rsid w:val="0036341B"/>
    <w:rsid w:val="00364540"/>
    <w:rsid w:val="00365BBB"/>
    <w:rsid w:val="00365D57"/>
    <w:rsid w:val="003676A0"/>
    <w:rsid w:val="0037038B"/>
    <w:rsid w:val="00370852"/>
    <w:rsid w:val="00371BC1"/>
    <w:rsid w:val="00371ED7"/>
    <w:rsid w:val="0037255B"/>
    <w:rsid w:val="003733C3"/>
    <w:rsid w:val="003736CA"/>
    <w:rsid w:val="003748BC"/>
    <w:rsid w:val="00375964"/>
    <w:rsid w:val="00375D08"/>
    <w:rsid w:val="00376399"/>
    <w:rsid w:val="00376838"/>
    <w:rsid w:val="003773BC"/>
    <w:rsid w:val="00377C39"/>
    <w:rsid w:val="003803AC"/>
    <w:rsid w:val="0038071B"/>
    <w:rsid w:val="0038083D"/>
    <w:rsid w:val="00380B5C"/>
    <w:rsid w:val="00380C06"/>
    <w:rsid w:val="00382A21"/>
    <w:rsid w:val="00384757"/>
    <w:rsid w:val="003857E2"/>
    <w:rsid w:val="0038608A"/>
    <w:rsid w:val="003923BA"/>
    <w:rsid w:val="003924CD"/>
    <w:rsid w:val="00392FEB"/>
    <w:rsid w:val="003944B4"/>
    <w:rsid w:val="00395EE0"/>
    <w:rsid w:val="0039661C"/>
    <w:rsid w:val="003A3891"/>
    <w:rsid w:val="003A4477"/>
    <w:rsid w:val="003A4D8D"/>
    <w:rsid w:val="003A4DC7"/>
    <w:rsid w:val="003A4EE3"/>
    <w:rsid w:val="003A53EA"/>
    <w:rsid w:val="003A55DA"/>
    <w:rsid w:val="003A6B69"/>
    <w:rsid w:val="003B0B30"/>
    <w:rsid w:val="003B0B6C"/>
    <w:rsid w:val="003B1376"/>
    <w:rsid w:val="003B1F50"/>
    <w:rsid w:val="003B33BE"/>
    <w:rsid w:val="003B3479"/>
    <w:rsid w:val="003B35E7"/>
    <w:rsid w:val="003B4DCE"/>
    <w:rsid w:val="003B68C9"/>
    <w:rsid w:val="003B6927"/>
    <w:rsid w:val="003B6B7A"/>
    <w:rsid w:val="003C1C1F"/>
    <w:rsid w:val="003C624F"/>
    <w:rsid w:val="003C6F81"/>
    <w:rsid w:val="003C7DF2"/>
    <w:rsid w:val="003D014E"/>
    <w:rsid w:val="003D132A"/>
    <w:rsid w:val="003D2D71"/>
    <w:rsid w:val="003D471D"/>
    <w:rsid w:val="003D52C2"/>
    <w:rsid w:val="003D5425"/>
    <w:rsid w:val="003D57E9"/>
    <w:rsid w:val="003D6136"/>
    <w:rsid w:val="003D6C11"/>
    <w:rsid w:val="003D74C3"/>
    <w:rsid w:val="003E015A"/>
    <w:rsid w:val="003E152F"/>
    <w:rsid w:val="003E2111"/>
    <w:rsid w:val="003E2399"/>
    <w:rsid w:val="003E4982"/>
    <w:rsid w:val="003F107D"/>
    <w:rsid w:val="003F1542"/>
    <w:rsid w:val="003F18E4"/>
    <w:rsid w:val="003F1D51"/>
    <w:rsid w:val="003F2645"/>
    <w:rsid w:val="003F2EE0"/>
    <w:rsid w:val="003F37F4"/>
    <w:rsid w:val="003F42D5"/>
    <w:rsid w:val="003F4B29"/>
    <w:rsid w:val="003F5024"/>
    <w:rsid w:val="003F53C5"/>
    <w:rsid w:val="003F5F5C"/>
    <w:rsid w:val="003F6869"/>
    <w:rsid w:val="003F6EA7"/>
    <w:rsid w:val="004000A0"/>
    <w:rsid w:val="004008D1"/>
    <w:rsid w:val="004008DC"/>
    <w:rsid w:val="00400E60"/>
    <w:rsid w:val="00401C46"/>
    <w:rsid w:val="00402707"/>
    <w:rsid w:val="00403377"/>
    <w:rsid w:val="0040397B"/>
    <w:rsid w:val="00404041"/>
    <w:rsid w:val="004064C6"/>
    <w:rsid w:val="0040799B"/>
    <w:rsid w:val="00410AD3"/>
    <w:rsid w:val="004111C7"/>
    <w:rsid w:val="00411348"/>
    <w:rsid w:val="00412ACF"/>
    <w:rsid w:val="00413C03"/>
    <w:rsid w:val="004149E5"/>
    <w:rsid w:val="004152DA"/>
    <w:rsid w:val="00416711"/>
    <w:rsid w:val="004168E4"/>
    <w:rsid w:val="00416EF5"/>
    <w:rsid w:val="00417D58"/>
    <w:rsid w:val="00417F68"/>
    <w:rsid w:val="00425D27"/>
    <w:rsid w:val="00427D67"/>
    <w:rsid w:val="00430721"/>
    <w:rsid w:val="00431C84"/>
    <w:rsid w:val="00432757"/>
    <w:rsid w:val="004350EA"/>
    <w:rsid w:val="0043530C"/>
    <w:rsid w:val="004373E6"/>
    <w:rsid w:val="00440FD8"/>
    <w:rsid w:val="0044166F"/>
    <w:rsid w:val="00442BE5"/>
    <w:rsid w:val="00443589"/>
    <w:rsid w:val="004436C9"/>
    <w:rsid w:val="00443EE9"/>
    <w:rsid w:val="0044479D"/>
    <w:rsid w:val="00445608"/>
    <w:rsid w:val="004479B6"/>
    <w:rsid w:val="00447E3A"/>
    <w:rsid w:val="00452111"/>
    <w:rsid w:val="00452404"/>
    <w:rsid w:val="0045294C"/>
    <w:rsid w:val="00453747"/>
    <w:rsid w:val="004537D2"/>
    <w:rsid w:val="00455882"/>
    <w:rsid w:val="00455A05"/>
    <w:rsid w:val="00455B1D"/>
    <w:rsid w:val="00455B76"/>
    <w:rsid w:val="004569BE"/>
    <w:rsid w:val="00457BCD"/>
    <w:rsid w:val="00460708"/>
    <w:rsid w:val="00460739"/>
    <w:rsid w:val="00460D8E"/>
    <w:rsid w:val="00461634"/>
    <w:rsid w:val="00462B68"/>
    <w:rsid w:val="0046320F"/>
    <w:rsid w:val="00463A51"/>
    <w:rsid w:val="004679E2"/>
    <w:rsid w:val="0047016D"/>
    <w:rsid w:val="00471CD1"/>
    <w:rsid w:val="00471D23"/>
    <w:rsid w:val="00473604"/>
    <w:rsid w:val="004751AF"/>
    <w:rsid w:val="00475AE6"/>
    <w:rsid w:val="00475EDF"/>
    <w:rsid w:val="00477DD1"/>
    <w:rsid w:val="004811B6"/>
    <w:rsid w:val="004821E4"/>
    <w:rsid w:val="00482B29"/>
    <w:rsid w:val="0048310C"/>
    <w:rsid w:val="004835C1"/>
    <w:rsid w:val="0048428E"/>
    <w:rsid w:val="00484705"/>
    <w:rsid w:val="00485B84"/>
    <w:rsid w:val="00485F17"/>
    <w:rsid w:val="00487D9A"/>
    <w:rsid w:val="0049451A"/>
    <w:rsid w:val="00495EE1"/>
    <w:rsid w:val="00497769"/>
    <w:rsid w:val="004A0173"/>
    <w:rsid w:val="004A106E"/>
    <w:rsid w:val="004A1787"/>
    <w:rsid w:val="004A17BE"/>
    <w:rsid w:val="004A1D5F"/>
    <w:rsid w:val="004A3BFA"/>
    <w:rsid w:val="004A3D4F"/>
    <w:rsid w:val="004A3F55"/>
    <w:rsid w:val="004A4495"/>
    <w:rsid w:val="004A6623"/>
    <w:rsid w:val="004A773B"/>
    <w:rsid w:val="004A7CB9"/>
    <w:rsid w:val="004B1C6A"/>
    <w:rsid w:val="004B1F42"/>
    <w:rsid w:val="004B2608"/>
    <w:rsid w:val="004B2D97"/>
    <w:rsid w:val="004B32BC"/>
    <w:rsid w:val="004B4460"/>
    <w:rsid w:val="004B4EAA"/>
    <w:rsid w:val="004B501B"/>
    <w:rsid w:val="004B50EA"/>
    <w:rsid w:val="004B51F5"/>
    <w:rsid w:val="004B5402"/>
    <w:rsid w:val="004B60D6"/>
    <w:rsid w:val="004B68E2"/>
    <w:rsid w:val="004B7657"/>
    <w:rsid w:val="004C1026"/>
    <w:rsid w:val="004C2414"/>
    <w:rsid w:val="004C384C"/>
    <w:rsid w:val="004C63A8"/>
    <w:rsid w:val="004C79A9"/>
    <w:rsid w:val="004C7C63"/>
    <w:rsid w:val="004C7C7C"/>
    <w:rsid w:val="004D082E"/>
    <w:rsid w:val="004D21AE"/>
    <w:rsid w:val="004D2675"/>
    <w:rsid w:val="004D47BD"/>
    <w:rsid w:val="004E049C"/>
    <w:rsid w:val="004E09E4"/>
    <w:rsid w:val="004E1519"/>
    <w:rsid w:val="004E54E7"/>
    <w:rsid w:val="004E637B"/>
    <w:rsid w:val="004E694C"/>
    <w:rsid w:val="004F01FE"/>
    <w:rsid w:val="004F10BE"/>
    <w:rsid w:val="004F16C8"/>
    <w:rsid w:val="004F1705"/>
    <w:rsid w:val="004F22C1"/>
    <w:rsid w:val="004F2323"/>
    <w:rsid w:val="004F434B"/>
    <w:rsid w:val="004F4D54"/>
    <w:rsid w:val="004F4EB3"/>
    <w:rsid w:val="004F5154"/>
    <w:rsid w:val="004F65C5"/>
    <w:rsid w:val="004F6ADA"/>
    <w:rsid w:val="004F6E5F"/>
    <w:rsid w:val="004F7376"/>
    <w:rsid w:val="0050126C"/>
    <w:rsid w:val="005027D6"/>
    <w:rsid w:val="00502D28"/>
    <w:rsid w:val="00503111"/>
    <w:rsid w:val="005035B5"/>
    <w:rsid w:val="005036AE"/>
    <w:rsid w:val="0050530D"/>
    <w:rsid w:val="00505A4C"/>
    <w:rsid w:val="00506CF9"/>
    <w:rsid w:val="00507167"/>
    <w:rsid w:val="005076F6"/>
    <w:rsid w:val="00510824"/>
    <w:rsid w:val="00511006"/>
    <w:rsid w:val="00511BAE"/>
    <w:rsid w:val="00512B47"/>
    <w:rsid w:val="005142C2"/>
    <w:rsid w:val="0051434C"/>
    <w:rsid w:val="0051538A"/>
    <w:rsid w:val="0051640B"/>
    <w:rsid w:val="0051755C"/>
    <w:rsid w:val="00520EE3"/>
    <w:rsid w:val="00521FE2"/>
    <w:rsid w:val="005227BE"/>
    <w:rsid w:val="0052385B"/>
    <w:rsid w:val="005260F2"/>
    <w:rsid w:val="00526ADD"/>
    <w:rsid w:val="0052749D"/>
    <w:rsid w:val="00527F04"/>
    <w:rsid w:val="005301F0"/>
    <w:rsid w:val="0053039C"/>
    <w:rsid w:val="00530AF0"/>
    <w:rsid w:val="00530F31"/>
    <w:rsid w:val="00532BC2"/>
    <w:rsid w:val="005335AC"/>
    <w:rsid w:val="00540DFD"/>
    <w:rsid w:val="00541624"/>
    <w:rsid w:val="00541C53"/>
    <w:rsid w:val="00542B0E"/>
    <w:rsid w:val="0054458C"/>
    <w:rsid w:val="00544E53"/>
    <w:rsid w:val="00544ECE"/>
    <w:rsid w:val="005453F0"/>
    <w:rsid w:val="00546413"/>
    <w:rsid w:val="00551801"/>
    <w:rsid w:val="00553F43"/>
    <w:rsid w:val="00554346"/>
    <w:rsid w:val="00554C43"/>
    <w:rsid w:val="00555551"/>
    <w:rsid w:val="00555CA7"/>
    <w:rsid w:val="0056051B"/>
    <w:rsid w:val="00560B90"/>
    <w:rsid w:val="0056107A"/>
    <w:rsid w:val="0056242B"/>
    <w:rsid w:val="005625B1"/>
    <w:rsid w:val="00563F34"/>
    <w:rsid w:val="00564934"/>
    <w:rsid w:val="00564956"/>
    <w:rsid w:val="00565BB0"/>
    <w:rsid w:val="00565FD4"/>
    <w:rsid w:val="00566782"/>
    <w:rsid w:val="00570290"/>
    <w:rsid w:val="00570FD7"/>
    <w:rsid w:val="00571943"/>
    <w:rsid w:val="00572F3C"/>
    <w:rsid w:val="005740B5"/>
    <w:rsid w:val="005752AA"/>
    <w:rsid w:val="005757FE"/>
    <w:rsid w:val="00575DDA"/>
    <w:rsid w:val="00580E05"/>
    <w:rsid w:val="00585A1F"/>
    <w:rsid w:val="00585F60"/>
    <w:rsid w:val="005864B2"/>
    <w:rsid w:val="005876C4"/>
    <w:rsid w:val="005877E4"/>
    <w:rsid w:val="00587A46"/>
    <w:rsid w:val="00591D36"/>
    <w:rsid w:val="005925C0"/>
    <w:rsid w:val="00592625"/>
    <w:rsid w:val="005930C2"/>
    <w:rsid w:val="00593376"/>
    <w:rsid w:val="0059417F"/>
    <w:rsid w:val="00594DF0"/>
    <w:rsid w:val="00597D17"/>
    <w:rsid w:val="005A0A34"/>
    <w:rsid w:val="005A0E5D"/>
    <w:rsid w:val="005A25AB"/>
    <w:rsid w:val="005A27D1"/>
    <w:rsid w:val="005A37AB"/>
    <w:rsid w:val="005A58B1"/>
    <w:rsid w:val="005A7540"/>
    <w:rsid w:val="005B408A"/>
    <w:rsid w:val="005B49A0"/>
    <w:rsid w:val="005B4B18"/>
    <w:rsid w:val="005B54A4"/>
    <w:rsid w:val="005B71FE"/>
    <w:rsid w:val="005B7D01"/>
    <w:rsid w:val="005C1503"/>
    <w:rsid w:val="005C15D2"/>
    <w:rsid w:val="005C1EC5"/>
    <w:rsid w:val="005C25DB"/>
    <w:rsid w:val="005C2867"/>
    <w:rsid w:val="005C2C48"/>
    <w:rsid w:val="005C305B"/>
    <w:rsid w:val="005C3B20"/>
    <w:rsid w:val="005C4297"/>
    <w:rsid w:val="005C49F3"/>
    <w:rsid w:val="005C5630"/>
    <w:rsid w:val="005C5BB9"/>
    <w:rsid w:val="005C7C6F"/>
    <w:rsid w:val="005D044A"/>
    <w:rsid w:val="005D16AF"/>
    <w:rsid w:val="005D23A6"/>
    <w:rsid w:val="005D5CE6"/>
    <w:rsid w:val="005D69C0"/>
    <w:rsid w:val="005D73D3"/>
    <w:rsid w:val="005E12A0"/>
    <w:rsid w:val="005E186F"/>
    <w:rsid w:val="005E2378"/>
    <w:rsid w:val="005E2BA7"/>
    <w:rsid w:val="005E3DA1"/>
    <w:rsid w:val="005E46FC"/>
    <w:rsid w:val="005E4DE5"/>
    <w:rsid w:val="005E51BE"/>
    <w:rsid w:val="005E5863"/>
    <w:rsid w:val="005E6486"/>
    <w:rsid w:val="005E6F53"/>
    <w:rsid w:val="005F00C5"/>
    <w:rsid w:val="005F0EFC"/>
    <w:rsid w:val="005F1173"/>
    <w:rsid w:val="005F183E"/>
    <w:rsid w:val="005F28E1"/>
    <w:rsid w:val="005F3DAF"/>
    <w:rsid w:val="005F6319"/>
    <w:rsid w:val="005F7489"/>
    <w:rsid w:val="005F7643"/>
    <w:rsid w:val="0060049A"/>
    <w:rsid w:val="006007E8"/>
    <w:rsid w:val="00600AC0"/>
    <w:rsid w:val="0060214F"/>
    <w:rsid w:val="006021F6"/>
    <w:rsid w:val="0060274A"/>
    <w:rsid w:val="00602CF2"/>
    <w:rsid w:val="00602E36"/>
    <w:rsid w:val="00604F64"/>
    <w:rsid w:val="006052AE"/>
    <w:rsid w:val="00607E39"/>
    <w:rsid w:val="0061059C"/>
    <w:rsid w:val="00611B67"/>
    <w:rsid w:val="00612142"/>
    <w:rsid w:val="00613360"/>
    <w:rsid w:val="0062306F"/>
    <w:rsid w:val="006238DC"/>
    <w:rsid w:val="00624BB5"/>
    <w:rsid w:val="0062777D"/>
    <w:rsid w:val="0063144C"/>
    <w:rsid w:val="00635F9B"/>
    <w:rsid w:val="00636C66"/>
    <w:rsid w:val="00637863"/>
    <w:rsid w:val="006403F1"/>
    <w:rsid w:val="006409D3"/>
    <w:rsid w:val="006420BB"/>
    <w:rsid w:val="0064408C"/>
    <w:rsid w:val="0064468D"/>
    <w:rsid w:val="006446BD"/>
    <w:rsid w:val="00644A19"/>
    <w:rsid w:val="00646323"/>
    <w:rsid w:val="00647014"/>
    <w:rsid w:val="00647133"/>
    <w:rsid w:val="00647156"/>
    <w:rsid w:val="006475F9"/>
    <w:rsid w:val="0065117D"/>
    <w:rsid w:val="00652B7B"/>
    <w:rsid w:val="00652C75"/>
    <w:rsid w:val="00656FFE"/>
    <w:rsid w:val="00657F23"/>
    <w:rsid w:val="00660198"/>
    <w:rsid w:val="00661BFC"/>
    <w:rsid w:val="00662415"/>
    <w:rsid w:val="006645E3"/>
    <w:rsid w:val="00664AAA"/>
    <w:rsid w:val="00667F80"/>
    <w:rsid w:val="006710BF"/>
    <w:rsid w:val="00671D67"/>
    <w:rsid w:val="00673D2B"/>
    <w:rsid w:val="00674161"/>
    <w:rsid w:val="006744C4"/>
    <w:rsid w:val="006749FA"/>
    <w:rsid w:val="0067632F"/>
    <w:rsid w:val="006848C0"/>
    <w:rsid w:val="006873DA"/>
    <w:rsid w:val="006908AA"/>
    <w:rsid w:val="00691221"/>
    <w:rsid w:val="006924C9"/>
    <w:rsid w:val="00692F24"/>
    <w:rsid w:val="0069312F"/>
    <w:rsid w:val="00696A19"/>
    <w:rsid w:val="00696E86"/>
    <w:rsid w:val="00696EE5"/>
    <w:rsid w:val="006A28B7"/>
    <w:rsid w:val="006A36CD"/>
    <w:rsid w:val="006A3BC7"/>
    <w:rsid w:val="006A3D93"/>
    <w:rsid w:val="006A3FD8"/>
    <w:rsid w:val="006A510A"/>
    <w:rsid w:val="006A579C"/>
    <w:rsid w:val="006A6EBE"/>
    <w:rsid w:val="006A712F"/>
    <w:rsid w:val="006A7E77"/>
    <w:rsid w:val="006B149D"/>
    <w:rsid w:val="006B2088"/>
    <w:rsid w:val="006B2EF5"/>
    <w:rsid w:val="006B31B0"/>
    <w:rsid w:val="006B36DD"/>
    <w:rsid w:val="006B3C9C"/>
    <w:rsid w:val="006B4C3F"/>
    <w:rsid w:val="006B5320"/>
    <w:rsid w:val="006B6AAA"/>
    <w:rsid w:val="006C0174"/>
    <w:rsid w:val="006C0649"/>
    <w:rsid w:val="006C1ADE"/>
    <w:rsid w:val="006C1B09"/>
    <w:rsid w:val="006C6A66"/>
    <w:rsid w:val="006D0078"/>
    <w:rsid w:val="006D0652"/>
    <w:rsid w:val="006D2C8D"/>
    <w:rsid w:val="006D4CF5"/>
    <w:rsid w:val="006D648F"/>
    <w:rsid w:val="006D65C1"/>
    <w:rsid w:val="006D735B"/>
    <w:rsid w:val="006E0CB8"/>
    <w:rsid w:val="006E1915"/>
    <w:rsid w:val="006E4601"/>
    <w:rsid w:val="006E6240"/>
    <w:rsid w:val="006F14BB"/>
    <w:rsid w:val="006F2314"/>
    <w:rsid w:val="006F2E87"/>
    <w:rsid w:val="006F3447"/>
    <w:rsid w:val="006F3574"/>
    <w:rsid w:val="006F3D57"/>
    <w:rsid w:val="006F4193"/>
    <w:rsid w:val="006F54EF"/>
    <w:rsid w:val="006F5625"/>
    <w:rsid w:val="006F58DC"/>
    <w:rsid w:val="006F631E"/>
    <w:rsid w:val="007012D0"/>
    <w:rsid w:val="00701549"/>
    <w:rsid w:val="00704211"/>
    <w:rsid w:val="00706FA5"/>
    <w:rsid w:val="00707A9A"/>
    <w:rsid w:val="00707D1F"/>
    <w:rsid w:val="00710155"/>
    <w:rsid w:val="0071022E"/>
    <w:rsid w:val="00710CDF"/>
    <w:rsid w:val="00710EE6"/>
    <w:rsid w:val="0071155B"/>
    <w:rsid w:val="007119D1"/>
    <w:rsid w:val="00712E8A"/>
    <w:rsid w:val="007148EA"/>
    <w:rsid w:val="007164BE"/>
    <w:rsid w:val="00717C8C"/>
    <w:rsid w:val="00724629"/>
    <w:rsid w:val="007246C7"/>
    <w:rsid w:val="007266B7"/>
    <w:rsid w:val="00726E0B"/>
    <w:rsid w:val="007303C9"/>
    <w:rsid w:val="007315D3"/>
    <w:rsid w:val="00734038"/>
    <w:rsid w:val="0073479E"/>
    <w:rsid w:val="0073500B"/>
    <w:rsid w:val="00737776"/>
    <w:rsid w:val="00740DC7"/>
    <w:rsid w:val="00740F96"/>
    <w:rsid w:val="00744614"/>
    <w:rsid w:val="00745ED8"/>
    <w:rsid w:val="007548F7"/>
    <w:rsid w:val="00755482"/>
    <w:rsid w:val="00755588"/>
    <w:rsid w:val="0075754C"/>
    <w:rsid w:val="007577AB"/>
    <w:rsid w:val="00757F7E"/>
    <w:rsid w:val="007606CC"/>
    <w:rsid w:val="00760F9F"/>
    <w:rsid w:val="00761773"/>
    <w:rsid w:val="00761C22"/>
    <w:rsid w:val="00761EF2"/>
    <w:rsid w:val="00762E39"/>
    <w:rsid w:val="00763026"/>
    <w:rsid w:val="00763138"/>
    <w:rsid w:val="007653E9"/>
    <w:rsid w:val="0076678B"/>
    <w:rsid w:val="00766C57"/>
    <w:rsid w:val="007712AE"/>
    <w:rsid w:val="0077186E"/>
    <w:rsid w:val="00771FDC"/>
    <w:rsid w:val="00772040"/>
    <w:rsid w:val="00772650"/>
    <w:rsid w:val="00773FF1"/>
    <w:rsid w:val="00774F74"/>
    <w:rsid w:val="007754AF"/>
    <w:rsid w:val="007766EC"/>
    <w:rsid w:val="00776E6A"/>
    <w:rsid w:val="00777417"/>
    <w:rsid w:val="0077767C"/>
    <w:rsid w:val="0077773B"/>
    <w:rsid w:val="00780610"/>
    <w:rsid w:val="0078092E"/>
    <w:rsid w:val="00780CF2"/>
    <w:rsid w:val="007811E5"/>
    <w:rsid w:val="00781292"/>
    <w:rsid w:val="007814EB"/>
    <w:rsid w:val="007831E8"/>
    <w:rsid w:val="00785B12"/>
    <w:rsid w:val="00787F1A"/>
    <w:rsid w:val="00791138"/>
    <w:rsid w:val="00793045"/>
    <w:rsid w:val="00793E2C"/>
    <w:rsid w:val="00794BB6"/>
    <w:rsid w:val="00795FB9"/>
    <w:rsid w:val="00796525"/>
    <w:rsid w:val="00797D0E"/>
    <w:rsid w:val="007A00C2"/>
    <w:rsid w:val="007A0CF9"/>
    <w:rsid w:val="007A2076"/>
    <w:rsid w:val="007A2D21"/>
    <w:rsid w:val="007A34D3"/>
    <w:rsid w:val="007A40E8"/>
    <w:rsid w:val="007A71A6"/>
    <w:rsid w:val="007B068B"/>
    <w:rsid w:val="007B0786"/>
    <w:rsid w:val="007B0AAC"/>
    <w:rsid w:val="007B103C"/>
    <w:rsid w:val="007B3130"/>
    <w:rsid w:val="007B38DE"/>
    <w:rsid w:val="007B3AEF"/>
    <w:rsid w:val="007B3DC9"/>
    <w:rsid w:val="007B4028"/>
    <w:rsid w:val="007B4D27"/>
    <w:rsid w:val="007B54C0"/>
    <w:rsid w:val="007B63D7"/>
    <w:rsid w:val="007B6655"/>
    <w:rsid w:val="007B716C"/>
    <w:rsid w:val="007B7891"/>
    <w:rsid w:val="007B7E44"/>
    <w:rsid w:val="007C0A06"/>
    <w:rsid w:val="007C23A2"/>
    <w:rsid w:val="007C2C31"/>
    <w:rsid w:val="007C3837"/>
    <w:rsid w:val="007C6AF6"/>
    <w:rsid w:val="007C7791"/>
    <w:rsid w:val="007D0871"/>
    <w:rsid w:val="007D109F"/>
    <w:rsid w:val="007D142D"/>
    <w:rsid w:val="007D4A8E"/>
    <w:rsid w:val="007D54AD"/>
    <w:rsid w:val="007D5745"/>
    <w:rsid w:val="007D7A4D"/>
    <w:rsid w:val="007E124D"/>
    <w:rsid w:val="007E169C"/>
    <w:rsid w:val="007E2D53"/>
    <w:rsid w:val="007E2F98"/>
    <w:rsid w:val="007E5576"/>
    <w:rsid w:val="007E58B5"/>
    <w:rsid w:val="007E5C0E"/>
    <w:rsid w:val="007E6ABE"/>
    <w:rsid w:val="007F0DFD"/>
    <w:rsid w:val="007F1322"/>
    <w:rsid w:val="007F165B"/>
    <w:rsid w:val="007F1A09"/>
    <w:rsid w:val="007F1D91"/>
    <w:rsid w:val="007F1F0D"/>
    <w:rsid w:val="007F2E31"/>
    <w:rsid w:val="007F2EA4"/>
    <w:rsid w:val="007F3F9B"/>
    <w:rsid w:val="007F4027"/>
    <w:rsid w:val="007F4641"/>
    <w:rsid w:val="007F4985"/>
    <w:rsid w:val="007F5B39"/>
    <w:rsid w:val="007F6B3E"/>
    <w:rsid w:val="007F7446"/>
    <w:rsid w:val="0080183C"/>
    <w:rsid w:val="00801FEF"/>
    <w:rsid w:val="00803DB3"/>
    <w:rsid w:val="00804BEB"/>
    <w:rsid w:val="0080555F"/>
    <w:rsid w:val="008061C2"/>
    <w:rsid w:val="00806A35"/>
    <w:rsid w:val="00806D82"/>
    <w:rsid w:val="00810451"/>
    <w:rsid w:val="00815838"/>
    <w:rsid w:val="0081716E"/>
    <w:rsid w:val="008208C6"/>
    <w:rsid w:val="00821426"/>
    <w:rsid w:val="00821D88"/>
    <w:rsid w:val="008228D2"/>
    <w:rsid w:val="00822CEB"/>
    <w:rsid w:val="0082443A"/>
    <w:rsid w:val="00824CA0"/>
    <w:rsid w:val="00825456"/>
    <w:rsid w:val="00825CF4"/>
    <w:rsid w:val="00827572"/>
    <w:rsid w:val="00832242"/>
    <w:rsid w:val="00833593"/>
    <w:rsid w:val="008343D1"/>
    <w:rsid w:val="008353A8"/>
    <w:rsid w:val="00835545"/>
    <w:rsid w:val="00836A5C"/>
    <w:rsid w:val="00840BA0"/>
    <w:rsid w:val="00842801"/>
    <w:rsid w:val="00842C38"/>
    <w:rsid w:val="0084316E"/>
    <w:rsid w:val="00843828"/>
    <w:rsid w:val="00845AA2"/>
    <w:rsid w:val="00845D1D"/>
    <w:rsid w:val="00846008"/>
    <w:rsid w:val="00846478"/>
    <w:rsid w:val="00846AE4"/>
    <w:rsid w:val="00847110"/>
    <w:rsid w:val="00851465"/>
    <w:rsid w:val="008518DB"/>
    <w:rsid w:val="0085315F"/>
    <w:rsid w:val="00854760"/>
    <w:rsid w:val="008548C4"/>
    <w:rsid w:val="00855B0F"/>
    <w:rsid w:val="00855C42"/>
    <w:rsid w:val="008570C7"/>
    <w:rsid w:val="00861291"/>
    <w:rsid w:val="00862849"/>
    <w:rsid w:val="00863602"/>
    <w:rsid w:val="00864835"/>
    <w:rsid w:val="00864D43"/>
    <w:rsid w:val="00864E2D"/>
    <w:rsid w:val="00865194"/>
    <w:rsid w:val="008657E5"/>
    <w:rsid w:val="008704A6"/>
    <w:rsid w:val="00870F71"/>
    <w:rsid w:val="0087149E"/>
    <w:rsid w:val="00871C27"/>
    <w:rsid w:val="00871EA1"/>
    <w:rsid w:val="00872459"/>
    <w:rsid w:val="0087255C"/>
    <w:rsid w:val="00872B71"/>
    <w:rsid w:val="00872C37"/>
    <w:rsid w:val="00873412"/>
    <w:rsid w:val="00873D3B"/>
    <w:rsid w:val="008749FD"/>
    <w:rsid w:val="00874B4E"/>
    <w:rsid w:val="00875C65"/>
    <w:rsid w:val="00876423"/>
    <w:rsid w:val="008768E3"/>
    <w:rsid w:val="00876AE5"/>
    <w:rsid w:val="008779C5"/>
    <w:rsid w:val="00883B4F"/>
    <w:rsid w:val="00885544"/>
    <w:rsid w:val="00885DF6"/>
    <w:rsid w:val="0088644C"/>
    <w:rsid w:val="00886A8C"/>
    <w:rsid w:val="00887DD9"/>
    <w:rsid w:val="008917BF"/>
    <w:rsid w:val="00891CD0"/>
    <w:rsid w:val="00891CDF"/>
    <w:rsid w:val="00891E3F"/>
    <w:rsid w:val="0089338C"/>
    <w:rsid w:val="00894857"/>
    <w:rsid w:val="00896F9C"/>
    <w:rsid w:val="008978EB"/>
    <w:rsid w:val="00897CAF"/>
    <w:rsid w:val="008A1AEA"/>
    <w:rsid w:val="008A2F87"/>
    <w:rsid w:val="008A351D"/>
    <w:rsid w:val="008A3D9C"/>
    <w:rsid w:val="008A3D9F"/>
    <w:rsid w:val="008A4119"/>
    <w:rsid w:val="008A5453"/>
    <w:rsid w:val="008A5FE4"/>
    <w:rsid w:val="008A6537"/>
    <w:rsid w:val="008A680A"/>
    <w:rsid w:val="008A6939"/>
    <w:rsid w:val="008A765F"/>
    <w:rsid w:val="008A7843"/>
    <w:rsid w:val="008B018C"/>
    <w:rsid w:val="008B1245"/>
    <w:rsid w:val="008B131D"/>
    <w:rsid w:val="008B137A"/>
    <w:rsid w:val="008B1770"/>
    <w:rsid w:val="008B1C67"/>
    <w:rsid w:val="008B300B"/>
    <w:rsid w:val="008B3C81"/>
    <w:rsid w:val="008B3DD7"/>
    <w:rsid w:val="008B5FFF"/>
    <w:rsid w:val="008B68A1"/>
    <w:rsid w:val="008B7C08"/>
    <w:rsid w:val="008B7CA0"/>
    <w:rsid w:val="008C03B3"/>
    <w:rsid w:val="008C2F31"/>
    <w:rsid w:val="008C31E8"/>
    <w:rsid w:val="008C35E2"/>
    <w:rsid w:val="008C36B1"/>
    <w:rsid w:val="008C43B1"/>
    <w:rsid w:val="008C49B4"/>
    <w:rsid w:val="008C5542"/>
    <w:rsid w:val="008C582F"/>
    <w:rsid w:val="008C62C0"/>
    <w:rsid w:val="008D1812"/>
    <w:rsid w:val="008D2A46"/>
    <w:rsid w:val="008D4704"/>
    <w:rsid w:val="008D4CEF"/>
    <w:rsid w:val="008D4F37"/>
    <w:rsid w:val="008D57ED"/>
    <w:rsid w:val="008D5804"/>
    <w:rsid w:val="008D6145"/>
    <w:rsid w:val="008D6820"/>
    <w:rsid w:val="008D7C80"/>
    <w:rsid w:val="008E0475"/>
    <w:rsid w:val="008E3FC2"/>
    <w:rsid w:val="008E48B8"/>
    <w:rsid w:val="008E51A8"/>
    <w:rsid w:val="008E541E"/>
    <w:rsid w:val="008E5ACF"/>
    <w:rsid w:val="008E5EDE"/>
    <w:rsid w:val="008E62A3"/>
    <w:rsid w:val="008E65F5"/>
    <w:rsid w:val="008E6D6F"/>
    <w:rsid w:val="008F016D"/>
    <w:rsid w:val="008F0C9B"/>
    <w:rsid w:val="008F1CD7"/>
    <w:rsid w:val="008F26B8"/>
    <w:rsid w:val="008F3C2F"/>
    <w:rsid w:val="008F743D"/>
    <w:rsid w:val="008F7FE6"/>
    <w:rsid w:val="0090140A"/>
    <w:rsid w:val="00906185"/>
    <w:rsid w:val="0090642E"/>
    <w:rsid w:val="00907167"/>
    <w:rsid w:val="009074A6"/>
    <w:rsid w:val="00907B37"/>
    <w:rsid w:val="00907B6B"/>
    <w:rsid w:val="00907DAB"/>
    <w:rsid w:val="00911A66"/>
    <w:rsid w:val="009120F9"/>
    <w:rsid w:val="00912BB9"/>
    <w:rsid w:val="00912E0E"/>
    <w:rsid w:val="00913A2D"/>
    <w:rsid w:val="0091565A"/>
    <w:rsid w:val="00915833"/>
    <w:rsid w:val="00917BF2"/>
    <w:rsid w:val="00917FF8"/>
    <w:rsid w:val="00920A2E"/>
    <w:rsid w:val="00921807"/>
    <w:rsid w:val="0092182B"/>
    <w:rsid w:val="00922F38"/>
    <w:rsid w:val="0092349D"/>
    <w:rsid w:val="0092368B"/>
    <w:rsid w:val="009239E6"/>
    <w:rsid w:val="00924C50"/>
    <w:rsid w:val="009257C9"/>
    <w:rsid w:val="00925C07"/>
    <w:rsid w:val="00925FD3"/>
    <w:rsid w:val="00926E21"/>
    <w:rsid w:val="00927E3D"/>
    <w:rsid w:val="00930D32"/>
    <w:rsid w:val="00931DF3"/>
    <w:rsid w:val="0093383F"/>
    <w:rsid w:val="009346D3"/>
    <w:rsid w:val="00935273"/>
    <w:rsid w:val="00935A7F"/>
    <w:rsid w:val="00936CB7"/>
    <w:rsid w:val="00937A44"/>
    <w:rsid w:val="009416B6"/>
    <w:rsid w:val="00942A12"/>
    <w:rsid w:val="009438A4"/>
    <w:rsid w:val="0094441D"/>
    <w:rsid w:val="00945888"/>
    <w:rsid w:val="009460B5"/>
    <w:rsid w:val="009473C9"/>
    <w:rsid w:val="00947451"/>
    <w:rsid w:val="00952286"/>
    <w:rsid w:val="00952DAC"/>
    <w:rsid w:val="00953CED"/>
    <w:rsid w:val="009561CC"/>
    <w:rsid w:val="00960185"/>
    <w:rsid w:val="009606DC"/>
    <w:rsid w:val="00961340"/>
    <w:rsid w:val="00962996"/>
    <w:rsid w:val="0096328B"/>
    <w:rsid w:val="00963680"/>
    <w:rsid w:val="0096401B"/>
    <w:rsid w:val="00964058"/>
    <w:rsid w:val="009641AB"/>
    <w:rsid w:val="009641CB"/>
    <w:rsid w:val="00964A4D"/>
    <w:rsid w:val="009676E9"/>
    <w:rsid w:val="00967F5A"/>
    <w:rsid w:val="009701F8"/>
    <w:rsid w:val="00970ED5"/>
    <w:rsid w:val="009732AF"/>
    <w:rsid w:val="00973338"/>
    <w:rsid w:val="00973EF3"/>
    <w:rsid w:val="00975355"/>
    <w:rsid w:val="00975508"/>
    <w:rsid w:val="00975AEE"/>
    <w:rsid w:val="00975E01"/>
    <w:rsid w:val="00976151"/>
    <w:rsid w:val="00976F46"/>
    <w:rsid w:val="00977287"/>
    <w:rsid w:val="00980F73"/>
    <w:rsid w:val="009815B0"/>
    <w:rsid w:val="00981B0D"/>
    <w:rsid w:val="00981EC4"/>
    <w:rsid w:val="00981F1D"/>
    <w:rsid w:val="009822CF"/>
    <w:rsid w:val="00982D47"/>
    <w:rsid w:val="00983ED6"/>
    <w:rsid w:val="009841DA"/>
    <w:rsid w:val="009843B7"/>
    <w:rsid w:val="00984809"/>
    <w:rsid w:val="00984B70"/>
    <w:rsid w:val="00984CAA"/>
    <w:rsid w:val="00985269"/>
    <w:rsid w:val="00986BC9"/>
    <w:rsid w:val="00987FE1"/>
    <w:rsid w:val="0099012E"/>
    <w:rsid w:val="00990668"/>
    <w:rsid w:val="00992257"/>
    <w:rsid w:val="009933C3"/>
    <w:rsid w:val="00993598"/>
    <w:rsid w:val="009952EC"/>
    <w:rsid w:val="00995C68"/>
    <w:rsid w:val="00996E60"/>
    <w:rsid w:val="00996F61"/>
    <w:rsid w:val="009A0A3E"/>
    <w:rsid w:val="009A0C07"/>
    <w:rsid w:val="009A10CD"/>
    <w:rsid w:val="009A1A38"/>
    <w:rsid w:val="009A1BBB"/>
    <w:rsid w:val="009A3518"/>
    <w:rsid w:val="009A3DF6"/>
    <w:rsid w:val="009A7CCF"/>
    <w:rsid w:val="009A7DD0"/>
    <w:rsid w:val="009B0570"/>
    <w:rsid w:val="009B0835"/>
    <w:rsid w:val="009B11BD"/>
    <w:rsid w:val="009B12CA"/>
    <w:rsid w:val="009B2D2D"/>
    <w:rsid w:val="009B2E8A"/>
    <w:rsid w:val="009B358E"/>
    <w:rsid w:val="009B409B"/>
    <w:rsid w:val="009B5231"/>
    <w:rsid w:val="009B5CB8"/>
    <w:rsid w:val="009B5FFF"/>
    <w:rsid w:val="009B6059"/>
    <w:rsid w:val="009B70AA"/>
    <w:rsid w:val="009B735C"/>
    <w:rsid w:val="009C0240"/>
    <w:rsid w:val="009C0246"/>
    <w:rsid w:val="009C0303"/>
    <w:rsid w:val="009C044E"/>
    <w:rsid w:val="009C092C"/>
    <w:rsid w:val="009C4E6D"/>
    <w:rsid w:val="009C7597"/>
    <w:rsid w:val="009D01EC"/>
    <w:rsid w:val="009D0BF6"/>
    <w:rsid w:val="009D0F37"/>
    <w:rsid w:val="009D0FDD"/>
    <w:rsid w:val="009D23B8"/>
    <w:rsid w:val="009D4011"/>
    <w:rsid w:val="009D65FF"/>
    <w:rsid w:val="009E118A"/>
    <w:rsid w:val="009E1FA9"/>
    <w:rsid w:val="009E2F7D"/>
    <w:rsid w:val="009E41F1"/>
    <w:rsid w:val="009E42F0"/>
    <w:rsid w:val="009E4E57"/>
    <w:rsid w:val="009E5283"/>
    <w:rsid w:val="009E76BC"/>
    <w:rsid w:val="009F0CD7"/>
    <w:rsid w:val="009F0E93"/>
    <w:rsid w:val="009F0F8D"/>
    <w:rsid w:val="009F11DE"/>
    <w:rsid w:val="009F13E6"/>
    <w:rsid w:val="009F16F1"/>
    <w:rsid w:val="009F2BEB"/>
    <w:rsid w:val="009F34E7"/>
    <w:rsid w:val="009F3705"/>
    <w:rsid w:val="009F3CEE"/>
    <w:rsid w:val="009F3DF0"/>
    <w:rsid w:val="009F4EF5"/>
    <w:rsid w:val="009F5938"/>
    <w:rsid w:val="009F6C37"/>
    <w:rsid w:val="009F7A5A"/>
    <w:rsid w:val="009F7F06"/>
    <w:rsid w:val="00A00441"/>
    <w:rsid w:val="00A00C4A"/>
    <w:rsid w:val="00A00CD3"/>
    <w:rsid w:val="00A01D80"/>
    <w:rsid w:val="00A03036"/>
    <w:rsid w:val="00A038A7"/>
    <w:rsid w:val="00A04125"/>
    <w:rsid w:val="00A05FA6"/>
    <w:rsid w:val="00A0601E"/>
    <w:rsid w:val="00A063EA"/>
    <w:rsid w:val="00A07541"/>
    <w:rsid w:val="00A07E1A"/>
    <w:rsid w:val="00A105F1"/>
    <w:rsid w:val="00A118B6"/>
    <w:rsid w:val="00A11DAE"/>
    <w:rsid w:val="00A13510"/>
    <w:rsid w:val="00A13FAE"/>
    <w:rsid w:val="00A14395"/>
    <w:rsid w:val="00A15A44"/>
    <w:rsid w:val="00A168CC"/>
    <w:rsid w:val="00A20CF5"/>
    <w:rsid w:val="00A20FCC"/>
    <w:rsid w:val="00A21365"/>
    <w:rsid w:val="00A23149"/>
    <w:rsid w:val="00A2346A"/>
    <w:rsid w:val="00A23B19"/>
    <w:rsid w:val="00A23B75"/>
    <w:rsid w:val="00A24D26"/>
    <w:rsid w:val="00A255A3"/>
    <w:rsid w:val="00A266B7"/>
    <w:rsid w:val="00A27660"/>
    <w:rsid w:val="00A3131D"/>
    <w:rsid w:val="00A31F26"/>
    <w:rsid w:val="00A31FFF"/>
    <w:rsid w:val="00A336F4"/>
    <w:rsid w:val="00A340A4"/>
    <w:rsid w:val="00A342D6"/>
    <w:rsid w:val="00A347CF"/>
    <w:rsid w:val="00A354EF"/>
    <w:rsid w:val="00A35534"/>
    <w:rsid w:val="00A365B6"/>
    <w:rsid w:val="00A36E10"/>
    <w:rsid w:val="00A405D9"/>
    <w:rsid w:val="00A40909"/>
    <w:rsid w:val="00A40925"/>
    <w:rsid w:val="00A411A5"/>
    <w:rsid w:val="00A41687"/>
    <w:rsid w:val="00A41AAE"/>
    <w:rsid w:val="00A41CB2"/>
    <w:rsid w:val="00A42E27"/>
    <w:rsid w:val="00A42F1E"/>
    <w:rsid w:val="00A431DA"/>
    <w:rsid w:val="00A44123"/>
    <w:rsid w:val="00A44D46"/>
    <w:rsid w:val="00A45207"/>
    <w:rsid w:val="00A45304"/>
    <w:rsid w:val="00A45805"/>
    <w:rsid w:val="00A46196"/>
    <w:rsid w:val="00A46696"/>
    <w:rsid w:val="00A46929"/>
    <w:rsid w:val="00A51A0C"/>
    <w:rsid w:val="00A52D58"/>
    <w:rsid w:val="00A54A0D"/>
    <w:rsid w:val="00A553F0"/>
    <w:rsid w:val="00A55A68"/>
    <w:rsid w:val="00A56314"/>
    <w:rsid w:val="00A56747"/>
    <w:rsid w:val="00A56790"/>
    <w:rsid w:val="00A5773A"/>
    <w:rsid w:val="00A57FC0"/>
    <w:rsid w:val="00A611C0"/>
    <w:rsid w:val="00A61D6E"/>
    <w:rsid w:val="00A61E0D"/>
    <w:rsid w:val="00A634F0"/>
    <w:rsid w:val="00A661EC"/>
    <w:rsid w:val="00A702BD"/>
    <w:rsid w:val="00A703F9"/>
    <w:rsid w:val="00A70547"/>
    <w:rsid w:val="00A708B8"/>
    <w:rsid w:val="00A70939"/>
    <w:rsid w:val="00A715B0"/>
    <w:rsid w:val="00A725FE"/>
    <w:rsid w:val="00A74036"/>
    <w:rsid w:val="00A743D3"/>
    <w:rsid w:val="00A74697"/>
    <w:rsid w:val="00A74C21"/>
    <w:rsid w:val="00A76506"/>
    <w:rsid w:val="00A77E17"/>
    <w:rsid w:val="00A77FA6"/>
    <w:rsid w:val="00A801B7"/>
    <w:rsid w:val="00A80AF2"/>
    <w:rsid w:val="00A80DBD"/>
    <w:rsid w:val="00A816AE"/>
    <w:rsid w:val="00A82546"/>
    <w:rsid w:val="00A8280D"/>
    <w:rsid w:val="00A82E6F"/>
    <w:rsid w:val="00A83735"/>
    <w:rsid w:val="00A83862"/>
    <w:rsid w:val="00A83914"/>
    <w:rsid w:val="00A849E4"/>
    <w:rsid w:val="00A85456"/>
    <w:rsid w:val="00A8598E"/>
    <w:rsid w:val="00A86D75"/>
    <w:rsid w:val="00A878FF"/>
    <w:rsid w:val="00A92620"/>
    <w:rsid w:val="00A92AD0"/>
    <w:rsid w:val="00A94C69"/>
    <w:rsid w:val="00A94F00"/>
    <w:rsid w:val="00A950EB"/>
    <w:rsid w:val="00A9686E"/>
    <w:rsid w:val="00A968A7"/>
    <w:rsid w:val="00A96982"/>
    <w:rsid w:val="00A97721"/>
    <w:rsid w:val="00A97AC5"/>
    <w:rsid w:val="00A97C46"/>
    <w:rsid w:val="00AA0A77"/>
    <w:rsid w:val="00AA0FBE"/>
    <w:rsid w:val="00AA1745"/>
    <w:rsid w:val="00AA3349"/>
    <w:rsid w:val="00AA3532"/>
    <w:rsid w:val="00AA3E7A"/>
    <w:rsid w:val="00AA5459"/>
    <w:rsid w:val="00AA57F2"/>
    <w:rsid w:val="00AA58C7"/>
    <w:rsid w:val="00AA5BFB"/>
    <w:rsid w:val="00AA6411"/>
    <w:rsid w:val="00AB00E8"/>
    <w:rsid w:val="00AB223D"/>
    <w:rsid w:val="00AB22E5"/>
    <w:rsid w:val="00AB281C"/>
    <w:rsid w:val="00AB2AA1"/>
    <w:rsid w:val="00AB313F"/>
    <w:rsid w:val="00AB3571"/>
    <w:rsid w:val="00AB43CF"/>
    <w:rsid w:val="00AB52CF"/>
    <w:rsid w:val="00AB645E"/>
    <w:rsid w:val="00AB6FA0"/>
    <w:rsid w:val="00AC1FD9"/>
    <w:rsid w:val="00AC2271"/>
    <w:rsid w:val="00AC27BC"/>
    <w:rsid w:val="00AC397A"/>
    <w:rsid w:val="00AC5D90"/>
    <w:rsid w:val="00AD0491"/>
    <w:rsid w:val="00AD09F6"/>
    <w:rsid w:val="00AD1456"/>
    <w:rsid w:val="00AD1AE3"/>
    <w:rsid w:val="00AD28E1"/>
    <w:rsid w:val="00AD41D4"/>
    <w:rsid w:val="00AD63D6"/>
    <w:rsid w:val="00AD7743"/>
    <w:rsid w:val="00AD7E86"/>
    <w:rsid w:val="00AE0A99"/>
    <w:rsid w:val="00AE0F8D"/>
    <w:rsid w:val="00AE1282"/>
    <w:rsid w:val="00AE26A7"/>
    <w:rsid w:val="00AE3929"/>
    <w:rsid w:val="00AE494C"/>
    <w:rsid w:val="00AE589D"/>
    <w:rsid w:val="00AE59BF"/>
    <w:rsid w:val="00AE651F"/>
    <w:rsid w:val="00AE6A5A"/>
    <w:rsid w:val="00AE7098"/>
    <w:rsid w:val="00AF0003"/>
    <w:rsid w:val="00AF043F"/>
    <w:rsid w:val="00AF0FE0"/>
    <w:rsid w:val="00AF1F65"/>
    <w:rsid w:val="00AF2B03"/>
    <w:rsid w:val="00AF2FB6"/>
    <w:rsid w:val="00AF4360"/>
    <w:rsid w:val="00AF4960"/>
    <w:rsid w:val="00AF567E"/>
    <w:rsid w:val="00AF5ECE"/>
    <w:rsid w:val="00AF5F48"/>
    <w:rsid w:val="00AF5FC5"/>
    <w:rsid w:val="00AF6FE5"/>
    <w:rsid w:val="00B001D2"/>
    <w:rsid w:val="00B00874"/>
    <w:rsid w:val="00B031C7"/>
    <w:rsid w:val="00B0384C"/>
    <w:rsid w:val="00B03D27"/>
    <w:rsid w:val="00B0453F"/>
    <w:rsid w:val="00B05B33"/>
    <w:rsid w:val="00B06561"/>
    <w:rsid w:val="00B06D58"/>
    <w:rsid w:val="00B0737B"/>
    <w:rsid w:val="00B07A77"/>
    <w:rsid w:val="00B101F8"/>
    <w:rsid w:val="00B10651"/>
    <w:rsid w:val="00B110A6"/>
    <w:rsid w:val="00B13B4C"/>
    <w:rsid w:val="00B140CD"/>
    <w:rsid w:val="00B140E2"/>
    <w:rsid w:val="00B14145"/>
    <w:rsid w:val="00B146ED"/>
    <w:rsid w:val="00B14F61"/>
    <w:rsid w:val="00B159A5"/>
    <w:rsid w:val="00B17272"/>
    <w:rsid w:val="00B2174C"/>
    <w:rsid w:val="00B21EB9"/>
    <w:rsid w:val="00B22363"/>
    <w:rsid w:val="00B22B26"/>
    <w:rsid w:val="00B22EC0"/>
    <w:rsid w:val="00B22FD9"/>
    <w:rsid w:val="00B23DC8"/>
    <w:rsid w:val="00B25BAD"/>
    <w:rsid w:val="00B269D9"/>
    <w:rsid w:val="00B27F15"/>
    <w:rsid w:val="00B327AF"/>
    <w:rsid w:val="00B3369C"/>
    <w:rsid w:val="00B3393D"/>
    <w:rsid w:val="00B34F00"/>
    <w:rsid w:val="00B35A11"/>
    <w:rsid w:val="00B40F6C"/>
    <w:rsid w:val="00B41930"/>
    <w:rsid w:val="00B41997"/>
    <w:rsid w:val="00B41BFA"/>
    <w:rsid w:val="00B45A7D"/>
    <w:rsid w:val="00B466DB"/>
    <w:rsid w:val="00B46E50"/>
    <w:rsid w:val="00B527E2"/>
    <w:rsid w:val="00B52C04"/>
    <w:rsid w:val="00B531E8"/>
    <w:rsid w:val="00B53656"/>
    <w:rsid w:val="00B5384E"/>
    <w:rsid w:val="00B5396E"/>
    <w:rsid w:val="00B53B58"/>
    <w:rsid w:val="00B5456A"/>
    <w:rsid w:val="00B54F8D"/>
    <w:rsid w:val="00B56DCE"/>
    <w:rsid w:val="00B57C8F"/>
    <w:rsid w:val="00B6105E"/>
    <w:rsid w:val="00B616EC"/>
    <w:rsid w:val="00B6216A"/>
    <w:rsid w:val="00B647ED"/>
    <w:rsid w:val="00B70824"/>
    <w:rsid w:val="00B711B3"/>
    <w:rsid w:val="00B711B8"/>
    <w:rsid w:val="00B72254"/>
    <w:rsid w:val="00B724F3"/>
    <w:rsid w:val="00B72AAA"/>
    <w:rsid w:val="00B72BED"/>
    <w:rsid w:val="00B734F5"/>
    <w:rsid w:val="00B73700"/>
    <w:rsid w:val="00B75700"/>
    <w:rsid w:val="00B7575A"/>
    <w:rsid w:val="00B75A20"/>
    <w:rsid w:val="00B75FBE"/>
    <w:rsid w:val="00B76CE4"/>
    <w:rsid w:val="00B77165"/>
    <w:rsid w:val="00B809A1"/>
    <w:rsid w:val="00B8103B"/>
    <w:rsid w:val="00B81B6E"/>
    <w:rsid w:val="00B81C4C"/>
    <w:rsid w:val="00B838BA"/>
    <w:rsid w:val="00B84249"/>
    <w:rsid w:val="00B85159"/>
    <w:rsid w:val="00B8558A"/>
    <w:rsid w:val="00B8701A"/>
    <w:rsid w:val="00B875D3"/>
    <w:rsid w:val="00B87C88"/>
    <w:rsid w:val="00B90794"/>
    <w:rsid w:val="00B918E0"/>
    <w:rsid w:val="00B95A14"/>
    <w:rsid w:val="00B96354"/>
    <w:rsid w:val="00B973F3"/>
    <w:rsid w:val="00BA2E27"/>
    <w:rsid w:val="00BA37CA"/>
    <w:rsid w:val="00BA4D96"/>
    <w:rsid w:val="00BA4E1B"/>
    <w:rsid w:val="00BA7706"/>
    <w:rsid w:val="00BB2CFA"/>
    <w:rsid w:val="00BB2FAC"/>
    <w:rsid w:val="00BB317C"/>
    <w:rsid w:val="00BB37DD"/>
    <w:rsid w:val="00BB47ED"/>
    <w:rsid w:val="00BB56EB"/>
    <w:rsid w:val="00BB6376"/>
    <w:rsid w:val="00BB7FCF"/>
    <w:rsid w:val="00BC05F8"/>
    <w:rsid w:val="00BC1132"/>
    <w:rsid w:val="00BC2634"/>
    <w:rsid w:val="00BC286F"/>
    <w:rsid w:val="00BC2B6F"/>
    <w:rsid w:val="00BC40E2"/>
    <w:rsid w:val="00BC6243"/>
    <w:rsid w:val="00BC6CE2"/>
    <w:rsid w:val="00BC7F2D"/>
    <w:rsid w:val="00BD0DC4"/>
    <w:rsid w:val="00BD23F1"/>
    <w:rsid w:val="00BD26E4"/>
    <w:rsid w:val="00BD2CCF"/>
    <w:rsid w:val="00BD3247"/>
    <w:rsid w:val="00BD359B"/>
    <w:rsid w:val="00BD3D96"/>
    <w:rsid w:val="00BD4640"/>
    <w:rsid w:val="00BD5380"/>
    <w:rsid w:val="00BD5391"/>
    <w:rsid w:val="00BD57C3"/>
    <w:rsid w:val="00BD6E18"/>
    <w:rsid w:val="00BD777B"/>
    <w:rsid w:val="00BE19FD"/>
    <w:rsid w:val="00BE1CEC"/>
    <w:rsid w:val="00BE27C3"/>
    <w:rsid w:val="00BE4A43"/>
    <w:rsid w:val="00BE5C1E"/>
    <w:rsid w:val="00BE6FF6"/>
    <w:rsid w:val="00BE7417"/>
    <w:rsid w:val="00BE7D50"/>
    <w:rsid w:val="00BF1507"/>
    <w:rsid w:val="00BF1DD7"/>
    <w:rsid w:val="00BF1F01"/>
    <w:rsid w:val="00BF4215"/>
    <w:rsid w:val="00BF48D5"/>
    <w:rsid w:val="00BF4AE5"/>
    <w:rsid w:val="00BF5E1D"/>
    <w:rsid w:val="00BF5FE3"/>
    <w:rsid w:val="00BF70FE"/>
    <w:rsid w:val="00C0208B"/>
    <w:rsid w:val="00C039B9"/>
    <w:rsid w:val="00C07A02"/>
    <w:rsid w:val="00C10816"/>
    <w:rsid w:val="00C12694"/>
    <w:rsid w:val="00C12F27"/>
    <w:rsid w:val="00C135A6"/>
    <w:rsid w:val="00C13A18"/>
    <w:rsid w:val="00C1684D"/>
    <w:rsid w:val="00C16966"/>
    <w:rsid w:val="00C1745F"/>
    <w:rsid w:val="00C179AD"/>
    <w:rsid w:val="00C20534"/>
    <w:rsid w:val="00C2138C"/>
    <w:rsid w:val="00C21C94"/>
    <w:rsid w:val="00C22ADA"/>
    <w:rsid w:val="00C22B4B"/>
    <w:rsid w:val="00C234A8"/>
    <w:rsid w:val="00C2518E"/>
    <w:rsid w:val="00C25C4B"/>
    <w:rsid w:val="00C25FD6"/>
    <w:rsid w:val="00C30195"/>
    <w:rsid w:val="00C3225D"/>
    <w:rsid w:val="00C33659"/>
    <w:rsid w:val="00C34AF5"/>
    <w:rsid w:val="00C354B3"/>
    <w:rsid w:val="00C35DAB"/>
    <w:rsid w:val="00C360EF"/>
    <w:rsid w:val="00C36438"/>
    <w:rsid w:val="00C3776F"/>
    <w:rsid w:val="00C40172"/>
    <w:rsid w:val="00C40FD5"/>
    <w:rsid w:val="00C413DC"/>
    <w:rsid w:val="00C4210F"/>
    <w:rsid w:val="00C445DA"/>
    <w:rsid w:val="00C448B3"/>
    <w:rsid w:val="00C44E54"/>
    <w:rsid w:val="00C513F3"/>
    <w:rsid w:val="00C524C3"/>
    <w:rsid w:val="00C5299E"/>
    <w:rsid w:val="00C52AD8"/>
    <w:rsid w:val="00C54501"/>
    <w:rsid w:val="00C5453A"/>
    <w:rsid w:val="00C54670"/>
    <w:rsid w:val="00C546D2"/>
    <w:rsid w:val="00C549FB"/>
    <w:rsid w:val="00C54CE6"/>
    <w:rsid w:val="00C5520B"/>
    <w:rsid w:val="00C626AA"/>
    <w:rsid w:val="00C643EC"/>
    <w:rsid w:val="00C64932"/>
    <w:rsid w:val="00C64B20"/>
    <w:rsid w:val="00C64F98"/>
    <w:rsid w:val="00C65176"/>
    <w:rsid w:val="00C6580D"/>
    <w:rsid w:val="00C65A61"/>
    <w:rsid w:val="00C65B7C"/>
    <w:rsid w:val="00C67080"/>
    <w:rsid w:val="00C67C6D"/>
    <w:rsid w:val="00C67ED1"/>
    <w:rsid w:val="00C70BF4"/>
    <w:rsid w:val="00C71829"/>
    <w:rsid w:val="00C71CC8"/>
    <w:rsid w:val="00C73118"/>
    <w:rsid w:val="00C73C2E"/>
    <w:rsid w:val="00C73F7F"/>
    <w:rsid w:val="00C75993"/>
    <w:rsid w:val="00C7621A"/>
    <w:rsid w:val="00C76B50"/>
    <w:rsid w:val="00C76E0A"/>
    <w:rsid w:val="00C803AD"/>
    <w:rsid w:val="00C811E4"/>
    <w:rsid w:val="00C815AB"/>
    <w:rsid w:val="00C82E37"/>
    <w:rsid w:val="00C83686"/>
    <w:rsid w:val="00C86423"/>
    <w:rsid w:val="00C866FA"/>
    <w:rsid w:val="00C87120"/>
    <w:rsid w:val="00C87233"/>
    <w:rsid w:val="00C91152"/>
    <w:rsid w:val="00C91343"/>
    <w:rsid w:val="00C916CB"/>
    <w:rsid w:val="00C922CA"/>
    <w:rsid w:val="00C92572"/>
    <w:rsid w:val="00C92D2A"/>
    <w:rsid w:val="00C933E1"/>
    <w:rsid w:val="00C93BDC"/>
    <w:rsid w:val="00C95555"/>
    <w:rsid w:val="00C978D6"/>
    <w:rsid w:val="00C97B46"/>
    <w:rsid w:val="00C97CE2"/>
    <w:rsid w:val="00CA072B"/>
    <w:rsid w:val="00CA2175"/>
    <w:rsid w:val="00CA2A00"/>
    <w:rsid w:val="00CA4CC1"/>
    <w:rsid w:val="00CA5C95"/>
    <w:rsid w:val="00CA6015"/>
    <w:rsid w:val="00CA76F5"/>
    <w:rsid w:val="00CA7AED"/>
    <w:rsid w:val="00CA7C4D"/>
    <w:rsid w:val="00CB09A3"/>
    <w:rsid w:val="00CB2F86"/>
    <w:rsid w:val="00CB3F29"/>
    <w:rsid w:val="00CB51E8"/>
    <w:rsid w:val="00CB55B1"/>
    <w:rsid w:val="00CB5A45"/>
    <w:rsid w:val="00CB76C0"/>
    <w:rsid w:val="00CC0715"/>
    <w:rsid w:val="00CC0DE9"/>
    <w:rsid w:val="00CC44C7"/>
    <w:rsid w:val="00CC4917"/>
    <w:rsid w:val="00CC6905"/>
    <w:rsid w:val="00CC6C49"/>
    <w:rsid w:val="00CC6C58"/>
    <w:rsid w:val="00CD075F"/>
    <w:rsid w:val="00CD08ED"/>
    <w:rsid w:val="00CD0D1F"/>
    <w:rsid w:val="00CD0D6D"/>
    <w:rsid w:val="00CD434A"/>
    <w:rsid w:val="00CD700C"/>
    <w:rsid w:val="00CD71D1"/>
    <w:rsid w:val="00CD739A"/>
    <w:rsid w:val="00CD7B74"/>
    <w:rsid w:val="00CE23AB"/>
    <w:rsid w:val="00CE36D1"/>
    <w:rsid w:val="00CE4799"/>
    <w:rsid w:val="00CE4ECE"/>
    <w:rsid w:val="00CE732B"/>
    <w:rsid w:val="00CE7C94"/>
    <w:rsid w:val="00CF0CAE"/>
    <w:rsid w:val="00CF123A"/>
    <w:rsid w:val="00CF1B6A"/>
    <w:rsid w:val="00CF2B3A"/>
    <w:rsid w:val="00CF4BB1"/>
    <w:rsid w:val="00CF4BE8"/>
    <w:rsid w:val="00CF7A5C"/>
    <w:rsid w:val="00CF7A70"/>
    <w:rsid w:val="00D004CF"/>
    <w:rsid w:val="00D00D4C"/>
    <w:rsid w:val="00D0128C"/>
    <w:rsid w:val="00D01869"/>
    <w:rsid w:val="00D01A22"/>
    <w:rsid w:val="00D02FEE"/>
    <w:rsid w:val="00D053EF"/>
    <w:rsid w:val="00D056A2"/>
    <w:rsid w:val="00D0637F"/>
    <w:rsid w:val="00D06CE6"/>
    <w:rsid w:val="00D073E6"/>
    <w:rsid w:val="00D10FCD"/>
    <w:rsid w:val="00D12AA2"/>
    <w:rsid w:val="00D13150"/>
    <w:rsid w:val="00D1432D"/>
    <w:rsid w:val="00D1567F"/>
    <w:rsid w:val="00D15D15"/>
    <w:rsid w:val="00D15DD0"/>
    <w:rsid w:val="00D161E7"/>
    <w:rsid w:val="00D20FB2"/>
    <w:rsid w:val="00D212AB"/>
    <w:rsid w:val="00D21D1A"/>
    <w:rsid w:val="00D2203A"/>
    <w:rsid w:val="00D22CE6"/>
    <w:rsid w:val="00D22EA3"/>
    <w:rsid w:val="00D22EDB"/>
    <w:rsid w:val="00D23D76"/>
    <w:rsid w:val="00D24E8A"/>
    <w:rsid w:val="00D276E6"/>
    <w:rsid w:val="00D27F00"/>
    <w:rsid w:val="00D304D0"/>
    <w:rsid w:val="00D3087C"/>
    <w:rsid w:val="00D30E47"/>
    <w:rsid w:val="00D30F52"/>
    <w:rsid w:val="00D31634"/>
    <w:rsid w:val="00D3192A"/>
    <w:rsid w:val="00D3310F"/>
    <w:rsid w:val="00D34987"/>
    <w:rsid w:val="00D35F5A"/>
    <w:rsid w:val="00D36135"/>
    <w:rsid w:val="00D36993"/>
    <w:rsid w:val="00D36BDF"/>
    <w:rsid w:val="00D37227"/>
    <w:rsid w:val="00D37DF8"/>
    <w:rsid w:val="00D40169"/>
    <w:rsid w:val="00D416BB"/>
    <w:rsid w:val="00D41EBC"/>
    <w:rsid w:val="00D4203E"/>
    <w:rsid w:val="00D4205F"/>
    <w:rsid w:val="00D438D2"/>
    <w:rsid w:val="00D447C4"/>
    <w:rsid w:val="00D44CE2"/>
    <w:rsid w:val="00D46E50"/>
    <w:rsid w:val="00D46FA3"/>
    <w:rsid w:val="00D5137C"/>
    <w:rsid w:val="00D52179"/>
    <w:rsid w:val="00D529CA"/>
    <w:rsid w:val="00D52DE4"/>
    <w:rsid w:val="00D5517A"/>
    <w:rsid w:val="00D566BF"/>
    <w:rsid w:val="00D56E47"/>
    <w:rsid w:val="00D60BFF"/>
    <w:rsid w:val="00D60EE8"/>
    <w:rsid w:val="00D61AEE"/>
    <w:rsid w:val="00D67452"/>
    <w:rsid w:val="00D70138"/>
    <w:rsid w:val="00D703AB"/>
    <w:rsid w:val="00D70615"/>
    <w:rsid w:val="00D71AE6"/>
    <w:rsid w:val="00D7217E"/>
    <w:rsid w:val="00D739F5"/>
    <w:rsid w:val="00D73BE5"/>
    <w:rsid w:val="00D74850"/>
    <w:rsid w:val="00D74CB4"/>
    <w:rsid w:val="00D75113"/>
    <w:rsid w:val="00D774F2"/>
    <w:rsid w:val="00D8006A"/>
    <w:rsid w:val="00D805B7"/>
    <w:rsid w:val="00D8298F"/>
    <w:rsid w:val="00D83B92"/>
    <w:rsid w:val="00D85DED"/>
    <w:rsid w:val="00D86E29"/>
    <w:rsid w:val="00D87CBB"/>
    <w:rsid w:val="00D90196"/>
    <w:rsid w:val="00D90505"/>
    <w:rsid w:val="00D92672"/>
    <w:rsid w:val="00D92840"/>
    <w:rsid w:val="00D9323F"/>
    <w:rsid w:val="00D93891"/>
    <w:rsid w:val="00D9514D"/>
    <w:rsid w:val="00D96FD8"/>
    <w:rsid w:val="00D97043"/>
    <w:rsid w:val="00D97BEB"/>
    <w:rsid w:val="00D97FF6"/>
    <w:rsid w:val="00DA2F26"/>
    <w:rsid w:val="00DA3DB6"/>
    <w:rsid w:val="00DA40AF"/>
    <w:rsid w:val="00DA4726"/>
    <w:rsid w:val="00DA5889"/>
    <w:rsid w:val="00DA6E1A"/>
    <w:rsid w:val="00DA6E7F"/>
    <w:rsid w:val="00DB140D"/>
    <w:rsid w:val="00DB2FF6"/>
    <w:rsid w:val="00DB32E9"/>
    <w:rsid w:val="00DB352E"/>
    <w:rsid w:val="00DB4CF2"/>
    <w:rsid w:val="00DB5495"/>
    <w:rsid w:val="00DB59B9"/>
    <w:rsid w:val="00DB67CB"/>
    <w:rsid w:val="00DB7947"/>
    <w:rsid w:val="00DB7F81"/>
    <w:rsid w:val="00DC06CA"/>
    <w:rsid w:val="00DC159F"/>
    <w:rsid w:val="00DC1990"/>
    <w:rsid w:val="00DC1F83"/>
    <w:rsid w:val="00DC2881"/>
    <w:rsid w:val="00DC3C0A"/>
    <w:rsid w:val="00DC5C82"/>
    <w:rsid w:val="00DC6001"/>
    <w:rsid w:val="00DC65C4"/>
    <w:rsid w:val="00DC773E"/>
    <w:rsid w:val="00DD0799"/>
    <w:rsid w:val="00DD17B6"/>
    <w:rsid w:val="00DD3DFD"/>
    <w:rsid w:val="00DD3F2E"/>
    <w:rsid w:val="00DD40B3"/>
    <w:rsid w:val="00DD4502"/>
    <w:rsid w:val="00DD45F4"/>
    <w:rsid w:val="00DD547C"/>
    <w:rsid w:val="00DD58D6"/>
    <w:rsid w:val="00DD7746"/>
    <w:rsid w:val="00DE1DD5"/>
    <w:rsid w:val="00DE446B"/>
    <w:rsid w:val="00DE4966"/>
    <w:rsid w:val="00DE598D"/>
    <w:rsid w:val="00DE5CF7"/>
    <w:rsid w:val="00DE61C1"/>
    <w:rsid w:val="00DF2B27"/>
    <w:rsid w:val="00DF344E"/>
    <w:rsid w:val="00DF794D"/>
    <w:rsid w:val="00E01CB2"/>
    <w:rsid w:val="00E02153"/>
    <w:rsid w:val="00E02297"/>
    <w:rsid w:val="00E03F8F"/>
    <w:rsid w:val="00E045BF"/>
    <w:rsid w:val="00E04A5E"/>
    <w:rsid w:val="00E04C15"/>
    <w:rsid w:val="00E05C3E"/>
    <w:rsid w:val="00E06563"/>
    <w:rsid w:val="00E067C1"/>
    <w:rsid w:val="00E12500"/>
    <w:rsid w:val="00E129FE"/>
    <w:rsid w:val="00E13047"/>
    <w:rsid w:val="00E15330"/>
    <w:rsid w:val="00E15941"/>
    <w:rsid w:val="00E16110"/>
    <w:rsid w:val="00E16376"/>
    <w:rsid w:val="00E17C67"/>
    <w:rsid w:val="00E20446"/>
    <w:rsid w:val="00E214BD"/>
    <w:rsid w:val="00E21C72"/>
    <w:rsid w:val="00E25D4B"/>
    <w:rsid w:val="00E301EC"/>
    <w:rsid w:val="00E30F6C"/>
    <w:rsid w:val="00E3127B"/>
    <w:rsid w:val="00E32313"/>
    <w:rsid w:val="00E32832"/>
    <w:rsid w:val="00E34386"/>
    <w:rsid w:val="00E34CEA"/>
    <w:rsid w:val="00E367B2"/>
    <w:rsid w:val="00E37A87"/>
    <w:rsid w:val="00E4095E"/>
    <w:rsid w:val="00E40D62"/>
    <w:rsid w:val="00E4168E"/>
    <w:rsid w:val="00E41B90"/>
    <w:rsid w:val="00E41E23"/>
    <w:rsid w:val="00E42013"/>
    <w:rsid w:val="00E44039"/>
    <w:rsid w:val="00E4450D"/>
    <w:rsid w:val="00E45683"/>
    <w:rsid w:val="00E45770"/>
    <w:rsid w:val="00E4582C"/>
    <w:rsid w:val="00E4786D"/>
    <w:rsid w:val="00E5093D"/>
    <w:rsid w:val="00E524F3"/>
    <w:rsid w:val="00E535A9"/>
    <w:rsid w:val="00E54E29"/>
    <w:rsid w:val="00E56038"/>
    <w:rsid w:val="00E56481"/>
    <w:rsid w:val="00E57163"/>
    <w:rsid w:val="00E57524"/>
    <w:rsid w:val="00E61845"/>
    <w:rsid w:val="00E6196C"/>
    <w:rsid w:val="00E6277C"/>
    <w:rsid w:val="00E6284F"/>
    <w:rsid w:val="00E633B2"/>
    <w:rsid w:val="00E66934"/>
    <w:rsid w:val="00E66FA1"/>
    <w:rsid w:val="00E6714E"/>
    <w:rsid w:val="00E672FF"/>
    <w:rsid w:val="00E703D9"/>
    <w:rsid w:val="00E7117B"/>
    <w:rsid w:val="00E72C11"/>
    <w:rsid w:val="00E7530E"/>
    <w:rsid w:val="00E77364"/>
    <w:rsid w:val="00E77638"/>
    <w:rsid w:val="00E824F3"/>
    <w:rsid w:val="00E82E32"/>
    <w:rsid w:val="00E83239"/>
    <w:rsid w:val="00E83BE6"/>
    <w:rsid w:val="00E871F4"/>
    <w:rsid w:val="00E9056B"/>
    <w:rsid w:val="00E90EEF"/>
    <w:rsid w:val="00E91110"/>
    <w:rsid w:val="00E91361"/>
    <w:rsid w:val="00E92885"/>
    <w:rsid w:val="00E92AFD"/>
    <w:rsid w:val="00E92DCC"/>
    <w:rsid w:val="00E97F61"/>
    <w:rsid w:val="00EA0B66"/>
    <w:rsid w:val="00EA0FC9"/>
    <w:rsid w:val="00EA259F"/>
    <w:rsid w:val="00EA359B"/>
    <w:rsid w:val="00EA4AF0"/>
    <w:rsid w:val="00EA589F"/>
    <w:rsid w:val="00EA5FB6"/>
    <w:rsid w:val="00EA63FF"/>
    <w:rsid w:val="00EA6D40"/>
    <w:rsid w:val="00EB012C"/>
    <w:rsid w:val="00EB01B5"/>
    <w:rsid w:val="00EB13C7"/>
    <w:rsid w:val="00EB1CA5"/>
    <w:rsid w:val="00EB2E88"/>
    <w:rsid w:val="00EB36A7"/>
    <w:rsid w:val="00EB3E27"/>
    <w:rsid w:val="00EB3F64"/>
    <w:rsid w:val="00EB406C"/>
    <w:rsid w:val="00EB75FC"/>
    <w:rsid w:val="00EC1D4A"/>
    <w:rsid w:val="00EC3B8D"/>
    <w:rsid w:val="00EC4162"/>
    <w:rsid w:val="00EC4A02"/>
    <w:rsid w:val="00EC4BC5"/>
    <w:rsid w:val="00EC50EE"/>
    <w:rsid w:val="00EC773A"/>
    <w:rsid w:val="00EC7F74"/>
    <w:rsid w:val="00ED18B1"/>
    <w:rsid w:val="00ED1DDD"/>
    <w:rsid w:val="00ED461D"/>
    <w:rsid w:val="00ED491C"/>
    <w:rsid w:val="00ED5F34"/>
    <w:rsid w:val="00ED6B1B"/>
    <w:rsid w:val="00ED6D88"/>
    <w:rsid w:val="00ED758E"/>
    <w:rsid w:val="00EE0F21"/>
    <w:rsid w:val="00EE0F72"/>
    <w:rsid w:val="00EE39B6"/>
    <w:rsid w:val="00EE4538"/>
    <w:rsid w:val="00EE4B2A"/>
    <w:rsid w:val="00EE7132"/>
    <w:rsid w:val="00EE7C92"/>
    <w:rsid w:val="00EF2032"/>
    <w:rsid w:val="00EF3B0A"/>
    <w:rsid w:val="00EF3B6E"/>
    <w:rsid w:val="00EF4CF6"/>
    <w:rsid w:val="00EF5F44"/>
    <w:rsid w:val="00EF6539"/>
    <w:rsid w:val="00F00E6A"/>
    <w:rsid w:val="00F0136A"/>
    <w:rsid w:val="00F01462"/>
    <w:rsid w:val="00F019C7"/>
    <w:rsid w:val="00F01ECA"/>
    <w:rsid w:val="00F03578"/>
    <w:rsid w:val="00F0377F"/>
    <w:rsid w:val="00F043F0"/>
    <w:rsid w:val="00F04E32"/>
    <w:rsid w:val="00F05897"/>
    <w:rsid w:val="00F11556"/>
    <w:rsid w:val="00F118BD"/>
    <w:rsid w:val="00F15D8D"/>
    <w:rsid w:val="00F16FEB"/>
    <w:rsid w:val="00F21318"/>
    <w:rsid w:val="00F21A77"/>
    <w:rsid w:val="00F223D7"/>
    <w:rsid w:val="00F223E5"/>
    <w:rsid w:val="00F22C5C"/>
    <w:rsid w:val="00F23051"/>
    <w:rsid w:val="00F231EE"/>
    <w:rsid w:val="00F231F9"/>
    <w:rsid w:val="00F244D8"/>
    <w:rsid w:val="00F25E3E"/>
    <w:rsid w:val="00F26146"/>
    <w:rsid w:val="00F27596"/>
    <w:rsid w:val="00F27837"/>
    <w:rsid w:val="00F278E6"/>
    <w:rsid w:val="00F30CBE"/>
    <w:rsid w:val="00F35709"/>
    <w:rsid w:val="00F3662E"/>
    <w:rsid w:val="00F36A49"/>
    <w:rsid w:val="00F3758C"/>
    <w:rsid w:val="00F401B4"/>
    <w:rsid w:val="00F42CE7"/>
    <w:rsid w:val="00F43820"/>
    <w:rsid w:val="00F44272"/>
    <w:rsid w:val="00F44FCD"/>
    <w:rsid w:val="00F46116"/>
    <w:rsid w:val="00F46282"/>
    <w:rsid w:val="00F4742F"/>
    <w:rsid w:val="00F47C75"/>
    <w:rsid w:val="00F47C78"/>
    <w:rsid w:val="00F47D73"/>
    <w:rsid w:val="00F51038"/>
    <w:rsid w:val="00F510E3"/>
    <w:rsid w:val="00F51168"/>
    <w:rsid w:val="00F51EC4"/>
    <w:rsid w:val="00F521C5"/>
    <w:rsid w:val="00F5243D"/>
    <w:rsid w:val="00F53DB3"/>
    <w:rsid w:val="00F57413"/>
    <w:rsid w:val="00F6074E"/>
    <w:rsid w:val="00F60870"/>
    <w:rsid w:val="00F610E8"/>
    <w:rsid w:val="00F61862"/>
    <w:rsid w:val="00F626FD"/>
    <w:rsid w:val="00F62843"/>
    <w:rsid w:val="00F62D21"/>
    <w:rsid w:val="00F63F32"/>
    <w:rsid w:val="00F6586A"/>
    <w:rsid w:val="00F6799E"/>
    <w:rsid w:val="00F7037D"/>
    <w:rsid w:val="00F70432"/>
    <w:rsid w:val="00F707CD"/>
    <w:rsid w:val="00F70837"/>
    <w:rsid w:val="00F713F9"/>
    <w:rsid w:val="00F71782"/>
    <w:rsid w:val="00F722DA"/>
    <w:rsid w:val="00F72C68"/>
    <w:rsid w:val="00F73B44"/>
    <w:rsid w:val="00F73CCA"/>
    <w:rsid w:val="00F74A9E"/>
    <w:rsid w:val="00F76228"/>
    <w:rsid w:val="00F80AAF"/>
    <w:rsid w:val="00F80DDF"/>
    <w:rsid w:val="00F8137C"/>
    <w:rsid w:val="00F8273E"/>
    <w:rsid w:val="00F8301D"/>
    <w:rsid w:val="00F8405C"/>
    <w:rsid w:val="00F86460"/>
    <w:rsid w:val="00F916B1"/>
    <w:rsid w:val="00F918FE"/>
    <w:rsid w:val="00F96990"/>
    <w:rsid w:val="00FA0355"/>
    <w:rsid w:val="00FA0413"/>
    <w:rsid w:val="00FA0CFD"/>
    <w:rsid w:val="00FA117E"/>
    <w:rsid w:val="00FA3F0E"/>
    <w:rsid w:val="00FA4CB9"/>
    <w:rsid w:val="00FA52B9"/>
    <w:rsid w:val="00FA5FA4"/>
    <w:rsid w:val="00FA7586"/>
    <w:rsid w:val="00FB1A3B"/>
    <w:rsid w:val="00FB1EF2"/>
    <w:rsid w:val="00FB22E2"/>
    <w:rsid w:val="00FB2C72"/>
    <w:rsid w:val="00FB3A71"/>
    <w:rsid w:val="00FB4BFD"/>
    <w:rsid w:val="00FB59BC"/>
    <w:rsid w:val="00FB5B67"/>
    <w:rsid w:val="00FB5EAE"/>
    <w:rsid w:val="00FB67D7"/>
    <w:rsid w:val="00FB7539"/>
    <w:rsid w:val="00FC1A02"/>
    <w:rsid w:val="00FC1EDC"/>
    <w:rsid w:val="00FC2CB1"/>
    <w:rsid w:val="00FC2CBA"/>
    <w:rsid w:val="00FC4272"/>
    <w:rsid w:val="00FC5239"/>
    <w:rsid w:val="00FC7466"/>
    <w:rsid w:val="00FD20B2"/>
    <w:rsid w:val="00FD2F9A"/>
    <w:rsid w:val="00FD2FE0"/>
    <w:rsid w:val="00FD344F"/>
    <w:rsid w:val="00FD504E"/>
    <w:rsid w:val="00FD50F2"/>
    <w:rsid w:val="00FD5A2C"/>
    <w:rsid w:val="00FD726E"/>
    <w:rsid w:val="00FD7CA6"/>
    <w:rsid w:val="00FE077A"/>
    <w:rsid w:val="00FE20AE"/>
    <w:rsid w:val="00FE239F"/>
    <w:rsid w:val="00FE2E7E"/>
    <w:rsid w:val="00FE3191"/>
    <w:rsid w:val="00FE4290"/>
    <w:rsid w:val="00FE4373"/>
    <w:rsid w:val="00FE4FCE"/>
    <w:rsid w:val="00FE5588"/>
    <w:rsid w:val="00FE6BA8"/>
    <w:rsid w:val="00FE6E3F"/>
    <w:rsid w:val="00FE6E6E"/>
    <w:rsid w:val="00FE7C5F"/>
    <w:rsid w:val="00FF0087"/>
    <w:rsid w:val="00FF0634"/>
    <w:rsid w:val="00FF17AB"/>
    <w:rsid w:val="00FF194A"/>
    <w:rsid w:val="00FF2525"/>
    <w:rsid w:val="00FF2AD1"/>
    <w:rsid w:val="00FF3D28"/>
    <w:rsid w:val="00FF3F9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46497">
      <o:colormenu v:ext="edit" strokecolor="none"/>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1"/>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Note Heading" w:uiPriority="0"/>
    <w:lsdException w:name="Body Text 2"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8">
    <w:name w:val="Normal"/>
    <w:qFormat/>
    <w:rsid w:val="005757FE"/>
    <w:pPr>
      <w:widowControl w:val="0"/>
      <w:jc w:val="both"/>
    </w:pPr>
  </w:style>
  <w:style w:type="paragraph" w:styleId="1">
    <w:name w:val="heading 1"/>
    <w:basedOn w:val="a8"/>
    <w:next w:val="a8"/>
    <w:link w:val="1Char"/>
    <w:qFormat/>
    <w:rsid w:val="00021C60"/>
    <w:pPr>
      <w:spacing w:before="340" w:after="330" w:line="578" w:lineRule="auto"/>
      <w:outlineLvl w:val="0"/>
    </w:pPr>
    <w:rPr>
      <w:b/>
      <w:bCs/>
      <w:kern w:val="44"/>
      <w:sz w:val="44"/>
      <w:szCs w:val="44"/>
    </w:rPr>
  </w:style>
  <w:style w:type="paragraph" w:styleId="2">
    <w:name w:val="heading 2"/>
    <w:basedOn w:val="a8"/>
    <w:next w:val="a8"/>
    <w:link w:val="2Char"/>
    <w:unhideWhenUsed/>
    <w:qFormat/>
    <w:rsid w:val="00021C60"/>
    <w:pPr>
      <w:spacing w:before="260" w:after="260" w:line="415" w:lineRule="auto"/>
      <w:outlineLvl w:val="1"/>
    </w:pPr>
    <w:rPr>
      <w:rFonts w:asciiTheme="majorHAnsi" w:eastAsiaTheme="majorEastAsia" w:hAnsiTheme="majorHAnsi" w:cstheme="majorBidi"/>
      <w:b/>
      <w:bCs/>
      <w:sz w:val="32"/>
      <w:szCs w:val="32"/>
    </w:rPr>
  </w:style>
  <w:style w:type="paragraph" w:styleId="3">
    <w:name w:val="heading 3"/>
    <w:basedOn w:val="a8"/>
    <w:next w:val="a8"/>
    <w:link w:val="3Char"/>
    <w:qFormat/>
    <w:rsid w:val="00154348"/>
    <w:pPr>
      <w:keepNext/>
      <w:keepLines/>
      <w:spacing w:before="260" w:after="260" w:line="416" w:lineRule="auto"/>
      <w:outlineLvl w:val="2"/>
    </w:pPr>
    <w:rPr>
      <w:rFonts w:ascii="Times New Roman" w:eastAsia="宋体" w:hAnsi="Times New Roman" w:cs="Times New Roman"/>
      <w:b/>
      <w:bCs/>
      <w:sz w:val="32"/>
      <w:szCs w:val="32"/>
    </w:rPr>
  </w:style>
  <w:style w:type="paragraph" w:styleId="6">
    <w:name w:val="heading 6"/>
    <w:basedOn w:val="a8"/>
    <w:next w:val="a8"/>
    <w:link w:val="6Char"/>
    <w:semiHidden/>
    <w:unhideWhenUsed/>
    <w:qFormat/>
    <w:rsid w:val="009732AF"/>
    <w:pPr>
      <w:keepNext/>
      <w:keepLines/>
      <w:spacing w:before="240" w:after="64" w:line="320" w:lineRule="auto"/>
      <w:outlineLvl w:val="5"/>
    </w:pPr>
    <w:rPr>
      <w:rFonts w:ascii="Cambria" w:eastAsia="宋体" w:hAnsi="Cambria" w:cs="Times New Roman"/>
      <w:b/>
      <w:bCs/>
      <w:color w:val="000000"/>
      <w:sz w:val="24"/>
      <w:szCs w:val="24"/>
    </w:rPr>
  </w:style>
  <w:style w:type="character" w:default="1" w:styleId="a9">
    <w:name w:val="Default Paragraph Font"/>
    <w:uiPriority w:val="1"/>
    <w:semiHidden/>
    <w:unhideWhenUsed/>
  </w:style>
  <w:style w:type="table" w:default="1" w:styleId="aa">
    <w:name w:val="Normal Table"/>
    <w:uiPriority w:val="99"/>
    <w:semiHidden/>
    <w:unhideWhenUsed/>
    <w:qFormat/>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basedOn w:val="a8"/>
    <w:link w:val="Char"/>
    <w:uiPriority w:val="99"/>
    <w:unhideWhenUsed/>
    <w:rsid w:val="00AE589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9"/>
    <w:link w:val="ac"/>
    <w:uiPriority w:val="99"/>
    <w:rsid w:val="00AE589D"/>
    <w:rPr>
      <w:sz w:val="18"/>
      <w:szCs w:val="18"/>
    </w:rPr>
  </w:style>
  <w:style w:type="paragraph" w:styleId="ad">
    <w:name w:val="footer"/>
    <w:basedOn w:val="a8"/>
    <w:link w:val="Char0"/>
    <w:uiPriority w:val="99"/>
    <w:unhideWhenUsed/>
    <w:rsid w:val="00AE589D"/>
    <w:pPr>
      <w:tabs>
        <w:tab w:val="center" w:pos="4153"/>
        <w:tab w:val="right" w:pos="8306"/>
      </w:tabs>
      <w:snapToGrid w:val="0"/>
      <w:jc w:val="left"/>
    </w:pPr>
    <w:rPr>
      <w:sz w:val="18"/>
      <w:szCs w:val="18"/>
    </w:rPr>
  </w:style>
  <w:style w:type="character" w:customStyle="1" w:styleId="Char0">
    <w:name w:val="页脚 Char"/>
    <w:basedOn w:val="a9"/>
    <w:link w:val="ad"/>
    <w:uiPriority w:val="99"/>
    <w:rsid w:val="00AE589D"/>
    <w:rPr>
      <w:sz w:val="18"/>
      <w:szCs w:val="18"/>
    </w:rPr>
  </w:style>
  <w:style w:type="paragraph" w:styleId="ae">
    <w:name w:val="Balloon Text"/>
    <w:basedOn w:val="a8"/>
    <w:link w:val="Char1"/>
    <w:semiHidden/>
    <w:unhideWhenUsed/>
    <w:rsid w:val="00AE589D"/>
    <w:rPr>
      <w:sz w:val="18"/>
      <w:szCs w:val="18"/>
    </w:rPr>
  </w:style>
  <w:style w:type="character" w:customStyle="1" w:styleId="Char1">
    <w:name w:val="批注框文本 Char"/>
    <w:basedOn w:val="a9"/>
    <w:link w:val="ae"/>
    <w:uiPriority w:val="99"/>
    <w:semiHidden/>
    <w:rsid w:val="00AE589D"/>
    <w:rPr>
      <w:sz w:val="18"/>
      <w:szCs w:val="18"/>
    </w:rPr>
  </w:style>
  <w:style w:type="paragraph" w:styleId="af">
    <w:name w:val="Date"/>
    <w:basedOn w:val="a8"/>
    <w:next w:val="a8"/>
    <w:link w:val="Char2"/>
    <w:unhideWhenUsed/>
    <w:rsid w:val="001C1396"/>
    <w:pPr>
      <w:ind w:leftChars="2500" w:left="100"/>
    </w:pPr>
  </w:style>
  <w:style w:type="character" w:customStyle="1" w:styleId="Char2">
    <w:name w:val="日期 Char"/>
    <w:basedOn w:val="a9"/>
    <w:link w:val="af"/>
    <w:uiPriority w:val="99"/>
    <w:semiHidden/>
    <w:rsid w:val="001C1396"/>
  </w:style>
  <w:style w:type="paragraph" w:styleId="af0">
    <w:name w:val="List Paragraph"/>
    <w:basedOn w:val="a8"/>
    <w:uiPriority w:val="34"/>
    <w:qFormat/>
    <w:rsid w:val="00846478"/>
    <w:pPr>
      <w:ind w:firstLineChars="200" w:firstLine="200"/>
    </w:pPr>
  </w:style>
  <w:style w:type="paragraph" w:styleId="af1">
    <w:name w:val="Plain Text"/>
    <w:basedOn w:val="a8"/>
    <w:link w:val="Char3"/>
    <w:rsid w:val="00554346"/>
    <w:rPr>
      <w:rFonts w:ascii="宋体" w:eastAsia="宋体" w:hAnsi="Courier New" w:cs="Times New Roman"/>
      <w:noProof/>
      <w:szCs w:val="20"/>
    </w:rPr>
  </w:style>
  <w:style w:type="character" w:customStyle="1" w:styleId="Char3">
    <w:name w:val="纯文本 Char"/>
    <w:basedOn w:val="a9"/>
    <w:link w:val="af1"/>
    <w:uiPriority w:val="99"/>
    <w:rsid w:val="00554346"/>
    <w:rPr>
      <w:rFonts w:ascii="宋体" w:eastAsia="宋体" w:hAnsi="Courier New" w:cs="Times New Roman"/>
      <w:noProof/>
      <w:szCs w:val="20"/>
    </w:rPr>
  </w:style>
  <w:style w:type="paragraph" w:customStyle="1" w:styleId="Level1">
    <w:name w:val="Level 1"/>
    <w:basedOn w:val="a8"/>
    <w:rsid w:val="000D1C22"/>
    <w:pPr>
      <w:widowControl/>
      <w:numPr>
        <w:numId w:val="1"/>
      </w:numPr>
      <w:spacing w:after="240" w:line="312" w:lineRule="auto"/>
      <w:outlineLvl w:val="0"/>
    </w:pPr>
    <w:rPr>
      <w:rFonts w:ascii="Times New Roman" w:eastAsia="宋体" w:hAnsi="Times New Roman" w:cs="Times New Roman"/>
      <w:noProof/>
      <w:kern w:val="0"/>
      <w:sz w:val="24"/>
      <w:szCs w:val="20"/>
      <w:lang w:val="en-GB" w:eastAsia="en-US"/>
    </w:rPr>
  </w:style>
  <w:style w:type="paragraph" w:customStyle="1" w:styleId="Level2">
    <w:name w:val="Level 2"/>
    <w:basedOn w:val="a8"/>
    <w:rsid w:val="000D1C22"/>
    <w:pPr>
      <w:widowControl/>
      <w:numPr>
        <w:ilvl w:val="1"/>
        <w:numId w:val="1"/>
      </w:numPr>
      <w:spacing w:after="240" w:line="312" w:lineRule="auto"/>
      <w:outlineLvl w:val="1"/>
    </w:pPr>
    <w:rPr>
      <w:rFonts w:ascii="Times New Roman" w:eastAsia="宋体" w:hAnsi="Times New Roman" w:cs="Times New Roman"/>
      <w:noProof/>
      <w:kern w:val="0"/>
      <w:sz w:val="24"/>
      <w:szCs w:val="20"/>
      <w:lang w:val="en-GB" w:eastAsia="en-US"/>
    </w:rPr>
  </w:style>
  <w:style w:type="paragraph" w:styleId="10">
    <w:name w:val="toc 1"/>
    <w:basedOn w:val="a8"/>
    <w:next w:val="a8"/>
    <w:autoRedefine/>
    <w:uiPriority w:val="39"/>
    <w:unhideWhenUsed/>
    <w:qFormat/>
    <w:rsid w:val="000D1C22"/>
    <w:pPr>
      <w:spacing w:before="120" w:after="120"/>
      <w:jc w:val="left"/>
    </w:pPr>
    <w:rPr>
      <w:b/>
      <w:bCs/>
      <w:caps/>
      <w:sz w:val="20"/>
      <w:szCs w:val="20"/>
    </w:rPr>
  </w:style>
  <w:style w:type="paragraph" w:styleId="20">
    <w:name w:val="toc 2"/>
    <w:basedOn w:val="a8"/>
    <w:next w:val="a8"/>
    <w:autoRedefine/>
    <w:uiPriority w:val="39"/>
    <w:unhideWhenUsed/>
    <w:qFormat/>
    <w:rsid w:val="000B6ECF"/>
    <w:pPr>
      <w:tabs>
        <w:tab w:val="right" w:leader="dot" w:pos="9344"/>
      </w:tabs>
      <w:spacing w:beforeLines="25" w:afterLines="25"/>
      <w:jc w:val="left"/>
    </w:pPr>
    <w:rPr>
      <w:rFonts w:asciiTheme="minorEastAsia" w:hAnsiTheme="minorEastAsia"/>
      <w:smallCaps/>
      <w:noProof/>
    </w:rPr>
  </w:style>
  <w:style w:type="paragraph" w:styleId="30">
    <w:name w:val="toc 3"/>
    <w:basedOn w:val="a8"/>
    <w:next w:val="a8"/>
    <w:autoRedefine/>
    <w:uiPriority w:val="39"/>
    <w:unhideWhenUsed/>
    <w:qFormat/>
    <w:rsid w:val="00EA5FB6"/>
    <w:pPr>
      <w:tabs>
        <w:tab w:val="right" w:leader="dot" w:pos="9344"/>
      </w:tabs>
      <w:ind w:leftChars="100" w:left="210"/>
      <w:jc w:val="left"/>
    </w:pPr>
    <w:rPr>
      <w:rFonts w:asciiTheme="minorEastAsia" w:hAnsiTheme="minorEastAsia" w:cs="Times New Roman"/>
      <w:iCs/>
      <w:noProof/>
      <w:kern w:val="0"/>
    </w:rPr>
  </w:style>
  <w:style w:type="paragraph" w:styleId="4">
    <w:name w:val="toc 4"/>
    <w:basedOn w:val="a8"/>
    <w:next w:val="a8"/>
    <w:autoRedefine/>
    <w:uiPriority w:val="39"/>
    <w:unhideWhenUsed/>
    <w:rsid w:val="000D1C22"/>
    <w:pPr>
      <w:ind w:left="630"/>
      <w:jc w:val="left"/>
    </w:pPr>
    <w:rPr>
      <w:sz w:val="18"/>
      <w:szCs w:val="18"/>
    </w:rPr>
  </w:style>
  <w:style w:type="paragraph" w:styleId="5">
    <w:name w:val="toc 5"/>
    <w:basedOn w:val="a8"/>
    <w:next w:val="a8"/>
    <w:autoRedefine/>
    <w:uiPriority w:val="39"/>
    <w:unhideWhenUsed/>
    <w:rsid w:val="000D1C22"/>
    <w:pPr>
      <w:ind w:left="840"/>
      <w:jc w:val="left"/>
    </w:pPr>
    <w:rPr>
      <w:sz w:val="18"/>
      <w:szCs w:val="18"/>
    </w:rPr>
  </w:style>
  <w:style w:type="paragraph" w:styleId="60">
    <w:name w:val="toc 6"/>
    <w:basedOn w:val="a8"/>
    <w:next w:val="a8"/>
    <w:autoRedefine/>
    <w:uiPriority w:val="39"/>
    <w:unhideWhenUsed/>
    <w:rsid w:val="000D1C22"/>
    <w:pPr>
      <w:ind w:left="1050"/>
      <w:jc w:val="left"/>
    </w:pPr>
    <w:rPr>
      <w:sz w:val="18"/>
      <w:szCs w:val="18"/>
    </w:rPr>
  </w:style>
  <w:style w:type="paragraph" w:styleId="7">
    <w:name w:val="toc 7"/>
    <w:basedOn w:val="a8"/>
    <w:next w:val="a8"/>
    <w:autoRedefine/>
    <w:uiPriority w:val="39"/>
    <w:unhideWhenUsed/>
    <w:rsid w:val="000D1C22"/>
    <w:pPr>
      <w:ind w:left="1260"/>
      <w:jc w:val="left"/>
    </w:pPr>
    <w:rPr>
      <w:sz w:val="18"/>
      <w:szCs w:val="18"/>
    </w:rPr>
  </w:style>
  <w:style w:type="paragraph" w:styleId="8">
    <w:name w:val="toc 8"/>
    <w:basedOn w:val="a8"/>
    <w:next w:val="a8"/>
    <w:autoRedefine/>
    <w:uiPriority w:val="39"/>
    <w:unhideWhenUsed/>
    <w:rsid w:val="000D1C22"/>
    <w:pPr>
      <w:ind w:left="1470"/>
      <w:jc w:val="left"/>
    </w:pPr>
    <w:rPr>
      <w:sz w:val="18"/>
      <w:szCs w:val="18"/>
    </w:rPr>
  </w:style>
  <w:style w:type="paragraph" w:styleId="9">
    <w:name w:val="toc 9"/>
    <w:basedOn w:val="a8"/>
    <w:next w:val="a8"/>
    <w:autoRedefine/>
    <w:uiPriority w:val="39"/>
    <w:unhideWhenUsed/>
    <w:rsid w:val="000D1C22"/>
    <w:pPr>
      <w:ind w:left="1680"/>
      <w:jc w:val="left"/>
    </w:pPr>
    <w:rPr>
      <w:sz w:val="18"/>
      <w:szCs w:val="18"/>
    </w:rPr>
  </w:style>
  <w:style w:type="character" w:customStyle="1" w:styleId="1Char">
    <w:name w:val="标题 1 Char"/>
    <w:basedOn w:val="a9"/>
    <w:link w:val="1"/>
    <w:rsid w:val="00021C60"/>
    <w:rPr>
      <w:b/>
      <w:bCs/>
      <w:kern w:val="44"/>
      <w:sz w:val="44"/>
      <w:szCs w:val="44"/>
    </w:rPr>
  </w:style>
  <w:style w:type="character" w:styleId="af2">
    <w:name w:val="Hyperlink"/>
    <w:basedOn w:val="a9"/>
    <w:uiPriority w:val="99"/>
    <w:unhideWhenUsed/>
    <w:rsid w:val="000D1C22"/>
    <w:rPr>
      <w:color w:val="0000FF" w:themeColor="hyperlink"/>
      <w:u w:val="single"/>
    </w:rPr>
  </w:style>
  <w:style w:type="character" w:customStyle="1" w:styleId="3Char">
    <w:name w:val="标题 3 Char"/>
    <w:basedOn w:val="a9"/>
    <w:link w:val="3"/>
    <w:rsid w:val="00154348"/>
    <w:rPr>
      <w:rFonts w:ascii="Times New Roman" w:eastAsia="宋体" w:hAnsi="Times New Roman" w:cs="Times New Roman"/>
      <w:b/>
      <w:bCs/>
      <w:sz w:val="32"/>
      <w:szCs w:val="32"/>
    </w:rPr>
  </w:style>
  <w:style w:type="paragraph" w:styleId="21">
    <w:name w:val="Body Text 2"/>
    <w:basedOn w:val="a8"/>
    <w:link w:val="2Char0"/>
    <w:rsid w:val="00154348"/>
    <w:pPr>
      <w:spacing w:after="120" w:line="480" w:lineRule="auto"/>
    </w:pPr>
    <w:rPr>
      <w:rFonts w:ascii="Times New Roman" w:eastAsia="宋体" w:hAnsi="Times New Roman" w:cs="Times New Roman"/>
      <w:szCs w:val="20"/>
    </w:rPr>
  </w:style>
  <w:style w:type="character" w:customStyle="1" w:styleId="2Char0">
    <w:name w:val="正文文本 2 Char"/>
    <w:basedOn w:val="a9"/>
    <w:link w:val="21"/>
    <w:rsid w:val="00154348"/>
    <w:rPr>
      <w:rFonts w:ascii="Times New Roman" w:eastAsia="宋体" w:hAnsi="Times New Roman" w:cs="Times New Roman"/>
      <w:szCs w:val="20"/>
    </w:rPr>
  </w:style>
  <w:style w:type="table" w:styleId="af3">
    <w:name w:val="Table Grid"/>
    <w:basedOn w:val="aa"/>
    <w:rsid w:val="00E6714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4">
    <w:name w:val="No Spacing"/>
    <w:uiPriority w:val="1"/>
    <w:qFormat/>
    <w:rsid w:val="00C54670"/>
    <w:pPr>
      <w:widowControl w:val="0"/>
      <w:jc w:val="both"/>
    </w:pPr>
  </w:style>
  <w:style w:type="paragraph" w:customStyle="1" w:styleId="2212">
    <w:name w:val="样式 标题 2 + 首行缩进:  2.12 厘米"/>
    <w:basedOn w:val="2"/>
    <w:rsid w:val="00A82E6F"/>
    <w:pPr>
      <w:spacing w:before="0" w:after="0" w:line="240" w:lineRule="auto"/>
    </w:pPr>
    <w:rPr>
      <w:rFonts w:ascii="Times New Roman" w:eastAsia="宋体" w:hAnsi="Times New Roman" w:cs="宋体"/>
      <w:b w:val="0"/>
      <w:bCs w:val="0"/>
      <w:sz w:val="28"/>
      <w:szCs w:val="20"/>
    </w:rPr>
  </w:style>
  <w:style w:type="character" w:customStyle="1" w:styleId="2Char">
    <w:name w:val="标题 2 Char"/>
    <w:basedOn w:val="a9"/>
    <w:link w:val="2"/>
    <w:rsid w:val="00021C60"/>
    <w:rPr>
      <w:rFonts w:asciiTheme="majorHAnsi" w:eastAsiaTheme="majorEastAsia" w:hAnsiTheme="majorHAnsi" w:cstheme="majorBidi"/>
      <w:b/>
      <w:bCs/>
      <w:sz w:val="32"/>
      <w:szCs w:val="32"/>
    </w:rPr>
  </w:style>
  <w:style w:type="paragraph" w:styleId="31">
    <w:name w:val="Body Text Indent 3"/>
    <w:basedOn w:val="a8"/>
    <w:link w:val="3Char0"/>
    <w:unhideWhenUsed/>
    <w:rsid w:val="008B7CA0"/>
    <w:pPr>
      <w:spacing w:after="120"/>
      <w:ind w:leftChars="200" w:left="420"/>
    </w:pPr>
    <w:rPr>
      <w:sz w:val="16"/>
      <w:szCs w:val="16"/>
    </w:rPr>
  </w:style>
  <w:style w:type="character" w:customStyle="1" w:styleId="3Char0">
    <w:name w:val="正文文本缩进 3 Char"/>
    <w:basedOn w:val="a9"/>
    <w:link w:val="31"/>
    <w:uiPriority w:val="99"/>
    <w:semiHidden/>
    <w:rsid w:val="008B7CA0"/>
    <w:rPr>
      <w:sz w:val="16"/>
      <w:szCs w:val="16"/>
    </w:rPr>
  </w:style>
  <w:style w:type="paragraph" w:styleId="22">
    <w:name w:val="Body Text Indent 2"/>
    <w:basedOn w:val="a8"/>
    <w:link w:val="2Char1"/>
    <w:unhideWhenUsed/>
    <w:rsid w:val="00833593"/>
    <w:pPr>
      <w:spacing w:after="120" w:line="480" w:lineRule="auto"/>
      <w:ind w:leftChars="200" w:left="420"/>
    </w:pPr>
  </w:style>
  <w:style w:type="character" w:customStyle="1" w:styleId="2Char1">
    <w:name w:val="正文文本缩进 2 Char"/>
    <w:basedOn w:val="a9"/>
    <w:link w:val="22"/>
    <w:uiPriority w:val="99"/>
    <w:semiHidden/>
    <w:rsid w:val="00833593"/>
  </w:style>
  <w:style w:type="paragraph" w:styleId="af5">
    <w:name w:val="Body Text"/>
    <w:basedOn w:val="a8"/>
    <w:link w:val="Char4"/>
    <w:unhideWhenUsed/>
    <w:rsid w:val="001C70A2"/>
    <w:pPr>
      <w:spacing w:after="120"/>
    </w:pPr>
  </w:style>
  <w:style w:type="character" w:customStyle="1" w:styleId="Char4">
    <w:name w:val="正文文本 Char"/>
    <w:basedOn w:val="a9"/>
    <w:link w:val="af5"/>
    <w:uiPriority w:val="99"/>
    <w:semiHidden/>
    <w:rsid w:val="001C70A2"/>
  </w:style>
  <w:style w:type="paragraph" w:customStyle="1" w:styleId="Default">
    <w:name w:val="Default"/>
    <w:rsid w:val="009732AF"/>
    <w:pPr>
      <w:widowControl w:val="0"/>
      <w:autoSpaceDE w:val="0"/>
      <w:autoSpaceDN w:val="0"/>
      <w:adjustRightInd w:val="0"/>
    </w:pPr>
    <w:rPr>
      <w:rFonts w:ascii="微软雅黑" w:eastAsia="微软雅黑" w:hAnsi="Times New Roman" w:cs="微软雅黑"/>
      <w:color w:val="000000"/>
      <w:sz w:val="24"/>
      <w:szCs w:val="24"/>
    </w:rPr>
  </w:style>
  <w:style w:type="character" w:customStyle="1" w:styleId="6Char">
    <w:name w:val="标题 6 Char"/>
    <w:basedOn w:val="a9"/>
    <w:link w:val="6"/>
    <w:semiHidden/>
    <w:rsid w:val="009732AF"/>
    <w:rPr>
      <w:rFonts w:ascii="Cambria" w:eastAsia="宋体" w:hAnsi="Cambria" w:cs="Times New Roman"/>
      <w:b/>
      <w:bCs/>
      <w:color w:val="000000"/>
      <w:sz w:val="24"/>
      <w:szCs w:val="24"/>
    </w:rPr>
  </w:style>
  <w:style w:type="character" w:styleId="af6">
    <w:name w:val="page number"/>
    <w:basedOn w:val="a9"/>
    <w:rsid w:val="009732AF"/>
  </w:style>
  <w:style w:type="paragraph" w:styleId="af7">
    <w:name w:val="Body Text Indent"/>
    <w:basedOn w:val="a8"/>
    <w:link w:val="Char5"/>
    <w:rsid w:val="009732AF"/>
    <w:pPr>
      <w:ind w:left="360"/>
    </w:pPr>
    <w:rPr>
      <w:rFonts w:ascii="宋体" w:eastAsia="宋体" w:hAnsi="Times New Roman" w:cs="Arial"/>
      <w:color w:val="000000"/>
      <w:sz w:val="28"/>
      <w:szCs w:val="18"/>
    </w:rPr>
  </w:style>
  <w:style w:type="character" w:customStyle="1" w:styleId="Char5">
    <w:name w:val="正文文本缩进 Char"/>
    <w:basedOn w:val="a9"/>
    <w:link w:val="af7"/>
    <w:rsid w:val="009732AF"/>
    <w:rPr>
      <w:rFonts w:ascii="宋体" w:eastAsia="宋体" w:hAnsi="Times New Roman" w:cs="Arial"/>
      <w:color w:val="000000"/>
      <w:sz w:val="28"/>
      <w:szCs w:val="18"/>
    </w:rPr>
  </w:style>
  <w:style w:type="character" w:styleId="af8">
    <w:name w:val="annotation reference"/>
    <w:basedOn w:val="a9"/>
    <w:semiHidden/>
    <w:rsid w:val="009732AF"/>
    <w:rPr>
      <w:sz w:val="21"/>
      <w:szCs w:val="21"/>
    </w:rPr>
  </w:style>
  <w:style w:type="paragraph" w:styleId="af9">
    <w:name w:val="annotation text"/>
    <w:basedOn w:val="a8"/>
    <w:link w:val="Char6"/>
    <w:uiPriority w:val="99"/>
    <w:rsid w:val="009732AF"/>
    <w:pPr>
      <w:jc w:val="left"/>
    </w:pPr>
    <w:rPr>
      <w:rFonts w:ascii="宋体" w:eastAsia="宋体" w:hAnsi="Times New Roman" w:cs="Arial"/>
      <w:color w:val="000000"/>
      <w:szCs w:val="18"/>
    </w:rPr>
  </w:style>
  <w:style w:type="character" w:customStyle="1" w:styleId="Char6">
    <w:name w:val="批注文字 Char"/>
    <w:basedOn w:val="a9"/>
    <w:link w:val="af9"/>
    <w:uiPriority w:val="99"/>
    <w:rsid w:val="009732AF"/>
    <w:rPr>
      <w:rFonts w:ascii="宋体" w:eastAsia="宋体" w:hAnsi="Times New Roman" w:cs="Arial"/>
      <w:color w:val="000000"/>
      <w:szCs w:val="18"/>
    </w:rPr>
  </w:style>
  <w:style w:type="paragraph" w:styleId="afa">
    <w:name w:val="annotation subject"/>
    <w:basedOn w:val="af9"/>
    <w:next w:val="af9"/>
    <w:link w:val="Char7"/>
    <w:semiHidden/>
    <w:rsid w:val="009732AF"/>
    <w:rPr>
      <w:b/>
      <w:bCs/>
    </w:rPr>
  </w:style>
  <w:style w:type="character" w:customStyle="1" w:styleId="Char7">
    <w:name w:val="批注主题 Char"/>
    <w:basedOn w:val="Char6"/>
    <w:link w:val="afa"/>
    <w:semiHidden/>
    <w:rsid w:val="009732AF"/>
    <w:rPr>
      <w:b/>
      <w:bCs/>
    </w:rPr>
  </w:style>
  <w:style w:type="character" w:customStyle="1" w:styleId="ta1">
    <w:name w:val="t_a1"/>
    <w:basedOn w:val="a9"/>
    <w:rsid w:val="009732AF"/>
    <w:rPr>
      <w:color w:val="333333"/>
      <w:spacing w:val="240"/>
    </w:rPr>
  </w:style>
  <w:style w:type="paragraph" w:customStyle="1" w:styleId="font0">
    <w:name w:val="font0"/>
    <w:basedOn w:val="a8"/>
    <w:rsid w:val="009732AF"/>
    <w:pPr>
      <w:widowControl/>
      <w:spacing w:before="100" w:beforeAutospacing="1" w:after="100" w:afterAutospacing="1"/>
      <w:jc w:val="left"/>
    </w:pPr>
    <w:rPr>
      <w:rFonts w:ascii="宋体" w:eastAsia="宋体" w:hAnsi="宋体" w:cs="Arial" w:hint="eastAsia"/>
      <w:color w:val="000000"/>
      <w:kern w:val="0"/>
      <w:sz w:val="24"/>
      <w:szCs w:val="24"/>
    </w:rPr>
  </w:style>
  <w:style w:type="paragraph" w:styleId="afb">
    <w:name w:val="Body Text First Indent"/>
    <w:basedOn w:val="af5"/>
    <w:link w:val="Char8"/>
    <w:rsid w:val="00370852"/>
    <w:pPr>
      <w:spacing w:after="0"/>
      <w:ind w:firstLineChars="200" w:firstLine="200"/>
    </w:pPr>
    <w:rPr>
      <w:rFonts w:ascii="宋体" w:eastAsia="宋体" w:hAnsi="Times New Roman" w:cs="Arial"/>
      <w:color w:val="000000"/>
      <w:szCs w:val="18"/>
    </w:rPr>
  </w:style>
  <w:style w:type="character" w:customStyle="1" w:styleId="Char8">
    <w:name w:val="正文首行缩进 Char"/>
    <w:basedOn w:val="Char4"/>
    <w:link w:val="afb"/>
    <w:rsid w:val="00370852"/>
    <w:rPr>
      <w:rFonts w:ascii="宋体" w:eastAsia="宋体" w:hAnsi="Times New Roman" w:cs="Arial"/>
      <w:color w:val="000000"/>
      <w:szCs w:val="18"/>
    </w:rPr>
  </w:style>
  <w:style w:type="paragraph" w:styleId="afc">
    <w:name w:val="Normal (Web)"/>
    <w:basedOn w:val="a8"/>
    <w:uiPriority w:val="99"/>
    <w:rsid w:val="009732AF"/>
    <w:rPr>
      <w:rFonts w:ascii="宋体" w:eastAsia="宋体" w:hAnsi="Times New Roman" w:cs="Arial"/>
      <w:color w:val="000000"/>
      <w:sz w:val="24"/>
      <w:szCs w:val="24"/>
    </w:rPr>
  </w:style>
  <w:style w:type="paragraph" w:customStyle="1" w:styleId="afd">
    <w:name w:val="段"/>
    <w:link w:val="Char9"/>
    <w:rsid w:val="009732AF"/>
    <w:pPr>
      <w:autoSpaceDE w:val="0"/>
      <w:autoSpaceDN w:val="0"/>
      <w:ind w:firstLineChars="200" w:firstLine="200"/>
      <w:jc w:val="both"/>
    </w:pPr>
    <w:rPr>
      <w:rFonts w:ascii="宋体" w:eastAsia="宋体" w:hAnsi="Times New Roman" w:cs="Arial"/>
      <w:noProof/>
      <w:color w:val="000000"/>
      <w:szCs w:val="18"/>
    </w:rPr>
  </w:style>
  <w:style w:type="paragraph" w:customStyle="1" w:styleId="afe">
    <w:name w:val="封面标准文稿编辑信息"/>
    <w:rsid w:val="009732AF"/>
    <w:pPr>
      <w:spacing w:before="180" w:line="180" w:lineRule="exact"/>
      <w:jc w:val="center"/>
    </w:pPr>
    <w:rPr>
      <w:rFonts w:ascii="宋体" w:eastAsia="宋体" w:hAnsi="Times New Roman" w:cs="Arial"/>
      <w:color w:val="000000"/>
      <w:szCs w:val="18"/>
    </w:rPr>
  </w:style>
  <w:style w:type="paragraph" w:customStyle="1" w:styleId="aff">
    <w:name w:val="前言、引言标题"/>
    <w:next w:val="a8"/>
    <w:rsid w:val="009732AF"/>
    <w:pPr>
      <w:shd w:val="clear" w:color="FFFFFF" w:fill="FFFFFF"/>
      <w:spacing w:before="640" w:after="560"/>
      <w:jc w:val="center"/>
      <w:outlineLvl w:val="0"/>
    </w:pPr>
    <w:rPr>
      <w:rFonts w:ascii="黑体" w:eastAsia="黑体" w:hAnsi="Times New Roman" w:cs="Arial"/>
      <w:color w:val="000000"/>
      <w:sz w:val="32"/>
      <w:szCs w:val="18"/>
    </w:rPr>
  </w:style>
  <w:style w:type="paragraph" w:customStyle="1" w:styleId="a">
    <w:name w:val="章标题"/>
    <w:next w:val="a8"/>
    <w:qFormat/>
    <w:rsid w:val="009732AF"/>
    <w:pPr>
      <w:numPr>
        <w:numId w:val="43"/>
      </w:numPr>
      <w:spacing w:beforeLines="50" w:afterLines="50"/>
      <w:jc w:val="both"/>
      <w:outlineLvl w:val="1"/>
    </w:pPr>
    <w:rPr>
      <w:rFonts w:ascii="黑体" w:eastAsia="黑体" w:hAnsi="Times New Roman" w:cs="Arial"/>
      <w:color w:val="000000"/>
      <w:szCs w:val="18"/>
    </w:rPr>
  </w:style>
  <w:style w:type="paragraph" w:customStyle="1" w:styleId="a0">
    <w:name w:val="一级条标题"/>
    <w:next w:val="a8"/>
    <w:link w:val="Chara"/>
    <w:qFormat/>
    <w:rsid w:val="00FC5239"/>
    <w:pPr>
      <w:numPr>
        <w:ilvl w:val="1"/>
        <w:numId w:val="43"/>
      </w:numPr>
      <w:spacing w:beforeLines="50" w:afterLines="50"/>
      <w:outlineLvl w:val="2"/>
    </w:pPr>
    <w:rPr>
      <w:rFonts w:ascii="宋体" w:eastAsia="黑体" w:hAnsi="Times New Roman" w:cs="Arial"/>
      <w:color w:val="000000"/>
      <w:szCs w:val="18"/>
    </w:rPr>
  </w:style>
  <w:style w:type="paragraph" w:customStyle="1" w:styleId="a1">
    <w:name w:val="二级条标题"/>
    <w:basedOn w:val="a0"/>
    <w:next w:val="a8"/>
    <w:qFormat/>
    <w:rsid w:val="00FC5239"/>
    <w:pPr>
      <w:numPr>
        <w:ilvl w:val="2"/>
      </w:numPr>
      <w:outlineLvl w:val="3"/>
    </w:pPr>
  </w:style>
  <w:style w:type="paragraph" w:customStyle="1" w:styleId="a2">
    <w:name w:val="三级条标题"/>
    <w:basedOn w:val="a1"/>
    <w:next w:val="a8"/>
    <w:rsid w:val="009732AF"/>
    <w:pPr>
      <w:numPr>
        <w:ilvl w:val="4"/>
      </w:numPr>
      <w:outlineLvl w:val="4"/>
    </w:pPr>
  </w:style>
  <w:style w:type="paragraph" w:customStyle="1" w:styleId="aff0">
    <w:name w:val="四级条标题"/>
    <w:basedOn w:val="a2"/>
    <w:next w:val="a8"/>
    <w:rsid w:val="009732AF"/>
    <w:pPr>
      <w:outlineLvl w:val="5"/>
    </w:pPr>
  </w:style>
  <w:style w:type="paragraph" w:customStyle="1" w:styleId="a3">
    <w:name w:val="五级条标题"/>
    <w:basedOn w:val="aff0"/>
    <w:next w:val="a8"/>
    <w:rsid w:val="009732AF"/>
    <w:pPr>
      <w:numPr>
        <w:ilvl w:val="5"/>
      </w:numPr>
      <w:outlineLvl w:val="6"/>
    </w:pPr>
  </w:style>
  <w:style w:type="paragraph" w:customStyle="1" w:styleId="aff1">
    <w:name w:val="图注、表注、图表脚注、表中文字及单位陈述"/>
    <w:next w:val="a8"/>
    <w:rsid w:val="009732AF"/>
    <w:pPr>
      <w:jc w:val="both"/>
    </w:pPr>
    <w:rPr>
      <w:rFonts w:ascii="宋体" w:eastAsia="宋体" w:hAnsi="Times New Roman" w:cs="Arial"/>
      <w:color w:val="000000"/>
      <w:sz w:val="18"/>
      <w:szCs w:val="18"/>
    </w:rPr>
  </w:style>
  <w:style w:type="paragraph" w:customStyle="1" w:styleId="aff2">
    <w:name w:val="表Ｘ"/>
    <w:basedOn w:val="a8"/>
    <w:next w:val="a8"/>
    <w:rsid w:val="009732AF"/>
    <w:pPr>
      <w:tabs>
        <w:tab w:val="num" w:pos="720"/>
      </w:tabs>
      <w:jc w:val="center"/>
    </w:pPr>
    <w:rPr>
      <w:rFonts w:ascii="宋体" w:eastAsia="黑体" w:hAnsi="Times New Roman" w:cs="Arial"/>
      <w:color w:val="000000"/>
      <w:szCs w:val="18"/>
    </w:rPr>
  </w:style>
  <w:style w:type="paragraph" w:customStyle="1" w:styleId="aff3">
    <w:name w:val="段(正文）"/>
    <w:rsid w:val="009732AF"/>
    <w:pPr>
      <w:autoSpaceDE w:val="0"/>
      <w:autoSpaceDN w:val="0"/>
      <w:ind w:firstLine="420"/>
      <w:jc w:val="both"/>
    </w:pPr>
    <w:rPr>
      <w:rFonts w:ascii="宋体" w:eastAsia="宋体" w:hAnsi="Times New Roman" w:cs="Arial"/>
      <w:noProof/>
      <w:color w:val="000000"/>
      <w:szCs w:val="18"/>
    </w:rPr>
  </w:style>
  <w:style w:type="paragraph" w:styleId="aff4">
    <w:name w:val="Note Heading"/>
    <w:basedOn w:val="a8"/>
    <w:next w:val="a8"/>
    <w:link w:val="Charb"/>
    <w:rsid w:val="009732AF"/>
    <w:pPr>
      <w:jc w:val="center"/>
    </w:pPr>
    <w:rPr>
      <w:rFonts w:ascii="宋体" w:eastAsia="宋体" w:hAnsi="Times New Roman" w:cs="Arial"/>
      <w:color w:val="000000"/>
      <w:szCs w:val="18"/>
    </w:rPr>
  </w:style>
  <w:style w:type="character" w:customStyle="1" w:styleId="Charb">
    <w:name w:val="注释标题 Char"/>
    <w:basedOn w:val="a9"/>
    <w:link w:val="aff4"/>
    <w:rsid w:val="009732AF"/>
    <w:rPr>
      <w:rFonts w:ascii="宋体" w:eastAsia="宋体" w:hAnsi="Times New Roman" w:cs="Arial"/>
      <w:color w:val="000000"/>
      <w:szCs w:val="18"/>
    </w:rPr>
  </w:style>
  <w:style w:type="paragraph" w:customStyle="1" w:styleId="oa1">
    <w:name w:val="oa1"/>
    <w:basedOn w:val="a8"/>
    <w:rsid w:val="009732AF"/>
    <w:pPr>
      <w:widowControl/>
      <w:pBdr>
        <w:top w:val="single" w:sz="8" w:space="0" w:color="000000"/>
        <w:left w:val="single" w:sz="8" w:space="0" w:color="000000"/>
        <w:bottom w:val="single" w:sz="8" w:space="0" w:color="000000"/>
        <w:right w:val="single" w:sz="4" w:space="0" w:color="000000"/>
      </w:pBdr>
      <w:shd w:val="clear" w:color="auto" w:fill="95B3D7"/>
      <w:spacing w:before="100" w:beforeAutospacing="1" w:after="100" w:afterAutospacing="1"/>
      <w:jc w:val="center"/>
      <w:textAlignment w:val="center"/>
    </w:pPr>
    <w:rPr>
      <w:rFonts w:ascii="宋体" w:eastAsia="宋体" w:hAnsi="宋体" w:cs="宋体"/>
      <w:color w:val="000000"/>
      <w:kern w:val="0"/>
      <w:sz w:val="24"/>
      <w:szCs w:val="24"/>
    </w:rPr>
  </w:style>
  <w:style w:type="paragraph" w:customStyle="1" w:styleId="oa2">
    <w:name w:val="oa2"/>
    <w:basedOn w:val="a8"/>
    <w:rsid w:val="009732AF"/>
    <w:pPr>
      <w:widowControl/>
      <w:spacing w:before="100" w:beforeAutospacing="1" w:after="100" w:afterAutospacing="1"/>
      <w:jc w:val="left"/>
      <w:textAlignment w:val="top"/>
    </w:pPr>
    <w:rPr>
      <w:rFonts w:ascii="宋体" w:eastAsia="宋体" w:hAnsi="宋体" w:cs="宋体"/>
      <w:color w:val="000000"/>
      <w:kern w:val="0"/>
      <w:sz w:val="24"/>
      <w:szCs w:val="24"/>
    </w:rPr>
  </w:style>
  <w:style w:type="paragraph" w:customStyle="1" w:styleId="oa3">
    <w:name w:val="oa3"/>
    <w:basedOn w:val="a8"/>
    <w:rsid w:val="009732AF"/>
    <w:pPr>
      <w:widowControl/>
      <w:pBdr>
        <w:top w:val="single" w:sz="8" w:space="0" w:color="000000"/>
        <w:left w:val="single" w:sz="4" w:space="0" w:color="000000"/>
        <w:bottom w:val="single" w:sz="4" w:space="0" w:color="000000"/>
        <w:right w:val="single" w:sz="8" w:space="0" w:color="000000"/>
      </w:pBdr>
      <w:shd w:val="clear" w:color="auto" w:fill="95B3D7"/>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4">
    <w:name w:val="oa4"/>
    <w:basedOn w:val="a8"/>
    <w:rsid w:val="009732AF"/>
    <w:pPr>
      <w:widowControl/>
      <w:pBdr>
        <w:top w:val="single" w:sz="8" w:space="0" w:color="000000"/>
        <w:left w:val="single" w:sz="8" w:space="0" w:color="000000"/>
        <w:bottom w:val="single" w:sz="4" w:space="0" w:color="000000"/>
        <w:right w:val="single" w:sz="4" w:space="0" w:color="000000"/>
      </w:pBdr>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5">
    <w:name w:val="oa5"/>
    <w:basedOn w:val="a8"/>
    <w:rsid w:val="009732AF"/>
    <w:pPr>
      <w:widowControl/>
      <w:pBdr>
        <w:top w:val="single" w:sz="8" w:space="0" w:color="000000"/>
        <w:left w:val="single" w:sz="4" w:space="0" w:color="000000"/>
        <w:bottom w:val="single" w:sz="4" w:space="0" w:color="000000"/>
        <w:right w:val="single" w:sz="4" w:space="0" w:color="000000"/>
      </w:pBdr>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6">
    <w:name w:val="oa6"/>
    <w:basedOn w:val="a8"/>
    <w:rsid w:val="009732AF"/>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rFonts w:ascii="宋体" w:eastAsia="宋体" w:hAnsi="宋体" w:cs="宋体"/>
      <w:color w:val="000000"/>
      <w:kern w:val="0"/>
      <w:sz w:val="24"/>
      <w:szCs w:val="24"/>
    </w:rPr>
  </w:style>
  <w:style w:type="paragraph" w:customStyle="1" w:styleId="oa7">
    <w:name w:val="oa7"/>
    <w:basedOn w:val="a8"/>
    <w:rsid w:val="009732AF"/>
    <w:pPr>
      <w:widowControl/>
      <w:pBdr>
        <w:top w:val="single" w:sz="4" w:space="0" w:color="000000"/>
        <w:left w:val="single" w:sz="4" w:space="0" w:color="000000"/>
        <w:bottom w:val="single" w:sz="4" w:space="0" w:color="000000"/>
        <w:right w:val="single" w:sz="8" w:space="0" w:color="000000"/>
      </w:pBdr>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8">
    <w:name w:val="oa8"/>
    <w:basedOn w:val="a8"/>
    <w:rsid w:val="009732AF"/>
    <w:pPr>
      <w:widowControl/>
      <w:pBdr>
        <w:top w:val="single" w:sz="4" w:space="0" w:color="000000"/>
        <w:left w:val="single" w:sz="8" w:space="0" w:color="000000"/>
        <w:bottom w:val="single" w:sz="4" w:space="0" w:color="000000"/>
        <w:right w:val="single" w:sz="4" w:space="0" w:color="000000"/>
      </w:pBdr>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9">
    <w:name w:val="oa9"/>
    <w:basedOn w:val="a8"/>
    <w:rsid w:val="009732AF"/>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10">
    <w:name w:val="oa10"/>
    <w:basedOn w:val="a8"/>
    <w:rsid w:val="009732AF"/>
    <w:pPr>
      <w:widowControl/>
      <w:pBdr>
        <w:top w:val="single" w:sz="4" w:space="0" w:color="000000"/>
        <w:left w:val="single" w:sz="8" w:space="0" w:color="000000"/>
        <w:bottom w:val="single" w:sz="4" w:space="0" w:color="000000"/>
        <w:right w:val="single" w:sz="4" w:space="0" w:color="000000"/>
      </w:pBdr>
      <w:shd w:val="clear" w:color="auto" w:fill="95B3D7"/>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11">
    <w:name w:val="oa11"/>
    <w:basedOn w:val="a8"/>
    <w:rsid w:val="009732AF"/>
    <w:pPr>
      <w:widowControl/>
      <w:pBdr>
        <w:top w:val="single" w:sz="4" w:space="0" w:color="000000"/>
        <w:left w:val="single" w:sz="4" w:space="0" w:color="000000"/>
        <w:bottom w:val="single" w:sz="4" w:space="0" w:color="000000"/>
        <w:right w:val="single" w:sz="4" w:space="0" w:color="000000"/>
      </w:pBdr>
      <w:shd w:val="clear" w:color="auto" w:fill="95B3D7"/>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12">
    <w:name w:val="oa12"/>
    <w:basedOn w:val="a8"/>
    <w:rsid w:val="009732AF"/>
    <w:pPr>
      <w:widowControl/>
      <w:pBdr>
        <w:top w:val="single" w:sz="4" w:space="0" w:color="000000"/>
        <w:left w:val="single" w:sz="4" w:space="0" w:color="000000"/>
        <w:bottom w:val="single" w:sz="4" w:space="0" w:color="000000"/>
        <w:right w:val="single" w:sz="4" w:space="0" w:color="000000"/>
      </w:pBdr>
      <w:shd w:val="clear" w:color="auto" w:fill="95B3D7"/>
      <w:spacing w:before="100" w:beforeAutospacing="1" w:after="100" w:afterAutospacing="1"/>
      <w:jc w:val="center"/>
      <w:textAlignment w:val="center"/>
    </w:pPr>
    <w:rPr>
      <w:rFonts w:ascii="宋体" w:eastAsia="宋体" w:hAnsi="宋体" w:cs="宋体"/>
      <w:color w:val="000000"/>
      <w:kern w:val="0"/>
      <w:sz w:val="24"/>
      <w:szCs w:val="24"/>
    </w:rPr>
  </w:style>
  <w:style w:type="paragraph" w:customStyle="1" w:styleId="oa13">
    <w:name w:val="oa13"/>
    <w:basedOn w:val="a8"/>
    <w:rsid w:val="009732AF"/>
    <w:pPr>
      <w:widowControl/>
      <w:pBdr>
        <w:top w:val="single" w:sz="4" w:space="0" w:color="000000"/>
        <w:left w:val="single" w:sz="4" w:space="0" w:color="000000"/>
        <w:bottom w:val="single" w:sz="4" w:space="0" w:color="000000"/>
        <w:right w:val="single" w:sz="8" w:space="0" w:color="000000"/>
      </w:pBdr>
      <w:shd w:val="clear" w:color="auto" w:fill="95B3D7"/>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14">
    <w:name w:val="oa14"/>
    <w:basedOn w:val="a8"/>
    <w:rsid w:val="009732AF"/>
    <w:pPr>
      <w:widowControl/>
      <w:pBdr>
        <w:top w:val="single" w:sz="4" w:space="0" w:color="000000"/>
        <w:left w:val="single" w:sz="8" w:space="0" w:color="000000"/>
        <w:bottom w:val="single" w:sz="4" w:space="0" w:color="000000"/>
        <w:right w:val="single" w:sz="4" w:space="0" w:color="000000"/>
      </w:pBdr>
      <w:shd w:val="clear" w:color="auto" w:fill="FDE9D9"/>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15">
    <w:name w:val="oa15"/>
    <w:basedOn w:val="a8"/>
    <w:rsid w:val="009732AF"/>
    <w:pPr>
      <w:widowControl/>
      <w:pBdr>
        <w:top w:val="single" w:sz="4" w:space="0" w:color="000000"/>
        <w:left w:val="single" w:sz="4" w:space="0" w:color="000000"/>
        <w:bottom w:val="single" w:sz="4" w:space="0" w:color="000000"/>
        <w:right w:val="single" w:sz="4" w:space="0" w:color="000000"/>
      </w:pBdr>
      <w:shd w:val="clear" w:color="auto" w:fill="FDE9D9"/>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16">
    <w:name w:val="oa16"/>
    <w:basedOn w:val="a8"/>
    <w:rsid w:val="009732AF"/>
    <w:pPr>
      <w:widowControl/>
      <w:pBdr>
        <w:top w:val="single" w:sz="4" w:space="0" w:color="000000"/>
        <w:left w:val="single" w:sz="4" w:space="0" w:color="000000"/>
        <w:bottom w:val="single" w:sz="4" w:space="0" w:color="000000"/>
        <w:right w:val="single" w:sz="4" w:space="0" w:color="000000"/>
      </w:pBdr>
      <w:shd w:val="clear" w:color="auto" w:fill="FDE9D9"/>
      <w:spacing w:before="100" w:beforeAutospacing="1" w:after="100" w:afterAutospacing="1"/>
      <w:jc w:val="center"/>
      <w:textAlignment w:val="center"/>
    </w:pPr>
    <w:rPr>
      <w:rFonts w:ascii="宋体" w:eastAsia="宋体" w:hAnsi="宋体" w:cs="宋体"/>
      <w:color w:val="000000"/>
      <w:kern w:val="0"/>
      <w:sz w:val="24"/>
      <w:szCs w:val="24"/>
    </w:rPr>
  </w:style>
  <w:style w:type="paragraph" w:customStyle="1" w:styleId="oa17">
    <w:name w:val="oa17"/>
    <w:basedOn w:val="a8"/>
    <w:rsid w:val="009732AF"/>
    <w:pPr>
      <w:widowControl/>
      <w:pBdr>
        <w:top w:val="single" w:sz="4" w:space="0" w:color="000000"/>
        <w:left w:val="single" w:sz="4" w:space="0" w:color="000000"/>
        <w:bottom w:val="single" w:sz="4" w:space="0" w:color="000000"/>
        <w:right w:val="single" w:sz="8" w:space="0" w:color="000000"/>
      </w:pBdr>
      <w:shd w:val="clear" w:color="auto" w:fill="FDE9D9"/>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18">
    <w:name w:val="oa18"/>
    <w:basedOn w:val="a8"/>
    <w:rsid w:val="009732AF"/>
    <w:pPr>
      <w:widowControl/>
      <w:pBdr>
        <w:top w:val="single" w:sz="4" w:space="0" w:color="000000"/>
        <w:left w:val="single" w:sz="4" w:space="0" w:color="000000"/>
        <w:right w:val="single" w:sz="8" w:space="0" w:color="000000"/>
      </w:pBdr>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19">
    <w:name w:val="oa19"/>
    <w:basedOn w:val="a8"/>
    <w:rsid w:val="009732AF"/>
    <w:pPr>
      <w:widowControl/>
      <w:pBdr>
        <w:left w:val="single" w:sz="4" w:space="0" w:color="000000"/>
        <w:bottom w:val="single" w:sz="4" w:space="0" w:color="000000"/>
        <w:right w:val="single" w:sz="8" w:space="0" w:color="000000"/>
      </w:pBdr>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20">
    <w:name w:val="oa20"/>
    <w:basedOn w:val="a8"/>
    <w:rsid w:val="009732AF"/>
    <w:pPr>
      <w:widowControl/>
      <w:pBdr>
        <w:top w:val="single" w:sz="4" w:space="0" w:color="000000"/>
        <w:left w:val="single" w:sz="4" w:space="0" w:color="000000"/>
        <w:bottom w:val="single" w:sz="4" w:space="0" w:color="000000"/>
        <w:right w:val="single" w:sz="4" w:space="0" w:color="000000"/>
      </w:pBdr>
      <w:shd w:val="clear" w:color="auto" w:fill="FFFF00"/>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21">
    <w:name w:val="oa21"/>
    <w:basedOn w:val="a8"/>
    <w:rsid w:val="009732AF"/>
    <w:pPr>
      <w:widowControl/>
      <w:pBdr>
        <w:top w:val="single" w:sz="4" w:space="0" w:color="000000"/>
        <w:left w:val="single" w:sz="8" w:space="0" w:color="000000"/>
        <w:bottom w:val="single" w:sz="4" w:space="0" w:color="000000"/>
        <w:right w:val="single" w:sz="4" w:space="0" w:color="000000"/>
      </w:pBdr>
      <w:shd w:val="clear" w:color="auto" w:fill="FFFF00"/>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22">
    <w:name w:val="oa22"/>
    <w:basedOn w:val="a8"/>
    <w:rsid w:val="009732AF"/>
    <w:pPr>
      <w:widowControl/>
      <w:pBdr>
        <w:top w:val="single" w:sz="4" w:space="0" w:color="000000"/>
        <w:left w:val="single" w:sz="4" w:space="0" w:color="000000"/>
        <w:bottom w:val="single" w:sz="4" w:space="0" w:color="000000"/>
        <w:right w:val="single" w:sz="4" w:space="0" w:color="000000"/>
      </w:pBdr>
      <w:shd w:val="clear" w:color="auto" w:fill="FFFF00"/>
      <w:spacing w:before="100" w:beforeAutospacing="1" w:after="100" w:afterAutospacing="1"/>
      <w:jc w:val="center"/>
      <w:textAlignment w:val="center"/>
    </w:pPr>
    <w:rPr>
      <w:rFonts w:ascii="宋体" w:eastAsia="宋体" w:hAnsi="宋体" w:cs="宋体"/>
      <w:color w:val="000000"/>
      <w:kern w:val="0"/>
      <w:sz w:val="24"/>
      <w:szCs w:val="24"/>
    </w:rPr>
  </w:style>
  <w:style w:type="paragraph" w:customStyle="1" w:styleId="oa23">
    <w:name w:val="oa23"/>
    <w:basedOn w:val="a8"/>
    <w:rsid w:val="009732AF"/>
    <w:pPr>
      <w:widowControl/>
      <w:pBdr>
        <w:top w:val="single" w:sz="4" w:space="0" w:color="000000"/>
        <w:left w:val="single" w:sz="4" w:space="0" w:color="000000"/>
        <w:bottom w:val="single" w:sz="4" w:space="0" w:color="000000"/>
        <w:right w:val="single" w:sz="8" w:space="0" w:color="000000"/>
      </w:pBdr>
      <w:shd w:val="clear" w:color="auto" w:fill="FFFF00"/>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24">
    <w:name w:val="oa24"/>
    <w:basedOn w:val="a8"/>
    <w:rsid w:val="009732AF"/>
    <w:pPr>
      <w:widowControl/>
      <w:pBdr>
        <w:top w:val="single" w:sz="4" w:space="0" w:color="000000"/>
        <w:left w:val="single" w:sz="4" w:space="0" w:color="000000"/>
        <w:bottom w:val="single" w:sz="4" w:space="0" w:color="000000"/>
        <w:right w:val="single" w:sz="4" w:space="0" w:color="000000"/>
      </w:pBdr>
      <w:shd w:val="clear" w:color="auto" w:fill="FF0000"/>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25">
    <w:name w:val="oa25"/>
    <w:basedOn w:val="a8"/>
    <w:rsid w:val="009732AF"/>
    <w:pPr>
      <w:widowControl/>
      <w:pBdr>
        <w:top w:val="single" w:sz="4" w:space="0" w:color="000000"/>
        <w:left w:val="single" w:sz="4" w:space="0" w:color="000000"/>
        <w:bottom w:val="single" w:sz="4" w:space="0" w:color="000000"/>
        <w:right w:val="single" w:sz="4" w:space="0" w:color="000000"/>
      </w:pBdr>
      <w:shd w:val="clear" w:color="auto" w:fill="00B0F0"/>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26">
    <w:name w:val="oa26"/>
    <w:basedOn w:val="a8"/>
    <w:rsid w:val="009732AF"/>
    <w:pPr>
      <w:widowControl/>
      <w:pBdr>
        <w:top w:val="single" w:sz="4" w:space="0" w:color="000000"/>
        <w:bottom w:val="single" w:sz="4" w:space="0" w:color="000000"/>
        <w:right w:val="single" w:sz="4" w:space="0" w:color="000000"/>
      </w:pBdr>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27">
    <w:name w:val="oa27"/>
    <w:basedOn w:val="a8"/>
    <w:rsid w:val="009732AF"/>
    <w:pPr>
      <w:widowControl/>
      <w:pBdr>
        <w:top w:val="single" w:sz="4" w:space="0" w:color="000000"/>
        <w:left w:val="single" w:sz="4" w:space="0" w:color="000000"/>
        <w:bottom w:val="single" w:sz="4" w:space="0" w:color="000000"/>
      </w:pBdr>
      <w:shd w:val="clear" w:color="auto" w:fill="FFFF00"/>
      <w:spacing w:before="100" w:beforeAutospacing="1" w:after="100" w:afterAutospacing="1"/>
      <w:jc w:val="left"/>
      <w:textAlignment w:val="center"/>
    </w:pPr>
    <w:rPr>
      <w:rFonts w:ascii="宋体" w:eastAsia="宋体" w:hAnsi="宋体" w:cs="宋体"/>
      <w:color w:val="000000"/>
      <w:kern w:val="0"/>
      <w:sz w:val="24"/>
      <w:szCs w:val="24"/>
    </w:rPr>
  </w:style>
  <w:style w:type="paragraph" w:customStyle="1" w:styleId="oa28">
    <w:name w:val="oa28"/>
    <w:basedOn w:val="a8"/>
    <w:rsid w:val="009732AF"/>
    <w:pPr>
      <w:widowControl/>
      <w:pBdr>
        <w:top w:val="single" w:sz="4" w:space="0" w:color="000000"/>
        <w:bottom w:val="single" w:sz="4" w:space="0" w:color="000000"/>
      </w:pBdr>
      <w:spacing w:before="100" w:beforeAutospacing="1" w:after="100" w:afterAutospacing="1"/>
      <w:jc w:val="center"/>
      <w:textAlignment w:val="center"/>
    </w:pPr>
    <w:rPr>
      <w:rFonts w:ascii="宋体" w:eastAsia="宋体" w:hAnsi="宋体" w:cs="宋体"/>
      <w:color w:val="000000"/>
      <w:kern w:val="0"/>
      <w:sz w:val="24"/>
      <w:szCs w:val="24"/>
    </w:rPr>
  </w:style>
  <w:style w:type="paragraph" w:customStyle="1" w:styleId="oa29">
    <w:name w:val="oa29"/>
    <w:basedOn w:val="a8"/>
    <w:rsid w:val="009732AF"/>
    <w:pPr>
      <w:widowControl/>
      <w:pBdr>
        <w:top w:val="single" w:sz="4" w:space="0" w:color="000000"/>
        <w:bottom w:val="single" w:sz="4" w:space="0" w:color="000000"/>
        <w:right w:val="single" w:sz="4" w:space="0" w:color="000000"/>
      </w:pBdr>
      <w:spacing w:before="100" w:beforeAutospacing="1" w:after="100" w:afterAutospacing="1"/>
      <w:jc w:val="center"/>
      <w:textAlignment w:val="center"/>
    </w:pPr>
    <w:rPr>
      <w:rFonts w:ascii="宋体" w:eastAsia="宋体" w:hAnsi="宋体" w:cs="宋体"/>
      <w:color w:val="000000"/>
      <w:kern w:val="0"/>
      <w:sz w:val="24"/>
      <w:szCs w:val="24"/>
    </w:rPr>
  </w:style>
  <w:style w:type="paragraph" w:customStyle="1" w:styleId="oa30">
    <w:name w:val="oa30"/>
    <w:basedOn w:val="a8"/>
    <w:rsid w:val="009732AF"/>
    <w:pPr>
      <w:widowControl/>
      <w:pBdr>
        <w:top w:val="single" w:sz="4" w:space="0" w:color="000000"/>
        <w:bottom w:val="single" w:sz="4" w:space="0" w:color="000000"/>
      </w:pBdr>
      <w:spacing w:before="100" w:beforeAutospacing="1" w:after="100" w:afterAutospacing="1"/>
      <w:jc w:val="left"/>
      <w:textAlignment w:val="center"/>
    </w:pPr>
    <w:rPr>
      <w:rFonts w:ascii="宋体" w:eastAsia="宋体" w:hAnsi="宋体" w:cs="宋体"/>
      <w:color w:val="000000"/>
      <w:kern w:val="0"/>
      <w:sz w:val="24"/>
      <w:szCs w:val="24"/>
    </w:rPr>
  </w:style>
  <w:style w:type="paragraph" w:styleId="aff5">
    <w:name w:val="Normal Indent"/>
    <w:basedOn w:val="a8"/>
    <w:uiPriority w:val="99"/>
    <w:rsid w:val="009732AF"/>
    <w:pPr>
      <w:ind w:firstLine="420"/>
    </w:pPr>
    <w:rPr>
      <w:rFonts w:ascii="宋体" w:eastAsia="宋体" w:hAnsi="Times New Roman" w:cs="Arial"/>
      <w:color w:val="000000"/>
      <w:szCs w:val="18"/>
    </w:rPr>
  </w:style>
  <w:style w:type="paragraph" w:styleId="TOC">
    <w:name w:val="TOC Heading"/>
    <w:basedOn w:val="1"/>
    <w:next w:val="a8"/>
    <w:uiPriority w:val="39"/>
    <w:unhideWhenUsed/>
    <w:qFormat/>
    <w:rsid w:val="009732AF"/>
    <w:pPr>
      <w:widowControl/>
      <w:spacing w:before="480" w:after="0" w:line="276" w:lineRule="auto"/>
      <w:jc w:val="left"/>
      <w:outlineLvl w:val="9"/>
    </w:pPr>
    <w:rPr>
      <w:rFonts w:ascii="Cambria" w:eastAsia="宋体" w:hAnsi="Cambria" w:cs="Times New Roman"/>
      <w:color w:val="365F91"/>
      <w:kern w:val="0"/>
      <w:sz w:val="28"/>
      <w:szCs w:val="28"/>
    </w:rPr>
  </w:style>
  <w:style w:type="character" w:styleId="aff6">
    <w:name w:val="Placeholder Text"/>
    <w:basedOn w:val="a9"/>
    <w:uiPriority w:val="99"/>
    <w:semiHidden/>
    <w:rsid w:val="009732AF"/>
    <w:rPr>
      <w:color w:val="808080"/>
    </w:rPr>
  </w:style>
  <w:style w:type="character" w:styleId="aff7">
    <w:name w:val="FollowedHyperlink"/>
    <w:basedOn w:val="a9"/>
    <w:uiPriority w:val="99"/>
    <w:unhideWhenUsed/>
    <w:rsid w:val="009732AF"/>
    <w:rPr>
      <w:color w:val="800080"/>
      <w:u w:val="single"/>
    </w:rPr>
  </w:style>
  <w:style w:type="paragraph" w:customStyle="1" w:styleId="font5">
    <w:name w:val="font5"/>
    <w:basedOn w:val="a8"/>
    <w:rsid w:val="009732AF"/>
    <w:pPr>
      <w:widowControl/>
      <w:spacing w:before="100" w:beforeAutospacing="1" w:after="100" w:afterAutospacing="1"/>
      <w:jc w:val="left"/>
    </w:pPr>
    <w:rPr>
      <w:rFonts w:ascii="宋体" w:eastAsia="宋体" w:hAnsi="宋体" w:cs="宋体"/>
      <w:color w:val="000000"/>
      <w:kern w:val="0"/>
      <w:sz w:val="18"/>
      <w:szCs w:val="18"/>
    </w:rPr>
  </w:style>
  <w:style w:type="paragraph" w:customStyle="1" w:styleId="xl63">
    <w:name w:val="xl63"/>
    <w:basedOn w:val="a8"/>
    <w:rsid w:val="009732AF"/>
    <w:pPr>
      <w:widowControl/>
      <w:spacing w:before="100" w:beforeAutospacing="1" w:after="100" w:afterAutospacing="1"/>
      <w:jc w:val="center"/>
    </w:pPr>
    <w:rPr>
      <w:rFonts w:ascii="微软雅黑" w:eastAsia="微软雅黑" w:hAnsi="微软雅黑" w:cs="宋体"/>
      <w:color w:val="000000"/>
      <w:kern w:val="0"/>
      <w:sz w:val="36"/>
      <w:szCs w:val="36"/>
    </w:rPr>
  </w:style>
  <w:style w:type="paragraph" w:customStyle="1" w:styleId="xl64">
    <w:name w:val="xl64"/>
    <w:basedOn w:val="a8"/>
    <w:rsid w:val="009732AF"/>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pPr>
    <w:rPr>
      <w:rFonts w:ascii="微软雅黑" w:eastAsia="微软雅黑" w:hAnsi="微软雅黑" w:cs="宋体"/>
      <w:color w:val="000000"/>
      <w:kern w:val="0"/>
      <w:sz w:val="36"/>
      <w:szCs w:val="36"/>
    </w:rPr>
  </w:style>
  <w:style w:type="paragraph" w:customStyle="1" w:styleId="xl65">
    <w:name w:val="xl65"/>
    <w:basedOn w:val="a8"/>
    <w:rsid w:val="009732AF"/>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微软雅黑" w:eastAsia="微软雅黑" w:hAnsi="微软雅黑" w:cs="宋体"/>
      <w:color w:val="000000"/>
      <w:kern w:val="0"/>
      <w:sz w:val="36"/>
      <w:szCs w:val="36"/>
    </w:rPr>
  </w:style>
  <w:style w:type="paragraph" w:customStyle="1" w:styleId="xl66">
    <w:name w:val="xl66"/>
    <w:basedOn w:val="a8"/>
    <w:rsid w:val="009732AF"/>
    <w:pPr>
      <w:widowControl/>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pPr>
    <w:rPr>
      <w:rFonts w:ascii="微软雅黑" w:eastAsia="微软雅黑" w:hAnsi="微软雅黑" w:cs="宋体"/>
      <w:b/>
      <w:bCs/>
      <w:color w:val="000000"/>
      <w:kern w:val="0"/>
      <w:sz w:val="36"/>
      <w:szCs w:val="36"/>
    </w:rPr>
  </w:style>
  <w:style w:type="paragraph" w:customStyle="1" w:styleId="xl67">
    <w:name w:val="xl67"/>
    <w:basedOn w:val="a8"/>
    <w:rsid w:val="009732AF"/>
    <w:pPr>
      <w:widowControl/>
      <w:shd w:val="clear" w:color="000000" w:fill="BFBFBF"/>
      <w:spacing w:before="100" w:beforeAutospacing="1" w:after="100" w:afterAutospacing="1"/>
      <w:jc w:val="center"/>
    </w:pPr>
    <w:rPr>
      <w:rFonts w:ascii="微软雅黑" w:eastAsia="微软雅黑" w:hAnsi="微软雅黑" w:cs="宋体"/>
      <w:color w:val="000000"/>
      <w:kern w:val="0"/>
      <w:sz w:val="36"/>
      <w:szCs w:val="36"/>
    </w:rPr>
  </w:style>
  <w:style w:type="paragraph" w:customStyle="1" w:styleId="xl68">
    <w:name w:val="xl68"/>
    <w:basedOn w:val="a8"/>
    <w:rsid w:val="009732AF"/>
    <w:pPr>
      <w:widowControl/>
      <w:pBdr>
        <w:top w:val="single" w:sz="4" w:space="0" w:color="auto"/>
        <w:left w:val="single" w:sz="4" w:space="0" w:color="auto"/>
        <w:right w:val="single" w:sz="4" w:space="0" w:color="auto"/>
      </w:pBdr>
      <w:shd w:val="clear" w:color="000000" w:fill="BFBFBF"/>
      <w:spacing w:before="100" w:beforeAutospacing="1" w:after="100" w:afterAutospacing="1"/>
      <w:jc w:val="center"/>
    </w:pPr>
    <w:rPr>
      <w:rFonts w:ascii="微软雅黑" w:eastAsia="微软雅黑" w:hAnsi="微软雅黑" w:cs="宋体"/>
      <w:b/>
      <w:bCs/>
      <w:color w:val="000000"/>
      <w:kern w:val="0"/>
      <w:sz w:val="36"/>
      <w:szCs w:val="36"/>
    </w:rPr>
  </w:style>
  <w:style w:type="paragraph" w:customStyle="1" w:styleId="xl69">
    <w:name w:val="xl69"/>
    <w:basedOn w:val="a8"/>
    <w:rsid w:val="009732AF"/>
    <w:pPr>
      <w:widowControl/>
      <w:pBdr>
        <w:left w:val="single" w:sz="4" w:space="0" w:color="auto"/>
        <w:bottom w:val="single" w:sz="4" w:space="0" w:color="auto"/>
        <w:right w:val="single" w:sz="4" w:space="0" w:color="auto"/>
      </w:pBdr>
      <w:shd w:val="clear" w:color="000000" w:fill="BFBFBF"/>
      <w:spacing w:before="100" w:beforeAutospacing="1" w:after="100" w:afterAutospacing="1"/>
      <w:jc w:val="center"/>
    </w:pPr>
    <w:rPr>
      <w:rFonts w:ascii="微软雅黑" w:eastAsia="微软雅黑" w:hAnsi="微软雅黑" w:cs="宋体"/>
      <w:b/>
      <w:bCs/>
      <w:color w:val="000000"/>
      <w:kern w:val="0"/>
      <w:sz w:val="36"/>
      <w:szCs w:val="36"/>
    </w:rPr>
  </w:style>
  <w:style w:type="paragraph" w:customStyle="1" w:styleId="xl70">
    <w:name w:val="xl70"/>
    <w:basedOn w:val="a8"/>
    <w:rsid w:val="009732AF"/>
    <w:pPr>
      <w:widowControl/>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ascii="微软雅黑" w:eastAsia="微软雅黑" w:hAnsi="微软雅黑" w:cs="宋体"/>
      <w:b/>
      <w:bCs/>
      <w:color w:val="000000"/>
      <w:kern w:val="0"/>
      <w:sz w:val="36"/>
      <w:szCs w:val="36"/>
    </w:rPr>
  </w:style>
  <w:style w:type="paragraph" w:customStyle="1" w:styleId="xl71">
    <w:name w:val="xl71"/>
    <w:basedOn w:val="a8"/>
    <w:rsid w:val="009732AF"/>
    <w:pPr>
      <w:widowControl/>
      <w:pBdr>
        <w:top w:val="single" w:sz="4" w:space="0" w:color="auto"/>
        <w:bottom w:val="single" w:sz="4" w:space="0" w:color="auto"/>
      </w:pBdr>
      <w:shd w:val="clear" w:color="000000" w:fill="BFBFBF"/>
      <w:spacing w:before="100" w:beforeAutospacing="1" w:after="100" w:afterAutospacing="1"/>
      <w:jc w:val="center"/>
    </w:pPr>
    <w:rPr>
      <w:rFonts w:ascii="微软雅黑" w:eastAsia="微软雅黑" w:hAnsi="微软雅黑" w:cs="宋体"/>
      <w:b/>
      <w:bCs/>
      <w:color w:val="000000"/>
      <w:kern w:val="0"/>
      <w:sz w:val="36"/>
      <w:szCs w:val="36"/>
    </w:rPr>
  </w:style>
  <w:style w:type="paragraph" w:customStyle="1" w:styleId="xl72">
    <w:name w:val="xl72"/>
    <w:basedOn w:val="a8"/>
    <w:rsid w:val="009732AF"/>
    <w:pPr>
      <w:widowControl/>
      <w:pBdr>
        <w:top w:val="single" w:sz="4" w:space="0" w:color="auto"/>
        <w:bottom w:val="single" w:sz="4" w:space="0" w:color="auto"/>
        <w:right w:val="single" w:sz="4" w:space="0" w:color="auto"/>
      </w:pBdr>
      <w:shd w:val="clear" w:color="000000" w:fill="BFBFBF"/>
      <w:spacing w:before="100" w:beforeAutospacing="1" w:after="100" w:afterAutospacing="1"/>
      <w:jc w:val="center"/>
    </w:pPr>
    <w:rPr>
      <w:rFonts w:ascii="微软雅黑" w:eastAsia="微软雅黑" w:hAnsi="微软雅黑" w:cs="宋体"/>
      <w:b/>
      <w:bCs/>
      <w:color w:val="000000"/>
      <w:kern w:val="0"/>
      <w:sz w:val="36"/>
      <w:szCs w:val="36"/>
    </w:rPr>
  </w:style>
  <w:style w:type="paragraph" w:styleId="aff8">
    <w:name w:val="Document Map"/>
    <w:basedOn w:val="a8"/>
    <w:link w:val="Charc"/>
    <w:rsid w:val="009732AF"/>
    <w:rPr>
      <w:rFonts w:ascii="宋体" w:eastAsia="宋体" w:hAnsi="Times New Roman" w:cs="Arial"/>
      <w:color w:val="000000"/>
      <w:sz w:val="18"/>
      <w:szCs w:val="18"/>
    </w:rPr>
  </w:style>
  <w:style w:type="character" w:customStyle="1" w:styleId="Charc">
    <w:name w:val="文档结构图 Char"/>
    <w:basedOn w:val="a9"/>
    <w:link w:val="aff8"/>
    <w:rsid w:val="009732AF"/>
    <w:rPr>
      <w:rFonts w:ascii="宋体" w:eastAsia="宋体" w:hAnsi="Times New Roman" w:cs="Arial"/>
      <w:color w:val="000000"/>
      <w:sz w:val="18"/>
      <w:szCs w:val="18"/>
    </w:rPr>
  </w:style>
  <w:style w:type="paragraph" w:customStyle="1" w:styleId="centered">
    <w:name w:val="centered"/>
    <w:basedOn w:val="a8"/>
    <w:rsid w:val="009732AF"/>
    <w:pPr>
      <w:widowControl/>
      <w:jc w:val="center"/>
    </w:pPr>
    <w:rPr>
      <w:rFonts w:ascii="Times New Roman" w:eastAsia="Times New Roman" w:hAnsi="Times New Roman" w:cs="Times New Roman"/>
      <w:kern w:val="0"/>
      <w:sz w:val="20"/>
      <w:szCs w:val="20"/>
      <w:lang w:val="en-GB" w:eastAsia="en-US"/>
    </w:rPr>
  </w:style>
  <w:style w:type="paragraph" w:customStyle="1" w:styleId="a7">
    <w:name w:val="附录章标题"/>
    <w:next w:val="afd"/>
    <w:rsid w:val="00724629"/>
    <w:pPr>
      <w:numPr>
        <w:ilvl w:val="1"/>
        <w:numId w:val="2"/>
      </w:numPr>
      <w:wordWrap w:val="0"/>
      <w:overflowPunct w:val="0"/>
      <w:autoSpaceDE w:val="0"/>
      <w:spacing w:beforeLines="100" w:afterLines="100"/>
      <w:jc w:val="both"/>
      <w:textAlignment w:val="baseline"/>
      <w:outlineLvl w:val="1"/>
    </w:pPr>
    <w:rPr>
      <w:rFonts w:ascii="黑体" w:eastAsia="黑体" w:hAnsi="Times New Roman" w:cs="Times New Roman"/>
      <w:kern w:val="21"/>
      <w:szCs w:val="20"/>
    </w:rPr>
  </w:style>
  <w:style w:type="paragraph" w:customStyle="1" w:styleId="a4">
    <w:name w:val="附录表标题"/>
    <w:basedOn w:val="a8"/>
    <w:next w:val="afd"/>
    <w:rsid w:val="00724629"/>
    <w:pPr>
      <w:numPr>
        <w:ilvl w:val="1"/>
        <w:numId w:val="3"/>
      </w:numPr>
      <w:spacing w:beforeLines="50" w:afterLines="50"/>
      <w:jc w:val="center"/>
    </w:pPr>
    <w:rPr>
      <w:rFonts w:ascii="黑体" w:eastAsia="黑体" w:hAnsi="Times New Roman" w:cs="Times New Roman"/>
    </w:rPr>
  </w:style>
  <w:style w:type="paragraph" w:customStyle="1" w:styleId="aff9">
    <w:name w:val="附录标识"/>
    <w:basedOn w:val="a8"/>
    <w:next w:val="afd"/>
    <w:qFormat/>
    <w:rsid w:val="00A715B0"/>
    <w:pPr>
      <w:keepNext/>
      <w:widowControl/>
      <w:shd w:val="clear" w:color="FFFFFF" w:fill="FFFFFF"/>
      <w:tabs>
        <w:tab w:val="num" w:pos="360"/>
        <w:tab w:val="left" w:pos="6405"/>
      </w:tabs>
      <w:spacing w:before="640" w:after="280"/>
      <w:jc w:val="center"/>
      <w:outlineLvl w:val="0"/>
    </w:pPr>
    <w:rPr>
      <w:rFonts w:ascii="黑体" w:eastAsia="黑体" w:hAnsi="Times New Roman" w:cs="Times New Roman"/>
      <w:kern w:val="0"/>
      <w:szCs w:val="20"/>
    </w:rPr>
  </w:style>
  <w:style w:type="paragraph" w:customStyle="1" w:styleId="affa">
    <w:name w:val="附录二级条标题"/>
    <w:basedOn w:val="a8"/>
    <w:next w:val="afd"/>
    <w:rsid w:val="00A715B0"/>
    <w:pPr>
      <w:widowControl/>
      <w:tabs>
        <w:tab w:val="num" w:pos="360"/>
      </w:tabs>
      <w:wordWrap w:val="0"/>
      <w:overflowPunct w:val="0"/>
      <w:autoSpaceDE w:val="0"/>
      <w:autoSpaceDN w:val="0"/>
      <w:spacing w:beforeLines="50" w:afterLines="50"/>
      <w:textAlignment w:val="baseline"/>
      <w:outlineLvl w:val="3"/>
    </w:pPr>
    <w:rPr>
      <w:rFonts w:ascii="黑体" w:eastAsia="黑体" w:hAnsi="Times New Roman" w:cs="Times New Roman"/>
      <w:kern w:val="21"/>
      <w:szCs w:val="20"/>
    </w:rPr>
  </w:style>
  <w:style w:type="paragraph" w:customStyle="1" w:styleId="affb">
    <w:name w:val="附录三级条标题"/>
    <w:basedOn w:val="affa"/>
    <w:next w:val="afd"/>
    <w:rsid w:val="00A715B0"/>
    <w:pPr>
      <w:outlineLvl w:val="4"/>
    </w:pPr>
  </w:style>
  <w:style w:type="paragraph" w:customStyle="1" w:styleId="affc">
    <w:name w:val="附录四级条标题"/>
    <w:basedOn w:val="affb"/>
    <w:next w:val="afd"/>
    <w:rsid w:val="00A715B0"/>
    <w:pPr>
      <w:outlineLvl w:val="5"/>
    </w:pPr>
  </w:style>
  <w:style w:type="paragraph" w:customStyle="1" w:styleId="affd">
    <w:name w:val="附录五级条标题"/>
    <w:basedOn w:val="affc"/>
    <w:next w:val="afd"/>
    <w:rsid w:val="00A715B0"/>
    <w:pPr>
      <w:outlineLvl w:val="6"/>
    </w:pPr>
  </w:style>
  <w:style w:type="paragraph" w:customStyle="1" w:styleId="affe">
    <w:name w:val="附录一级条标题"/>
    <w:basedOn w:val="a7"/>
    <w:next w:val="afd"/>
    <w:rsid w:val="00A715B0"/>
    <w:pPr>
      <w:numPr>
        <w:ilvl w:val="0"/>
        <w:numId w:val="0"/>
      </w:numPr>
      <w:tabs>
        <w:tab w:val="num" w:pos="360"/>
      </w:tabs>
      <w:autoSpaceDN w:val="0"/>
      <w:spacing w:beforeLines="50" w:afterLines="50"/>
      <w:outlineLvl w:val="2"/>
    </w:pPr>
  </w:style>
  <w:style w:type="paragraph" w:customStyle="1" w:styleId="a6">
    <w:name w:val="正文表标题"/>
    <w:next w:val="a8"/>
    <w:rsid w:val="003D132A"/>
    <w:pPr>
      <w:numPr>
        <w:numId w:val="4"/>
      </w:numPr>
      <w:spacing w:beforeLines="50" w:afterLines="50"/>
      <w:jc w:val="center"/>
    </w:pPr>
    <w:rPr>
      <w:rFonts w:ascii="黑体" w:eastAsia="黑体" w:hAnsi="Times New Roman" w:cs="Times New Roman"/>
      <w:kern w:val="0"/>
      <w:szCs w:val="20"/>
    </w:rPr>
  </w:style>
  <w:style w:type="character" w:customStyle="1" w:styleId="Char9">
    <w:name w:val="段 Char"/>
    <w:basedOn w:val="a9"/>
    <w:link w:val="afd"/>
    <w:rsid w:val="004B60D6"/>
    <w:rPr>
      <w:rFonts w:ascii="宋体" w:eastAsia="宋体" w:hAnsi="Times New Roman" w:cs="Arial"/>
      <w:noProof/>
      <w:color w:val="000000"/>
      <w:szCs w:val="18"/>
    </w:rPr>
  </w:style>
  <w:style w:type="paragraph" w:customStyle="1" w:styleId="a5">
    <w:name w:val="附录三级无"/>
    <w:basedOn w:val="affb"/>
    <w:rsid w:val="004B60D6"/>
    <w:pPr>
      <w:numPr>
        <w:ilvl w:val="4"/>
        <w:numId w:val="5"/>
      </w:numPr>
      <w:spacing w:beforeLines="0" w:afterLines="0"/>
    </w:pPr>
    <w:rPr>
      <w:rFonts w:ascii="宋体" w:eastAsia="宋体"/>
      <w:szCs w:val="21"/>
    </w:rPr>
  </w:style>
  <w:style w:type="paragraph" w:customStyle="1" w:styleId="afff">
    <w:name w:val="二级无"/>
    <w:basedOn w:val="a1"/>
    <w:rsid w:val="004064C6"/>
    <w:pPr>
      <w:spacing w:beforeLines="0" w:afterLines="0"/>
      <w:ind w:left="2269"/>
    </w:pPr>
    <w:rPr>
      <w:rFonts w:eastAsia="宋体" w:cs="Times New Roman"/>
      <w:color w:val="auto"/>
      <w:kern w:val="0"/>
      <w:szCs w:val="21"/>
    </w:rPr>
  </w:style>
  <w:style w:type="paragraph" w:customStyle="1" w:styleId="11">
    <w:name w:val="样式1"/>
    <w:basedOn w:val="ac"/>
    <w:link w:val="1Char0"/>
    <w:qFormat/>
    <w:rsid w:val="00BD23F1"/>
    <w:pPr>
      <w:pBdr>
        <w:bottom w:val="none" w:sz="0" w:space="0" w:color="auto"/>
      </w:pBdr>
    </w:pPr>
    <w:rPr>
      <w:szCs w:val="21"/>
    </w:rPr>
  </w:style>
  <w:style w:type="paragraph" w:customStyle="1" w:styleId="23">
    <w:name w:val="样式2"/>
    <w:basedOn w:val="ac"/>
    <w:link w:val="2Char2"/>
    <w:qFormat/>
    <w:rsid w:val="00BD23F1"/>
    <w:pPr>
      <w:pBdr>
        <w:bottom w:val="none" w:sz="0" w:space="0" w:color="auto"/>
      </w:pBdr>
    </w:pPr>
    <w:rPr>
      <w:szCs w:val="21"/>
    </w:rPr>
  </w:style>
  <w:style w:type="character" w:customStyle="1" w:styleId="1Char0">
    <w:name w:val="样式1 Char"/>
    <w:basedOn w:val="Char"/>
    <w:link w:val="11"/>
    <w:rsid w:val="00BD23F1"/>
  </w:style>
  <w:style w:type="paragraph" w:customStyle="1" w:styleId="32">
    <w:name w:val="样式3"/>
    <w:basedOn w:val="ac"/>
    <w:link w:val="3Char1"/>
    <w:qFormat/>
    <w:rsid w:val="00BD23F1"/>
    <w:pPr>
      <w:pBdr>
        <w:bottom w:val="none" w:sz="0" w:space="0" w:color="auto"/>
      </w:pBdr>
    </w:pPr>
    <w:rPr>
      <w:szCs w:val="21"/>
    </w:rPr>
  </w:style>
  <w:style w:type="character" w:customStyle="1" w:styleId="2Char2">
    <w:name w:val="样式2 Char"/>
    <w:basedOn w:val="Char"/>
    <w:link w:val="23"/>
    <w:rsid w:val="00BD23F1"/>
  </w:style>
  <w:style w:type="character" w:customStyle="1" w:styleId="3Char1">
    <w:name w:val="样式3 Char"/>
    <w:basedOn w:val="Char"/>
    <w:link w:val="32"/>
    <w:rsid w:val="00BD23F1"/>
  </w:style>
  <w:style w:type="paragraph" w:customStyle="1" w:styleId="40">
    <w:name w:val="样式4"/>
    <w:basedOn w:val="ac"/>
    <w:link w:val="4Char"/>
    <w:qFormat/>
    <w:rsid w:val="00EF3B0A"/>
    <w:pPr>
      <w:pBdr>
        <w:bottom w:val="none" w:sz="0" w:space="0" w:color="auto"/>
      </w:pBdr>
      <w:jc w:val="both"/>
    </w:pPr>
  </w:style>
  <w:style w:type="character" w:customStyle="1" w:styleId="4Char">
    <w:name w:val="样式4 Char"/>
    <w:basedOn w:val="Char"/>
    <w:link w:val="40"/>
    <w:rsid w:val="00EF3B0A"/>
  </w:style>
  <w:style w:type="character" w:customStyle="1" w:styleId="Chara">
    <w:name w:val="一级条标题 Char"/>
    <w:basedOn w:val="a9"/>
    <w:link w:val="a0"/>
    <w:rsid w:val="00755588"/>
    <w:rPr>
      <w:rFonts w:ascii="宋体" w:eastAsia="黑体" w:hAnsi="Times New Roman" w:cs="Arial"/>
      <w:color w:val="000000"/>
      <w:szCs w:val="18"/>
    </w:rPr>
  </w:style>
  <w:style w:type="paragraph" w:customStyle="1" w:styleId="afff0">
    <w:name w:val="附录公式编号制表符"/>
    <w:basedOn w:val="a8"/>
    <w:next w:val="afd"/>
    <w:qFormat/>
    <w:rsid w:val="009239E6"/>
    <w:pPr>
      <w:widowControl/>
      <w:tabs>
        <w:tab w:val="center" w:pos="4201"/>
        <w:tab w:val="right" w:leader="dot" w:pos="9298"/>
      </w:tabs>
      <w:autoSpaceDE w:val="0"/>
      <w:autoSpaceDN w:val="0"/>
    </w:pPr>
    <w:rPr>
      <w:rFonts w:ascii="宋体" w:eastAsia="宋体" w:hAnsi="Times New Roman" w:cs="Times New Roman"/>
      <w:kern w:val="0"/>
      <w:szCs w:val="20"/>
    </w:rPr>
  </w:style>
</w:styles>
</file>

<file path=word/webSettings.xml><?xml version="1.0" encoding="utf-8"?>
<w:webSettings xmlns:r="http://schemas.openxmlformats.org/officeDocument/2006/relationships" xmlns:w="http://schemas.openxmlformats.org/wordprocessingml/2006/main">
  <w:divs>
    <w:div w:id="212809594">
      <w:bodyDiv w:val="1"/>
      <w:marLeft w:val="0"/>
      <w:marRight w:val="0"/>
      <w:marTop w:val="0"/>
      <w:marBottom w:val="0"/>
      <w:divBdr>
        <w:top w:val="none" w:sz="0" w:space="0" w:color="auto"/>
        <w:left w:val="none" w:sz="0" w:space="0" w:color="auto"/>
        <w:bottom w:val="none" w:sz="0" w:space="0" w:color="auto"/>
        <w:right w:val="none" w:sz="0" w:space="0" w:color="auto"/>
      </w:divBdr>
    </w:div>
    <w:div w:id="303892682">
      <w:bodyDiv w:val="1"/>
      <w:marLeft w:val="0"/>
      <w:marRight w:val="0"/>
      <w:marTop w:val="0"/>
      <w:marBottom w:val="0"/>
      <w:divBdr>
        <w:top w:val="none" w:sz="0" w:space="0" w:color="auto"/>
        <w:left w:val="none" w:sz="0" w:space="0" w:color="auto"/>
        <w:bottom w:val="none" w:sz="0" w:space="0" w:color="auto"/>
        <w:right w:val="none" w:sz="0" w:space="0" w:color="auto"/>
      </w:divBdr>
    </w:div>
    <w:div w:id="493104005">
      <w:bodyDiv w:val="1"/>
      <w:marLeft w:val="0"/>
      <w:marRight w:val="0"/>
      <w:marTop w:val="0"/>
      <w:marBottom w:val="0"/>
      <w:divBdr>
        <w:top w:val="none" w:sz="0" w:space="0" w:color="auto"/>
        <w:left w:val="none" w:sz="0" w:space="0" w:color="auto"/>
        <w:bottom w:val="none" w:sz="0" w:space="0" w:color="auto"/>
        <w:right w:val="none" w:sz="0" w:space="0" w:color="auto"/>
      </w:divBdr>
    </w:div>
    <w:div w:id="999769019">
      <w:bodyDiv w:val="1"/>
      <w:marLeft w:val="0"/>
      <w:marRight w:val="0"/>
      <w:marTop w:val="0"/>
      <w:marBottom w:val="0"/>
      <w:divBdr>
        <w:top w:val="none" w:sz="0" w:space="0" w:color="auto"/>
        <w:left w:val="none" w:sz="0" w:space="0" w:color="auto"/>
        <w:bottom w:val="none" w:sz="0" w:space="0" w:color="auto"/>
        <w:right w:val="none" w:sz="0" w:space="0" w:color="auto"/>
      </w:divBdr>
    </w:div>
    <w:div w:id="1085421735">
      <w:bodyDiv w:val="1"/>
      <w:marLeft w:val="0"/>
      <w:marRight w:val="0"/>
      <w:marTop w:val="0"/>
      <w:marBottom w:val="0"/>
      <w:divBdr>
        <w:top w:val="none" w:sz="0" w:space="0" w:color="auto"/>
        <w:left w:val="none" w:sz="0" w:space="0" w:color="auto"/>
        <w:bottom w:val="none" w:sz="0" w:space="0" w:color="auto"/>
        <w:right w:val="none" w:sz="0" w:space="0" w:color="auto"/>
      </w:divBdr>
    </w:div>
    <w:div w:id="1187526380">
      <w:bodyDiv w:val="1"/>
      <w:marLeft w:val="0"/>
      <w:marRight w:val="0"/>
      <w:marTop w:val="0"/>
      <w:marBottom w:val="0"/>
      <w:divBdr>
        <w:top w:val="none" w:sz="0" w:space="0" w:color="auto"/>
        <w:left w:val="none" w:sz="0" w:space="0" w:color="auto"/>
        <w:bottom w:val="none" w:sz="0" w:space="0" w:color="auto"/>
        <w:right w:val="none" w:sz="0" w:space="0" w:color="auto"/>
      </w:divBdr>
    </w:div>
    <w:div w:id="1199506806">
      <w:bodyDiv w:val="1"/>
      <w:marLeft w:val="0"/>
      <w:marRight w:val="0"/>
      <w:marTop w:val="0"/>
      <w:marBottom w:val="0"/>
      <w:divBdr>
        <w:top w:val="none" w:sz="0" w:space="0" w:color="auto"/>
        <w:left w:val="none" w:sz="0" w:space="0" w:color="auto"/>
        <w:bottom w:val="none" w:sz="0" w:space="0" w:color="auto"/>
        <w:right w:val="none" w:sz="0" w:space="0" w:color="auto"/>
      </w:divBdr>
    </w:div>
    <w:div w:id="1737321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http://172.10.11.146:9003/kmpro/lore/lore_show.php?id=56aeb9f9b1955659271529" TargetMode="External"/><Relationship Id="rId26" Type="http://schemas.openxmlformats.org/officeDocument/2006/relationships/hyperlink" Target="http://172.10.11.146:9003/kmpro/lore/lore_show.php?id=5a0aaeb156252406312038" TargetMode="External"/><Relationship Id="rId39"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hyperlink" Target="http://172.10.11.146:9003/kmpro/lore/lore_show.php?id=5732de66b31ad696663873" TargetMode="External"/><Relationship Id="rId34" Type="http://schemas.openxmlformats.org/officeDocument/2006/relationships/image" Target="media/image7.png"/><Relationship Id="rId42" Type="http://schemas.openxmlformats.org/officeDocument/2006/relationships/image" Target="media/image15.png"/><Relationship Id="rId47" Type="http://schemas.openxmlformats.org/officeDocument/2006/relationships/footer" Target="footer7.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yperlink" Target="http://172.10.11.146:9003/kmpro/lore/lore_show.php?id=56b051ef501fe178853427" TargetMode="External"/><Relationship Id="rId25" Type="http://schemas.openxmlformats.org/officeDocument/2006/relationships/hyperlink" Target="http://172.10.11.146:9003/kmpro/lore/lore_show.php?id=5a0aaeb156252406312038" TargetMode="External"/><Relationship Id="rId33" Type="http://schemas.openxmlformats.org/officeDocument/2006/relationships/image" Target="media/image6.png"/><Relationship Id="rId38" Type="http://schemas.openxmlformats.org/officeDocument/2006/relationships/image" Target="media/image11.png"/><Relationship Id="rId46"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hyperlink" Target="http://172.10.11.146:9003/kmpro/lore/lore_show.php?id=58088a730335b069024192" TargetMode="External"/><Relationship Id="rId29" Type="http://schemas.openxmlformats.org/officeDocument/2006/relationships/image" Target="media/image2.png"/><Relationship Id="rId41"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172.10.11.146:9003/kmpro/lore/lore_show.php?id=579338420ad5d106409898" TargetMode="External"/><Relationship Id="rId32" Type="http://schemas.openxmlformats.org/officeDocument/2006/relationships/image" Target="media/image5.png"/><Relationship Id="rId37" Type="http://schemas.openxmlformats.org/officeDocument/2006/relationships/image" Target="media/image10.png"/><Relationship Id="rId40" Type="http://schemas.openxmlformats.org/officeDocument/2006/relationships/image" Target="media/image13.png"/><Relationship Id="rId45" Type="http://schemas.openxmlformats.org/officeDocument/2006/relationships/footer" Target="footer6.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hyperlink" Target="http://172.10.11.146:9003/kmpro/lore/lore_show.php?id=579338420ad5d106409898" TargetMode="External"/><Relationship Id="rId28" Type="http://schemas.openxmlformats.org/officeDocument/2006/relationships/hyperlink" Target="http://172.10.11.146:9003/kmpro/lore/lore_show.php?id=56f2386a37c78172000443" TargetMode="External"/><Relationship Id="rId36" Type="http://schemas.openxmlformats.org/officeDocument/2006/relationships/image" Target="media/image9.png"/><Relationship Id="rId49"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yperlink" Target="http://172.10.11.146:9003/kmpro/lore/lore_show.php?id=599105958b678404642803" TargetMode="External"/><Relationship Id="rId31" Type="http://schemas.openxmlformats.org/officeDocument/2006/relationships/image" Target="media/image4.png"/><Relationship Id="rId44" Type="http://schemas.openxmlformats.org/officeDocument/2006/relationships/hyperlink" Target="http://172.10.11.146:9003/kmpro/lore/lore_show.php?id=5a2a481790bd3761744859"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yperlink" Target="http://172.16.224.215:8001/kbs/lore/view/e2916dc2-8cc9-4342-8f4c-2e742a5910bf?q=BAS838&amp;sysn=bas838&amp;serial=54019347-545e-4d99-96c8-3c8ea10275ca" TargetMode="External"/><Relationship Id="rId27" Type="http://schemas.openxmlformats.org/officeDocument/2006/relationships/hyperlink" Target="http://172.10.11.146:9003/kmpro/lore/lore_show.php?id=56f2386a37c78172000443" TargetMode="External"/><Relationship Id="rId30" Type="http://schemas.openxmlformats.org/officeDocument/2006/relationships/image" Target="media/image3.png"/><Relationship Id="rId35" Type="http://schemas.openxmlformats.org/officeDocument/2006/relationships/image" Target="media/image8.png"/><Relationship Id="rId43" Type="http://schemas.openxmlformats.org/officeDocument/2006/relationships/image" Target="media/image16.png"/><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90AA6F-3D01-4229-BBFB-33183949AB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51</Pages>
  <Words>6935</Words>
  <Characters>39535</Characters>
  <Application>Microsoft Office Word</Application>
  <DocSecurity>0</DocSecurity>
  <Lines>329</Lines>
  <Paragraphs>92</Paragraphs>
  <ScaleCrop>false</ScaleCrop>
  <Company>ZG</Company>
  <LinksUpToDate>false</LinksUpToDate>
  <CharactersWithSpaces>46378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qyabx</dc:creator>
  <cp:lastModifiedBy>gaiyuelei</cp:lastModifiedBy>
  <cp:revision>10</cp:revision>
  <cp:lastPrinted>2017-09-18T00:39:00Z</cp:lastPrinted>
  <dcterms:created xsi:type="dcterms:W3CDTF">2019-10-08T05:32:00Z</dcterms:created>
  <dcterms:modified xsi:type="dcterms:W3CDTF">2019-10-10T03:18:00Z</dcterms:modified>
</cp:coreProperties>
</file>