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50E4" w14:textId="601397A6" w:rsidR="006D0F01" w:rsidRPr="005F6F56" w:rsidRDefault="001D3F87" w:rsidP="005F6F56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5F6F56">
        <w:rPr>
          <w:rFonts w:ascii="宋体" w:eastAsia="宋体" w:hAnsi="宋体" w:hint="eastAsia"/>
          <w:b/>
          <w:bCs/>
          <w:sz w:val="32"/>
          <w:szCs w:val="32"/>
        </w:rPr>
        <w:t>生产工厂名称变更更名函</w:t>
      </w:r>
    </w:p>
    <w:p w14:paraId="6AADA194" w14:textId="1CB70B5E" w:rsidR="001D3F87" w:rsidRPr="005F6F56" w:rsidRDefault="001D3F87" w:rsidP="005F6F56">
      <w:pPr>
        <w:spacing w:line="600" w:lineRule="exact"/>
        <w:rPr>
          <w:rFonts w:ascii="宋体" w:eastAsia="宋体" w:hAnsi="宋体"/>
          <w:sz w:val="28"/>
          <w:szCs w:val="28"/>
        </w:rPr>
      </w:pPr>
      <w:r w:rsidRPr="005F6F56">
        <w:rPr>
          <w:rFonts w:ascii="宋体" w:eastAsia="宋体" w:hAnsi="宋体" w:hint="eastAsia"/>
          <w:sz w:val="28"/>
          <w:szCs w:val="28"/>
        </w:rPr>
        <w:t>致北京汽车集团越野车有限公司：</w:t>
      </w:r>
    </w:p>
    <w:p w14:paraId="353BD85C" w14:textId="04B20AFC" w:rsidR="001D3F87" w:rsidRPr="005F6F56" w:rsidRDefault="001D3F87" w:rsidP="005F6F56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6F56">
        <w:rPr>
          <w:rFonts w:ascii="宋体" w:eastAsia="宋体" w:hAnsi="宋体" w:hint="eastAsia"/>
          <w:sz w:val="28"/>
          <w:szCs w:val="28"/>
        </w:rPr>
        <w:t>我公司北京光华荣昌汽车部件有限公司，因生产场地变更，现将B</w:t>
      </w:r>
      <w:r w:rsidRPr="005F6F56">
        <w:rPr>
          <w:rFonts w:ascii="宋体" w:eastAsia="宋体" w:hAnsi="宋体"/>
          <w:sz w:val="28"/>
          <w:szCs w:val="28"/>
        </w:rPr>
        <w:t>40</w:t>
      </w:r>
      <w:r w:rsidR="005F6F56" w:rsidRPr="005F6F56">
        <w:rPr>
          <w:rFonts w:ascii="宋体" w:eastAsia="宋体" w:hAnsi="宋体"/>
          <w:sz w:val="28"/>
          <w:szCs w:val="28"/>
        </w:rPr>
        <w:t>L</w:t>
      </w:r>
      <w:r w:rsidR="00D03CAD" w:rsidRPr="005F6F56">
        <w:rPr>
          <w:rFonts w:ascii="宋体" w:eastAsia="宋体" w:hAnsi="宋体" w:hint="eastAsia"/>
          <w:sz w:val="28"/>
          <w:szCs w:val="28"/>
        </w:rPr>
        <w:t>车型</w:t>
      </w:r>
      <w:bookmarkStart w:id="0" w:name="_GoBack"/>
      <w:bookmarkEnd w:id="0"/>
      <w:r w:rsidR="005F6F56" w:rsidRPr="005F6F56">
        <w:rPr>
          <w:rFonts w:ascii="宋体" w:eastAsia="宋体" w:hAnsi="宋体" w:hint="eastAsia"/>
          <w:sz w:val="28"/>
          <w:szCs w:val="28"/>
        </w:rPr>
        <w:t>座椅的生产工厂变更如下：</w:t>
      </w:r>
    </w:p>
    <w:p w14:paraId="49147AC2" w14:textId="09B739DD" w:rsidR="005F6F56" w:rsidRPr="005F6F56" w:rsidRDefault="005F6F56" w:rsidP="005F6F56">
      <w:pPr>
        <w:spacing w:line="600" w:lineRule="exact"/>
        <w:rPr>
          <w:rFonts w:ascii="宋体" w:eastAsia="宋体" w:hAnsi="宋体"/>
          <w:sz w:val="28"/>
          <w:szCs w:val="28"/>
        </w:rPr>
      </w:pPr>
      <w:r w:rsidRPr="005F6F56">
        <w:rPr>
          <w:rFonts w:ascii="宋体" w:eastAsia="宋体" w:hAnsi="宋体" w:hint="eastAsia"/>
          <w:sz w:val="28"/>
          <w:szCs w:val="28"/>
        </w:rPr>
        <w:t>变更前：北京光华荣昌汽车部件有限公司</w:t>
      </w:r>
    </w:p>
    <w:p w14:paraId="13A99DA2" w14:textId="25FFFC7C" w:rsidR="005F6F56" w:rsidRPr="005F6F56" w:rsidRDefault="005F6F56" w:rsidP="005F6F56">
      <w:pPr>
        <w:spacing w:line="600" w:lineRule="exact"/>
        <w:rPr>
          <w:rFonts w:ascii="宋体" w:eastAsia="宋体" w:hAnsi="宋体"/>
          <w:sz w:val="28"/>
          <w:szCs w:val="28"/>
        </w:rPr>
      </w:pPr>
      <w:r w:rsidRPr="005F6F56">
        <w:rPr>
          <w:rFonts w:ascii="宋体" w:eastAsia="宋体" w:hAnsi="宋体" w:hint="eastAsia"/>
          <w:sz w:val="28"/>
          <w:szCs w:val="28"/>
        </w:rPr>
        <w:t>变更后：天津光华智能汽车科技有限公司</w:t>
      </w:r>
    </w:p>
    <w:p w14:paraId="6885E4DB" w14:textId="5BA32B96" w:rsidR="005F6F56" w:rsidRPr="005F6F56" w:rsidRDefault="005F6F56" w:rsidP="005F6F56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6F56">
        <w:rPr>
          <w:rFonts w:ascii="宋体" w:eastAsia="宋体" w:hAnsi="宋体" w:hint="eastAsia"/>
          <w:sz w:val="28"/>
          <w:szCs w:val="28"/>
        </w:rPr>
        <w:t>变更后的产品型号、适用标准、生产工艺、性能等均未发生变化，特此向北京汽车集团越野车有限公司说明。</w:t>
      </w:r>
    </w:p>
    <w:p w14:paraId="1DCC059E" w14:textId="370035FF" w:rsidR="005F6F56" w:rsidRPr="005F6F56" w:rsidRDefault="005F6F56" w:rsidP="005F6F56">
      <w:pPr>
        <w:spacing w:line="600" w:lineRule="exact"/>
        <w:rPr>
          <w:rFonts w:ascii="宋体" w:eastAsia="宋体" w:hAnsi="宋体"/>
          <w:sz w:val="28"/>
          <w:szCs w:val="28"/>
        </w:rPr>
      </w:pPr>
    </w:p>
    <w:p w14:paraId="6002DBC1" w14:textId="77DF8CAE" w:rsidR="005F6F56" w:rsidRDefault="005F6F56">
      <w:pPr>
        <w:rPr>
          <w:rFonts w:ascii="宋体" w:eastAsia="宋体" w:hAnsi="宋体"/>
          <w:sz w:val="28"/>
          <w:szCs w:val="28"/>
        </w:rPr>
      </w:pPr>
    </w:p>
    <w:p w14:paraId="5624DB1B" w14:textId="77777777" w:rsidR="005F6F56" w:rsidRPr="005F6F56" w:rsidRDefault="005F6F56">
      <w:pPr>
        <w:rPr>
          <w:rFonts w:ascii="宋体" w:eastAsia="宋体" w:hAnsi="宋体" w:hint="eastAsia"/>
          <w:sz w:val="28"/>
          <w:szCs w:val="28"/>
        </w:rPr>
      </w:pPr>
    </w:p>
    <w:p w14:paraId="1012E01C" w14:textId="3F2C3F34" w:rsidR="005F6F56" w:rsidRPr="005F6F56" w:rsidRDefault="005F6F56">
      <w:pPr>
        <w:rPr>
          <w:rFonts w:ascii="宋体" w:eastAsia="宋体" w:hAnsi="宋体"/>
          <w:sz w:val="28"/>
          <w:szCs w:val="28"/>
        </w:rPr>
      </w:pPr>
    </w:p>
    <w:p w14:paraId="1F818E1A" w14:textId="3D293E3E" w:rsidR="005F6F56" w:rsidRPr="005F6F56" w:rsidRDefault="005F6F56" w:rsidP="005F6F56">
      <w:pPr>
        <w:jc w:val="center"/>
        <w:rPr>
          <w:rFonts w:ascii="宋体" w:eastAsia="宋体" w:hAnsi="宋体"/>
          <w:sz w:val="28"/>
          <w:szCs w:val="28"/>
        </w:rPr>
      </w:pPr>
      <w:r w:rsidRPr="005F6F56">
        <w:rPr>
          <w:rFonts w:ascii="宋体" w:eastAsia="宋体" w:hAnsi="宋体" w:hint="eastAsia"/>
          <w:sz w:val="28"/>
          <w:szCs w:val="28"/>
        </w:rPr>
        <w:t>北京光华荣昌汽车部件有限公司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5F6F56">
        <w:rPr>
          <w:rFonts w:ascii="宋体" w:eastAsia="宋体" w:hAnsi="宋体"/>
          <w:sz w:val="28"/>
          <w:szCs w:val="28"/>
        </w:rPr>
        <w:t xml:space="preserve">  </w:t>
      </w:r>
      <w:r w:rsidRPr="005F6F56">
        <w:rPr>
          <w:rFonts w:ascii="宋体" w:eastAsia="宋体" w:hAnsi="宋体" w:hint="eastAsia"/>
          <w:sz w:val="28"/>
          <w:szCs w:val="28"/>
        </w:rPr>
        <w:t>天津光华智能汽车科技有限公司</w:t>
      </w:r>
    </w:p>
    <w:p w14:paraId="01C55B2E" w14:textId="3157297E" w:rsidR="005F6F56" w:rsidRPr="005F6F56" w:rsidRDefault="005F6F56" w:rsidP="005F6F56">
      <w:pPr>
        <w:jc w:val="center"/>
        <w:rPr>
          <w:rFonts w:ascii="宋体" w:eastAsia="宋体" w:hAnsi="宋体" w:hint="eastAsia"/>
          <w:sz w:val="28"/>
          <w:szCs w:val="28"/>
        </w:rPr>
      </w:pPr>
      <w:r w:rsidRPr="005F6F56">
        <w:rPr>
          <w:rFonts w:ascii="宋体" w:eastAsia="宋体" w:hAnsi="宋体"/>
          <w:sz w:val="28"/>
          <w:szCs w:val="28"/>
        </w:rPr>
        <w:t>2019年10月23日</w:t>
      </w:r>
      <w:r w:rsidRPr="005F6F56">
        <w:rPr>
          <w:rFonts w:ascii="宋体" w:eastAsia="宋体" w:hAnsi="宋体" w:hint="eastAsia"/>
          <w:sz w:val="28"/>
          <w:szCs w:val="28"/>
        </w:rPr>
        <w:t xml:space="preserve"> </w:t>
      </w:r>
      <w:r w:rsidRPr="005F6F56">
        <w:rPr>
          <w:rFonts w:ascii="宋体" w:eastAsia="宋体" w:hAnsi="宋体"/>
          <w:sz w:val="28"/>
          <w:szCs w:val="28"/>
        </w:rPr>
        <w:t xml:space="preserve">         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5F6F56">
        <w:rPr>
          <w:rFonts w:ascii="宋体" w:eastAsia="宋体" w:hAnsi="宋体"/>
          <w:sz w:val="28"/>
          <w:szCs w:val="28"/>
        </w:rPr>
        <w:t>2019年10月23日</w:t>
      </w:r>
    </w:p>
    <w:sectPr w:rsidR="005F6F56" w:rsidRPr="005F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969CB" w14:textId="77777777" w:rsidR="003A3E6E" w:rsidRDefault="003A3E6E" w:rsidP="001D3F87">
      <w:r>
        <w:separator/>
      </w:r>
    </w:p>
  </w:endnote>
  <w:endnote w:type="continuationSeparator" w:id="0">
    <w:p w14:paraId="5D576CDF" w14:textId="77777777" w:rsidR="003A3E6E" w:rsidRDefault="003A3E6E" w:rsidP="001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2658" w14:textId="77777777" w:rsidR="003A3E6E" w:rsidRDefault="003A3E6E" w:rsidP="001D3F87">
      <w:r>
        <w:separator/>
      </w:r>
    </w:p>
  </w:footnote>
  <w:footnote w:type="continuationSeparator" w:id="0">
    <w:p w14:paraId="5C8E46D2" w14:textId="77777777" w:rsidR="003A3E6E" w:rsidRDefault="003A3E6E" w:rsidP="001D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8"/>
    <w:rsid w:val="001D3F87"/>
    <w:rsid w:val="003A3E6E"/>
    <w:rsid w:val="004B2C48"/>
    <w:rsid w:val="005F6F56"/>
    <w:rsid w:val="006D0F01"/>
    <w:rsid w:val="00800AD8"/>
    <w:rsid w:val="00D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E340C"/>
  <w15:chartTrackingRefBased/>
  <w15:docId w15:val="{FC4A9A4F-581F-4E7E-83B1-4832A765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F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2019-10-23T03:20:00Z</dcterms:created>
  <dcterms:modified xsi:type="dcterms:W3CDTF">2019-10-23T05:23:00Z</dcterms:modified>
</cp:coreProperties>
</file>