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6C0" w:rsidRPr="00E660D7" w:rsidRDefault="00DE1673" w:rsidP="001F74A0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价</w:t>
      </w:r>
      <w:r>
        <w:rPr>
          <w:rFonts w:hint="eastAsia"/>
          <w:b/>
          <w:sz w:val="28"/>
        </w:rPr>
        <w:t xml:space="preserve">   </w:t>
      </w:r>
      <w:r>
        <w:rPr>
          <w:rFonts w:hint="eastAsia"/>
          <w:b/>
          <w:sz w:val="28"/>
        </w:rPr>
        <w:t>格</w:t>
      </w:r>
      <w:r w:rsidR="001B77BA" w:rsidRPr="00E660D7">
        <w:rPr>
          <w:rFonts w:hint="eastAsia"/>
          <w:b/>
          <w:sz w:val="28"/>
        </w:rPr>
        <w:t xml:space="preserve">  </w:t>
      </w:r>
      <w:r w:rsidR="001F74A0" w:rsidRPr="00E660D7">
        <w:rPr>
          <w:rFonts w:hint="eastAsia"/>
          <w:b/>
          <w:sz w:val="28"/>
        </w:rPr>
        <w:t>协</w:t>
      </w:r>
      <w:r w:rsidR="001B77BA" w:rsidRPr="00E660D7">
        <w:rPr>
          <w:rFonts w:hint="eastAsia"/>
          <w:b/>
          <w:sz w:val="28"/>
        </w:rPr>
        <w:t xml:space="preserve">  </w:t>
      </w:r>
      <w:r w:rsidR="001F74A0" w:rsidRPr="00E660D7">
        <w:rPr>
          <w:rFonts w:hint="eastAsia"/>
          <w:b/>
          <w:sz w:val="28"/>
        </w:rPr>
        <w:t>议</w:t>
      </w:r>
    </w:p>
    <w:p w:rsidR="00E660D7" w:rsidRDefault="00E660D7" w:rsidP="00655FAE">
      <w:pPr>
        <w:rPr>
          <w:b/>
          <w:sz w:val="24"/>
        </w:rPr>
      </w:pPr>
    </w:p>
    <w:p w:rsidR="001F74A0" w:rsidRDefault="008A4C49" w:rsidP="001F74A0">
      <w:r>
        <w:rPr>
          <w:rFonts w:hint="eastAsia"/>
        </w:rPr>
        <w:t>甲方：河北</w:t>
      </w:r>
      <w:r w:rsidR="001F74A0">
        <w:rPr>
          <w:rFonts w:hint="eastAsia"/>
        </w:rPr>
        <w:t>光华荣昌汽车部件有限公司</w:t>
      </w:r>
    </w:p>
    <w:p w:rsidR="00E660D7" w:rsidRDefault="00E660D7" w:rsidP="001F74A0"/>
    <w:p w:rsidR="001F74A0" w:rsidRDefault="001F74A0" w:rsidP="001F74A0">
      <w:r>
        <w:rPr>
          <w:rFonts w:hint="eastAsia"/>
        </w:rPr>
        <w:t>乙方：</w:t>
      </w:r>
      <w:r w:rsidR="00B4148A">
        <w:rPr>
          <w:rFonts w:hint="eastAsia"/>
        </w:rPr>
        <w:t>成都光华荣昌汽车部件有限公司</w:t>
      </w:r>
    </w:p>
    <w:p w:rsidR="00E660D7" w:rsidRDefault="00E660D7" w:rsidP="001F74A0"/>
    <w:p w:rsidR="001F74A0" w:rsidRDefault="006A752A" w:rsidP="00F54D46">
      <w:pPr>
        <w:ind w:firstLine="420"/>
      </w:pPr>
      <w:r>
        <w:rPr>
          <w:rFonts w:hint="eastAsia"/>
        </w:rPr>
        <w:t>根据乙</w:t>
      </w:r>
      <w:r w:rsidR="00CE5DAB">
        <w:rPr>
          <w:rFonts w:hint="eastAsia"/>
        </w:rPr>
        <w:t>方生产物料的</w:t>
      </w:r>
      <w:r w:rsidR="008A4C49">
        <w:rPr>
          <w:rFonts w:hint="eastAsia"/>
        </w:rPr>
        <w:t>需求，为了方便管理，</w:t>
      </w:r>
      <w:r w:rsidR="001F74A0">
        <w:rPr>
          <w:rFonts w:hint="eastAsia"/>
        </w:rPr>
        <w:t>经甲、乙</w:t>
      </w:r>
      <w:r w:rsidR="00E660D7">
        <w:rPr>
          <w:rFonts w:hint="eastAsia"/>
        </w:rPr>
        <w:t>双方</w:t>
      </w:r>
      <w:r w:rsidR="001F74A0">
        <w:rPr>
          <w:rFonts w:hint="eastAsia"/>
        </w:rPr>
        <w:t>友好协商，就</w:t>
      </w:r>
      <w:r w:rsidR="00B4148A">
        <w:rPr>
          <w:rFonts w:hint="eastAsia"/>
          <w:u w:val="single"/>
        </w:rPr>
        <w:t>PA66-G50BK110</w:t>
      </w:r>
      <w:r w:rsidR="00F54D46">
        <w:rPr>
          <w:rFonts w:hint="eastAsia"/>
        </w:rPr>
        <w:t>的供货关系及结算方式达成如下一致：</w:t>
      </w:r>
    </w:p>
    <w:p w:rsidR="00F54D46" w:rsidRDefault="00E660D7" w:rsidP="00B4148A">
      <w:pPr>
        <w:ind w:firstLineChars="50" w:firstLine="105"/>
        <w:rPr>
          <w:rFonts w:hint="eastAsia"/>
        </w:rPr>
      </w:pPr>
      <w:r>
        <w:rPr>
          <w:rFonts w:hint="eastAsia"/>
        </w:rPr>
        <w:t>供货明细</w:t>
      </w:r>
      <w:r w:rsidR="00B4148A">
        <w:rPr>
          <w:rFonts w:hint="eastAsia"/>
        </w:rPr>
        <w:t>如下</w:t>
      </w:r>
      <w:r w:rsidR="00F54D46">
        <w:rPr>
          <w:rFonts w:hint="eastAsia"/>
        </w:rPr>
        <w:t>：</w:t>
      </w:r>
    </w:p>
    <w:tbl>
      <w:tblPr>
        <w:tblW w:w="5000" w:type="pct"/>
        <w:tblLook w:val="04A0"/>
      </w:tblPr>
      <w:tblGrid>
        <w:gridCol w:w="704"/>
        <w:gridCol w:w="1386"/>
        <w:gridCol w:w="1296"/>
        <w:gridCol w:w="852"/>
        <w:gridCol w:w="852"/>
        <w:gridCol w:w="830"/>
        <w:gridCol w:w="992"/>
        <w:gridCol w:w="748"/>
        <w:gridCol w:w="862"/>
      </w:tblGrid>
      <w:tr w:rsidR="005D4839" w:rsidRPr="005D4839" w:rsidTr="005D4839">
        <w:trPr>
          <w:trHeight w:val="270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839" w:rsidRPr="005D4839" w:rsidRDefault="005D4839" w:rsidP="005D48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D48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839" w:rsidRPr="005D4839" w:rsidRDefault="005D4839" w:rsidP="005D48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D48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零件号名称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839" w:rsidRPr="005D4839" w:rsidRDefault="005D4839" w:rsidP="005D48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D48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金蝶代码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839" w:rsidRPr="005D4839" w:rsidRDefault="005D4839" w:rsidP="005D48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D48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839" w:rsidRPr="005D4839" w:rsidRDefault="005D4839" w:rsidP="005D48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D48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839" w:rsidRPr="005D4839" w:rsidRDefault="005D4839" w:rsidP="005D48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D48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含税单价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839" w:rsidRPr="005D4839" w:rsidRDefault="005D4839" w:rsidP="005D48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D48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含税金额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839" w:rsidRPr="005D4839" w:rsidRDefault="005D4839" w:rsidP="005D48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D48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运费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839" w:rsidRPr="005D4839" w:rsidRDefault="005D4839" w:rsidP="005D48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D48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合计</w:t>
            </w:r>
          </w:p>
        </w:tc>
      </w:tr>
      <w:tr w:rsidR="005D4839" w:rsidRPr="005D4839" w:rsidTr="005D4839">
        <w:trPr>
          <w:trHeight w:val="270"/>
        </w:trPr>
        <w:tc>
          <w:tcPr>
            <w:tcW w:w="4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839" w:rsidRPr="005D4839" w:rsidRDefault="005D4839" w:rsidP="005D48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D483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839" w:rsidRPr="005D4839" w:rsidRDefault="005D4839" w:rsidP="005D48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D483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PA66-G50BK110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839" w:rsidRPr="005D4839" w:rsidRDefault="005D4839" w:rsidP="005D48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D483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02.07.01.114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839" w:rsidRPr="005D4839" w:rsidRDefault="005D4839" w:rsidP="005D48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D483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吨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839" w:rsidRPr="005D4839" w:rsidRDefault="005D4839" w:rsidP="005D48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D483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839" w:rsidRPr="005D4839" w:rsidRDefault="005D4839" w:rsidP="005D48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D483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26555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839" w:rsidRPr="005D4839" w:rsidRDefault="005D4839" w:rsidP="005D48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D483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371770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839" w:rsidRPr="005D4839" w:rsidRDefault="005D4839" w:rsidP="005D48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D483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11200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839" w:rsidRPr="005D4839" w:rsidRDefault="005D4839" w:rsidP="005D48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D483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382970 </w:t>
            </w:r>
          </w:p>
        </w:tc>
      </w:tr>
    </w:tbl>
    <w:p w:rsidR="005D4839" w:rsidRDefault="005D4839" w:rsidP="00B4148A">
      <w:pPr>
        <w:ind w:firstLineChars="50" w:firstLine="105"/>
      </w:pPr>
    </w:p>
    <w:p w:rsidR="009208B0" w:rsidRDefault="009208B0" w:rsidP="009208B0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送货及验收</w:t>
      </w:r>
      <w:r w:rsidR="00E660D7">
        <w:rPr>
          <w:rFonts w:hint="eastAsia"/>
        </w:rPr>
        <w:t>、结算</w:t>
      </w:r>
      <w:r>
        <w:rPr>
          <w:rFonts w:hint="eastAsia"/>
        </w:rPr>
        <w:t>：</w:t>
      </w:r>
    </w:p>
    <w:p w:rsidR="009208B0" w:rsidRDefault="00E660D7" w:rsidP="00655FAE">
      <w:pPr>
        <w:pStyle w:val="a5"/>
        <w:ind w:left="420" w:firstLineChars="0" w:firstLine="0"/>
      </w:pPr>
      <w:r>
        <w:rPr>
          <w:rFonts w:hint="eastAsia"/>
        </w:rPr>
        <w:t>1.</w:t>
      </w:r>
      <w:r w:rsidR="00B82283">
        <w:rPr>
          <w:rFonts w:hint="eastAsia"/>
        </w:rPr>
        <w:t>甲方将货物一次性转给乙方</w:t>
      </w:r>
      <w:r w:rsidR="00566D08">
        <w:rPr>
          <w:rFonts w:hint="eastAsia"/>
        </w:rPr>
        <w:t>，</w:t>
      </w:r>
      <w:r w:rsidR="00DE1673">
        <w:rPr>
          <w:rFonts w:hint="eastAsia"/>
        </w:rPr>
        <w:t>数</w:t>
      </w:r>
      <w:r w:rsidR="00566D08">
        <w:rPr>
          <w:rFonts w:hint="eastAsia"/>
        </w:rPr>
        <w:t>量</w:t>
      </w:r>
      <w:r w:rsidR="00655FAE">
        <w:rPr>
          <w:rFonts w:hint="eastAsia"/>
        </w:rPr>
        <w:t>由</w:t>
      </w:r>
      <w:r w:rsidR="00DE1673">
        <w:rPr>
          <w:rFonts w:hint="eastAsia"/>
        </w:rPr>
        <w:t>发货</w:t>
      </w:r>
      <w:r w:rsidR="00655FAE">
        <w:rPr>
          <w:rFonts w:hint="eastAsia"/>
        </w:rPr>
        <w:t>人员与乙方确认，确认</w:t>
      </w:r>
      <w:r w:rsidR="00DE1673">
        <w:rPr>
          <w:rFonts w:hint="eastAsia"/>
        </w:rPr>
        <w:t>无误</w:t>
      </w:r>
      <w:r w:rsidR="00655FAE">
        <w:rPr>
          <w:rFonts w:hint="eastAsia"/>
        </w:rPr>
        <w:t>后双方签字认可。</w:t>
      </w:r>
    </w:p>
    <w:p w:rsidR="00D2383E" w:rsidRDefault="00D2383E" w:rsidP="00D2383E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发票：</w:t>
      </w:r>
    </w:p>
    <w:p w:rsidR="00D2383E" w:rsidRDefault="008A4C49" w:rsidP="00D2383E">
      <w:pPr>
        <w:pStyle w:val="a5"/>
        <w:numPr>
          <w:ilvl w:val="0"/>
          <w:numId w:val="4"/>
        </w:numPr>
        <w:ind w:firstLineChars="0"/>
      </w:pPr>
      <w:r>
        <w:rPr>
          <w:rFonts w:hint="eastAsia"/>
        </w:rPr>
        <w:t>甲</w:t>
      </w:r>
      <w:r w:rsidR="00D2383E">
        <w:rPr>
          <w:rFonts w:hint="eastAsia"/>
        </w:rPr>
        <w:t>方根据乙方确认后的收货数量及时开具增值税发票到乙方挂账。</w:t>
      </w:r>
    </w:p>
    <w:p w:rsidR="00D2383E" w:rsidRDefault="00D2383E" w:rsidP="00D2383E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付款：</w:t>
      </w:r>
    </w:p>
    <w:p w:rsidR="00D2383E" w:rsidRDefault="008A4C49" w:rsidP="00D2383E">
      <w:pPr>
        <w:pStyle w:val="a5"/>
        <w:numPr>
          <w:ilvl w:val="0"/>
          <w:numId w:val="5"/>
        </w:numPr>
        <w:ind w:firstLineChars="0"/>
      </w:pPr>
      <w:r>
        <w:rPr>
          <w:rFonts w:hint="eastAsia"/>
        </w:rPr>
        <w:t>乙方按照甲方提供的发票向甲</w:t>
      </w:r>
      <w:r w:rsidR="00D2383E">
        <w:rPr>
          <w:rFonts w:hint="eastAsia"/>
        </w:rPr>
        <w:t>方付款，在开票日期后的</w:t>
      </w:r>
      <w:r w:rsidR="00C30F13">
        <w:rPr>
          <w:rFonts w:hint="eastAsia"/>
          <w:u w:val="single"/>
        </w:rPr>
        <w:t xml:space="preserve">  </w:t>
      </w:r>
      <w:r w:rsidR="009723C2">
        <w:rPr>
          <w:rFonts w:hint="eastAsia"/>
          <w:u w:val="single"/>
        </w:rPr>
        <w:t>7</w:t>
      </w:r>
      <w:r w:rsidR="00C30F13">
        <w:rPr>
          <w:rFonts w:hint="eastAsia"/>
          <w:u w:val="single"/>
        </w:rPr>
        <w:t xml:space="preserve"> </w:t>
      </w:r>
      <w:r w:rsidR="00D2383E">
        <w:rPr>
          <w:rFonts w:hint="eastAsia"/>
        </w:rPr>
        <w:t>天内</w:t>
      </w:r>
      <w:r w:rsidR="00965C85">
        <w:rPr>
          <w:rFonts w:hint="eastAsia"/>
        </w:rPr>
        <w:t>现汇或</w:t>
      </w:r>
      <w:r w:rsidR="00D2383E">
        <w:rPr>
          <w:rFonts w:hint="eastAsia"/>
        </w:rPr>
        <w:t>银行承兑汇票结算。</w:t>
      </w:r>
    </w:p>
    <w:p w:rsidR="00916314" w:rsidRDefault="00916314" w:rsidP="00916314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其它：</w:t>
      </w:r>
    </w:p>
    <w:p w:rsidR="00916314" w:rsidRDefault="00916314" w:rsidP="00916314">
      <w:pPr>
        <w:pStyle w:val="a5"/>
        <w:numPr>
          <w:ilvl w:val="0"/>
          <w:numId w:val="7"/>
        </w:numPr>
        <w:ind w:firstLineChars="0"/>
      </w:pPr>
      <w:r>
        <w:rPr>
          <w:rFonts w:hint="eastAsia"/>
        </w:rPr>
        <w:t>本协议未尽事宜，甲、乙</w:t>
      </w:r>
      <w:r w:rsidR="00E660D7">
        <w:rPr>
          <w:rFonts w:hint="eastAsia"/>
        </w:rPr>
        <w:t>双</w:t>
      </w:r>
      <w:r>
        <w:rPr>
          <w:rFonts w:hint="eastAsia"/>
        </w:rPr>
        <w:t>方协商解决。</w:t>
      </w:r>
    </w:p>
    <w:p w:rsidR="00916314" w:rsidRDefault="00E660D7" w:rsidP="00916314">
      <w:pPr>
        <w:pStyle w:val="a5"/>
        <w:numPr>
          <w:ilvl w:val="0"/>
          <w:numId w:val="7"/>
        </w:numPr>
        <w:ind w:firstLineChars="0"/>
      </w:pPr>
      <w:r>
        <w:rPr>
          <w:rFonts w:hint="eastAsia"/>
        </w:rPr>
        <w:t>本协议一式二</w:t>
      </w:r>
      <w:r w:rsidR="00916314">
        <w:rPr>
          <w:rFonts w:hint="eastAsia"/>
        </w:rPr>
        <w:t>份，甲、乙各执一份。</w:t>
      </w:r>
    </w:p>
    <w:p w:rsidR="00B4148A" w:rsidRDefault="00B82283" w:rsidP="00916314">
      <w:pPr>
        <w:pStyle w:val="a5"/>
        <w:numPr>
          <w:ilvl w:val="0"/>
          <w:numId w:val="7"/>
        </w:numPr>
        <w:ind w:firstLineChars="0"/>
      </w:pPr>
      <w:r>
        <w:rPr>
          <w:rFonts w:hint="eastAsia"/>
        </w:rPr>
        <w:t>本协议签订地点：河北</w:t>
      </w:r>
      <w:r w:rsidR="00DE1673">
        <w:rPr>
          <w:rFonts w:hint="eastAsia"/>
        </w:rPr>
        <w:t>省</w:t>
      </w:r>
      <w:r>
        <w:rPr>
          <w:rFonts w:hint="eastAsia"/>
        </w:rPr>
        <w:t>黄骅市</w:t>
      </w:r>
      <w:r w:rsidR="00916314">
        <w:rPr>
          <w:rFonts w:hint="eastAsia"/>
        </w:rPr>
        <w:t>。</w:t>
      </w:r>
    </w:p>
    <w:p w:rsidR="00916314" w:rsidRDefault="00916314" w:rsidP="00916314">
      <w:pPr>
        <w:pStyle w:val="a5"/>
        <w:numPr>
          <w:ilvl w:val="0"/>
          <w:numId w:val="7"/>
        </w:numPr>
        <w:ind w:firstLineChars="0"/>
      </w:pPr>
      <w:r>
        <w:rPr>
          <w:rFonts w:hint="eastAsia"/>
        </w:rPr>
        <w:t>自甲、乙</w:t>
      </w:r>
      <w:r w:rsidR="00E660D7">
        <w:rPr>
          <w:rFonts w:hint="eastAsia"/>
        </w:rPr>
        <w:t>双</w:t>
      </w:r>
      <w:r>
        <w:rPr>
          <w:rFonts w:hint="eastAsia"/>
        </w:rPr>
        <w:t>方签字盖章后生效。</w:t>
      </w:r>
    </w:p>
    <w:p w:rsidR="00655FAE" w:rsidRDefault="00655FAE" w:rsidP="00916314">
      <w:pPr>
        <w:ind w:left="420"/>
        <w:sectPr w:rsidR="00655FAE" w:rsidSect="003716C0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916314" w:rsidRDefault="00916314" w:rsidP="00916314">
      <w:pPr>
        <w:ind w:left="420"/>
      </w:pPr>
    </w:p>
    <w:p w:rsidR="001B77BA" w:rsidRDefault="008A4C49" w:rsidP="00916314">
      <w:pPr>
        <w:ind w:left="420"/>
      </w:pPr>
      <w:r>
        <w:rPr>
          <w:rFonts w:hint="eastAsia"/>
        </w:rPr>
        <w:t>甲方：河北</w:t>
      </w:r>
      <w:r w:rsidR="001B77BA">
        <w:rPr>
          <w:rFonts w:hint="eastAsia"/>
        </w:rPr>
        <w:t>光华荣昌汽车部件有限公司（盖章）</w:t>
      </w:r>
    </w:p>
    <w:p w:rsidR="001B77BA" w:rsidRDefault="001B77BA" w:rsidP="00916314">
      <w:pPr>
        <w:ind w:left="420"/>
      </w:pPr>
    </w:p>
    <w:p w:rsidR="001B77BA" w:rsidRDefault="001B77BA" w:rsidP="00916314">
      <w:pPr>
        <w:ind w:left="420"/>
      </w:pPr>
    </w:p>
    <w:p w:rsidR="001B77BA" w:rsidRDefault="001B77BA" w:rsidP="00916314">
      <w:pPr>
        <w:ind w:left="420"/>
      </w:pPr>
      <w:r>
        <w:rPr>
          <w:rFonts w:hint="eastAsia"/>
        </w:rPr>
        <w:t>日期：</w:t>
      </w:r>
    </w:p>
    <w:p w:rsidR="001B77BA" w:rsidRDefault="001B77BA" w:rsidP="00655FAE"/>
    <w:p w:rsidR="001B77BA" w:rsidRDefault="001B77BA" w:rsidP="00916314">
      <w:pPr>
        <w:ind w:left="420"/>
      </w:pPr>
    </w:p>
    <w:p w:rsidR="001B77BA" w:rsidRDefault="001B77BA" w:rsidP="00916314">
      <w:pPr>
        <w:ind w:left="420"/>
      </w:pPr>
      <w:r>
        <w:rPr>
          <w:rFonts w:hint="eastAsia"/>
        </w:rPr>
        <w:t>乙方：</w:t>
      </w:r>
      <w:r w:rsidR="00B4148A">
        <w:rPr>
          <w:rFonts w:hint="eastAsia"/>
        </w:rPr>
        <w:t>成都光华荣昌汽车部件有限公司</w:t>
      </w:r>
      <w:r>
        <w:rPr>
          <w:rFonts w:hint="eastAsia"/>
        </w:rPr>
        <w:t>（盖章）</w:t>
      </w:r>
    </w:p>
    <w:p w:rsidR="001B77BA" w:rsidRDefault="001B77BA" w:rsidP="00916314">
      <w:pPr>
        <w:ind w:left="420"/>
      </w:pPr>
    </w:p>
    <w:p w:rsidR="001B77BA" w:rsidRDefault="001B77BA" w:rsidP="00916314">
      <w:pPr>
        <w:ind w:left="420"/>
      </w:pPr>
    </w:p>
    <w:p w:rsidR="001B77BA" w:rsidRDefault="001B77BA" w:rsidP="00DE1673">
      <w:pPr>
        <w:ind w:firstLineChars="200" w:firstLine="420"/>
      </w:pPr>
      <w:r>
        <w:rPr>
          <w:rFonts w:hint="eastAsia"/>
        </w:rPr>
        <w:t>日期：</w:t>
      </w:r>
    </w:p>
    <w:p w:rsidR="00655FAE" w:rsidRDefault="00655FAE" w:rsidP="00916314">
      <w:pPr>
        <w:ind w:left="420"/>
        <w:sectPr w:rsidR="00655FAE" w:rsidSect="00655FAE">
          <w:type w:val="continuous"/>
          <w:pgSz w:w="11906" w:h="16838"/>
          <w:pgMar w:top="1440" w:right="1800" w:bottom="1440" w:left="1800" w:header="851" w:footer="992" w:gutter="0"/>
          <w:cols w:num="2" w:space="425"/>
          <w:docGrid w:type="lines" w:linePitch="312"/>
        </w:sectPr>
      </w:pPr>
    </w:p>
    <w:p w:rsidR="001B77BA" w:rsidRDefault="001B77BA" w:rsidP="00916314">
      <w:pPr>
        <w:ind w:left="420"/>
      </w:pPr>
    </w:p>
    <w:p w:rsidR="001B77BA" w:rsidRDefault="001B77BA" w:rsidP="00916314">
      <w:pPr>
        <w:ind w:left="420"/>
      </w:pPr>
    </w:p>
    <w:p w:rsidR="001B77BA" w:rsidRDefault="001B77BA" w:rsidP="00916314">
      <w:pPr>
        <w:ind w:left="420"/>
      </w:pPr>
    </w:p>
    <w:sectPr w:rsidR="001B77BA" w:rsidSect="00655FAE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51C2" w:rsidRDefault="008251C2" w:rsidP="001F74A0">
      <w:r>
        <w:separator/>
      </w:r>
    </w:p>
  </w:endnote>
  <w:endnote w:type="continuationSeparator" w:id="1">
    <w:p w:rsidR="008251C2" w:rsidRDefault="008251C2" w:rsidP="001F74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51C2" w:rsidRDefault="008251C2" w:rsidP="001F74A0">
      <w:r>
        <w:separator/>
      </w:r>
    </w:p>
  </w:footnote>
  <w:footnote w:type="continuationSeparator" w:id="1">
    <w:p w:rsidR="008251C2" w:rsidRDefault="008251C2" w:rsidP="001F74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C2E5C"/>
    <w:multiLevelType w:val="hybridMultilevel"/>
    <w:tmpl w:val="1CB6DB0A"/>
    <w:lvl w:ilvl="0" w:tplc="0AC6CF0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1C3725BE"/>
    <w:multiLevelType w:val="hybridMultilevel"/>
    <w:tmpl w:val="AC9EC016"/>
    <w:lvl w:ilvl="0" w:tplc="B0623AC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21736F17"/>
    <w:multiLevelType w:val="hybridMultilevel"/>
    <w:tmpl w:val="38380ED0"/>
    <w:lvl w:ilvl="0" w:tplc="923A62F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37A87327"/>
    <w:multiLevelType w:val="hybridMultilevel"/>
    <w:tmpl w:val="ADAC39C6"/>
    <w:lvl w:ilvl="0" w:tplc="449C687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4F7D316A"/>
    <w:multiLevelType w:val="hybridMultilevel"/>
    <w:tmpl w:val="D9D09D62"/>
    <w:lvl w:ilvl="0" w:tplc="EBCC8DC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51CF2A3B"/>
    <w:multiLevelType w:val="hybridMultilevel"/>
    <w:tmpl w:val="CA2A532E"/>
    <w:lvl w:ilvl="0" w:tplc="B652DCA2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3786C56"/>
    <w:multiLevelType w:val="hybridMultilevel"/>
    <w:tmpl w:val="C7C0C14E"/>
    <w:lvl w:ilvl="0" w:tplc="C262E51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2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F74A0"/>
    <w:rsid w:val="000B51AF"/>
    <w:rsid w:val="00111351"/>
    <w:rsid w:val="00187288"/>
    <w:rsid w:val="001B77BA"/>
    <w:rsid w:val="001C424B"/>
    <w:rsid w:val="001D7046"/>
    <w:rsid w:val="001F64FC"/>
    <w:rsid w:val="001F74A0"/>
    <w:rsid w:val="00215148"/>
    <w:rsid w:val="002E2F3A"/>
    <w:rsid w:val="00327DF9"/>
    <w:rsid w:val="00353D53"/>
    <w:rsid w:val="003716C0"/>
    <w:rsid w:val="00566D08"/>
    <w:rsid w:val="005A1867"/>
    <w:rsid w:val="005B2B98"/>
    <w:rsid w:val="005D4839"/>
    <w:rsid w:val="005E622A"/>
    <w:rsid w:val="00647CAD"/>
    <w:rsid w:val="00655FAE"/>
    <w:rsid w:val="006A752A"/>
    <w:rsid w:val="006E0752"/>
    <w:rsid w:val="007040FC"/>
    <w:rsid w:val="007604B8"/>
    <w:rsid w:val="007D7185"/>
    <w:rsid w:val="007F2AA3"/>
    <w:rsid w:val="00813BC3"/>
    <w:rsid w:val="008251C2"/>
    <w:rsid w:val="008A4C49"/>
    <w:rsid w:val="008D301E"/>
    <w:rsid w:val="00916314"/>
    <w:rsid w:val="009208B0"/>
    <w:rsid w:val="00965C85"/>
    <w:rsid w:val="009723C2"/>
    <w:rsid w:val="009C472A"/>
    <w:rsid w:val="00A4546A"/>
    <w:rsid w:val="00A82F39"/>
    <w:rsid w:val="00AE550E"/>
    <w:rsid w:val="00B0344A"/>
    <w:rsid w:val="00B4148A"/>
    <w:rsid w:val="00B419EC"/>
    <w:rsid w:val="00B57834"/>
    <w:rsid w:val="00B80B04"/>
    <w:rsid w:val="00B82283"/>
    <w:rsid w:val="00BA3633"/>
    <w:rsid w:val="00C30F13"/>
    <w:rsid w:val="00C82287"/>
    <w:rsid w:val="00CE5DAB"/>
    <w:rsid w:val="00D2383E"/>
    <w:rsid w:val="00D74959"/>
    <w:rsid w:val="00D91650"/>
    <w:rsid w:val="00DD5EAF"/>
    <w:rsid w:val="00DE1673"/>
    <w:rsid w:val="00E164EF"/>
    <w:rsid w:val="00E660D7"/>
    <w:rsid w:val="00E75F16"/>
    <w:rsid w:val="00F54D46"/>
    <w:rsid w:val="00FB0CDB"/>
    <w:rsid w:val="00FC2B95"/>
    <w:rsid w:val="00FF6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6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F74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F74A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F74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F74A0"/>
    <w:rPr>
      <w:sz w:val="18"/>
      <w:szCs w:val="18"/>
    </w:rPr>
  </w:style>
  <w:style w:type="paragraph" w:styleId="a5">
    <w:name w:val="List Paragraph"/>
    <w:basedOn w:val="a"/>
    <w:uiPriority w:val="34"/>
    <w:qFormat/>
    <w:rsid w:val="00F54D46"/>
    <w:pPr>
      <w:ind w:firstLineChars="200" w:firstLine="420"/>
    </w:pPr>
  </w:style>
  <w:style w:type="table" w:styleId="a6">
    <w:name w:val="Table Grid"/>
    <w:basedOn w:val="a1"/>
    <w:uiPriority w:val="59"/>
    <w:rsid w:val="00F54D4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59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72</Words>
  <Characters>417</Characters>
  <Application>Microsoft Office Word</Application>
  <DocSecurity>0</DocSecurity>
  <Lines>3</Lines>
  <Paragraphs>1</Paragraphs>
  <ScaleCrop>false</ScaleCrop>
  <Company>微软中国</Company>
  <LinksUpToDate>false</LinksUpToDate>
  <CharactersWithSpaces>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刘增莲</dc:creator>
  <cp:keywords/>
  <dc:description/>
  <cp:lastModifiedBy>Windows User</cp:lastModifiedBy>
  <cp:revision>22</cp:revision>
  <cp:lastPrinted>2019-06-18T07:00:00Z</cp:lastPrinted>
  <dcterms:created xsi:type="dcterms:W3CDTF">2017-12-18T01:40:00Z</dcterms:created>
  <dcterms:modified xsi:type="dcterms:W3CDTF">2019-12-16T08:27:00Z</dcterms:modified>
</cp:coreProperties>
</file>