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4B8" w:rsidRPr="006D4C8C" w:rsidRDefault="00B30AEB" w:rsidP="006D4C8C">
      <w:pPr>
        <w:pStyle w:val="1"/>
        <w:adjustRightInd w:val="0"/>
        <w:spacing w:line="240" w:lineRule="auto"/>
        <w:jc w:val="center"/>
        <w:rPr>
          <w:rFonts w:asciiTheme="minorEastAsia" w:eastAsiaTheme="minorEastAsia" w:hAnsiTheme="minorEastAsia" w:cs="微软雅黑"/>
          <w:szCs w:val="44"/>
        </w:rPr>
      </w:pPr>
      <w:r w:rsidRPr="006D4C8C">
        <w:rPr>
          <w:rFonts w:asciiTheme="minorEastAsia" w:eastAsiaTheme="minorEastAsia" w:hAnsiTheme="minorEastAsia" w:cs="微软雅黑" w:hint="eastAsia"/>
          <w:szCs w:val="44"/>
        </w:rPr>
        <w:t>电动汽车充电服务合作合同书</w:t>
      </w:r>
    </w:p>
    <w:p w:rsidR="00F124B8" w:rsidRPr="003644D3" w:rsidRDefault="00B30AEB" w:rsidP="006D4C8C">
      <w:pPr>
        <w:adjustRightInd w:val="0"/>
        <w:ind w:firstLineChars="3779" w:firstLine="10581"/>
        <w:jc w:val="left"/>
        <w:rPr>
          <w:rFonts w:asciiTheme="minorEastAsia" w:eastAsiaTheme="minorEastAsia" w:hAnsiTheme="minorEastAsia"/>
          <w:sz w:val="28"/>
          <w:szCs w:val="28"/>
        </w:rPr>
      </w:pPr>
      <w:r w:rsidRPr="003644D3">
        <w:rPr>
          <w:rFonts w:asciiTheme="minorEastAsia" w:eastAsiaTheme="minorEastAsia" w:hAnsiTheme="minorEastAsia" w:cs="微软雅黑" w:hint="eastAsia"/>
          <w:sz w:val="28"/>
          <w:szCs w:val="28"/>
        </w:rPr>
        <w:t>合合同编号：</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sz w:val="28"/>
          <w:szCs w:val="28"/>
          <w:u w:val="single"/>
        </w:rPr>
      </w:pPr>
      <w:r w:rsidRPr="003644D3">
        <w:rPr>
          <w:rFonts w:asciiTheme="minorEastAsia" w:eastAsiaTheme="minorEastAsia" w:hAnsiTheme="minorEastAsia" w:cs="微软雅黑" w:hint="eastAsia"/>
          <w:sz w:val="28"/>
          <w:szCs w:val="28"/>
        </w:rPr>
        <w:t>甲方：</w:t>
      </w:r>
      <w:r w:rsidR="00D250F7" w:rsidRPr="003644D3">
        <w:rPr>
          <w:rFonts w:asciiTheme="minorEastAsia" w:eastAsiaTheme="minorEastAsia" w:hAnsiTheme="minorEastAsia" w:cs="微软雅黑" w:hint="eastAsia"/>
          <w:b/>
          <w:bCs/>
          <w:sz w:val="28"/>
          <w:szCs w:val="28"/>
          <w:u w:val="single"/>
        </w:rPr>
        <w:t>北京</w:t>
      </w:r>
      <w:r w:rsidR="00D250F7" w:rsidRPr="003644D3">
        <w:rPr>
          <w:rFonts w:asciiTheme="minorEastAsia" w:eastAsiaTheme="minorEastAsia" w:hAnsiTheme="minorEastAsia" w:cs="微软雅黑"/>
          <w:b/>
          <w:bCs/>
          <w:sz w:val="28"/>
          <w:szCs w:val="28"/>
          <w:u w:val="single"/>
        </w:rPr>
        <w:t>光华荣昌汽车部件有限公司</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
          <w:bCs/>
          <w:sz w:val="28"/>
          <w:szCs w:val="28"/>
          <w:u w:val="single"/>
        </w:rPr>
      </w:pPr>
      <w:r w:rsidRPr="003644D3">
        <w:rPr>
          <w:rFonts w:asciiTheme="minorEastAsia" w:eastAsiaTheme="minorEastAsia" w:hAnsiTheme="minorEastAsia" w:cs="微软雅黑" w:hint="eastAsia"/>
          <w:bCs/>
          <w:sz w:val="28"/>
          <w:szCs w:val="28"/>
        </w:rPr>
        <w:t>乙方：</w:t>
      </w:r>
      <w:r w:rsidRPr="003644D3">
        <w:rPr>
          <w:rFonts w:asciiTheme="minorEastAsia" w:eastAsiaTheme="minorEastAsia" w:hAnsiTheme="minorEastAsia" w:cs="微软雅黑" w:hint="eastAsia"/>
          <w:b/>
          <w:bCs/>
          <w:sz w:val="28"/>
          <w:szCs w:val="28"/>
          <w:u w:val="single"/>
        </w:rPr>
        <w:t>牛快充（北京）科技有限公司</w:t>
      </w:r>
    </w:p>
    <w:p w:rsidR="00F124B8" w:rsidRPr="003644D3" w:rsidRDefault="00B30AEB" w:rsidP="006D4C8C">
      <w:pPr>
        <w:suppressAutoHyphens/>
        <w:topLinePunct/>
        <w:adjustRightInd w:val="0"/>
        <w:ind w:firstLineChars="190" w:firstLine="532"/>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sz w:val="28"/>
          <w:szCs w:val="28"/>
        </w:rPr>
        <w:t>甲、乙双方在平等互利</w:t>
      </w:r>
      <w:r w:rsidR="001C59BF" w:rsidRPr="003644D3">
        <w:rPr>
          <w:rFonts w:asciiTheme="minorEastAsia" w:eastAsiaTheme="minorEastAsia" w:hAnsiTheme="minorEastAsia" w:cs="微软雅黑" w:hint="eastAsia"/>
          <w:sz w:val="28"/>
          <w:szCs w:val="28"/>
        </w:rPr>
        <w:t>的基础上经充分协商</w:t>
      </w:r>
      <w:r w:rsidRPr="003644D3">
        <w:rPr>
          <w:rFonts w:asciiTheme="minorEastAsia" w:eastAsiaTheme="minorEastAsia" w:hAnsiTheme="minorEastAsia" w:cs="微软雅黑" w:hint="eastAsia"/>
          <w:sz w:val="28"/>
          <w:szCs w:val="28"/>
        </w:rPr>
        <w:t>达成一致</w:t>
      </w:r>
      <w:r w:rsidR="008B307A" w:rsidRPr="003644D3">
        <w:rPr>
          <w:rFonts w:asciiTheme="minorEastAsia" w:eastAsiaTheme="minorEastAsia" w:hAnsiTheme="minorEastAsia" w:cs="微软雅黑" w:hint="eastAsia"/>
          <w:sz w:val="28"/>
          <w:szCs w:val="28"/>
        </w:rPr>
        <w:t>，</w:t>
      </w:r>
      <w:r w:rsidRPr="003644D3">
        <w:rPr>
          <w:rFonts w:asciiTheme="minorEastAsia" w:eastAsiaTheme="minorEastAsia" w:hAnsiTheme="minorEastAsia" w:cs="微软雅黑" w:hint="eastAsia"/>
          <w:sz w:val="28"/>
          <w:szCs w:val="28"/>
        </w:rPr>
        <w:t>协议如下：</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
          <w:bCs/>
          <w:color w:val="000000"/>
          <w:sz w:val="28"/>
          <w:szCs w:val="28"/>
        </w:rPr>
      </w:pPr>
      <w:r w:rsidRPr="003644D3">
        <w:rPr>
          <w:rFonts w:asciiTheme="minorEastAsia" w:eastAsiaTheme="minorEastAsia" w:hAnsiTheme="minorEastAsia" w:cs="微软雅黑" w:hint="eastAsia"/>
          <w:b/>
          <w:bCs/>
          <w:color w:val="000000"/>
          <w:sz w:val="28"/>
          <w:szCs w:val="28"/>
        </w:rPr>
        <w:t>第一条合作内容：</w:t>
      </w:r>
    </w:p>
    <w:p w:rsidR="00924D19" w:rsidRPr="003644D3" w:rsidRDefault="00924D19" w:rsidP="006D4C8C">
      <w:pPr>
        <w:suppressAutoHyphens/>
        <w:topLinePunct/>
        <w:adjustRightInd w:val="0"/>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b/>
          <w:bCs/>
          <w:color w:val="000000"/>
          <w:sz w:val="28"/>
          <w:szCs w:val="28"/>
        </w:rPr>
        <w:t>1.1</w:t>
      </w:r>
      <w:r w:rsidR="003164E6" w:rsidRPr="003644D3">
        <w:rPr>
          <w:rFonts w:asciiTheme="minorEastAsia" w:eastAsiaTheme="minorEastAsia" w:hAnsiTheme="minorEastAsia" w:cs="微软雅黑" w:hint="eastAsia"/>
          <w:bCs/>
          <w:color w:val="000000"/>
          <w:sz w:val="28"/>
          <w:szCs w:val="28"/>
        </w:rPr>
        <w:t>甲方为</w:t>
      </w:r>
      <w:r w:rsidRPr="003644D3">
        <w:rPr>
          <w:rFonts w:asciiTheme="minorEastAsia" w:eastAsiaTheme="minorEastAsia" w:hAnsiTheme="minorEastAsia" w:cs="微软雅黑" w:hint="eastAsia"/>
          <w:bCs/>
          <w:color w:val="000000"/>
          <w:sz w:val="28"/>
          <w:szCs w:val="28"/>
        </w:rPr>
        <w:t>本项目土地的产权方，需提供包括不限于营业执照、土地证等相关资料。乙方需提供包括不限于营业执照、充电桩资质等相关资料。（以</w:t>
      </w:r>
      <w:r w:rsidR="00B85A13" w:rsidRPr="008709A7">
        <w:rPr>
          <w:rFonts w:asciiTheme="minorEastAsia" w:eastAsiaTheme="minorEastAsia" w:hAnsiTheme="minorEastAsia" w:cs="微软雅黑" w:hint="eastAsia"/>
          <w:bCs/>
          <w:sz w:val="28"/>
          <w:szCs w:val="28"/>
        </w:rPr>
        <w:t>复印件为</w:t>
      </w:r>
      <w:r w:rsidRPr="008709A7">
        <w:rPr>
          <w:rFonts w:asciiTheme="minorEastAsia" w:eastAsiaTheme="minorEastAsia" w:hAnsiTheme="minorEastAsia" w:cs="微软雅黑" w:hint="eastAsia"/>
          <w:bCs/>
          <w:sz w:val="28"/>
          <w:szCs w:val="28"/>
        </w:rPr>
        <w:t>附</w:t>
      </w:r>
      <w:r w:rsidRPr="003644D3">
        <w:rPr>
          <w:rFonts w:asciiTheme="minorEastAsia" w:eastAsiaTheme="minorEastAsia" w:hAnsiTheme="minorEastAsia" w:cs="微软雅黑" w:hint="eastAsia"/>
          <w:bCs/>
          <w:color w:val="000000"/>
          <w:sz w:val="28"/>
          <w:szCs w:val="28"/>
        </w:rPr>
        <w:t>件形式体现于本合同）</w:t>
      </w:r>
    </w:p>
    <w:p w:rsidR="00A42327" w:rsidRPr="003644D3" w:rsidRDefault="00B30AEB" w:rsidP="006D4C8C">
      <w:pPr>
        <w:suppressAutoHyphens/>
        <w:topLinePunct/>
        <w:adjustRightInd w:val="0"/>
        <w:ind w:left="280" w:hangingChars="100" w:hanging="280"/>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bCs/>
          <w:color w:val="000000"/>
          <w:sz w:val="28"/>
          <w:szCs w:val="28"/>
        </w:rPr>
        <w:t>1.</w:t>
      </w:r>
      <w:r w:rsidR="00AB33BE" w:rsidRPr="003644D3">
        <w:rPr>
          <w:rFonts w:asciiTheme="minorEastAsia" w:eastAsiaTheme="minorEastAsia" w:hAnsiTheme="minorEastAsia" w:cs="微软雅黑" w:hint="eastAsia"/>
          <w:bCs/>
          <w:color w:val="000000"/>
          <w:sz w:val="28"/>
          <w:szCs w:val="28"/>
        </w:rPr>
        <w:t>2</w:t>
      </w:r>
      <w:r w:rsidRPr="003644D3">
        <w:rPr>
          <w:rFonts w:asciiTheme="minorEastAsia" w:eastAsiaTheme="minorEastAsia" w:hAnsiTheme="minorEastAsia" w:cs="微软雅黑" w:hint="eastAsia"/>
          <w:bCs/>
          <w:color w:val="000000"/>
          <w:sz w:val="28"/>
          <w:szCs w:val="28"/>
        </w:rPr>
        <w:t>项目</w:t>
      </w:r>
      <w:r w:rsidR="00A42327" w:rsidRPr="003644D3">
        <w:rPr>
          <w:rFonts w:asciiTheme="minorEastAsia" w:eastAsiaTheme="minorEastAsia" w:hAnsiTheme="minorEastAsia" w:cs="微软雅黑" w:hint="eastAsia"/>
          <w:bCs/>
          <w:color w:val="000000"/>
          <w:sz w:val="28"/>
          <w:szCs w:val="28"/>
        </w:rPr>
        <w:t>名称</w:t>
      </w:r>
      <w:r w:rsidRPr="003644D3">
        <w:rPr>
          <w:rFonts w:asciiTheme="minorEastAsia" w:eastAsiaTheme="minorEastAsia" w:hAnsiTheme="minorEastAsia" w:cs="微软雅黑" w:hint="eastAsia"/>
          <w:bCs/>
          <w:color w:val="000000"/>
          <w:sz w:val="28"/>
          <w:szCs w:val="28"/>
        </w:rPr>
        <w:t>：</w:t>
      </w:r>
      <w:r w:rsidR="009349A1" w:rsidRPr="003644D3">
        <w:rPr>
          <w:rFonts w:asciiTheme="minorEastAsia" w:eastAsiaTheme="minorEastAsia" w:hAnsiTheme="minorEastAsia" w:cs="微软雅黑" w:hint="eastAsia"/>
          <w:b/>
          <w:bCs/>
          <w:sz w:val="28"/>
          <w:szCs w:val="28"/>
          <w:u w:val="single"/>
        </w:rPr>
        <w:t>北京光华荣昌汽车部件有限公司</w:t>
      </w:r>
      <w:r w:rsidR="00A42327" w:rsidRPr="003644D3">
        <w:rPr>
          <w:rFonts w:asciiTheme="minorEastAsia" w:eastAsiaTheme="minorEastAsia" w:hAnsiTheme="minorEastAsia" w:cs="微软雅黑" w:hint="eastAsia"/>
          <w:b/>
          <w:bCs/>
          <w:sz w:val="28"/>
          <w:szCs w:val="28"/>
          <w:u w:val="single"/>
        </w:rPr>
        <w:t>充电桩项目</w:t>
      </w:r>
    </w:p>
    <w:p w:rsidR="00F124B8" w:rsidRPr="003644D3" w:rsidRDefault="00B30AEB" w:rsidP="006D4C8C">
      <w:pPr>
        <w:suppressAutoHyphens/>
        <w:topLinePunct/>
        <w:adjustRightInd w:val="0"/>
        <w:ind w:leftChars="100" w:left="210" w:firstLineChars="100" w:firstLine="280"/>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bCs/>
          <w:color w:val="000000"/>
          <w:sz w:val="28"/>
          <w:szCs w:val="28"/>
        </w:rPr>
        <w:t>项目地址：</w:t>
      </w:r>
      <w:r w:rsidR="00D250F7" w:rsidRPr="003644D3">
        <w:rPr>
          <w:rFonts w:asciiTheme="minorEastAsia" w:eastAsiaTheme="minorEastAsia" w:hAnsiTheme="minorEastAsia" w:cs="微软雅黑" w:hint="eastAsia"/>
          <w:bCs/>
          <w:color w:val="000000"/>
          <w:sz w:val="28"/>
          <w:szCs w:val="28"/>
          <w:u w:val="single"/>
        </w:rPr>
        <w:t>北京市昌平区</w:t>
      </w:r>
      <w:r w:rsidR="00387413" w:rsidRPr="003644D3">
        <w:rPr>
          <w:rFonts w:asciiTheme="minorEastAsia" w:eastAsiaTheme="minorEastAsia" w:hAnsiTheme="minorEastAsia" w:cs="微软雅黑" w:hint="eastAsia"/>
          <w:bCs/>
          <w:color w:val="000000"/>
          <w:sz w:val="28"/>
          <w:szCs w:val="28"/>
          <w:u w:val="single"/>
        </w:rPr>
        <w:t>流村</w:t>
      </w:r>
      <w:r w:rsidR="00A42327" w:rsidRPr="003644D3">
        <w:rPr>
          <w:rFonts w:asciiTheme="minorEastAsia" w:eastAsiaTheme="minorEastAsia" w:hAnsiTheme="minorEastAsia" w:cs="微软雅黑" w:hint="eastAsia"/>
          <w:bCs/>
          <w:color w:val="000000"/>
          <w:sz w:val="28"/>
          <w:szCs w:val="28"/>
          <w:u w:val="single"/>
        </w:rPr>
        <w:t>镇</w:t>
      </w:r>
      <w:r w:rsidR="00387413" w:rsidRPr="003644D3">
        <w:rPr>
          <w:rFonts w:asciiTheme="minorEastAsia" w:eastAsiaTheme="minorEastAsia" w:hAnsiTheme="minorEastAsia" w:cs="微软雅黑" w:hint="eastAsia"/>
          <w:bCs/>
          <w:color w:val="000000"/>
          <w:sz w:val="28"/>
          <w:szCs w:val="28"/>
          <w:u w:val="single"/>
        </w:rPr>
        <w:t>工业园区北京光华荣昌汽车部件有限公司院</w:t>
      </w:r>
      <w:r w:rsidRPr="003644D3">
        <w:rPr>
          <w:rFonts w:asciiTheme="minorEastAsia" w:eastAsiaTheme="minorEastAsia" w:hAnsiTheme="minorEastAsia" w:cs="微软雅黑" w:hint="eastAsia"/>
          <w:bCs/>
          <w:color w:val="000000"/>
          <w:sz w:val="28"/>
          <w:szCs w:val="28"/>
        </w:rPr>
        <w:t>内安置“牛快充电动汽车充电系统”（以下简称：“该系统”）。</w:t>
      </w:r>
    </w:p>
    <w:p w:rsidR="009349A1" w:rsidRPr="003644D3" w:rsidRDefault="00B30AEB" w:rsidP="006D4C8C">
      <w:pPr>
        <w:suppressAutoHyphens/>
        <w:topLinePunct/>
        <w:adjustRightInd w:val="0"/>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bCs/>
          <w:color w:val="000000"/>
          <w:sz w:val="28"/>
          <w:szCs w:val="28"/>
        </w:rPr>
        <w:t>1.</w:t>
      </w:r>
      <w:r w:rsidR="00AB33BE" w:rsidRPr="003644D3">
        <w:rPr>
          <w:rFonts w:asciiTheme="minorEastAsia" w:eastAsiaTheme="minorEastAsia" w:hAnsiTheme="minorEastAsia" w:cs="微软雅黑" w:hint="eastAsia"/>
          <w:bCs/>
          <w:color w:val="000000"/>
          <w:sz w:val="28"/>
          <w:szCs w:val="28"/>
        </w:rPr>
        <w:t>3</w:t>
      </w:r>
      <w:r w:rsidRPr="003644D3">
        <w:rPr>
          <w:rFonts w:asciiTheme="minorEastAsia" w:eastAsiaTheme="minorEastAsia" w:hAnsiTheme="minorEastAsia" w:cs="微软雅黑" w:hint="eastAsia"/>
          <w:bCs/>
          <w:color w:val="000000"/>
          <w:sz w:val="28"/>
          <w:szCs w:val="28"/>
        </w:rPr>
        <w:t xml:space="preserve"> “该系统”设备的安装位置及情况：</w:t>
      </w:r>
      <w:r w:rsidR="00021E98" w:rsidRPr="003644D3">
        <w:rPr>
          <w:rFonts w:asciiTheme="minorEastAsia" w:eastAsiaTheme="minorEastAsia" w:hAnsiTheme="minorEastAsia" w:cs="微软雅黑" w:hint="eastAsia"/>
          <w:b/>
          <w:bCs/>
          <w:color w:val="000000"/>
          <w:sz w:val="28"/>
          <w:szCs w:val="28"/>
          <w:u w:val="single"/>
        </w:rPr>
        <w:t>院内南墙</w:t>
      </w:r>
      <w:r w:rsidRPr="003644D3">
        <w:rPr>
          <w:rFonts w:asciiTheme="minorEastAsia" w:eastAsiaTheme="minorEastAsia" w:hAnsiTheme="minorEastAsia" w:cs="微软雅黑" w:hint="eastAsia"/>
          <w:b/>
          <w:bCs/>
          <w:color w:val="000000"/>
          <w:sz w:val="28"/>
          <w:szCs w:val="28"/>
          <w:u w:val="single"/>
        </w:rPr>
        <w:t>地</w:t>
      </w:r>
      <w:r w:rsidR="00021E98" w:rsidRPr="003644D3">
        <w:rPr>
          <w:rFonts w:asciiTheme="minorEastAsia" w:eastAsiaTheme="minorEastAsia" w:hAnsiTheme="minorEastAsia" w:cs="微软雅黑" w:hint="eastAsia"/>
          <w:b/>
          <w:bCs/>
          <w:color w:val="000000"/>
          <w:sz w:val="28"/>
          <w:szCs w:val="28"/>
          <w:u w:val="single"/>
        </w:rPr>
        <w:t>面</w:t>
      </w:r>
      <w:r w:rsidR="005D4030" w:rsidRPr="003644D3">
        <w:rPr>
          <w:rFonts w:asciiTheme="minorEastAsia" w:eastAsiaTheme="minorEastAsia" w:hAnsiTheme="minorEastAsia" w:cs="微软雅黑" w:hint="eastAsia"/>
          <w:b/>
          <w:bCs/>
          <w:color w:val="000000"/>
          <w:sz w:val="28"/>
          <w:szCs w:val="28"/>
          <w:u w:val="single"/>
        </w:rPr>
        <w:t>上</w:t>
      </w:r>
      <w:r w:rsidRPr="003644D3">
        <w:rPr>
          <w:rFonts w:asciiTheme="minorEastAsia" w:eastAsiaTheme="minorEastAsia" w:hAnsiTheme="minorEastAsia" w:cs="微软雅黑" w:hint="eastAsia"/>
          <w:bCs/>
          <w:color w:val="000000"/>
          <w:sz w:val="28"/>
          <w:szCs w:val="28"/>
        </w:rPr>
        <w:t>；</w:t>
      </w:r>
    </w:p>
    <w:p w:rsidR="009349A1" w:rsidRPr="003644D3" w:rsidRDefault="00B30AEB" w:rsidP="006D4C8C">
      <w:pPr>
        <w:suppressAutoHyphens/>
        <w:topLinePunct/>
        <w:adjustRightInd w:val="0"/>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bCs/>
          <w:color w:val="000000"/>
          <w:sz w:val="28"/>
          <w:szCs w:val="28"/>
        </w:rPr>
        <w:t>数量：直流</w:t>
      </w:r>
      <w:r w:rsidR="00D250F7" w:rsidRPr="003644D3">
        <w:rPr>
          <w:rFonts w:asciiTheme="minorEastAsia" w:eastAsiaTheme="minorEastAsia" w:hAnsiTheme="minorEastAsia" w:cs="微软雅黑" w:hint="eastAsia"/>
          <w:bCs/>
          <w:color w:val="000000"/>
          <w:sz w:val="28"/>
          <w:szCs w:val="28"/>
        </w:rPr>
        <w:t>6</w:t>
      </w:r>
      <w:r w:rsidR="005D4030" w:rsidRPr="003644D3">
        <w:rPr>
          <w:rFonts w:asciiTheme="minorEastAsia" w:eastAsiaTheme="minorEastAsia" w:hAnsiTheme="minorEastAsia" w:cs="微软雅黑" w:hint="eastAsia"/>
          <w:bCs/>
          <w:color w:val="000000"/>
          <w:sz w:val="28"/>
          <w:szCs w:val="28"/>
        </w:rPr>
        <w:t>0</w:t>
      </w:r>
      <w:r w:rsidRPr="003644D3">
        <w:rPr>
          <w:rFonts w:asciiTheme="minorEastAsia" w:eastAsiaTheme="minorEastAsia" w:hAnsiTheme="minorEastAsia" w:cs="微软雅黑" w:hint="eastAsia"/>
          <w:bCs/>
          <w:color w:val="000000"/>
          <w:sz w:val="28"/>
          <w:szCs w:val="28"/>
        </w:rPr>
        <w:t>kw</w:t>
      </w:r>
      <w:r w:rsidR="00D250F7" w:rsidRPr="003644D3">
        <w:rPr>
          <w:rFonts w:asciiTheme="minorEastAsia" w:eastAsiaTheme="minorEastAsia" w:hAnsiTheme="minorEastAsia" w:cs="微软雅黑" w:hint="eastAsia"/>
          <w:bCs/>
          <w:color w:val="000000"/>
          <w:sz w:val="28"/>
          <w:szCs w:val="28"/>
        </w:rPr>
        <w:t>双枪</w:t>
      </w:r>
      <w:r w:rsidRPr="003644D3">
        <w:rPr>
          <w:rFonts w:asciiTheme="minorEastAsia" w:eastAsiaTheme="minorEastAsia" w:hAnsiTheme="minorEastAsia" w:cs="微软雅黑" w:hint="eastAsia"/>
          <w:bCs/>
          <w:color w:val="000000"/>
          <w:sz w:val="28"/>
          <w:szCs w:val="28"/>
        </w:rPr>
        <w:t>充电桩</w:t>
      </w:r>
      <w:r w:rsidR="00D250F7" w:rsidRPr="003644D3">
        <w:rPr>
          <w:rFonts w:asciiTheme="minorEastAsia" w:eastAsiaTheme="minorEastAsia" w:hAnsiTheme="minorEastAsia" w:cs="微软雅黑" w:hint="eastAsia"/>
          <w:bCs/>
          <w:color w:val="000000"/>
          <w:sz w:val="28"/>
          <w:szCs w:val="28"/>
        </w:rPr>
        <w:t>8</w:t>
      </w:r>
      <w:r w:rsidRPr="003644D3">
        <w:rPr>
          <w:rFonts w:asciiTheme="minorEastAsia" w:eastAsiaTheme="minorEastAsia" w:hAnsiTheme="minorEastAsia" w:cs="微软雅黑" w:hint="eastAsia"/>
          <w:bCs/>
          <w:color w:val="000000"/>
          <w:sz w:val="28"/>
          <w:szCs w:val="28"/>
        </w:rPr>
        <w:t>台</w:t>
      </w:r>
      <w:r w:rsidR="009349A1" w:rsidRPr="003644D3">
        <w:rPr>
          <w:rFonts w:asciiTheme="minorEastAsia" w:eastAsiaTheme="minorEastAsia" w:hAnsiTheme="minorEastAsia" w:cs="微软雅黑" w:hint="eastAsia"/>
          <w:bCs/>
          <w:color w:val="000000"/>
          <w:sz w:val="28"/>
          <w:szCs w:val="28"/>
        </w:rPr>
        <w:t>。</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bCs/>
          <w:color w:val="000000"/>
          <w:sz w:val="28"/>
          <w:szCs w:val="28"/>
        </w:rPr>
        <w:t>1.</w:t>
      </w:r>
      <w:r w:rsidR="00AB33BE" w:rsidRPr="003644D3">
        <w:rPr>
          <w:rFonts w:asciiTheme="minorEastAsia" w:eastAsiaTheme="minorEastAsia" w:hAnsiTheme="minorEastAsia" w:cs="微软雅黑" w:hint="eastAsia"/>
          <w:bCs/>
          <w:color w:val="000000"/>
          <w:sz w:val="28"/>
          <w:szCs w:val="28"/>
        </w:rPr>
        <w:t>4</w:t>
      </w:r>
      <w:r w:rsidRPr="003644D3">
        <w:rPr>
          <w:rFonts w:asciiTheme="minorEastAsia" w:eastAsiaTheme="minorEastAsia" w:hAnsiTheme="minorEastAsia" w:cs="微软雅黑" w:hint="eastAsia"/>
          <w:bCs/>
          <w:color w:val="000000"/>
          <w:sz w:val="28"/>
          <w:szCs w:val="28"/>
        </w:rPr>
        <w:t xml:space="preserve"> 乙方可通</w:t>
      </w:r>
      <w:r w:rsidRPr="003644D3">
        <w:rPr>
          <w:rFonts w:asciiTheme="minorEastAsia" w:eastAsiaTheme="minorEastAsia" w:hAnsiTheme="minorEastAsia" w:cs="微软雅黑" w:hint="eastAsia"/>
          <w:color w:val="000000"/>
          <w:sz w:val="28"/>
          <w:szCs w:val="28"/>
        </w:rPr>
        <w:t>过该系统在甲方</w:t>
      </w:r>
      <w:r w:rsidR="00A42327" w:rsidRPr="003644D3">
        <w:rPr>
          <w:rFonts w:asciiTheme="minorEastAsia" w:eastAsiaTheme="minorEastAsia" w:hAnsiTheme="minorEastAsia" w:cs="微软雅黑" w:hint="eastAsia"/>
          <w:color w:val="000000"/>
          <w:sz w:val="28"/>
          <w:szCs w:val="28"/>
        </w:rPr>
        <w:t>院</w:t>
      </w:r>
      <w:r w:rsidRPr="003644D3">
        <w:rPr>
          <w:rFonts w:asciiTheme="minorEastAsia" w:eastAsiaTheme="minorEastAsia" w:hAnsiTheme="minorEastAsia" w:cs="微软雅黑" w:hint="eastAsia"/>
          <w:color w:val="000000"/>
          <w:sz w:val="28"/>
          <w:szCs w:val="28"/>
        </w:rPr>
        <w:t>内提供电动汽车充电服务。</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
          <w:color w:val="000000"/>
          <w:sz w:val="28"/>
          <w:szCs w:val="28"/>
        </w:rPr>
      </w:pPr>
      <w:r w:rsidRPr="003644D3">
        <w:rPr>
          <w:rFonts w:asciiTheme="minorEastAsia" w:eastAsiaTheme="minorEastAsia" w:hAnsiTheme="minorEastAsia" w:cs="微软雅黑" w:hint="eastAsia"/>
          <w:b/>
          <w:color w:val="000000"/>
          <w:sz w:val="28"/>
          <w:szCs w:val="28"/>
        </w:rPr>
        <w:t>第二条</w:t>
      </w:r>
      <w:r w:rsidRPr="003644D3">
        <w:rPr>
          <w:rFonts w:asciiTheme="minorEastAsia" w:eastAsiaTheme="minorEastAsia" w:hAnsiTheme="minorEastAsia" w:cs="微软雅黑" w:hint="eastAsia"/>
          <w:b/>
          <w:bCs/>
          <w:color w:val="000000"/>
          <w:sz w:val="28"/>
          <w:szCs w:val="28"/>
        </w:rPr>
        <w:t>合同履行期限：</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
          <w:sz w:val="28"/>
          <w:szCs w:val="28"/>
        </w:rPr>
      </w:pPr>
      <w:r w:rsidRPr="003644D3">
        <w:rPr>
          <w:rFonts w:asciiTheme="minorEastAsia" w:eastAsiaTheme="minorEastAsia" w:hAnsiTheme="minorEastAsia" w:cs="微软雅黑" w:hint="eastAsia"/>
          <w:bCs/>
          <w:sz w:val="28"/>
          <w:szCs w:val="28"/>
        </w:rPr>
        <w:t>2.1 本</w:t>
      </w:r>
      <w:r w:rsidRPr="003644D3">
        <w:rPr>
          <w:rFonts w:asciiTheme="minorEastAsia" w:eastAsiaTheme="minorEastAsia" w:hAnsiTheme="minorEastAsia" w:cs="微软雅黑" w:hint="eastAsia"/>
          <w:sz w:val="28"/>
          <w:szCs w:val="28"/>
        </w:rPr>
        <w:t>充电服务合同合作期限：</w:t>
      </w:r>
      <w:r w:rsidRPr="003644D3">
        <w:rPr>
          <w:rFonts w:asciiTheme="minorEastAsia" w:eastAsiaTheme="minorEastAsia" w:hAnsiTheme="minorEastAsia" w:cs="微软雅黑" w:hint="eastAsia"/>
          <w:b/>
          <w:sz w:val="28"/>
          <w:szCs w:val="28"/>
          <w:u w:val="single"/>
        </w:rPr>
        <w:t>自2019年</w:t>
      </w:r>
      <w:r w:rsidR="00A42327" w:rsidRPr="003644D3">
        <w:rPr>
          <w:rFonts w:asciiTheme="minorEastAsia" w:eastAsiaTheme="minorEastAsia" w:hAnsiTheme="minorEastAsia" w:cs="微软雅黑" w:hint="eastAsia"/>
          <w:b/>
          <w:sz w:val="28"/>
          <w:szCs w:val="28"/>
          <w:u w:val="single"/>
        </w:rPr>
        <w:t>12</w:t>
      </w:r>
      <w:r w:rsidRPr="003644D3">
        <w:rPr>
          <w:rFonts w:asciiTheme="minorEastAsia" w:eastAsiaTheme="minorEastAsia" w:hAnsiTheme="minorEastAsia" w:cs="微软雅黑" w:hint="eastAsia"/>
          <w:b/>
          <w:sz w:val="28"/>
          <w:szCs w:val="28"/>
          <w:u w:val="single"/>
        </w:rPr>
        <w:t>月</w:t>
      </w:r>
      <w:r w:rsidR="008709A7">
        <w:rPr>
          <w:rFonts w:asciiTheme="minorEastAsia" w:eastAsiaTheme="minorEastAsia" w:hAnsiTheme="minorEastAsia" w:cs="微软雅黑" w:hint="eastAsia"/>
          <w:b/>
          <w:sz w:val="28"/>
          <w:szCs w:val="28"/>
          <w:u w:val="single"/>
        </w:rPr>
        <w:t>2</w:t>
      </w:r>
      <w:r w:rsidR="00A42327" w:rsidRPr="003644D3">
        <w:rPr>
          <w:rFonts w:asciiTheme="minorEastAsia" w:eastAsiaTheme="minorEastAsia" w:hAnsiTheme="minorEastAsia" w:cs="微软雅黑" w:hint="eastAsia"/>
          <w:b/>
          <w:sz w:val="28"/>
          <w:szCs w:val="28"/>
          <w:u w:val="single"/>
        </w:rPr>
        <w:t>0</w:t>
      </w:r>
      <w:r w:rsidRPr="003644D3">
        <w:rPr>
          <w:rFonts w:asciiTheme="minorEastAsia" w:eastAsiaTheme="minorEastAsia" w:hAnsiTheme="minorEastAsia" w:cs="微软雅黑" w:hint="eastAsia"/>
          <w:b/>
          <w:sz w:val="28"/>
          <w:szCs w:val="28"/>
          <w:u w:val="single"/>
        </w:rPr>
        <w:t>日起至202</w:t>
      </w:r>
      <w:r w:rsidR="00D250F7" w:rsidRPr="003644D3">
        <w:rPr>
          <w:rFonts w:asciiTheme="minorEastAsia" w:eastAsiaTheme="minorEastAsia" w:hAnsiTheme="minorEastAsia" w:cs="微软雅黑" w:hint="eastAsia"/>
          <w:b/>
          <w:sz w:val="28"/>
          <w:szCs w:val="28"/>
          <w:u w:val="single"/>
        </w:rPr>
        <w:t>5</w:t>
      </w:r>
      <w:r w:rsidRPr="003644D3">
        <w:rPr>
          <w:rFonts w:asciiTheme="minorEastAsia" w:eastAsiaTheme="minorEastAsia" w:hAnsiTheme="minorEastAsia" w:cs="微软雅黑" w:hint="eastAsia"/>
          <w:b/>
          <w:sz w:val="28"/>
          <w:szCs w:val="28"/>
          <w:u w:val="single"/>
        </w:rPr>
        <w:t>年</w:t>
      </w:r>
      <w:r w:rsidR="00D250F7" w:rsidRPr="003644D3">
        <w:rPr>
          <w:rFonts w:asciiTheme="minorEastAsia" w:eastAsiaTheme="minorEastAsia" w:hAnsiTheme="minorEastAsia" w:cs="微软雅黑" w:hint="eastAsia"/>
          <w:b/>
          <w:sz w:val="28"/>
          <w:szCs w:val="28"/>
          <w:u w:val="single"/>
        </w:rPr>
        <w:t>1</w:t>
      </w:r>
      <w:r w:rsidR="00A42327" w:rsidRPr="003644D3">
        <w:rPr>
          <w:rFonts w:asciiTheme="minorEastAsia" w:eastAsiaTheme="minorEastAsia" w:hAnsiTheme="minorEastAsia" w:cs="微软雅黑" w:hint="eastAsia"/>
          <w:b/>
          <w:sz w:val="28"/>
          <w:szCs w:val="28"/>
          <w:u w:val="single"/>
        </w:rPr>
        <w:t>2</w:t>
      </w:r>
      <w:r w:rsidRPr="003644D3">
        <w:rPr>
          <w:rFonts w:asciiTheme="minorEastAsia" w:eastAsiaTheme="minorEastAsia" w:hAnsiTheme="minorEastAsia" w:cs="微软雅黑" w:hint="eastAsia"/>
          <w:b/>
          <w:sz w:val="28"/>
          <w:szCs w:val="28"/>
          <w:u w:val="single"/>
        </w:rPr>
        <w:t>月</w:t>
      </w:r>
      <w:r w:rsidR="008709A7">
        <w:rPr>
          <w:rFonts w:asciiTheme="minorEastAsia" w:eastAsiaTheme="minorEastAsia" w:hAnsiTheme="minorEastAsia" w:cs="微软雅黑" w:hint="eastAsia"/>
          <w:b/>
          <w:sz w:val="28"/>
          <w:szCs w:val="28"/>
          <w:u w:val="single"/>
        </w:rPr>
        <w:t>1</w:t>
      </w:r>
      <w:r w:rsidR="00A42327" w:rsidRPr="003644D3">
        <w:rPr>
          <w:rFonts w:asciiTheme="minorEastAsia" w:eastAsiaTheme="minorEastAsia" w:hAnsiTheme="minorEastAsia" w:cs="微软雅黑" w:hint="eastAsia"/>
          <w:b/>
          <w:sz w:val="28"/>
          <w:szCs w:val="28"/>
          <w:u w:val="single"/>
        </w:rPr>
        <w:t>9</w:t>
      </w:r>
      <w:r w:rsidRPr="003644D3">
        <w:rPr>
          <w:rFonts w:asciiTheme="minorEastAsia" w:eastAsiaTheme="minorEastAsia" w:hAnsiTheme="minorEastAsia" w:cs="微软雅黑" w:hint="eastAsia"/>
          <w:b/>
          <w:sz w:val="28"/>
          <w:szCs w:val="28"/>
          <w:u w:val="single"/>
        </w:rPr>
        <w:t>日止，共</w:t>
      </w:r>
      <w:r w:rsidR="005D4030" w:rsidRPr="003644D3">
        <w:rPr>
          <w:rFonts w:asciiTheme="minorEastAsia" w:eastAsiaTheme="minorEastAsia" w:hAnsiTheme="minorEastAsia" w:cs="微软雅黑" w:hint="eastAsia"/>
          <w:b/>
          <w:sz w:val="28"/>
          <w:szCs w:val="28"/>
          <w:u w:val="single"/>
        </w:rPr>
        <w:t>5</w:t>
      </w:r>
      <w:r w:rsidRPr="003644D3">
        <w:rPr>
          <w:rFonts w:asciiTheme="minorEastAsia" w:eastAsiaTheme="minorEastAsia" w:hAnsiTheme="minorEastAsia" w:cs="微软雅黑" w:hint="eastAsia"/>
          <w:b/>
          <w:sz w:val="28"/>
          <w:szCs w:val="28"/>
          <w:u w:val="single"/>
        </w:rPr>
        <w:t>年</w:t>
      </w:r>
      <w:r w:rsidRPr="003644D3">
        <w:rPr>
          <w:rFonts w:asciiTheme="minorEastAsia" w:eastAsiaTheme="minorEastAsia" w:hAnsiTheme="minorEastAsia" w:cs="微软雅黑" w:hint="eastAsia"/>
          <w:b/>
          <w:sz w:val="28"/>
          <w:szCs w:val="28"/>
        </w:rPr>
        <w:t>。</w:t>
      </w:r>
    </w:p>
    <w:p w:rsidR="00D250F7" w:rsidRPr="003644D3"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2.2</w:t>
      </w:r>
      <w:r w:rsidR="004A55F5" w:rsidRPr="003644D3">
        <w:rPr>
          <w:rFonts w:asciiTheme="minorEastAsia" w:eastAsiaTheme="minorEastAsia" w:hAnsiTheme="minorEastAsia" w:cs="微软雅黑" w:hint="eastAsia"/>
          <w:bCs/>
          <w:sz w:val="28"/>
          <w:szCs w:val="28"/>
        </w:rPr>
        <w:t>合同期满如</w:t>
      </w:r>
      <w:r w:rsidRPr="003644D3">
        <w:rPr>
          <w:rFonts w:asciiTheme="minorEastAsia" w:eastAsiaTheme="minorEastAsia" w:hAnsiTheme="minorEastAsia" w:cs="微软雅黑" w:hint="eastAsia"/>
          <w:bCs/>
          <w:sz w:val="28"/>
          <w:szCs w:val="28"/>
        </w:rPr>
        <w:t>甲乙双方</w:t>
      </w:r>
      <w:r w:rsidR="004A55F5" w:rsidRPr="003644D3">
        <w:rPr>
          <w:rFonts w:asciiTheme="minorEastAsia" w:eastAsiaTheme="minorEastAsia" w:hAnsiTheme="minorEastAsia" w:cs="微软雅黑" w:hint="eastAsia"/>
          <w:bCs/>
          <w:sz w:val="28"/>
          <w:szCs w:val="28"/>
        </w:rPr>
        <w:t>无变故则继续履行合同，双方协商合同年限</w:t>
      </w:r>
      <w:r w:rsidRPr="003644D3">
        <w:rPr>
          <w:rFonts w:asciiTheme="minorEastAsia" w:eastAsiaTheme="minorEastAsia" w:hAnsiTheme="minorEastAsia" w:cs="微软雅黑" w:hint="eastAsia"/>
          <w:bCs/>
          <w:sz w:val="28"/>
          <w:szCs w:val="28"/>
        </w:rPr>
        <w:t>。</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
          <w:sz w:val="28"/>
          <w:szCs w:val="28"/>
        </w:rPr>
      </w:pPr>
      <w:r w:rsidRPr="003644D3">
        <w:rPr>
          <w:rFonts w:asciiTheme="minorEastAsia" w:eastAsiaTheme="minorEastAsia" w:hAnsiTheme="minorEastAsia" w:cs="微软雅黑" w:hint="eastAsia"/>
          <w:b/>
          <w:sz w:val="28"/>
          <w:szCs w:val="28"/>
        </w:rPr>
        <w:t>第三条 合作方式：</w:t>
      </w:r>
    </w:p>
    <w:p w:rsidR="00F124B8" w:rsidRPr="003644D3" w:rsidRDefault="00B30AEB" w:rsidP="006D4C8C">
      <w:pPr>
        <w:pStyle w:val="10"/>
        <w:adjustRightInd w:val="0"/>
        <w:ind w:firstLineChars="0" w:firstLine="0"/>
        <w:jc w:val="left"/>
        <w:rPr>
          <w:rFonts w:asciiTheme="minorEastAsia" w:eastAsiaTheme="minorEastAsia" w:hAnsiTheme="minorEastAsia"/>
          <w:sz w:val="28"/>
          <w:szCs w:val="28"/>
        </w:rPr>
      </w:pPr>
      <w:r w:rsidRPr="003644D3">
        <w:rPr>
          <w:rFonts w:asciiTheme="minorEastAsia" w:eastAsiaTheme="minorEastAsia" w:hAnsiTheme="minorEastAsia" w:cs="微软雅黑" w:hint="eastAsia"/>
          <w:sz w:val="28"/>
          <w:szCs w:val="28"/>
        </w:rPr>
        <w:lastRenderedPageBreak/>
        <w:t>3.1</w:t>
      </w:r>
      <w:r w:rsidRPr="003644D3">
        <w:rPr>
          <w:rFonts w:asciiTheme="minorEastAsia" w:eastAsiaTheme="minorEastAsia" w:hAnsiTheme="minorEastAsia" w:hint="eastAsia"/>
          <w:sz w:val="28"/>
          <w:szCs w:val="28"/>
        </w:rPr>
        <w:t>乙方负责充电系统的设施建设和</w:t>
      </w:r>
      <w:r w:rsidRPr="0016481D">
        <w:rPr>
          <w:rFonts w:asciiTheme="minorEastAsia" w:eastAsiaTheme="minorEastAsia" w:hAnsiTheme="minorEastAsia" w:hint="eastAsia"/>
          <w:sz w:val="28"/>
          <w:szCs w:val="28"/>
        </w:rPr>
        <w:t>运</w:t>
      </w:r>
      <w:r w:rsidR="00720A20" w:rsidRPr="0016481D">
        <w:rPr>
          <w:rFonts w:asciiTheme="minorEastAsia" w:eastAsiaTheme="minorEastAsia" w:hAnsiTheme="minorEastAsia" w:hint="eastAsia"/>
          <w:sz w:val="28"/>
          <w:szCs w:val="28"/>
        </w:rPr>
        <w:t>营</w:t>
      </w:r>
      <w:r w:rsidRPr="0016481D">
        <w:rPr>
          <w:rFonts w:asciiTheme="minorEastAsia" w:eastAsiaTheme="minorEastAsia" w:hAnsiTheme="minorEastAsia" w:hint="eastAsia"/>
          <w:sz w:val="28"/>
          <w:szCs w:val="28"/>
        </w:rPr>
        <w:t>维</w:t>
      </w:r>
      <w:r w:rsidR="00720A20" w:rsidRPr="0016481D">
        <w:rPr>
          <w:rFonts w:asciiTheme="minorEastAsia" w:eastAsiaTheme="minorEastAsia" w:hAnsiTheme="minorEastAsia" w:hint="eastAsia"/>
          <w:sz w:val="28"/>
          <w:szCs w:val="28"/>
        </w:rPr>
        <w:t>护</w:t>
      </w:r>
      <w:r w:rsidRPr="003644D3">
        <w:rPr>
          <w:rFonts w:asciiTheme="minorEastAsia" w:eastAsiaTheme="minorEastAsia" w:hAnsiTheme="minorEastAsia" w:hint="eastAsia"/>
          <w:sz w:val="28"/>
          <w:szCs w:val="28"/>
        </w:rPr>
        <w:t>，并承担一切费用</w:t>
      </w:r>
      <w:r w:rsidR="009B3221" w:rsidRPr="003644D3">
        <w:rPr>
          <w:rFonts w:asciiTheme="minorEastAsia" w:eastAsiaTheme="minorEastAsia" w:hAnsiTheme="minorEastAsia" w:hint="eastAsia"/>
          <w:sz w:val="28"/>
          <w:szCs w:val="28"/>
        </w:rPr>
        <w:t>；</w:t>
      </w:r>
      <w:r w:rsidRPr="003644D3">
        <w:rPr>
          <w:rFonts w:asciiTheme="minorEastAsia" w:eastAsiaTheme="minorEastAsia" w:hAnsiTheme="minorEastAsia" w:hint="eastAsia"/>
          <w:sz w:val="28"/>
          <w:szCs w:val="28"/>
        </w:rPr>
        <w:t>充电</w:t>
      </w:r>
      <w:r w:rsidRPr="003644D3">
        <w:rPr>
          <w:rFonts w:asciiTheme="minorEastAsia" w:eastAsiaTheme="minorEastAsia" w:hAnsiTheme="minorEastAsia"/>
          <w:sz w:val="28"/>
          <w:szCs w:val="28"/>
        </w:rPr>
        <w:t>系统的</w:t>
      </w:r>
      <w:r w:rsidRPr="003644D3">
        <w:rPr>
          <w:rFonts w:asciiTheme="minorEastAsia" w:eastAsiaTheme="minorEastAsia" w:hAnsiTheme="minorEastAsia" w:hint="eastAsia"/>
          <w:sz w:val="28"/>
          <w:szCs w:val="28"/>
        </w:rPr>
        <w:t>车位由</w:t>
      </w:r>
      <w:r w:rsidRPr="003644D3">
        <w:rPr>
          <w:rFonts w:asciiTheme="minorEastAsia" w:eastAsiaTheme="minorEastAsia" w:hAnsiTheme="minorEastAsia"/>
          <w:sz w:val="28"/>
          <w:szCs w:val="28"/>
        </w:rPr>
        <w:t>甲方提供</w:t>
      </w:r>
      <w:r w:rsidRPr="003644D3">
        <w:rPr>
          <w:rFonts w:asciiTheme="minorEastAsia" w:eastAsiaTheme="minorEastAsia" w:hAnsiTheme="minorEastAsia" w:hint="eastAsia"/>
          <w:sz w:val="28"/>
          <w:szCs w:val="28"/>
        </w:rPr>
        <w:t>，</w:t>
      </w:r>
      <w:r w:rsidRPr="003644D3">
        <w:rPr>
          <w:rFonts w:asciiTheme="minorEastAsia" w:eastAsiaTheme="minorEastAsia" w:hAnsiTheme="minorEastAsia"/>
          <w:sz w:val="28"/>
          <w:szCs w:val="28"/>
        </w:rPr>
        <w:t>共计</w:t>
      </w:r>
      <w:r w:rsidRPr="003644D3">
        <w:rPr>
          <w:rFonts w:asciiTheme="minorEastAsia" w:eastAsiaTheme="minorEastAsia" w:hAnsiTheme="minorEastAsia" w:hint="eastAsia"/>
          <w:sz w:val="28"/>
          <w:szCs w:val="28"/>
        </w:rPr>
        <w:t>：</w:t>
      </w:r>
      <w:r w:rsidR="00595748" w:rsidRPr="003644D3">
        <w:rPr>
          <w:rFonts w:asciiTheme="minorEastAsia" w:eastAsiaTheme="minorEastAsia" w:hAnsiTheme="minorEastAsia" w:hint="eastAsia"/>
          <w:sz w:val="28"/>
          <w:szCs w:val="28"/>
        </w:rPr>
        <w:t>1</w:t>
      </w:r>
      <w:r w:rsidR="00D250F7" w:rsidRPr="003644D3">
        <w:rPr>
          <w:rFonts w:asciiTheme="minorEastAsia" w:eastAsiaTheme="minorEastAsia" w:hAnsiTheme="minorEastAsia" w:hint="eastAsia"/>
          <w:sz w:val="28"/>
          <w:szCs w:val="28"/>
        </w:rPr>
        <w:t>6</w:t>
      </w:r>
      <w:r w:rsidRPr="003644D3">
        <w:rPr>
          <w:rFonts w:asciiTheme="minorEastAsia" w:eastAsiaTheme="minorEastAsia" w:hAnsiTheme="minorEastAsia" w:hint="eastAsia"/>
          <w:sz w:val="28"/>
          <w:szCs w:val="28"/>
        </w:rPr>
        <w:t>个专用充电停车位</w:t>
      </w:r>
      <w:r w:rsidRPr="003644D3">
        <w:rPr>
          <w:rFonts w:asciiTheme="minorEastAsia" w:eastAsiaTheme="minorEastAsia" w:hAnsiTheme="minorEastAsia"/>
          <w:sz w:val="28"/>
          <w:szCs w:val="28"/>
        </w:rPr>
        <w:t>，乙方负责</w:t>
      </w:r>
      <w:r w:rsidR="00021E98" w:rsidRPr="003644D3">
        <w:rPr>
          <w:rFonts w:asciiTheme="minorEastAsia" w:eastAsiaTheme="minorEastAsia" w:hAnsiTheme="minorEastAsia"/>
          <w:color w:val="000000" w:themeColor="text1"/>
          <w:sz w:val="28"/>
          <w:szCs w:val="28"/>
        </w:rPr>
        <w:t>充电桩</w:t>
      </w:r>
      <w:r w:rsidRPr="003644D3">
        <w:rPr>
          <w:rFonts w:asciiTheme="minorEastAsia" w:eastAsiaTheme="minorEastAsia" w:hAnsiTheme="minorEastAsia" w:hint="eastAsia"/>
          <w:color w:val="000000" w:themeColor="text1"/>
          <w:sz w:val="28"/>
          <w:szCs w:val="28"/>
        </w:rPr>
        <w:t>电力</w:t>
      </w:r>
      <w:r w:rsidRPr="003644D3">
        <w:rPr>
          <w:rFonts w:asciiTheme="minorEastAsia" w:eastAsiaTheme="minorEastAsia" w:hAnsiTheme="minorEastAsia"/>
          <w:color w:val="000000" w:themeColor="text1"/>
          <w:sz w:val="28"/>
          <w:szCs w:val="28"/>
        </w:rPr>
        <w:t>接入的</w:t>
      </w:r>
      <w:r w:rsidRPr="003644D3">
        <w:rPr>
          <w:rFonts w:asciiTheme="minorEastAsia" w:eastAsiaTheme="minorEastAsia" w:hAnsiTheme="minorEastAsia" w:hint="eastAsia"/>
          <w:color w:val="000000" w:themeColor="text1"/>
          <w:sz w:val="28"/>
          <w:szCs w:val="28"/>
        </w:rPr>
        <w:t>施工</w:t>
      </w:r>
      <w:r w:rsidRPr="003644D3">
        <w:rPr>
          <w:rFonts w:asciiTheme="minorEastAsia" w:eastAsiaTheme="minorEastAsia" w:hAnsiTheme="minorEastAsia"/>
          <w:color w:val="000000" w:themeColor="text1"/>
          <w:sz w:val="28"/>
          <w:szCs w:val="28"/>
        </w:rPr>
        <w:t>和材料费用</w:t>
      </w:r>
      <w:r w:rsidR="005D4030" w:rsidRPr="003644D3">
        <w:rPr>
          <w:rFonts w:asciiTheme="minorEastAsia" w:eastAsiaTheme="minorEastAsia" w:hAnsiTheme="minorEastAsia" w:hint="eastAsia"/>
          <w:sz w:val="28"/>
          <w:szCs w:val="28"/>
        </w:rPr>
        <w:t>。</w:t>
      </w:r>
    </w:p>
    <w:p w:rsidR="00F124B8" w:rsidRPr="003644D3" w:rsidRDefault="00B30AEB" w:rsidP="006D4C8C">
      <w:pPr>
        <w:pStyle w:val="10"/>
        <w:adjustRightInd w:val="0"/>
        <w:ind w:firstLineChars="0" w:firstLine="0"/>
        <w:jc w:val="left"/>
        <w:rPr>
          <w:rFonts w:asciiTheme="minorEastAsia" w:eastAsiaTheme="minorEastAsia" w:hAnsiTheme="minorEastAsia"/>
          <w:sz w:val="28"/>
          <w:szCs w:val="28"/>
        </w:rPr>
      </w:pPr>
      <w:r w:rsidRPr="003644D3">
        <w:rPr>
          <w:rFonts w:asciiTheme="minorEastAsia" w:eastAsiaTheme="minorEastAsia" w:hAnsiTheme="minorEastAsia" w:hint="eastAsia"/>
          <w:sz w:val="28"/>
          <w:szCs w:val="28"/>
        </w:rPr>
        <w:t>3.2甲方</w:t>
      </w:r>
      <w:r w:rsidR="00D250F7" w:rsidRPr="003644D3">
        <w:rPr>
          <w:rFonts w:asciiTheme="minorEastAsia" w:eastAsiaTheme="minorEastAsia" w:hAnsiTheme="minorEastAsia" w:hint="eastAsia"/>
          <w:sz w:val="28"/>
          <w:szCs w:val="28"/>
        </w:rPr>
        <w:t>向乙方</w:t>
      </w:r>
      <w:r w:rsidR="006D52C5" w:rsidRPr="003644D3">
        <w:rPr>
          <w:rFonts w:asciiTheme="minorEastAsia" w:eastAsiaTheme="minorEastAsia" w:hAnsiTheme="minorEastAsia" w:hint="eastAsia"/>
          <w:sz w:val="28"/>
          <w:szCs w:val="28"/>
        </w:rPr>
        <w:t>提供单独</w:t>
      </w:r>
      <w:r w:rsidR="00D250F7" w:rsidRPr="003644D3">
        <w:rPr>
          <w:rFonts w:asciiTheme="minorEastAsia" w:eastAsiaTheme="minorEastAsia" w:hAnsiTheme="minorEastAsia" w:hint="eastAsia"/>
          <w:sz w:val="28"/>
          <w:szCs w:val="28"/>
        </w:rPr>
        <w:t>500kva</w:t>
      </w:r>
      <w:r w:rsidR="006D52C5" w:rsidRPr="0016481D">
        <w:rPr>
          <w:rFonts w:asciiTheme="minorEastAsia" w:eastAsiaTheme="minorEastAsia" w:hAnsiTheme="minorEastAsia" w:hint="eastAsia"/>
          <w:sz w:val="28"/>
          <w:szCs w:val="28"/>
        </w:rPr>
        <w:t>箱</w:t>
      </w:r>
      <w:r w:rsidR="00720A20" w:rsidRPr="0016481D">
        <w:rPr>
          <w:rFonts w:asciiTheme="minorEastAsia" w:eastAsiaTheme="minorEastAsia" w:hAnsiTheme="minorEastAsia" w:hint="eastAsia"/>
          <w:sz w:val="28"/>
          <w:szCs w:val="28"/>
        </w:rPr>
        <w:t>式</w:t>
      </w:r>
      <w:r w:rsidR="006D52C5" w:rsidRPr="0016481D">
        <w:rPr>
          <w:rFonts w:asciiTheme="minorEastAsia" w:eastAsiaTheme="minorEastAsia" w:hAnsiTheme="minorEastAsia" w:hint="eastAsia"/>
          <w:sz w:val="28"/>
          <w:szCs w:val="28"/>
        </w:rPr>
        <w:t>变</w:t>
      </w:r>
      <w:r w:rsidR="00720A20" w:rsidRPr="0016481D">
        <w:rPr>
          <w:rFonts w:asciiTheme="minorEastAsia" w:eastAsiaTheme="minorEastAsia" w:hAnsiTheme="minorEastAsia" w:hint="eastAsia"/>
          <w:sz w:val="28"/>
          <w:szCs w:val="28"/>
        </w:rPr>
        <w:t>压器</w:t>
      </w:r>
      <w:r w:rsidR="009349A1" w:rsidRPr="0016481D">
        <w:rPr>
          <w:rFonts w:asciiTheme="minorEastAsia" w:eastAsiaTheme="minorEastAsia" w:hAnsiTheme="minorEastAsia" w:hint="eastAsia"/>
          <w:sz w:val="28"/>
          <w:szCs w:val="28"/>
        </w:rPr>
        <w:t>，由乙方出资进行</w:t>
      </w:r>
      <w:r w:rsidR="00720A20" w:rsidRPr="0016481D">
        <w:rPr>
          <w:rFonts w:asciiTheme="minorEastAsia" w:eastAsiaTheme="minorEastAsia" w:hAnsiTheme="minorEastAsia" w:hint="eastAsia"/>
          <w:sz w:val="28"/>
          <w:szCs w:val="28"/>
        </w:rPr>
        <w:t>箱式变压器</w:t>
      </w:r>
      <w:r w:rsidR="00ED01AC" w:rsidRPr="0016481D">
        <w:rPr>
          <w:rFonts w:asciiTheme="minorEastAsia" w:eastAsiaTheme="minorEastAsia" w:hAnsiTheme="minorEastAsia" w:hint="eastAsia"/>
          <w:sz w:val="28"/>
          <w:szCs w:val="28"/>
        </w:rPr>
        <w:t>的</w:t>
      </w:r>
      <w:r w:rsidR="006D52C5" w:rsidRPr="0016481D">
        <w:rPr>
          <w:rFonts w:asciiTheme="minorEastAsia" w:eastAsiaTheme="minorEastAsia" w:hAnsiTheme="minorEastAsia" w:hint="eastAsia"/>
          <w:sz w:val="28"/>
          <w:szCs w:val="28"/>
        </w:rPr>
        <w:t>维护，如</w:t>
      </w:r>
      <w:r w:rsidR="00720A20" w:rsidRPr="0016481D">
        <w:rPr>
          <w:rFonts w:asciiTheme="minorEastAsia" w:eastAsiaTheme="minorEastAsia" w:hAnsiTheme="minorEastAsia" w:hint="eastAsia"/>
          <w:sz w:val="28"/>
          <w:szCs w:val="28"/>
        </w:rPr>
        <w:t>箱式变压器</w:t>
      </w:r>
      <w:r w:rsidR="006D52C5" w:rsidRPr="0016481D">
        <w:rPr>
          <w:rFonts w:asciiTheme="minorEastAsia" w:eastAsiaTheme="minorEastAsia" w:hAnsiTheme="minorEastAsia" w:hint="eastAsia"/>
          <w:sz w:val="28"/>
          <w:szCs w:val="28"/>
        </w:rPr>
        <w:t>出现故障无法使用</w:t>
      </w:r>
      <w:r w:rsidR="004A3695" w:rsidRPr="0016481D">
        <w:rPr>
          <w:rFonts w:asciiTheme="minorEastAsia" w:eastAsiaTheme="minorEastAsia" w:hAnsiTheme="minorEastAsia" w:hint="eastAsia"/>
          <w:sz w:val="28"/>
          <w:szCs w:val="28"/>
        </w:rPr>
        <w:t>、报废等</w:t>
      </w:r>
      <w:r w:rsidR="00143321" w:rsidRPr="003644D3">
        <w:rPr>
          <w:rFonts w:asciiTheme="minorEastAsia" w:eastAsiaTheme="minorEastAsia" w:hAnsiTheme="minorEastAsia" w:hint="eastAsia"/>
          <w:sz w:val="28"/>
          <w:szCs w:val="28"/>
        </w:rPr>
        <w:t>，</w:t>
      </w:r>
      <w:r w:rsidR="006D52C5" w:rsidRPr="003644D3">
        <w:rPr>
          <w:rFonts w:asciiTheme="minorEastAsia" w:eastAsiaTheme="minorEastAsia" w:hAnsiTheme="minorEastAsia" w:hint="eastAsia"/>
          <w:sz w:val="28"/>
          <w:szCs w:val="28"/>
        </w:rPr>
        <w:t>由乙方独自进行出资更换</w:t>
      </w:r>
      <w:r w:rsidR="001B2EAA" w:rsidRPr="003644D3">
        <w:rPr>
          <w:rFonts w:asciiTheme="minorEastAsia" w:eastAsiaTheme="minorEastAsia" w:hAnsiTheme="minorEastAsia" w:hint="eastAsia"/>
          <w:sz w:val="28"/>
          <w:szCs w:val="28"/>
        </w:rPr>
        <w:t>，</w:t>
      </w:r>
      <w:r w:rsidR="009349A1" w:rsidRPr="003644D3">
        <w:rPr>
          <w:rFonts w:asciiTheme="minorEastAsia" w:eastAsiaTheme="minorEastAsia" w:hAnsiTheme="minorEastAsia" w:hint="eastAsia"/>
          <w:sz w:val="28"/>
          <w:szCs w:val="28"/>
        </w:rPr>
        <w:t>产权归甲方</w:t>
      </w:r>
      <w:r w:rsidR="00D250F7" w:rsidRPr="003644D3">
        <w:rPr>
          <w:rFonts w:asciiTheme="minorEastAsia" w:eastAsiaTheme="minorEastAsia" w:hAnsiTheme="minorEastAsia" w:hint="eastAsia"/>
          <w:sz w:val="28"/>
          <w:szCs w:val="28"/>
        </w:rPr>
        <w:t>。甲方</w:t>
      </w:r>
      <w:r w:rsidR="009349A1" w:rsidRPr="003644D3">
        <w:rPr>
          <w:rFonts w:asciiTheme="minorEastAsia" w:eastAsiaTheme="minorEastAsia" w:hAnsiTheme="minorEastAsia" w:hint="eastAsia"/>
          <w:sz w:val="28"/>
          <w:szCs w:val="28"/>
        </w:rPr>
        <w:t>协助乙方</w:t>
      </w:r>
      <w:r w:rsidR="00387413" w:rsidRPr="003644D3">
        <w:rPr>
          <w:rFonts w:asciiTheme="minorEastAsia" w:eastAsiaTheme="minorEastAsia" w:hAnsiTheme="minorEastAsia" w:hint="eastAsia"/>
          <w:sz w:val="28"/>
          <w:szCs w:val="28"/>
        </w:rPr>
        <w:t>提供昌平区</w:t>
      </w:r>
      <w:r w:rsidR="00D250F7" w:rsidRPr="003644D3">
        <w:rPr>
          <w:rFonts w:asciiTheme="minorEastAsia" w:eastAsiaTheme="minorEastAsia" w:hAnsiTheme="minorEastAsia" w:hint="eastAsia"/>
          <w:sz w:val="28"/>
          <w:szCs w:val="28"/>
        </w:rPr>
        <w:t>发改委备案及</w:t>
      </w:r>
      <w:r w:rsidR="006D52C5" w:rsidRPr="003644D3">
        <w:rPr>
          <w:rFonts w:asciiTheme="minorEastAsia" w:eastAsiaTheme="minorEastAsia" w:hAnsiTheme="minorEastAsia" w:hint="eastAsia"/>
          <w:sz w:val="28"/>
          <w:szCs w:val="28"/>
        </w:rPr>
        <w:t>后续</w:t>
      </w:r>
      <w:r w:rsidR="00D250F7" w:rsidRPr="003644D3">
        <w:rPr>
          <w:rFonts w:asciiTheme="minorEastAsia" w:eastAsiaTheme="minorEastAsia" w:hAnsiTheme="minorEastAsia" w:hint="eastAsia"/>
          <w:sz w:val="28"/>
          <w:szCs w:val="28"/>
        </w:rPr>
        <w:t>供电局申请所需资料（包括不限于土地证，产权单位许可证明等）</w:t>
      </w:r>
      <w:r w:rsidR="002510CB" w:rsidRPr="003644D3">
        <w:rPr>
          <w:rFonts w:asciiTheme="minorEastAsia" w:eastAsiaTheme="minorEastAsia" w:hAnsiTheme="minorEastAsia" w:hint="eastAsia"/>
          <w:sz w:val="28"/>
          <w:szCs w:val="28"/>
        </w:rPr>
        <w:t>，由乙方</w:t>
      </w:r>
      <w:r w:rsidR="00021E98" w:rsidRPr="003644D3">
        <w:rPr>
          <w:rFonts w:asciiTheme="minorEastAsia" w:eastAsiaTheme="minorEastAsia" w:hAnsiTheme="minorEastAsia" w:hint="eastAsia"/>
          <w:sz w:val="28"/>
          <w:szCs w:val="28"/>
        </w:rPr>
        <w:t>负责</w:t>
      </w:r>
      <w:r w:rsidR="002510CB" w:rsidRPr="003644D3">
        <w:rPr>
          <w:rFonts w:asciiTheme="minorEastAsia" w:eastAsiaTheme="minorEastAsia" w:hAnsiTheme="minorEastAsia" w:hint="eastAsia"/>
          <w:sz w:val="28"/>
          <w:szCs w:val="28"/>
        </w:rPr>
        <w:t>进行备案及资料审批等相关事宜</w:t>
      </w:r>
      <w:r w:rsidR="004A3695" w:rsidRPr="003644D3">
        <w:rPr>
          <w:rFonts w:asciiTheme="minorEastAsia" w:eastAsiaTheme="minorEastAsia" w:hAnsiTheme="minorEastAsia" w:hint="eastAsia"/>
          <w:sz w:val="28"/>
          <w:szCs w:val="28"/>
        </w:rPr>
        <w:t>。</w:t>
      </w:r>
    </w:p>
    <w:p w:rsidR="00F124B8" w:rsidRPr="0016481D" w:rsidRDefault="00B30AEB" w:rsidP="006D4C8C">
      <w:pPr>
        <w:pStyle w:val="10"/>
        <w:adjustRightInd w:val="0"/>
        <w:ind w:firstLineChars="0" w:firstLine="0"/>
        <w:jc w:val="left"/>
        <w:rPr>
          <w:rFonts w:asciiTheme="minorEastAsia" w:eastAsiaTheme="minorEastAsia" w:hAnsiTheme="minorEastAsia"/>
          <w:sz w:val="28"/>
          <w:szCs w:val="28"/>
        </w:rPr>
      </w:pPr>
      <w:r w:rsidRPr="003644D3">
        <w:rPr>
          <w:rFonts w:asciiTheme="minorEastAsia" w:eastAsiaTheme="minorEastAsia" w:hAnsiTheme="minorEastAsia" w:hint="eastAsia"/>
          <w:sz w:val="28"/>
          <w:szCs w:val="28"/>
        </w:rPr>
        <w:t>3.3为满足于院内及周边社区新能源电动车</w:t>
      </w:r>
      <w:r w:rsidRPr="003644D3">
        <w:rPr>
          <w:rFonts w:asciiTheme="minorEastAsia" w:eastAsiaTheme="minorEastAsia" w:hAnsiTheme="minorEastAsia" w:hint="eastAsia"/>
          <w:color w:val="000000" w:themeColor="text1"/>
          <w:sz w:val="28"/>
          <w:szCs w:val="28"/>
        </w:rPr>
        <w:t>充电需求，甲</w:t>
      </w:r>
      <w:r w:rsidR="00961459" w:rsidRPr="003644D3">
        <w:rPr>
          <w:rFonts w:asciiTheme="minorEastAsia" w:eastAsiaTheme="minorEastAsia" w:hAnsiTheme="minorEastAsia" w:hint="eastAsia"/>
          <w:color w:val="000000" w:themeColor="text1"/>
          <w:sz w:val="28"/>
          <w:szCs w:val="28"/>
        </w:rPr>
        <w:t>乙双方</w:t>
      </w:r>
      <w:r w:rsidR="005D4030" w:rsidRPr="003644D3">
        <w:rPr>
          <w:rFonts w:asciiTheme="minorEastAsia" w:eastAsiaTheme="minorEastAsia" w:hAnsiTheme="minorEastAsia"/>
          <w:color w:val="000000" w:themeColor="text1"/>
          <w:sz w:val="28"/>
          <w:szCs w:val="28"/>
        </w:rPr>
        <w:t>约定</w:t>
      </w:r>
      <w:r w:rsidRPr="003644D3">
        <w:rPr>
          <w:rFonts w:asciiTheme="minorEastAsia" w:eastAsiaTheme="minorEastAsia" w:hAnsiTheme="minorEastAsia"/>
          <w:color w:val="000000" w:themeColor="text1"/>
          <w:sz w:val="28"/>
          <w:szCs w:val="28"/>
        </w:rPr>
        <w:t>按</w:t>
      </w:r>
      <w:r w:rsidR="00D250F7" w:rsidRPr="003644D3">
        <w:rPr>
          <w:rFonts w:asciiTheme="minorEastAsia" w:eastAsiaTheme="minorEastAsia" w:hAnsiTheme="minorEastAsia" w:hint="eastAsia"/>
          <w:b/>
          <w:color w:val="000000" w:themeColor="text1"/>
          <w:sz w:val="28"/>
          <w:szCs w:val="28"/>
          <w:u w:val="single"/>
        </w:rPr>
        <w:t>一般大工业</w:t>
      </w:r>
      <w:r w:rsidR="00D479F8" w:rsidRPr="0016481D">
        <w:rPr>
          <w:rFonts w:asciiTheme="minorEastAsia" w:eastAsiaTheme="minorEastAsia" w:hAnsiTheme="minorEastAsia" w:hint="eastAsia"/>
          <w:b/>
          <w:sz w:val="28"/>
          <w:szCs w:val="28"/>
          <w:u w:val="single"/>
        </w:rPr>
        <w:t>尖</w:t>
      </w:r>
      <w:r w:rsidR="00387413" w:rsidRPr="003644D3">
        <w:rPr>
          <w:rFonts w:asciiTheme="minorEastAsia" w:eastAsiaTheme="minorEastAsia" w:hAnsiTheme="minorEastAsia" w:hint="eastAsia"/>
          <w:b/>
          <w:color w:val="000000" w:themeColor="text1"/>
          <w:sz w:val="28"/>
          <w:szCs w:val="28"/>
          <w:u w:val="single"/>
        </w:rPr>
        <w:t>峰谷平</w:t>
      </w:r>
      <w:r w:rsidR="00D250F7" w:rsidRPr="003644D3">
        <w:rPr>
          <w:rFonts w:asciiTheme="minorEastAsia" w:eastAsiaTheme="minorEastAsia" w:hAnsiTheme="minorEastAsia" w:hint="eastAsia"/>
          <w:b/>
          <w:color w:val="000000" w:themeColor="text1"/>
          <w:sz w:val="28"/>
          <w:szCs w:val="28"/>
          <w:u w:val="single"/>
        </w:rPr>
        <w:t>电价</w:t>
      </w:r>
      <w:r w:rsidRPr="003644D3">
        <w:rPr>
          <w:rFonts w:asciiTheme="minorEastAsia" w:eastAsiaTheme="minorEastAsia" w:hAnsiTheme="minorEastAsia" w:hint="eastAsia"/>
          <w:color w:val="000000" w:themeColor="text1"/>
          <w:sz w:val="28"/>
          <w:szCs w:val="28"/>
        </w:rPr>
        <w:t>为</w:t>
      </w:r>
      <w:r w:rsidR="00F03053" w:rsidRPr="0016481D">
        <w:rPr>
          <w:rFonts w:asciiTheme="minorEastAsia" w:eastAsiaTheme="minorEastAsia" w:hAnsiTheme="minorEastAsia" w:hint="eastAsia"/>
          <w:sz w:val="28"/>
          <w:szCs w:val="28"/>
        </w:rPr>
        <w:t>依据作为结算价格</w:t>
      </w:r>
      <w:r w:rsidR="00A42327" w:rsidRPr="003644D3">
        <w:rPr>
          <w:rFonts w:asciiTheme="minorEastAsia" w:eastAsiaTheme="minorEastAsia" w:hAnsiTheme="minorEastAsia" w:hint="eastAsia"/>
          <w:color w:val="000000" w:themeColor="text1"/>
          <w:sz w:val="28"/>
          <w:szCs w:val="28"/>
        </w:rPr>
        <w:t>（以供电局向甲方提供单据为准）</w:t>
      </w:r>
      <w:r w:rsidR="00232207" w:rsidRPr="003644D3">
        <w:rPr>
          <w:rFonts w:asciiTheme="minorEastAsia" w:eastAsiaTheme="minorEastAsia" w:hAnsiTheme="minorEastAsia" w:hint="eastAsia"/>
          <w:color w:val="000000" w:themeColor="text1"/>
          <w:sz w:val="28"/>
          <w:szCs w:val="28"/>
        </w:rPr>
        <w:t>，电损（充电桩交直流转换比与电缆电损以实际测算得出数据，以双方盖章为准）与箱变基础费（以供电局向甲方提供单据为准）根据分成比例双方承担</w:t>
      </w:r>
      <w:r w:rsidR="00B63EB9" w:rsidRPr="003644D3">
        <w:rPr>
          <w:rFonts w:asciiTheme="minorEastAsia" w:eastAsiaTheme="minorEastAsia" w:hAnsiTheme="minorEastAsia" w:hint="eastAsia"/>
          <w:color w:val="000000" w:themeColor="text1"/>
          <w:sz w:val="28"/>
          <w:szCs w:val="28"/>
        </w:rPr>
        <w:t>。</w:t>
      </w:r>
      <w:r w:rsidR="00B63EB9" w:rsidRPr="0016481D">
        <w:rPr>
          <w:rFonts w:asciiTheme="minorEastAsia" w:eastAsiaTheme="minorEastAsia" w:hAnsiTheme="minorEastAsia" w:hint="eastAsia"/>
          <w:sz w:val="28"/>
          <w:szCs w:val="28"/>
        </w:rPr>
        <w:t>此费用为运营费。</w:t>
      </w:r>
    </w:p>
    <w:p w:rsidR="00B63EB9" w:rsidRPr="0016481D" w:rsidRDefault="00B63EB9" w:rsidP="006D4C8C">
      <w:pPr>
        <w:pStyle w:val="10"/>
        <w:adjustRightInd w:val="0"/>
        <w:ind w:firstLineChars="0" w:firstLine="0"/>
        <w:jc w:val="left"/>
        <w:rPr>
          <w:rFonts w:asciiTheme="minorEastAsia" w:eastAsiaTheme="minorEastAsia" w:hAnsiTheme="minorEastAsia"/>
          <w:sz w:val="28"/>
          <w:szCs w:val="28"/>
        </w:rPr>
      </w:pPr>
      <w:r w:rsidRPr="0016481D">
        <w:rPr>
          <w:rFonts w:asciiTheme="minorEastAsia" w:eastAsiaTheme="minorEastAsia" w:hAnsiTheme="minorEastAsia" w:hint="eastAsia"/>
          <w:sz w:val="28"/>
          <w:szCs w:val="28"/>
        </w:rPr>
        <w:t>甲乙双方总分成收益计算方法：</w:t>
      </w:r>
    </w:p>
    <w:p w:rsidR="00B63EB9" w:rsidRPr="0016481D" w:rsidRDefault="00B63EB9" w:rsidP="006D4C8C">
      <w:pPr>
        <w:pStyle w:val="10"/>
        <w:adjustRightInd w:val="0"/>
        <w:ind w:firstLineChars="0" w:firstLine="0"/>
        <w:jc w:val="left"/>
        <w:rPr>
          <w:rFonts w:asciiTheme="minorEastAsia" w:eastAsiaTheme="minorEastAsia" w:hAnsiTheme="minorEastAsia"/>
          <w:sz w:val="28"/>
          <w:szCs w:val="28"/>
        </w:rPr>
      </w:pPr>
      <w:r w:rsidRPr="0016481D">
        <w:rPr>
          <w:rFonts w:asciiTheme="minorEastAsia" w:eastAsiaTheme="minorEastAsia" w:hAnsiTheme="minorEastAsia" w:hint="eastAsia"/>
          <w:sz w:val="28"/>
          <w:szCs w:val="28"/>
        </w:rPr>
        <w:t>总分成收益=服务费-电损费-基础费</w:t>
      </w:r>
    </w:p>
    <w:p w:rsidR="00B63EB9" w:rsidRPr="0016481D" w:rsidRDefault="00B63EB9" w:rsidP="006D4C8C">
      <w:pPr>
        <w:pStyle w:val="10"/>
        <w:adjustRightInd w:val="0"/>
        <w:ind w:firstLineChars="0" w:firstLine="0"/>
        <w:jc w:val="left"/>
        <w:rPr>
          <w:rFonts w:asciiTheme="minorEastAsia" w:eastAsiaTheme="minorEastAsia" w:hAnsiTheme="minorEastAsia"/>
          <w:sz w:val="28"/>
          <w:szCs w:val="28"/>
        </w:rPr>
      </w:pPr>
      <w:r w:rsidRPr="0016481D">
        <w:rPr>
          <w:rFonts w:asciiTheme="minorEastAsia" w:eastAsiaTheme="minorEastAsia" w:hAnsiTheme="minorEastAsia" w:hint="eastAsia"/>
          <w:sz w:val="28"/>
          <w:szCs w:val="28"/>
        </w:rPr>
        <w:t>电损费=（高压表数-充电桩表数）*</w:t>
      </w:r>
      <w:r w:rsidR="001A6163" w:rsidRPr="0016481D">
        <w:rPr>
          <w:rFonts w:asciiTheme="minorEastAsia" w:eastAsiaTheme="minorEastAsia" w:hAnsiTheme="minorEastAsia" w:hint="eastAsia"/>
          <w:sz w:val="28"/>
          <w:szCs w:val="28"/>
        </w:rPr>
        <w:t>电</w:t>
      </w:r>
      <w:r w:rsidRPr="0016481D">
        <w:rPr>
          <w:rFonts w:asciiTheme="minorEastAsia" w:eastAsiaTheme="minorEastAsia" w:hAnsiTheme="minorEastAsia" w:hint="eastAsia"/>
          <w:sz w:val="28"/>
          <w:szCs w:val="28"/>
        </w:rPr>
        <w:t>价</w:t>
      </w:r>
    </w:p>
    <w:p w:rsidR="00595748" w:rsidRPr="003644D3" w:rsidRDefault="00595748" w:rsidP="006D4C8C">
      <w:pPr>
        <w:pStyle w:val="10"/>
        <w:adjustRightInd w:val="0"/>
        <w:ind w:firstLineChars="0" w:firstLine="0"/>
        <w:jc w:val="left"/>
        <w:rPr>
          <w:rFonts w:asciiTheme="minorEastAsia" w:eastAsiaTheme="minorEastAsia" w:hAnsiTheme="minorEastAsia"/>
          <w:color w:val="FF0000"/>
          <w:sz w:val="28"/>
          <w:szCs w:val="28"/>
        </w:rPr>
      </w:pPr>
      <w:r w:rsidRPr="003644D3">
        <w:rPr>
          <w:rFonts w:asciiTheme="minorEastAsia" w:eastAsiaTheme="minorEastAsia" w:hAnsiTheme="minorEastAsia" w:hint="eastAsia"/>
          <w:sz w:val="28"/>
          <w:szCs w:val="28"/>
        </w:rPr>
        <w:t>3.3</w:t>
      </w:r>
      <w:r w:rsidR="00961459" w:rsidRPr="003644D3">
        <w:rPr>
          <w:rFonts w:asciiTheme="minorEastAsia" w:eastAsiaTheme="minorEastAsia" w:hAnsiTheme="minorEastAsia" w:hint="eastAsia"/>
          <w:sz w:val="28"/>
          <w:szCs w:val="28"/>
        </w:rPr>
        <w:t>.</w:t>
      </w:r>
      <w:r w:rsidRPr="003644D3">
        <w:rPr>
          <w:rFonts w:asciiTheme="minorEastAsia" w:eastAsiaTheme="minorEastAsia" w:hAnsiTheme="minorEastAsia" w:hint="eastAsia"/>
          <w:sz w:val="28"/>
          <w:szCs w:val="28"/>
        </w:rPr>
        <w:t>1 本项目充电服务费</w:t>
      </w:r>
      <w:r w:rsidR="009D505F" w:rsidRPr="003644D3">
        <w:rPr>
          <w:rFonts w:asciiTheme="minorEastAsia" w:eastAsiaTheme="minorEastAsia" w:hAnsiTheme="minorEastAsia" w:hint="eastAsia"/>
          <w:sz w:val="28"/>
          <w:szCs w:val="28"/>
        </w:rPr>
        <w:t>定价不得超出北京市发改委定价0</w:t>
      </w:r>
      <w:r w:rsidRPr="003644D3">
        <w:rPr>
          <w:rFonts w:asciiTheme="minorEastAsia" w:eastAsiaTheme="minorEastAsia" w:hAnsiTheme="minorEastAsia" w:hint="eastAsia"/>
          <w:sz w:val="28"/>
          <w:szCs w:val="28"/>
        </w:rPr>
        <w:t>.8元/度电</w:t>
      </w:r>
      <w:r w:rsidR="006D69FA" w:rsidRPr="003644D3">
        <w:rPr>
          <w:rFonts w:asciiTheme="minorEastAsia" w:eastAsiaTheme="minorEastAsia" w:hAnsiTheme="minorEastAsia" w:hint="eastAsia"/>
          <w:sz w:val="28"/>
          <w:szCs w:val="28"/>
        </w:rPr>
        <w:t>（如需变价双方协商）</w:t>
      </w:r>
      <w:r w:rsidRPr="003644D3">
        <w:rPr>
          <w:rFonts w:asciiTheme="minorEastAsia" w:eastAsiaTheme="minorEastAsia" w:hAnsiTheme="minorEastAsia" w:hint="eastAsia"/>
          <w:sz w:val="28"/>
          <w:szCs w:val="28"/>
        </w:rPr>
        <w:t>。</w:t>
      </w:r>
    </w:p>
    <w:p w:rsidR="009E15D0" w:rsidRPr="003644D3" w:rsidRDefault="009E15D0" w:rsidP="006D4C8C">
      <w:pPr>
        <w:pStyle w:val="10"/>
        <w:adjustRightInd w:val="0"/>
        <w:ind w:firstLineChars="0" w:firstLine="0"/>
        <w:jc w:val="left"/>
        <w:rPr>
          <w:rFonts w:asciiTheme="minorEastAsia" w:eastAsiaTheme="minorEastAsia" w:hAnsiTheme="minorEastAsia"/>
          <w:sz w:val="28"/>
          <w:szCs w:val="28"/>
        </w:rPr>
      </w:pPr>
      <w:r w:rsidRPr="003644D3">
        <w:rPr>
          <w:rFonts w:asciiTheme="minorEastAsia" w:eastAsiaTheme="minorEastAsia" w:hAnsiTheme="minorEastAsia" w:hint="eastAsia"/>
          <w:sz w:val="28"/>
          <w:szCs w:val="28"/>
        </w:rPr>
        <w:t>3.3</w:t>
      </w:r>
      <w:r w:rsidR="00961459" w:rsidRPr="003644D3">
        <w:rPr>
          <w:rFonts w:asciiTheme="minorEastAsia" w:eastAsiaTheme="minorEastAsia" w:hAnsiTheme="minorEastAsia" w:hint="eastAsia"/>
          <w:sz w:val="28"/>
          <w:szCs w:val="28"/>
        </w:rPr>
        <w:t>.</w:t>
      </w:r>
      <w:r w:rsidRPr="003644D3">
        <w:rPr>
          <w:rFonts w:asciiTheme="minorEastAsia" w:eastAsiaTheme="minorEastAsia" w:hAnsiTheme="minorEastAsia" w:hint="eastAsia"/>
          <w:sz w:val="28"/>
          <w:szCs w:val="28"/>
        </w:rPr>
        <w:t>2 乙方给甲方开</w:t>
      </w:r>
      <w:r w:rsidR="007A15B1" w:rsidRPr="003644D3">
        <w:rPr>
          <w:rFonts w:asciiTheme="minorEastAsia" w:eastAsiaTheme="minorEastAsia" w:hAnsiTheme="minorEastAsia" w:hint="eastAsia"/>
          <w:sz w:val="28"/>
          <w:szCs w:val="28"/>
        </w:rPr>
        <w:t>通</w:t>
      </w:r>
      <w:r w:rsidR="00E564FA" w:rsidRPr="0052056F">
        <w:rPr>
          <w:rFonts w:asciiTheme="minorEastAsia" w:eastAsiaTheme="minorEastAsia" w:hAnsiTheme="minorEastAsia" w:hint="eastAsia"/>
          <w:sz w:val="28"/>
          <w:szCs w:val="28"/>
        </w:rPr>
        <w:t>“</w:t>
      </w:r>
      <w:r w:rsidR="0016481D" w:rsidRPr="0052056F">
        <w:rPr>
          <w:rFonts w:asciiTheme="minorEastAsia" w:eastAsiaTheme="minorEastAsia" w:hAnsiTheme="minorEastAsia" w:hint="eastAsia"/>
          <w:sz w:val="28"/>
          <w:szCs w:val="28"/>
        </w:rPr>
        <w:t>云快充”</w:t>
      </w:r>
      <w:r w:rsidRPr="003644D3">
        <w:rPr>
          <w:rFonts w:asciiTheme="minorEastAsia" w:eastAsiaTheme="minorEastAsia" w:hAnsiTheme="minorEastAsia" w:hint="eastAsia"/>
          <w:sz w:val="28"/>
          <w:szCs w:val="28"/>
        </w:rPr>
        <w:t>平台账号（此账号仅限于</w:t>
      </w:r>
      <w:r w:rsidR="00FC47D4" w:rsidRPr="003644D3">
        <w:rPr>
          <w:rFonts w:asciiTheme="minorEastAsia" w:eastAsiaTheme="minorEastAsia" w:hAnsiTheme="minorEastAsia" w:hint="eastAsia"/>
          <w:sz w:val="28"/>
          <w:szCs w:val="28"/>
        </w:rPr>
        <w:t>查</w:t>
      </w:r>
      <w:r w:rsidRPr="003644D3">
        <w:rPr>
          <w:rFonts w:asciiTheme="minorEastAsia" w:eastAsiaTheme="minorEastAsia" w:hAnsiTheme="minorEastAsia" w:hint="eastAsia"/>
          <w:sz w:val="28"/>
          <w:szCs w:val="28"/>
        </w:rPr>
        <w:t>看无操作权限），以便于甲方</w:t>
      </w:r>
      <w:r w:rsidR="00FC47D4" w:rsidRPr="003644D3">
        <w:rPr>
          <w:rFonts w:asciiTheme="minorEastAsia" w:eastAsiaTheme="minorEastAsia" w:hAnsiTheme="minorEastAsia" w:hint="eastAsia"/>
          <w:sz w:val="28"/>
          <w:szCs w:val="28"/>
        </w:rPr>
        <w:t>查</w:t>
      </w:r>
      <w:r w:rsidRPr="003644D3">
        <w:rPr>
          <w:rFonts w:asciiTheme="minorEastAsia" w:eastAsiaTheme="minorEastAsia" w:hAnsiTheme="minorEastAsia" w:hint="eastAsia"/>
          <w:sz w:val="28"/>
          <w:szCs w:val="28"/>
        </w:rPr>
        <w:t>看查询平台订单</w:t>
      </w:r>
      <w:r w:rsidR="007A15B1" w:rsidRPr="003644D3">
        <w:rPr>
          <w:rFonts w:asciiTheme="minorEastAsia" w:eastAsiaTheme="minorEastAsia" w:hAnsiTheme="minorEastAsia" w:hint="eastAsia"/>
          <w:sz w:val="28"/>
          <w:szCs w:val="28"/>
        </w:rPr>
        <w:t>对账</w:t>
      </w:r>
      <w:r w:rsidRPr="003644D3">
        <w:rPr>
          <w:rFonts w:asciiTheme="minorEastAsia" w:eastAsiaTheme="minorEastAsia" w:hAnsiTheme="minorEastAsia" w:hint="eastAsia"/>
          <w:sz w:val="28"/>
          <w:szCs w:val="28"/>
        </w:rPr>
        <w:t>等。</w:t>
      </w:r>
    </w:p>
    <w:p w:rsidR="009349A1" w:rsidRPr="003644D3" w:rsidRDefault="001530F9" w:rsidP="006D4C8C">
      <w:pPr>
        <w:pStyle w:val="10"/>
        <w:adjustRightInd w:val="0"/>
        <w:ind w:firstLineChars="0" w:firstLine="0"/>
        <w:jc w:val="left"/>
        <w:rPr>
          <w:rFonts w:asciiTheme="minorEastAsia" w:eastAsiaTheme="minorEastAsia" w:hAnsiTheme="minorEastAsia"/>
          <w:sz w:val="28"/>
          <w:szCs w:val="28"/>
        </w:rPr>
      </w:pPr>
      <w:r w:rsidRPr="003644D3">
        <w:rPr>
          <w:rFonts w:asciiTheme="minorEastAsia" w:eastAsiaTheme="minorEastAsia" w:hAnsiTheme="minorEastAsia" w:hint="eastAsia"/>
          <w:sz w:val="28"/>
          <w:szCs w:val="28"/>
        </w:rPr>
        <w:t>3.4 双方约定</w:t>
      </w:r>
      <w:r w:rsidR="00A67416" w:rsidRPr="003644D3">
        <w:rPr>
          <w:rFonts w:asciiTheme="minorEastAsia" w:eastAsiaTheme="minorEastAsia" w:hAnsiTheme="minorEastAsia" w:hint="eastAsia"/>
          <w:sz w:val="28"/>
          <w:szCs w:val="28"/>
        </w:rPr>
        <w:t>关于</w:t>
      </w:r>
      <w:r w:rsidRPr="003644D3">
        <w:rPr>
          <w:rFonts w:asciiTheme="minorEastAsia" w:eastAsiaTheme="minorEastAsia" w:hAnsiTheme="minorEastAsia" w:hint="eastAsia"/>
          <w:sz w:val="28"/>
          <w:szCs w:val="28"/>
        </w:rPr>
        <w:t>乙方未回收成本之前，甲方</w:t>
      </w:r>
      <w:r w:rsidR="00A67416" w:rsidRPr="003644D3">
        <w:rPr>
          <w:rFonts w:asciiTheme="minorEastAsia" w:eastAsiaTheme="minorEastAsia" w:hAnsiTheme="minorEastAsia" w:hint="eastAsia"/>
          <w:sz w:val="28"/>
          <w:szCs w:val="28"/>
        </w:rPr>
        <w:t>占15%充电服务费分成，成本回收之后甲方占50%充电服务费分成</w:t>
      </w:r>
      <w:r w:rsidR="00595748" w:rsidRPr="003644D3">
        <w:rPr>
          <w:rFonts w:asciiTheme="minorEastAsia" w:eastAsiaTheme="minorEastAsia" w:hAnsiTheme="minorEastAsia" w:hint="eastAsia"/>
          <w:sz w:val="28"/>
          <w:szCs w:val="28"/>
        </w:rPr>
        <w:t>（</w:t>
      </w:r>
      <w:r w:rsidR="00B978DA" w:rsidRPr="003644D3">
        <w:rPr>
          <w:rFonts w:asciiTheme="minorEastAsia" w:eastAsiaTheme="minorEastAsia" w:hAnsiTheme="minorEastAsia" w:hint="eastAsia"/>
          <w:sz w:val="28"/>
          <w:szCs w:val="28"/>
        </w:rPr>
        <w:t>乙方向甲方提供</w:t>
      </w:r>
      <w:r w:rsidR="003644D3" w:rsidRPr="0052056F">
        <w:rPr>
          <w:rFonts w:asciiTheme="minorEastAsia" w:eastAsiaTheme="minorEastAsia" w:hAnsiTheme="minorEastAsia" w:hint="eastAsia"/>
          <w:sz w:val="28"/>
          <w:szCs w:val="28"/>
        </w:rPr>
        <w:t>施工发票</w:t>
      </w:r>
      <w:r w:rsidR="003644D3" w:rsidRPr="0052056F">
        <w:rPr>
          <w:rFonts w:asciiTheme="minorEastAsia" w:eastAsiaTheme="minorEastAsia" w:hAnsiTheme="minorEastAsia" w:hint="eastAsia"/>
          <w:sz w:val="28"/>
          <w:szCs w:val="28"/>
        </w:rPr>
        <w:lastRenderedPageBreak/>
        <w:t>及相关设施发票复印件，</w:t>
      </w:r>
      <w:r w:rsidR="006D4C8C" w:rsidRPr="0052056F">
        <w:rPr>
          <w:rFonts w:asciiTheme="minorEastAsia" w:eastAsiaTheme="minorEastAsia" w:hAnsiTheme="minorEastAsia" w:hint="eastAsia"/>
          <w:sz w:val="28"/>
          <w:szCs w:val="28"/>
        </w:rPr>
        <w:t>经双方签章确认后</w:t>
      </w:r>
      <w:r w:rsidR="003644D3" w:rsidRPr="0052056F">
        <w:rPr>
          <w:rFonts w:asciiTheme="minorEastAsia" w:eastAsiaTheme="minorEastAsia" w:hAnsiTheme="minorEastAsia" w:hint="eastAsia"/>
          <w:sz w:val="28"/>
          <w:szCs w:val="28"/>
        </w:rPr>
        <w:t>作为乙方投资成本的依据</w:t>
      </w:r>
      <w:r w:rsidR="006D4C8C" w:rsidRPr="0052056F">
        <w:rPr>
          <w:rFonts w:asciiTheme="minorEastAsia" w:eastAsiaTheme="minorEastAsia" w:hAnsiTheme="minorEastAsia" w:hint="eastAsia"/>
          <w:sz w:val="28"/>
          <w:szCs w:val="28"/>
        </w:rPr>
        <w:t>，</w:t>
      </w:r>
      <w:r w:rsidR="006D4C8C" w:rsidRPr="006D4C8C">
        <w:rPr>
          <w:rFonts w:asciiTheme="minorEastAsia" w:eastAsiaTheme="minorEastAsia" w:hAnsiTheme="minorEastAsia" w:hint="eastAsia"/>
          <w:sz w:val="28"/>
          <w:szCs w:val="28"/>
        </w:rPr>
        <w:t>以合同附件形式体现</w:t>
      </w:r>
      <w:r w:rsidR="00595748" w:rsidRPr="003644D3">
        <w:rPr>
          <w:rFonts w:asciiTheme="minorEastAsia" w:eastAsiaTheme="minorEastAsia" w:hAnsiTheme="minorEastAsia" w:hint="eastAsia"/>
          <w:sz w:val="28"/>
          <w:szCs w:val="28"/>
        </w:rPr>
        <w:t>）</w:t>
      </w:r>
      <w:r w:rsidR="00A67416" w:rsidRPr="003644D3">
        <w:rPr>
          <w:rFonts w:asciiTheme="minorEastAsia" w:eastAsiaTheme="minorEastAsia" w:hAnsiTheme="minorEastAsia" w:hint="eastAsia"/>
          <w:sz w:val="28"/>
          <w:szCs w:val="28"/>
        </w:rPr>
        <w:t>。</w:t>
      </w:r>
    </w:p>
    <w:p w:rsidR="009349A1" w:rsidRPr="003644D3" w:rsidRDefault="009349A1" w:rsidP="006D4C8C">
      <w:pPr>
        <w:pStyle w:val="10"/>
        <w:adjustRightInd w:val="0"/>
        <w:ind w:firstLineChars="0" w:firstLine="0"/>
        <w:jc w:val="left"/>
        <w:rPr>
          <w:rFonts w:asciiTheme="minorEastAsia" w:eastAsiaTheme="minorEastAsia" w:hAnsiTheme="minorEastAsia"/>
          <w:sz w:val="28"/>
          <w:szCs w:val="28"/>
        </w:rPr>
      </w:pPr>
      <w:r w:rsidRPr="003644D3">
        <w:rPr>
          <w:rFonts w:asciiTheme="minorEastAsia" w:eastAsiaTheme="minorEastAsia" w:hAnsiTheme="minorEastAsia" w:hint="eastAsia"/>
          <w:sz w:val="28"/>
          <w:szCs w:val="28"/>
        </w:rPr>
        <w:t>3.4</w:t>
      </w:r>
      <w:r w:rsidR="00961459" w:rsidRPr="003644D3">
        <w:rPr>
          <w:rFonts w:asciiTheme="minorEastAsia" w:eastAsiaTheme="minorEastAsia" w:hAnsiTheme="minorEastAsia" w:hint="eastAsia"/>
          <w:sz w:val="28"/>
          <w:szCs w:val="28"/>
        </w:rPr>
        <w:t>.</w:t>
      </w:r>
      <w:r w:rsidRPr="003644D3">
        <w:rPr>
          <w:rFonts w:asciiTheme="minorEastAsia" w:eastAsiaTheme="minorEastAsia" w:hAnsiTheme="minorEastAsia" w:hint="eastAsia"/>
          <w:sz w:val="28"/>
          <w:szCs w:val="28"/>
        </w:rPr>
        <w:t xml:space="preserve">1 </w:t>
      </w:r>
      <w:r w:rsidR="009D505F" w:rsidRPr="003644D3">
        <w:rPr>
          <w:rFonts w:asciiTheme="minorEastAsia" w:eastAsiaTheme="minorEastAsia" w:hAnsiTheme="minorEastAsia" w:hint="eastAsia"/>
          <w:sz w:val="28"/>
          <w:szCs w:val="28"/>
        </w:rPr>
        <w:t>双方约定除充电服务费外额外收益（</w:t>
      </w:r>
      <w:r w:rsidR="00B978DA" w:rsidRPr="003644D3">
        <w:rPr>
          <w:rFonts w:asciiTheme="minorEastAsia" w:eastAsiaTheme="minorEastAsia" w:hAnsiTheme="minorEastAsia" w:hint="eastAsia"/>
          <w:sz w:val="28"/>
          <w:szCs w:val="28"/>
        </w:rPr>
        <w:t>如</w:t>
      </w:r>
      <w:r w:rsidR="009D505F" w:rsidRPr="003644D3">
        <w:rPr>
          <w:rFonts w:asciiTheme="minorEastAsia" w:eastAsiaTheme="minorEastAsia" w:hAnsiTheme="minorEastAsia" w:hint="eastAsia"/>
          <w:sz w:val="28"/>
          <w:szCs w:val="28"/>
        </w:rPr>
        <w:t>广告、延时费），甲乙双方暂定各占50%，如需更改双方协商</w:t>
      </w:r>
      <w:r w:rsidRPr="003644D3">
        <w:rPr>
          <w:rFonts w:asciiTheme="minorEastAsia" w:eastAsiaTheme="minorEastAsia" w:hAnsiTheme="minorEastAsia" w:hint="eastAsia"/>
          <w:sz w:val="28"/>
          <w:szCs w:val="28"/>
        </w:rPr>
        <w:t>。</w:t>
      </w:r>
    </w:p>
    <w:p w:rsidR="00CF07F4" w:rsidRPr="008709A7" w:rsidRDefault="00A67416" w:rsidP="006D4C8C">
      <w:pPr>
        <w:pStyle w:val="10"/>
        <w:adjustRightInd w:val="0"/>
        <w:ind w:firstLineChars="0" w:firstLine="0"/>
        <w:jc w:val="left"/>
        <w:rPr>
          <w:rFonts w:asciiTheme="minorEastAsia" w:eastAsiaTheme="minorEastAsia" w:hAnsiTheme="minorEastAsia"/>
          <w:sz w:val="28"/>
          <w:szCs w:val="28"/>
        </w:rPr>
      </w:pPr>
      <w:r w:rsidRPr="003644D3">
        <w:rPr>
          <w:rFonts w:asciiTheme="minorEastAsia" w:eastAsiaTheme="minorEastAsia" w:hAnsiTheme="minorEastAsia" w:hint="eastAsia"/>
          <w:sz w:val="28"/>
          <w:szCs w:val="28"/>
        </w:rPr>
        <w:t>3.4</w:t>
      </w:r>
      <w:r w:rsidR="00961459" w:rsidRPr="003644D3">
        <w:rPr>
          <w:rFonts w:asciiTheme="minorEastAsia" w:eastAsiaTheme="minorEastAsia" w:hAnsiTheme="minorEastAsia" w:hint="eastAsia"/>
          <w:sz w:val="28"/>
          <w:szCs w:val="28"/>
        </w:rPr>
        <w:t>.</w:t>
      </w:r>
      <w:r w:rsidR="009349A1" w:rsidRPr="003644D3">
        <w:rPr>
          <w:rFonts w:asciiTheme="minorEastAsia" w:eastAsiaTheme="minorEastAsia" w:hAnsiTheme="minorEastAsia" w:hint="eastAsia"/>
          <w:sz w:val="28"/>
          <w:szCs w:val="28"/>
        </w:rPr>
        <w:t>2</w:t>
      </w:r>
      <w:r w:rsidRPr="003644D3">
        <w:rPr>
          <w:rFonts w:asciiTheme="minorEastAsia" w:eastAsiaTheme="minorEastAsia" w:hAnsiTheme="minorEastAsia" w:hint="eastAsia"/>
          <w:sz w:val="28"/>
          <w:szCs w:val="28"/>
        </w:rPr>
        <w:t xml:space="preserve"> 每</w:t>
      </w:r>
      <w:r w:rsidR="009349A1" w:rsidRPr="003644D3">
        <w:rPr>
          <w:rFonts w:asciiTheme="minorEastAsia" w:eastAsiaTheme="minorEastAsia" w:hAnsiTheme="minorEastAsia" w:hint="eastAsia"/>
          <w:sz w:val="28"/>
          <w:szCs w:val="28"/>
        </w:rPr>
        <w:t>月</w:t>
      </w:r>
      <w:r w:rsidR="004A66B1" w:rsidRPr="0016481D">
        <w:rPr>
          <w:rFonts w:asciiTheme="minorEastAsia" w:eastAsiaTheme="minorEastAsia" w:hAnsiTheme="minorEastAsia" w:hint="eastAsia"/>
          <w:sz w:val="28"/>
          <w:szCs w:val="28"/>
        </w:rPr>
        <w:t>30日</w:t>
      </w:r>
      <w:r w:rsidRPr="003644D3">
        <w:rPr>
          <w:rFonts w:asciiTheme="minorEastAsia" w:eastAsiaTheme="minorEastAsia" w:hAnsiTheme="minorEastAsia" w:hint="eastAsia"/>
          <w:sz w:val="28"/>
          <w:szCs w:val="28"/>
        </w:rPr>
        <w:t>双方抄表</w:t>
      </w:r>
      <w:r w:rsidR="004A66B1" w:rsidRPr="003644D3">
        <w:rPr>
          <w:rFonts w:asciiTheme="minorEastAsia" w:eastAsiaTheme="minorEastAsia" w:hAnsiTheme="minorEastAsia" w:hint="eastAsia"/>
          <w:sz w:val="28"/>
          <w:szCs w:val="28"/>
        </w:rPr>
        <w:t>，</w:t>
      </w:r>
      <w:r w:rsidR="00B978DA" w:rsidRPr="003644D3">
        <w:rPr>
          <w:rFonts w:asciiTheme="minorEastAsia" w:eastAsiaTheme="minorEastAsia" w:hAnsiTheme="minorEastAsia" w:hint="eastAsia"/>
          <w:sz w:val="28"/>
          <w:szCs w:val="28"/>
        </w:rPr>
        <w:t>以高压侧电表为依据</w:t>
      </w:r>
      <w:r w:rsidRPr="003644D3">
        <w:rPr>
          <w:rFonts w:asciiTheme="minorEastAsia" w:eastAsiaTheme="minorEastAsia" w:hAnsiTheme="minorEastAsia" w:hint="eastAsia"/>
          <w:sz w:val="28"/>
          <w:szCs w:val="28"/>
        </w:rPr>
        <w:t>确认电费，</w:t>
      </w:r>
      <w:r w:rsidR="00FC47D4" w:rsidRPr="003644D3">
        <w:rPr>
          <w:rFonts w:asciiTheme="minorEastAsia" w:eastAsiaTheme="minorEastAsia" w:hAnsiTheme="minorEastAsia" w:hint="eastAsia"/>
          <w:sz w:val="28"/>
          <w:szCs w:val="28"/>
        </w:rPr>
        <w:t>根据供电局电费单据的单价</w:t>
      </w:r>
      <w:r w:rsidR="00E11725" w:rsidRPr="003644D3">
        <w:rPr>
          <w:rFonts w:asciiTheme="minorEastAsia" w:eastAsiaTheme="minorEastAsia" w:hAnsiTheme="minorEastAsia" w:hint="eastAsia"/>
          <w:sz w:val="28"/>
          <w:szCs w:val="28"/>
        </w:rPr>
        <w:t>和基础费</w:t>
      </w:r>
      <w:r w:rsidR="00CF07F4" w:rsidRPr="003644D3">
        <w:rPr>
          <w:rFonts w:asciiTheme="minorEastAsia" w:eastAsiaTheme="minorEastAsia" w:hAnsiTheme="minorEastAsia" w:hint="eastAsia"/>
          <w:sz w:val="28"/>
          <w:szCs w:val="28"/>
        </w:rPr>
        <w:t>，</w:t>
      </w:r>
      <w:r w:rsidRPr="003644D3">
        <w:rPr>
          <w:rFonts w:asciiTheme="minorEastAsia" w:eastAsiaTheme="minorEastAsia" w:hAnsiTheme="minorEastAsia" w:hint="eastAsia"/>
          <w:color w:val="000000" w:themeColor="text1"/>
          <w:sz w:val="28"/>
          <w:szCs w:val="28"/>
        </w:rPr>
        <w:t>乙方向甲方缴纳电费</w:t>
      </w:r>
      <w:r w:rsidR="00EE6416" w:rsidRPr="003644D3">
        <w:rPr>
          <w:rFonts w:asciiTheme="minorEastAsia" w:eastAsiaTheme="minorEastAsia" w:hAnsiTheme="minorEastAsia" w:hint="eastAsia"/>
          <w:color w:val="000000" w:themeColor="text1"/>
          <w:sz w:val="28"/>
          <w:szCs w:val="28"/>
        </w:rPr>
        <w:t>及</w:t>
      </w:r>
      <w:r w:rsidR="00BB6630" w:rsidRPr="003644D3">
        <w:rPr>
          <w:rFonts w:asciiTheme="minorEastAsia" w:eastAsiaTheme="minorEastAsia" w:hAnsiTheme="minorEastAsia" w:hint="eastAsia"/>
          <w:color w:val="000000" w:themeColor="text1"/>
          <w:sz w:val="28"/>
          <w:szCs w:val="28"/>
        </w:rPr>
        <w:t>500kva箱式变压器</w:t>
      </w:r>
      <w:r w:rsidR="00720A20" w:rsidRPr="0016481D">
        <w:rPr>
          <w:rFonts w:asciiTheme="minorEastAsia" w:eastAsiaTheme="minorEastAsia" w:hAnsiTheme="minorEastAsia" w:hint="eastAsia"/>
          <w:sz w:val="28"/>
          <w:szCs w:val="28"/>
        </w:rPr>
        <w:t>应承担的</w:t>
      </w:r>
      <w:r w:rsidR="00EE6416" w:rsidRPr="0016481D">
        <w:rPr>
          <w:rFonts w:asciiTheme="minorEastAsia" w:eastAsiaTheme="minorEastAsia" w:hAnsiTheme="minorEastAsia" w:hint="eastAsia"/>
          <w:sz w:val="28"/>
          <w:szCs w:val="28"/>
        </w:rPr>
        <w:t>基</w:t>
      </w:r>
      <w:r w:rsidR="00EE6416" w:rsidRPr="003644D3">
        <w:rPr>
          <w:rFonts w:asciiTheme="minorEastAsia" w:eastAsiaTheme="minorEastAsia" w:hAnsiTheme="minorEastAsia" w:hint="eastAsia"/>
          <w:color w:val="000000" w:themeColor="text1"/>
          <w:sz w:val="28"/>
          <w:szCs w:val="28"/>
        </w:rPr>
        <w:t>础费</w:t>
      </w:r>
      <w:r w:rsidR="0052056F" w:rsidRPr="008709A7">
        <w:rPr>
          <w:rFonts w:asciiTheme="minorEastAsia" w:eastAsiaTheme="minorEastAsia" w:hAnsiTheme="minorEastAsia" w:hint="eastAsia"/>
          <w:sz w:val="28"/>
          <w:szCs w:val="28"/>
        </w:rPr>
        <w:t>（此箱式变压器</w:t>
      </w:r>
      <w:r w:rsidR="00B85A13" w:rsidRPr="008709A7">
        <w:rPr>
          <w:rFonts w:asciiTheme="minorEastAsia" w:eastAsiaTheme="minorEastAsia" w:hAnsiTheme="minorEastAsia" w:hint="eastAsia"/>
          <w:sz w:val="28"/>
          <w:szCs w:val="28"/>
        </w:rPr>
        <w:t>每年</w:t>
      </w:r>
      <w:r w:rsidR="0052056F" w:rsidRPr="008709A7">
        <w:rPr>
          <w:rFonts w:asciiTheme="minorEastAsia" w:eastAsiaTheme="minorEastAsia" w:hAnsiTheme="minorEastAsia" w:hint="eastAsia"/>
          <w:sz w:val="28"/>
          <w:szCs w:val="28"/>
        </w:rPr>
        <w:t>由乙方负责检测维护并出具检测维护报告）</w:t>
      </w:r>
      <w:r w:rsidRPr="008709A7">
        <w:rPr>
          <w:rFonts w:asciiTheme="minorEastAsia" w:eastAsiaTheme="minorEastAsia" w:hAnsiTheme="minorEastAsia" w:hint="eastAsia"/>
          <w:sz w:val="28"/>
          <w:szCs w:val="28"/>
        </w:rPr>
        <w:t>。</w:t>
      </w:r>
      <w:bookmarkStart w:id="0" w:name="_GoBack"/>
      <w:bookmarkEnd w:id="0"/>
    </w:p>
    <w:p w:rsidR="00A67416" w:rsidRPr="003644D3" w:rsidRDefault="00CF07F4" w:rsidP="006D4C8C">
      <w:pPr>
        <w:pStyle w:val="10"/>
        <w:adjustRightInd w:val="0"/>
        <w:ind w:firstLineChars="0" w:firstLine="0"/>
        <w:jc w:val="left"/>
        <w:rPr>
          <w:rFonts w:asciiTheme="minorEastAsia" w:eastAsiaTheme="minorEastAsia" w:hAnsiTheme="minorEastAsia"/>
          <w:color w:val="FF0000"/>
          <w:sz w:val="28"/>
          <w:szCs w:val="28"/>
        </w:rPr>
      </w:pPr>
      <w:r w:rsidRPr="008709A7">
        <w:rPr>
          <w:rFonts w:asciiTheme="minorEastAsia" w:eastAsiaTheme="minorEastAsia" w:hAnsiTheme="minorEastAsia" w:hint="eastAsia"/>
          <w:sz w:val="28"/>
          <w:szCs w:val="28"/>
        </w:rPr>
        <w:t>3.4.3</w:t>
      </w:r>
      <w:r w:rsidR="00EE6416" w:rsidRPr="008709A7">
        <w:rPr>
          <w:rFonts w:asciiTheme="minorEastAsia" w:eastAsiaTheme="minorEastAsia" w:hAnsiTheme="minorEastAsia" w:hint="eastAsia"/>
          <w:sz w:val="28"/>
          <w:szCs w:val="28"/>
        </w:rPr>
        <w:t>甲</w:t>
      </w:r>
      <w:r w:rsidR="00A67416" w:rsidRPr="008709A7">
        <w:rPr>
          <w:rFonts w:asciiTheme="minorEastAsia" w:eastAsiaTheme="minorEastAsia" w:hAnsiTheme="minorEastAsia" w:hint="eastAsia"/>
          <w:sz w:val="28"/>
          <w:szCs w:val="28"/>
        </w:rPr>
        <w:t>乙</w:t>
      </w:r>
      <w:r w:rsidR="00EE6416" w:rsidRPr="008709A7">
        <w:rPr>
          <w:rFonts w:asciiTheme="minorEastAsia" w:eastAsiaTheme="minorEastAsia" w:hAnsiTheme="minorEastAsia" w:hint="eastAsia"/>
          <w:sz w:val="28"/>
          <w:szCs w:val="28"/>
        </w:rPr>
        <w:t>双</w:t>
      </w:r>
      <w:r w:rsidR="00A67416" w:rsidRPr="008709A7">
        <w:rPr>
          <w:rFonts w:asciiTheme="minorEastAsia" w:eastAsiaTheme="minorEastAsia" w:hAnsiTheme="minorEastAsia" w:hint="eastAsia"/>
          <w:sz w:val="28"/>
          <w:szCs w:val="28"/>
        </w:rPr>
        <w:t>方</w:t>
      </w:r>
      <w:r w:rsidR="00E564FA" w:rsidRPr="008709A7">
        <w:rPr>
          <w:rFonts w:asciiTheme="minorEastAsia" w:eastAsiaTheme="minorEastAsia" w:hAnsiTheme="minorEastAsia" w:hint="eastAsia"/>
          <w:sz w:val="28"/>
          <w:szCs w:val="28"/>
        </w:rPr>
        <w:t>以抄电表时间为准同时抄录“</w:t>
      </w:r>
      <w:r w:rsidR="0016481D" w:rsidRPr="008709A7">
        <w:rPr>
          <w:rFonts w:asciiTheme="minorEastAsia" w:eastAsiaTheme="minorEastAsia" w:hAnsiTheme="minorEastAsia" w:hint="eastAsia"/>
          <w:sz w:val="28"/>
          <w:szCs w:val="28"/>
        </w:rPr>
        <w:t>云</w:t>
      </w:r>
      <w:r w:rsidR="00E564FA" w:rsidRPr="008709A7">
        <w:rPr>
          <w:rFonts w:asciiTheme="minorEastAsia" w:eastAsiaTheme="minorEastAsia" w:hAnsiTheme="minorEastAsia" w:hint="eastAsia"/>
          <w:sz w:val="28"/>
          <w:szCs w:val="28"/>
        </w:rPr>
        <w:t>快充”平台充电数据，</w:t>
      </w:r>
      <w:r w:rsidR="00EE6416" w:rsidRPr="008709A7">
        <w:rPr>
          <w:rFonts w:asciiTheme="minorEastAsia" w:eastAsiaTheme="minorEastAsia" w:hAnsiTheme="minorEastAsia" w:hint="eastAsia"/>
          <w:sz w:val="28"/>
          <w:szCs w:val="28"/>
        </w:rPr>
        <w:t>核算每月充电服务费</w:t>
      </w:r>
      <w:r w:rsidR="003D5BD5" w:rsidRPr="008709A7">
        <w:rPr>
          <w:rFonts w:asciiTheme="minorEastAsia" w:eastAsiaTheme="minorEastAsia" w:hAnsiTheme="minorEastAsia" w:hint="eastAsia"/>
          <w:sz w:val="28"/>
          <w:szCs w:val="28"/>
        </w:rPr>
        <w:t>（运营上线前乙方向甲方支付预付电费金额：人民币</w:t>
      </w:r>
      <w:r w:rsidR="003D5BD5" w:rsidRPr="008709A7">
        <w:rPr>
          <w:rFonts w:asciiTheme="minorEastAsia" w:eastAsiaTheme="minorEastAsia" w:hAnsiTheme="minorEastAsia" w:hint="eastAsia"/>
          <w:sz w:val="28"/>
          <w:szCs w:val="28"/>
          <w:u w:val="single"/>
        </w:rPr>
        <w:t>10000</w:t>
      </w:r>
      <w:r w:rsidR="003D5BD5" w:rsidRPr="008709A7">
        <w:rPr>
          <w:rFonts w:asciiTheme="minorEastAsia" w:eastAsiaTheme="minorEastAsia" w:hAnsiTheme="minorEastAsia" w:hint="eastAsia"/>
          <w:sz w:val="28"/>
          <w:szCs w:val="28"/>
        </w:rPr>
        <w:t>元，大写：</w:t>
      </w:r>
      <w:r w:rsidR="003D5BD5" w:rsidRPr="008709A7">
        <w:rPr>
          <w:rFonts w:asciiTheme="minorEastAsia" w:eastAsiaTheme="minorEastAsia" w:hAnsiTheme="minorEastAsia" w:hint="eastAsia"/>
          <w:sz w:val="28"/>
          <w:szCs w:val="28"/>
          <w:u w:val="single"/>
        </w:rPr>
        <w:t>壹万</w:t>
      </w:r>
      <w:r w:rsidR="003D5BD5" w:rsidRPr="008709A7">
        <w:rPr>
          <w:rFonts w:asciiTheme="minorEastAsia" w:eastAsiaTheme="minorEastAsia" w:hAnsiTheme="minorEastAsia" w:hint="eastAsia"/>
          <w:sz w:val="28"/>
          <w:szCs w:val="28"/>
        </w:rPr>
        <w:t>元整</w:t>
      </w:r>
      <w:r w:rsidR="00F46C9D" w:rsidRPr="008709A7">
        <w:rPr>
          <w:rFonts w:asciiTheme="minorEastAsia" w:eastAsiaTheme="minorEastAsia" w:hAnsiTheme="minorEastAsia" w:hint="eastAsia"/>
          <w:sz w:val="28"/>
          <w:szCs w:val="28"/>
        </w:rPr>
        <w:t>，合同到期电费预付款由甲方向乙方退还</w:t>
      </w:r>
      <w:r w:rsidR="003D5BD5" w:rsidRPr="008709A7">
        <w:rPr>
          <w:rFonts w:asciiTheme="minorEastAsia" w:eastAsiaTheme="minorEastAsia" w:hAnsiTheme="minorEastAsia" w:hint="eastAsia"/>
          <w:sz w:val="28"/>
          <w:szCs w:val="28"/>
        </w:rPr>
        <w:t>）</w:t>
      </w:r>
      <w:r w:rsidRPr="008709A7">
        <w:rPr>
          <w:rFonts w:asciiTheme="minorEastAsia" w:eastAsiaTheme="minorEastAsia" w:hAnsiTheme="minorEastAsia" w:hint="eastAsia"/>
          <w:sz w:val="28"/>
          <w:szCs w:val="28"/>
        </w:rPr>
        <w:t>。</w:t>
      </w:r>
      <w:r w:rsidR="00EE6416" w:rsidRPr="008709A7">
        <w:rPr>
          <w:rFonts w:asciiTheme="minorEastAsia" w:eastAsiaTheme="minorEastAsia" w:hAnsiTheme="minorEastAsia" w:hint="eastAsia"/>
          <w:sz w:val="28"/>
          <w:szCs w:val="28"/>
        </w:rPr>
        <w:t>乙方</w:t>
      </w:r>
      <w:r w:rsidR="00A67416" w:rsidRPr="008709A7">
        <w:rPr>
          <w:rFonts w:asciiTheme="minorEastAsia" w:eastAsiaTheme="minorEastAsia" w:hAnsiTheme="minorEastAsia" w:hint="eastAsia"/>
          <w:sz w:val="28"/>
          <w:szCs w:val="28"/>
        </w:rPr>
        <w:t>向甲方发送充电订单</w:t>
      </w:r>
      <w:r w:rsidR="00EE6416" w:rsidRPr="008709A7">
        <w:rPr>
          <w:rFonts w:asciiTheme="minorEastAsia" w:eastAsiaTheme="minorEastAsia" w:hAnsiTheme="minorEastAsia" w:hint="eastAsia"/>
          <w:sz w:val="28"/>
          <w:szCs w:val="28"/>
        </w:rPr>
        <w:t>报表，双方</w:t>
      </w:r>
      <w:r w:rsidR="00EE6416" w:rsidRPr="003644D3">
        <w:rPr>
          <w:rFonts w:asciiTheme="minorEastAsia" w:eastAsiaTheme="minorEastAsia" w:hAnsiTheme="minorEastAsia" w:hint="eastAsia"/>
          <w:sz w:val="28"/>
          <w:szCs w:val="28"/>
        </w:rPr>
        <w:t>确认后乙方向甲方</w:t>
      </w:r>
      <w:r w:rsidR="00A67416" w:rsidRPr="003644D3">
        <w:rPr>
          <w:rFonts w:asciiTheme="minorEastAsia" w:eastAsiaTheme="minorEastAsia" w:hAnsiTheme="minorEastAsia" w:hint="eastAsia"/>
          <w:sz w:val="28"/>
          <w:szCs w:val="28"/>
        </w:rPr>
        <w:t>支付服务费分成。</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3.</w:t>
      </w:r>
      <w:r w:rsidR="00A67416" w:rsidRPr="003644D3">
        <w:rPr>
          <w:rFonts w:asciiTheme="minorEastAsia" w:eastAsiaTheme="minorEastAsia" w:hAnsiTheme="minorEastAsia" w:cs="微软雅黑" w:hint="eastAsia"/>
          <w:bCs/>
          <w:sz w:val="28"/>
          <w:szCs w:val="28"/>
        </w:rPr>
        <w:t>5</w:t>
      </w:r>
      <w:r w:rsidRPr="003644D3">
        <w:rPr>
          <w:rFonts w:asciiTheme="minorEastAsia" w:eastAsiaTheme="minorEastAsia" w:hAnsiTheme="minorEastAsia" w:cs="微软雅黑" w:hint="eastAsia"/>
          <w:sz w:val="28"/>
          <w:szCs w:val="28"/>
        </w:rPr>
        <w:t>支付及凭证</w:t>
      </w:r>
      <w:r w:rsidRPr="003644D3">
        <w:rPr>
          <w:rFonts w:asciiTheme="minorEastAsia" w:eastAsiaTheme="minorEastAsia" w:hAnsiTheme="minorEastAsia" w:cs="微软雅黑" w:hint="eastAsia"/>
          <w:bCs/>
          <w:sz w:val="28"/>
          <w:szCs w:val="28"/>
        </w:rPr>
        <w:t>：</w:t>
      </w:r>
    </w:p>
    <w:p w:rsidR="00F124B8" w:rsidRPr="0016481D"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3.</w:t>
      </w:r>
      <w:r w:rsidR="00A67416" w:rsidRPr="003644D3">
        <w:rPr>
          <w:rFonts w:asciiTheme="minorEastAsia" w:eastAsiaTheme="minorEastAsia" w:hAnsiTheme="minorEastAsia" w:cs="微软雅黑" w:hint="eastAsia"/>
          <w:bCs/>
          <w:sz w:val="28"/>
          <w:szCs w:val="28"/>
        </w:rPr>
        <w:t>5</w:t>
      </w:r>
      <w:r w:rsidRPr="003644D3">
        <w:rPr>
          <w:rFonts w:asciiTheme="minorEastAsia" w:eastAsiaTheme="minorEastAsia" w:hAnsiTheme="minorEastAsia" w:cs="微软雅黑" w:hint="eastAsia"/>
          <w:bCs/>
          <w:sz w:val="28"/>
          <w:szCs w:val="28"/>
        </w:rPr>
        <w:t>.1 乙方</w:t>
      </w:r>
      <w:r w:rsidRPr="003644D3">
        <w:rPr>
          <w:rFonts w:asciiTheme="minorEastAsia" w:eastAsiaTheme="minorEastAsia" w:hAnsiTheme="minorEastAsia" w:cs="微软雅黑"/>
          <w:bCs/>
          <w:sz w:val="28"/>
          <w:szCs w:val="28"/>
        </w:rPr>
        <w:t>在</w:t>
      </w:r>
      <w:r w:rsidRPr="003644D3">
        <w:rPr>
          <w:rFonts w:asciiTheme="minorEastAsia" w:eastAsiaTheme="minorEastAsia" w:hAnsiTheme="minorEastAsia" w:cs="微软雅黑" w:hint="eastAsia"/>
          <w:bCs/>
          <w:sz w:val="28"/>
          <w:szCs w:val="28"/>
        </w:rPr>
        <w:t>电费</w:t>
      </w:r>
      <w:r w:rsidR="00BC77DD" w:rsidRPr="0016481D">
        <w:rPr>
          <w:rFonts w:asciiTheme="minorEastAsia" w:eastAsiaTheme="minorEastAsia" w:hAnsiTheme="minorEastAsia" w:cs="微软雅黑" w:hint="eastAsia"/>
          <w:bCs/>
          <w:sz w:val="28"/>
          <w:szCs w:val="28"/>
        </w:rPr>
        <w:t>、服务费及分成</w:t>
      </w:r>
      <w:r w:rsidRPr="0016481D">
        <w:rPr>
          <w:rFonts w:asciiTheme="minorEastAsia" w:eastAsiaTheme="minorEastAsia" w:hAnsiTheme="minorEastAsia" w:cs="微软雅黑"/>
          <w:bCs/>
          <w:sz w:val="28"/>
          <w:szCs w:val="28"/>
        </w:rPr>
        <w:t>确认单</w:t>
      </w:r>
      <w:r w:rsidRPr="0016481D">
        <w:rPr>
          <w:rFonts w:asciiTheme="minorEastAsia" w:eastAsiaTheme="minorEastAsia" w:hAnsiTheme="minorEastAsia" w:cs="微软雅黑" w:hint="eastAsia"/>
          <w:bCs/>
          <w:sz w:val="28"/>
          <w:szCs w:val="28"/>
        </w:rPr>
        <w:t>签字</w:t>
      </w:r>
      <w:r w:rsidRPr="0016481D">
        <w:rPr>
          <w:rFonts w:asciiTheme="minorEastAsia" w:eastAsiaTheme="minorEastAsia" w:hAnsiTheme="minorEastAsia" w:cs="微软雅黑"/>
          <w:bCs/>
          <w:sz w:val="28"/>
          <w:szCs w:val="28"/>
        </w:rPr>
        <w:t>后</w:t>
      </w:r>
      <w:r w:rsidRPr="0016481D">
        <w:rPr>
          <w:rFonts w:asciiTheme="minorEastAsia" w:eastAsiaTheme="minorEastAsia" w:hAnsiTheme="minorEastAsia" w:cs="微软雅黑" w:hint="eastAsia"/>
          <w:b/>
          <w:bCs/>
          <w:sz w:val="28"/>
          <w:szCs w:val="28"/>
          <w:u w:val="single"/>
        </w:rPr>
        <w:t>7</w:t>
      </w:r>
      <w:r w:rsidRPr="0016481D">
        <w:rPr>
          <w:rFonts w:asciiTheme="minorEastAsia" w:eastAsiaTheme="minorEastAsia" w:hAnsiTheme="minorEastAsia" w:cs="微软雅黑" w:hint="eastAsia"/>
          <w:bCs/>
          <w:sz w:val="28"/>
          <w:szCs w:val="28"/>
        </w:rPr>
        <w:t>个工作日内转账汇入甲方账户。甲方收款信息如下：</w:t>
      </w:r>
    </w:p>
    <w:tbl>
      <w:tblPr>
        <w:tblStyle w:val="a5"/>
        <w:tblW w:w="8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30"/>
        <w:gridCol w:w="4430"/>
      </w:tblGrid>
      <w:tr w:rsidR="0016481D" w:rsidRPr="0016481D">
        <w:trPr>
          <w:trHeight w:val="315"/>
        </w:trPr>
        <w:tc>
          <w:tcPr>
            <w:tcW w:w="4430" w:type="dxa"/>
          </w:tcPr>
          <w:p w:rsidR="00F124B8" w:rsidRPr="0016481D" w:rsidRDefault="00B30AEB" w:rsidP="006D4C8C">
            <w:pPr>
              <w:suppressAutoHyphens/>
              <w:topLinePunct/>
              <w:adjustRightInd w:val="0"/>
              <w:jc w:val="left"/>
              <w:textAlignment w:val="top"/>
              <w:rPr>
                <w:rFonts w:asciiTheme="minorEastAsia" w:eastAsiaTheme="minorEastAsia" w:hAnsiTheme="minorEastAsia" w:cs="微软雅黑"/>
                <w:kern w:val="0"/>
                <w:sz w:val="28"/>
                <w:szCs w:val="28"/>
              </w:rPr>
            </w:pPr>
            <w:r w:rsidRPr="0016481D">
              <w:rPr>
                <w:rFonts w:asciiTheme="minorEastAsia" w:eastAsiaTheme="minorEastAsia" w:hAnsiTheme="minorEastAsia" w:cs="微软雅黑" w:hint="eastAsia"/>
                <w:kern w:val="0"/>
                <w:sz w:val="28"/>
                <w:szCs w:val="28"/>
              </w:rPr>
              <w:t>收款单位名称：</w:t>
            </w:r>
            <w:r w:rsidR="00BC77DD" w:rsidRPr="0016481D">
              <w:rPr>
                <w:rFonts w:asciiTheme="minorEastAsia" w:eastAsiaTheme="minorEastAsia" w:hAnsiTheme="minorEastAsia" w:cs="微软雅黑" w:hint="eastAsia"/>
                <w:kern w:val="0"/>
                <w:sz w:val="28"/>
                <w:szCs w:val="28"/>
              </w:rPr>
              <w:t>北京光华荣昌汽车部件有限公司</w:t>
            </w:r>
          </w:p>
          <w:p w:rsidR="00F124B8" w:rsidRPr="0016481D" w:rsidRDefault="00B30AEB" w:rsidP="006D4C8C">
            <w:pPr>
              <w:suppressAutoHyphens/>
              <w:topLinePunct/>
              <w:adjustRightInd w:val="0"/>
              <w:jc w:val="left"/>
              <w:textAlignment w:val="top"/>
              <w:rPr>
                <w:rFonts w:asciiTheme="minorEastAsia" w:eastAsiaTheme="minorEastAsia" w:hAnsiTheme="minorEastAsia" w:cs="微软雅黑"/>
                <w:kern w:val="0"/>
                <w:sz w:val="28"/>
                <w:szCs w:val="28"/>
              </w:rPr>
            </w:pPr>
            <w:r w:rsidRPr="0016481D">
              <w:rPr>
                <w:rFonts w:asciiTheme="minorEastAsia" w:eastAsiaTheme="minorEastAsia" w:hAnsiTheme="minorEastAsia" w:cs="微软雅黑" w:hint="eastAsia"/>
                <w:kern w:val="0"/>
                <w:sz w:val="28"/>
                <w:szCs w:val="28"/>
              </w:rPr>
              <w:t>财务联系人及电话：</w:t>
            </w:r>
          </w:p>
        </w:tc>
        <w:tc>
          <w:tcPr>
            <w:tcW w:w="4430" w:type="dxa"/>
          </w:tcPr>
          <w:p w:rsidR="00F124B8" w:rsidRPr="0016481D" w:rsidRDefault="00B30AEB" w:rsidP="006D4C8C">
            <w:pPr>
              <w:suppressAutoHyphens/>
              <w:topLinePunct/>
              <w:adjustRightInd w:val="0"/>
              <w:jc w:val="left"/>
              <w:textAlignment w:val="top"/>
              <w:rPr>
                <w:rFonts w:asciiTheme="minorEastAsia" w:eastAsiaTheme="minorEastAsia" w:hAnsiTheme="minorEastAsia" w:cs="微软雅黑"/>
                <w:kern w:val="0"/>
                <w:sz w:val="28"/>
                <w:szCs w:val="28"/>
              </w:rPr>
            </w:pPr>
            <w:r w:rsidRPr="0016481D">
              <w:rPr>
                <w:rFonts w:asciiTheme="minorEastAsia" w:eastAsiaTheme="minorEastAsia" w:hAnsiTheme="minorEastAsia" w:cs="微软雅黑" w:hint="eastAsia"/>
                <w:kern w:val="0"/>
                <w:sz w:val="28"/>
                <w:szCs w:val="28"/>
              </w:rPr>
              <w:t>开户银行：</w:t>
            </w:r>
            <w:r w:rsidR="00BC77DD" w:rsidRPr="0016481D">
              <w:rPr>
                <w:rFonts w:asciiTheme="minorEastAsia" w:eastAsiaTheme="minorEastAsia" w:hAnsiTheme="minorEastAsia" w:cs="微软雅黑" w:hint="eastAsia"/>
                <w:kern w:val="0"/>
                <w:sz w:val="28"/>
                <w:szCs w:val="28"/>
              </w:rPr>
              <w:t>工行北京南口支行</w:t>
            </w:r>
          </w:p>
          <w:p w:rsidR="00F124B8" w:rsidRPr="0016481D" w:rsidRDefault="00B30AEB" w:rsidP="006D4C8C">
            <w:pPr>
              <w:suppressAutoHyphens/>
              <w:topLinePunct/>
              <w:adjustRightInd w:val="0"/>
              <w:jc w:val="left"/>
              <w:textAlignment w:val="top"/>
              <w:rPr>
                <w:rFonts w:asciiTheme="minorEastAsia" w:eastAsiaTheme="minorEastAsia" w:hAnsiTheme="minorEastAsia" w:cs="微软雅黑"/>
                <w:kern w:val="0"/>
                <w:sz w:val="28"/>
                <w:szCs w:val="28"/>
              </w:rPr>
            </w:pPr>
            <w:r w:rsidRPr="0016481D">
              <w:rPr>
                <w:rFonts w:asciiTheme="minorEastAsia" w:eastAsiaTheme="minorEastAsia" w:hAnsiTheme="minorEastAsia" w:cs="微软雅黑" w:hint="eastAsia"/>
                <w:kern w:val="0"/>
                <w:sz w:val="28"/>
                <w:szCs w:val="28"/>
              </w:rPr>
              <w:t>开户账号：</w:t>
            </w:r>
            <w:r w:rsidR="00BC77DD" w:rsidRPr="0016481D">
              <w:rPr>
                <w:rFonts w:asciiTheme="minorEastAsia" w:eastAsiaTheme="minorEastAsia" w:hAnsiTheme="minorEastAsia" w:cs="微软雅黑" w:hint="eastAsia"/>
                <w:kern w:val="0"/>
                <w:sz w:val="28"/>
                <w:szCs w:val="28"/>
              </w:rPr>
              <w:t>0200 0116 1920 0038 050</w:t>
            </w:r>
          </w:p>
        </w:tc>
      </w:tr>
    </w:tbl>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3.</w:t>
      </w:r>
      <w:r w:rsidR="00A67416" w:rsidRPr="003644D3">
        <w:rPr>
          <w:rFonts w:asciiTheme="minorEastAsia" w:eastAsiaTheme="minorEastAsia" w:hAnsiTheme="minorEastAsia" w:cs="微软雅黑" w:hint="eastAsia"/>
          <w:bCs/>
          <w:sz w:val="28"/>
          <w:szCs w:val="28"/>
        </w:rPr>
        <w:t>5</w:t>
      </w:r>
      <w:r w:rsidRPr="003644D3">
        <w:rPr>
          <w:rFonts w:asciiTheme="minorEastAsia" w:eastAsiaTheme="minorEastAsia" w:hAnsiTheme="minorEastAsia" w:cs="微软雅黑" w:hint="eastAsia"/>
          <w:bCs/>
          <w:sz w:val="28"/>
          <w:szCs w:val="28"/>
        </w:rPr>
        <w:t>.2 甲方应在</w:t>
      </w:r>
      <w:r w:rsidRPr="003644D3">
        <w:rPr>
          <w:rFonts w:asciiTheme="minorEastAsia" w:eastAsiaTheme="minorEastAsia" w:hAnsiTheme="minorEastAsia" w:cs="微软雅黑"/>
          <w:bCs/>
          <w:sz w:val="28"/>
          <w:szCs w:val="28"/>
        </w:rPr>
        <w:t>收到乙方汇款后</w:t>
      </w:r>
      <w:r w:rsidRPr="003644D3">
        <w:rPr>
          <w:rFonts w:asciiTheme="minorEastAsia" w:eastAsiaTheme="minorEastAsia" w:hAnsiTheme="minorEastAsia" w:cs="微软雅黑" w:hint="eastAsia"/>
          <w:b/>
          <w:bCs/>
          <w:sz w:val="28"/>
          <w:szCs w:val="28"/>
          <w:u w:val="single"/>
        </w:rPr>
        <w:t xml:space="preserve">7   </w:t>
      </w:r>
      <w:r w:rsidRPr="003644D3">
        <w:rPr>
          <w:rFonts w:asciiTheme="minorEastAsia" w:eastAsiaTheme="minorEastAsia" w:hAnsiTheme="minorEastAsia" w:cs="微软雅黑"/>
          <w:bCs/>
          <w:sz w:val="28"/>
          <w:szCs w:val="28"/>
        </w:rPr>
        <w:t>个工作日内</w:t>
      </w:r>
      <w:r w:rsidRPr="003644D3">
        <w:rPr>
          <w:rFonts w:asciiTheme="minorEastAsia" w:eastAsiaTheme="minorEastAsia" w:hAnsiTheme="minorEastAsia" w:cs="微软雅黑" w:hint="eastAsia"/>
          <w:bCs/>
          <w:sz w:val="28"/>
          <w:szCs w:val="28"/>
        </w:rPr>
        <w:t>开具等额有效的发票给乙方。乙方开票信息如下：</w:t>
      </w:r>
    </w:p>
    <w:tbl>
      <w:tblPr>
        <w:tblStyle w:val="a5"/>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41"/>
        <w:gridCol w:w="4620"/>
      </w:tblGrid>
      <w:tr w:rsidR="00F124B8" w:rsidRPr="003644D3">
        <w:tc>
          <w:tcPr>
            <w:tcW w:w="4441" w:type="dxa"/>
          </w:tcPr>
          <w:p w:rsidR="00F124B8" w:rsidRPr="003644D3" w:rsidRDefault="00B30AEB" w:rsidP="006D4C8C">
            <w:pPr>
              <w:pStyle w:val="10"/>
              <w:suppressAutoHyphens/>
              <w:topLinePunct/>
              <w:adjustRightInd w:val="0"/>
              <w:ind w:firstLineChars="0" w:firstLine="0"/>
              <w:jc w:val="left"/>
              <w:textAlignment w:val="top"/>
              <w:outlineLvl w:val="1"/>
              <w:rPr>
                <w:rFonts w:asciiTheme="minorEastAsia" w:eastAsiaTheme="minorEastAsia" w:hAnsiTheme="minorEastAsia" w:cs="微软雅黑"/>
                <w:color w:val="000000"/>
                <w:kern w:val="0"/>
                <w:sz w:val="28"/>
                <w:szCs w:val="28"/>
              </w:rPr>
            </w:pPr>
            <w:r w:rsidRPr="003644D3">
              <w:rPr>
                <w:rFonts w:asciiTheme="minorEastAsia" w:eastAsiaTheme="minorEastAsia" w:hAnsiTheme="minorEastAsia" w:cs="微软雅黑" w:hint="eastAsia"/>
                <w:color w:val="000000"/>
                <w:kern w:val="0"/>
                <w:sz w:val="28"/>
                <w:szCs w:val="28"/>
              </w:rPr>
              <w:t>乙方单位名称：牛快充（北京）科</w:t>
            </w:r>
            <w:r w:rsidRPr="003644D3">
              <w:rPr>
                <w:rFonts w:asciiTheme="minorEastAsia" w:eastAsiaTheme="minorEastAsia" w:hAnsiTheme="minorEastAsia" w:cs="微软雅黑" w:hint="eastAsia"/>
                <w:color w:val="000000"/>
                <w:kern w:val="0"/>
                <w:sz w:val="28"/>
                <w:szCs w:val="28"/>
              </w:rPr>
              <w:lastRenderedPageBreak/>
              <w:t>技有限公司</w:t>
            </w:r>
          </w:p>
          <w:p w:rsidR="00F124B8" w:rsidRPr="003644D3" w:rsidRDefault="00B30AEB" w:rsidP="006D4C8C">
            <w:pPr>
              <w:pStyle w:val="10"/>
              <w:suppressAutoHyphens/>
              <w:topLinePunct/>
              <w:adjustRightInd w:val="0"/>
              <w:ind w:firstLineChars="0" w:firstLine="0"/>
              <w:jc w:val="left"/>
              <w:textAlignment w:val="top"/>
              <w:outlineLvl w:val="1"/>
              <w:rPr>
                <w:rFonts w:asciiTheme="minorEastAsia" w:eastAsiaTheme="minorEastAsia" w:hAnsiTheme="minorEastAsia" w:cs="微软雅黑"/>
                <w:color w:val="000000"/>
                <w:kern w:val="0"/>
                <w:sz w:val="28"/>
                <w:szCs w:val="28"/>
              </w:rPr>
            </w:pPr>
            <w:r w:rsidRPr="003644D3">
              <w:rPr>
                <w:rFonts w:asciiTheme="minorEastAsia" w:eastAsiaTheme="minorEastAsia" w:hAnsiTheme="minorEastAsia" w:cs="微软雅黑" w:hint="eastAsia"/>
                <w:color w:val="000000"/>
                <w:kern w:val="0"/>
                <w:sz w:val="28"/>
                <w:szCs w:val="28"/>
              </w:rPr>
              <w:t>税务登记证号：</w:t>
            </w:r>
            <w:r w:rsidRPr="003644D3">
              <w:rPr>
                <w:rFonts w:asciiTheme="minorEastAsia" w:eastAsiaTheme="minorEastAsia" w:hAnsiTheme="minorEastAsia" w:cs="微软雅黑"/>
                <w:color w:val="000000"/>
                <w:kern w:val="0"/>
                <w:sz w:val="28"/>
                <w:szCs w:val="28"/>
              </w:rPr>
              <w:t>91110114MA01E5KEX7</w:t>
            </w:r>
          </w:p>
          <w:p w:rsidR="00F124B8" w:rsidRPr="003644D3" w:rsidRDefault="00B30AEB" w:rsidP="006D4C8C">
            <w:pPr>
              <w:pStyle w:val="10"/>
              <w:suppressAutoHyphens/>
              <w:topLinePunct/>
              <w:adjustRightInd w:val="0"/>
              <w:ind w:firstLineChars="0" w:firstLine="0"/>
              <w:jc w:val="left"/>
              <w:textAlignment w:val="top"/>
              <w:outlineLvl w:val="1"/>
              <w:rPr>
                <w:rFonts w:asciiTheme="minorEastAsia" w:eastAsiaTheme="minorEastAsia" w:hAnsiTheme="minorEastAsia" w:cs="微软雅黑"/>
                <w:color w:val="000000"/>
                <w:kern w:val="0"/>
                <w:sz w:val="28"/>
                <w:szCs w:val="28"/>
              </w:rPr>
            </w:pPr>
            <w:r w:rsidRPr="003644D3">
              <w:rPr>
                <w:rFonts w:asciiTheme="minorEastAsia" w:eastAsiaTheme="minorEastAsia" w:hAnsiTheme="minorEastAsia" w:cs="微软雅黑" w:hint="eastAsia"/>
                <w:color w:val="000000"/>
                <w:kern w:val="0"/>
                <w:sz w:val="28"/>
                <w:szCs w:val="28"/>
              </w:rPr>
              <w:t>公司地址：北京市朝阳区望京金隅国际f座1101</w:t>
            </w:r>
          </w:p>
        </w:tc>
        <w:tc>
          <w:tcPr>
            <w:tcW w:w="4620" w:type="dxa"/>
          </w:tcPr>
          <w:p w:rsidR="00F124B8" w:rsidRPr="003644D3" w:rsidRDefault="00B30AEB" w:rsidP="006D4C8C">
            <w:pPr>
              <w:pStyle w:val="10"/>
              <w:suppressAutoHyphens/>
              <w:topLinePunct/>
              <w:adjustRightInd w:val="0"/>
              <w:ind w:firstLineChars="0" w:firstLine="0"/>
              <w:jc w:val="left"/>
              <w:textAlignment w:val="top"/>
              <w:outlineLvl w:val="1"/>
              <w:rPr>
                <w:rFonts w:asciiTheme="minorEastAsia" w:eastAsiaTheme="minorEastAsia" w:hAnsiTheme="minorEastAsia" w:cs="微软雅黑"/>
                <w:color w:val="000000"/>
                <w:kern w:val="0"/>
                <w:sz w:val="28"/>
                <w:szCs w:val="28"/>
              </w:rPr>
            </w:pPr>
            <w:r w:rsidRPr="003644D3">
              <w:rPr>
                <w:rFonts w:asciiTheme="minorEastAsia" w:eastAsiaTheme="minorEastAsia" w:hAnsiTheme="minorEastAsia" w:cs="微软雅黑" w:hint="eastAsia"/>
                <w:color w:val="000000"/>
                <w:kern w:val="0"/>
                <w:sz w:val="28"/>
                <w:szCs w:val="28"/>
              </w:rPr>
              <w:lastRenderedPageBreak/>
              <w:t>开户行：</w:t>
            </w:r>
          </w:p>
          <w:p w:rsidR="00F124B8" w:rsidRPr="003644D3" w:rsidRDefault="00B30AEB" w:rsidP="006D4C8C">
            <w:pPr>
              <w:pStyle w:val="10"/>
              <w:suppressAutoHyphens/>
              <w:topLinePunct/>
              <w:adjustRightInd w:val="0"/>
              <w:ind w:firstLineChars="0" w:firstLine="0"/>
              <w:jc w:val="left"/>
              <w:textAlignment w:val="top"/>
              <w:outlineLvl w:val="1"/>
              <w:rPr>
                <w:rFonts w:asciiTheme="minorEastAsia" w:eastAsiaTheme="minorEastAsia" w:hAnsiTheme="minorEastAsia" w:cs="微软雅黑"/>
                <w:color w:val="000000"/>
                <w:kern w:val="0"/>
                <w:sz w:val="28"/>
                <w:szCs w:val="28"/>
              </w:rPr>
            </w:pPr>
            <w:r w:rsidRPr="003644D3">
              <w:rPr>
                <w:rFonts w:asciiTheme="minorEastAsia" w:eastAsiaTheme="minorEastAsia" w:hAnsiTheme="minorEastAsia" w:cs="微软雅黑" w:hint="eastAsia"/>
                <w:color w:val="000000"/>
                <w:kern w:val="0"/>
                <w:sz w:val="28"/>
                <w:szCs w:val="28"/>
              </w:rPr>
              <w:lastRenderedPageBreak/>
              <w:t>账号：</w:t>
            </w:r>
          </w:p>
          <w:p w:rsidR="00F124B8" w:rsidRPr="003644D3" w:rsidRDefault="00B30AEB" w:rsidP="006D4C8C">
            <w:pPr>
              <w:pStyle w:val="10"/>
              <w:suppressAutoHyphens/>
              <w:topLinePunct/>
              <w:adjustRightInd w:val="0"/>
              <w:ind w:firstLineChars="0" w:firstLine="0"/>
              <w:jc w:val="left"/>
              <w:textAlignment w:val="top"/>
              <w:outlineLvl w:val="1"/>
              <w:rPr>
                <w:rFonts w:asciiTheme="minorEastAsia" w:eastAsiaTheme="minorEastAsia" w:hAnsiTheme="minorEastAsia" w:cs="微软雅黑"/>
                <w:color w:val="000000"/>
                <w:kern w:val="0"/>
                <w:sz w:val="28"/>
                <w:szCs w:val="28"/>
              </w:rPr>
            </w:pPr>
            <w:r w:rsidRPr="003644D3">
              <w:rPr>
                <w:rFonts w:asciiTheme="minorEastAsia" w:eastAsiaTheme="minorEastAsia" w:hAnsiTheme="minorEastAsia" w:cs="微软雅黑" w:hint="eastAsia"/>
                <w:color w:val="000000"/>
                <w:kern w:val="0"/>
                <w:sz w:val="28"/>
                <w:szCs w:val="28"/>
              </w:rPr>
              <w:t>财务联系人及电话：李艳碧010-64787790</w:t>
            </w:r>
          </w:p>
        </w:tc>
      </w:tr>
    </w:tbl>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lastRenderedPageBreak/>
        <w:t>3.</w:t>
      </w:r>
      <w:r w:rsidR="00A67416" w:rsidRPr="003644D3">
        <w:rPr>
          <w:rFonts w:asciiTheme="minorEastAsia" w:eastAsiaTheme="minorEastAsia" w:hAnsiTheme="minorEastAsia" w:cs="微软雅黑" w:hint="eastAsia"/>
          <w:bCs/>
          <w:sz w:val="28"/>
          <w:szCs w:val="28"/>
        </w:rPr>
        <w:t>5</w:t>
      </w:r>
      <w:r w:rsidRPr="003644D3">
        <w:rPr>
          <w:rFonts w:asciiTheme="minorEastAsia" w:eastAsiaTheme="minorEastAsia" w:hAnsiTheme="minorEastAsia" w:cs="微软雅黑" w:hint="eastAsia"/>
          <w:bCs/>
          <w:sz w:val="28"/>
          <w:szCs w:val="28"/>
        </w:rPr>
        <w:t>.3 如乙方未按时收到相应等额有效的发票凭证，乙方有权不支付</w:t>
      </w:r>
      <w:r w:rsidRPr="003644D3">
        <w:rPr>
          <w:rFonts w:asciiTheme="minorEastAsia" w:eastAsiaTheme="minorEastAsia" w:hAnsiTheme="minorEastAsia" w:cs="微软雅黑" w:hint="eastAsia"/>
          <w:bCs/>
          <w:sz w:val="28"/>
          <w:szCs w:val="28"/>
          <w:u w:val="single"/>
        </w:rPr>
        <w:t>下个付款周期</w:t>
      </w:r>
      <w:r w:rsidRPr="003644D3">
        <w:rPr>
          <w:rFonts w:asciiTheme="minorEastAsia" w:eastAsiaTheme="minorEastAsia" w:hAnsiTheme="minorEastAsia" w:cs="微软雅黑" w:hint="eastAsia"/>
          <w:bCs/>
          <w:sz w:val="28"/>
          <w:szCs w:val="28"/>
        </w:rPr>
        <w:t>的费用。</w:t>
      </w:r>
    </w:p>
    <w:p w:rsidR="00EE6416" w:rsidRPr="003644D3" w:rsidRDefault="00EE6416"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3.5.4如乙方不按时缴纳电费及服务费，甲方有权向乙方收取滞纳金（每天百分之五）。</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sz w:val="28"/>
          <w:szCs w:val="28"/>
        </w:rPr>
      </w:pPr>
      <w:r w:rsidRPr="003644D3">
        <w:rPr>
          <w:rFonts w:asciiTheme="minorEastAsia" w:eastAsiaTheme="minorEastAsia" w:hAnsiTheme="minorEastAsia" w:cs="微软雅黑" w:hint="eastAsia"/>
          <w:bCs/>
          <w:sz w:val="28"/>
          <w:szCs w:val="28"/>
        </w:rPr>
        <w:t>3.</w:t>
      </w:r>
      <w:bookmarkStart w:id="1" w:name="OLE_LINK1"/>
      <w:bookmarkStart w:id="2" w:name="OLE_LINK3"/>
      <w:r w:rsidR="00A67416" w:rsidRPr="003644D3">
        <w:rPr>
          <w:rFonts w:asciiTheme="minorEastAsia" w:eastAsiaTheme="minorEastAsia" w:hAnsiTheme="minorEastAsia" w:cs="微软雅黑" w:hint="eastAsia"/>
          <w:bCs/>
          <w:sz w:val="28"/>
          <w:szCs w:val="28"/>
        </w:rPr>
        <w:t>6</w:t>
      </w:r>
      <w:r w:rsidRPr="003644D3">
        <w:rPr>
          <w:rFonts w:asciiTheme="minorEastAsia" w:eastAsiaTheme="minorEastAsia" w:hAnsiTheme="minorEastAsia" w:cs="微软雅黑" w:hint="eastAsia"/>
          <w:sz w:val="28"/>
          <w:szCs w:val="28"/>
        </w:rPr>
        <w:t>如遇甲方原因造成乙方设备无法正常使用（如甲方车场改造等），甲方应及时书面通知乙方将设备拆除、封存或转移，待甲方恢复正常营业后通知乙方安装复位。</w:t>
      </w:r>
      <w:bookmarkEnd w:id="1"/>
      <w:bookmarkEnd w:id="2"/>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
          <w:color w:val="000000"/>
          <w:sz w:val="28"/>
          <w:szCs w:val="28"/>
        </w:rPr>
      </w:pPr>
      <w:r w:rsidRPr="003644D3">
        <w:rPr>
          <w:rFonts w:asciiTheme="minorEastAsia" w:eastAsiaTheme="minorEastAsia" w:hAnsiTheme="minorEastAsia" w:cs="微软雅黑" w:hint="eastAsia"/>
          <w:b/>
          <w:color w:val="000000"/>
          <w:sz w:val="28"/>
          <w:szCs w:val="28"/>
        </w:rPr>
        <w:t>第四条甲方权利和义务：</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bCs/>
          <w:color w:val="000000"/>
          <w:sz w:val="28"/>
          <w:szCs w:val="28"/>
        </w:rPr>
        <w:t>4.1 甲方同意配合乙方规划专用充电区域。</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bCs/>
          <w:color w:val="000000"/>
          <w:sz w:val="28"/>
          <w:szCs w:val="28"/>
        </w:rPr>
        <w:t>4.2 合作期限内，甲方</w:t>
      </w:r>
      <w:r w:rsidR="00595748" w:rsidRPr="003644D3">
        <w:rPr>
          <w:rFonts w:asciiTheme="minorEastAsia" w:eastAsiaTheme="minorEastAsia" w:hAnsiTheme="minorEastAsia" w:cs="微软雅黑" w:hint="eastAsia"/>
          <w:bCs/>
          <w:color w:val="000000"/>
          <w:sz w:val="28"/>
          <w:szCs w:val="28"/>
        </w:rPr>
        <w:t>承诺</w:t>
      </w:r>
      <w:r w:rsidRPr="003644D3">
        <w:rPr>
          <w:rFonts w:asciiTheme="minorEastAsia" w:eastAsiaTheme="minorEastAsia" w:hAnsiTheme="minorEastAsia" w:cs="微软雅黑" w:hint="eastAsia"/>
          <w:bCs/>
          <w:color w:val="000000"/>
          <w:sz w:val="28"/>
          <w:szCs w:val="28"/>
        </w:rPr>
        <w:t>合作场地</w:t>
      </w:r>
      <w:r w:rsidR="005D4030" w:rsidRPr="003644D3">
        <w:rPr>
          <w:rFonts w:asciiTheme="minorEastAsia" w:eastAsiaTheme="minorEastAsia" w:hAnsiTheme="minorEastAsia" w:cs="微软雅黑" w:hint="eastAsia"/>
          <w:bCs/>
          <w:color w:val="000000"/>
          <w:sz w:val="28"/>
          <w:szCs w:val="28"/>
        </w:rPr>
        <w:t>为充电车专用车位。</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bCs/>
          <w:color w:val="000000"/>
          <w:sz w:val="28"/>
          <w:szCs w:val="28"/>
        </w:rPr>
        <w:t>4.3 甲方有权对可能影响物业设施安全的行为提出改正意见或提出合理化建议。</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color w:val="000000"/>
          <w:sz w:val="28"/>
          <w:szCs w:val="28"/>
        </w:rPr>
        <w:t>4.4 甲方应协助乙方做好安装前的协调、准备工作，</w:t>
      </w:r>
      <w:r w:rsidR="00595748" w:rsidRPr="003644D3">
        <w:rPr>
          <w:rFonts w:asciiTheme="minorEastAsia" w:eastAsiaTheme="minorEastAsia" w:hAnsiTheme="minorEastAsia" w:cs="微软雅黑" w:hint="eastAsia"/>
          <w:bCs/>
          <w:color w:val="000000"/>
          <w:sz w:val="28"/>
          <w:szCs w:val="28"/>
        </w:rPr>
        <w:t>充电桩</w:t>
      </w:r>
      <w:r w:rsidRPr="003644D3">
        <w:rPr>
          <w:rFonts w:asciiTheme="minorEastAsia" w:eastAsiaTheme="minorEastAsia" w:hAnsiTheme="minorEastAsia" w:cs="微软雅黑" w:hint="eastAsia"/>
          <w:bCs/>
          <w:color w:val="000000"/>
          <w:sz w:val="28"/>
          <w:szCs w:val="28"/>
        </w:rPr>
        <w:t>安装的顺利进行。包括但不限于提供</w:t>
      </w:r>
      <w:r w:rsidRPr="003644D3">
        <w:rPr>
          <w:rFonts w:asciiTheme="minorEastAsia" w:eastAsiaTheme="minorEastAsia" w:hAnsiTheme="minorEastAsia" w:cs="微软雅黑" w:hint="eastAsia"/>
          <w:bCs/>
          <w:color w:val="000000"/>
          <w:sz w:val="28"/>
          <w:szCs w:val="28"/>
          <w:u w:val="single"/>
        </w:rPr>
        <w:t>临时供</w:t>
      </w:r>
      <w:r w:rsidRPr="003644D3">
        <w:rPr>
          <w:rFonts w:asciiTheme="minorEastAsia" w:eastAsiaTheme="minorEastAsia" w:hAnsiTheme="minorEastAsia" w:cs="微软雅黑" w:hint="eastAsia"/>
          <w:bCs/>
          <w:sz w:val="28"/>
          <w:szCs w:val="28"/>
          <w:u w:val="single"/>
        </w:rPr>
        <w:t>通电源</w:t>
      </w:r>
      <w:r w:rsidRPr="003644D3">
        <w:rPr>
          <w:rFonts w:asciiTheme="minorEastAsia" w:eastAsiaTheme="minorEastAsia" w:hAnsiTheme="minorEastAsia" w:cs="微软雅黑" w:hint="eastAsia"/>
          <w:bCs/>
          <w:sz w:val="28"/>
          <w:szCs w:val="28"/>
        </w:rPr>
        <w:t>供安装工程使用或日后运作电源，并保证在本合同履行期内，不会间断电源供应，以保证该系统正常运行。</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4.5 甲方所提供的车位应满足乙方充电设施及配套设备正常运营，在</w:t>
      </w:r>
      <w:r w:rsidRPr="003644D3">
        <w:rPr>
          <w:rFonts w:asciiTheme="minorEastAsia" w:eastAsiaTheme="minorEastAsia" w:hAnsiTheme="minorEastAsia" w:cs="微软雅黑" w:hint="eastAsia"/>
          <w:bCs/>
          <w:sz w:val="28"/>
          <w:szCs w:val="28"/>
        </w:rPr>
        <w:lastRenderedPageBreak/>
        <w:t>未经过双方书面同意的情况下，不得终止、改变车位。</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color w:val="000000"/>
          <w:sz w:val="28"/>
          <w:szCs w:val="28"/>
        </w:rPr>
      </w:pPr>
      <w:r w:rsidRPr="003644D3">
        <w:rPr>
          <w:rFonts w:asciiTheme="minorEastAsia" w:eastAsiaTheme="minorEastAsia" w:hAnsiTheme="minorEastAsia" w:cs="微软雅黑" w:hint="eastAsia"/>
          <w:bCs/>
          <w:color w:val="000000"/>
          <w:sz w:val="28"/>
          <w:szCs w:val="28"/>
        </w:rPr>
        <w:t>4.6 在本合同书有效期届满之前，除设备自身损坏，甲方不得对该系统的设施擅自进行移动、拆除或以其他方式进行变动。若由于甲方原因需移动充电设施及配套设备，产生的相关费用由双方协商确定。</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color w:val="000000"/>
          <w:sz w:val="28"/>
          <w:szCs w:val="28"/>
        </w:rPr>
      </w:pPr>
      <w:r w:rsidRPr="003644D3">
        <w:rPr>
          <w:rFonts w:asciiTheme="minorEastAsia" w:eastAsiaTheme="minorEastAsia" w:hAnsiTheme="minorEastAsia" w:cs="微软雅黑" w:hint="eastAsia"/>
          <w:color w:val="000000"/>
          <w:sz w:val="28"/>
          <w:szCs w:val="28"/>
        </w:rPr>
        <w:t>4.7 甲方须保证具有合作项目中涉及到的物业公共区域的管理权及收益权，并负责解决由此产生的纠纷。</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
          <w:bCs/>
          <w:color w:val="000000"/>
          <w:sz w:val="28"/>
          <w:szCs w:val="28"/>
        </w:rPr>
      </w:pPr>
      <w:r w:rsidRPr="003644D3">
        <w:rPr>
          <w:rFonts w:asciiTheme="minorEastAsia" w:eastAsiaTheme="minorEastAsia" w:hAnsiTheme="minorEastAsia" w:cs="微软雅黑" w:hint="eastAsia"/>
          <w:b/>
          <w:bCs/>
          <w:color w:val="000000"/>
          <w:sz w:val="28"/>
          <w:szCs w:val="28"/>
        </w:rPr>
        <w:t>第五条乙方的权利和义务：</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color w:val="000000"/>
          <w:sz w:val="28"/>
          <w:szCs w:val="28"/>
        </w:rPr>
      </w:pPr>
      <w:r w:rsidRPr="003644D3">
        <w:rPr>
          <w:rFonts w:asciiTheme="minorEastAsia" w:eastAsiaTheme="minorEastAsia" w:hAnsiTheme="minorEastAsia" w:cs="微软雅黑" w:hint="eastAsia"/>
          <w:color w:val="000000"/>
          <w:sz w:val="28"/>
          <w:szCs w:val="28"/>
        </w:rPr>
        <w:t>5.</w:t>
      </w:r>
      <w:r w:rsidR="00623F89" w:rsidRPr="003644D3">
        <w:rPr>
          <w:rFonts w:asciiTheme="minorEastAsia" w:eastAsiaTheme="minorEastAsia" w:hAnsiTheme="minorEastAsia" w:cs="微软雅黑" w:hint="eastAsia"/>
          <w:color w:val="000000"/>
          <w:sz w:val="28"/>
          <w:szCs w:val="28"/>
        </w:rPr>
        <w:t>1</w:t>
      </w:r>
      <w:r w:rsidRPr="003644D3">
        <w:rPr>
          <w:rFonts w:asciiTheme="minorEastAsia" w:eastAsiaTheme="minorEastAsia" w:hAnsiTheme="minorEastAsia" w:cs="微软雅黑" w:hint="eastAsia"/>
          <w:color w:val="000000"/>
          <w:sz w:val="28"/>
          <w:szCs w:val="28"/>
        </w:rPr>
        <w:t xml:space="preserve"> 在本合同有效期，该系统将放置于本合同所约定的位置,但其所有权（包括系统下的所有知识产权）属于乙方。合同期满或本合同提前终止的情况下，乙方有权收回所有该系统设备</w:t>
      </w:r>
      <w:r w:rsidR="00C31E7E" w:rsidRPr="003644D3">
        <w:rPr>
          <w:rFonts w:asciiTheme="minorEastAsia" w:eastAsiaTheme="minorEastAsia" w:hAnsiTheme="minorEastAsia" w:cs="微软雅黑" w:hint="eastAsia"/>
          <w:color w:val="000000"/>
          <w:sz w:val="28"/>
          <w:szCs w:val="28"/>
        </w:rPr>
        <w:t>（限期一个月内），如到期不移除由甲方处置，由此产生费用由乙方承担</w:t>
      </w:r>
      <w:r w:rsidRPr="003644D3">
        <w:rPr>
          <w:rFonts w:asciiTheme="minorEastAsia" w:eastAsiaTheme="minorEastAsia" w:hAnsiTheme="minorEastAsia" w:cs="微软雅黑" w:hint="eastAsia"/>
          <w:color w:val="000000"/>
          <w:sz w:val="28"/>
          <w:szCs w:val="28"/>
        </w:rPr>
        <w:t>。</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color w:val="FF0000"/>
          <w:sz w:val="28"/>
          <w:szCs w:val="28"/>
        </w:rPr>
      </w:pPr>
      <w:r w:rsidRPr="003644D3">
        <w:rPr>
          <w:rFonts w:asciiTheme="minorEastAsia" w:eastAsiaTheme="minorEastAsia" w:hAnsiTheme="minorEastAsia" w:cs="微软雅黑" w:hint="eastAsia"/>
          <w:color w:val="000000"/>
          <w:sz w:val="28"/>
          <w:szCs w:val="28"/>
        </w:rPr>
        <w:t>5.</w:t>
      </w:r>
      <w:r w:rsidR="00623F89" w:rsidRPr="003644D3">
        <w:rPr>
          <w:rFonts w:asciiTheme="minorEastAsia" w:eastAsiaTheme="minorEastAsia" w:hAnsiTheme="minorEastAsia" w:cs="微软雅黑" w:hint="eastAsia"/>
          <w:color w:val="000000"/>
          <w:sz w:val="28"/>
          <w:szCs w:val="28"/>
        </w:rPr>
        <w:t>2</w:t>
      </w:r>
      <w:r w:rsidRPr="003644D3">
        <w:rPr>
          <w:rFonts w:asciiTheme="minorEastAsia" w:eastAsiaTheme="minorEastAsia" w:hAnsiTheme="minorEastAsia" w:cs="微软雅黑" w:hint="eastAsia"/>
          <w:color w:val="000000"/>
          <w:sz w:val="28"/>
          <w:szCs w:val="28"/>
        </w:rPr>
        <w:t xml:space="preserve"> 乙方负责在不影响甲方正常工作的状况下安装该系统设备及消防器材，以及对该系统作定期检查</w:t>
      </w:r>
      <w:r w:rsidR="00FC47D4" w:rsidRPr="003644D3">
        <w:rPr>
          <w:rFonts w:asciiTheme="minorEastAsia" w:eastAsiaTheme="minorEastAsia" w:hAnsiTheme="minorEastAsia" w:cs="微软雅黑" w:hint="eastAsia"/>
          <w:color w:val="000000"/>
          <w:sz w:val="28"/>
          <w:szCs w:val="28"/>
        </w:rPr>
        <w:t>和维护</w:t>
      </w:r>
      <w:r w:rsidRPr="003644D3">
        <w:rPr>
          <w:rFonts w:asciiTheme="minorEastAsia" w:eastAsiaTheme="minorEastAsia" w:hAnsiTheme="minorEastAsia" w:cs="微软雅黑" w:hint="eastAsia"/>
          <w:color w:val="000000"/>
          <w:sz w:val="28"/>
          <w:szCs w:val="28"/>
        </w:rPr>
        <w:t>。</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color w:val="000000"/>
          <w:sz w:val="28"/>
          <w:szCs w:val="28"/>
        </w:rPr>
      </w:pPr>
      <w:r w:rsidRPr="003644D3">
        <w:rPr>
          <w:rFonts w:asciiTheme="minorEastAsia" w:eastAsiaTheme="minorEastAsia" w:hAnsiTheme="minorEastAsia" w:cs="微软雅黑" w:hint="eastAsia"/>
          <w:color w:val="000000"/>
          <w:sz w:val="28"/>
          <w:szCs w:val="28"/>
        </w:rPr>
        <w:t>5.</w:t>
      </w:r>
      <w:r w:rsidR="00623F89" w:rsidRPr="003644D3">
        <w:rPr>
          <w:rFonts w:asciiTheme="minorEastAsia" w:eastAsiaTheme="minorEastAsia" w:hAnsiTheme="minorEastAsia" w:cs="微软雅黑" w:hint="eastAsia"/>
          <w:color w:val="000000"/>
          <w:sz w:val="28"/>
          <w:szCs w:val="28"/>
        </w:rPr>
        <w:t>3</w:t>
      </w:r>
      <w:r w:rsidRPr="003644D3">
        <w:rPr>
          <w:rFonts w:asciiTheme="minorEastAsia" w:eastAsiaTheme="minorEastAsia" w:hAnsiTheme="minorEastAsia" w:cs="微软雅黑" w:hint="eastAsia"/>
          <w:color w:val="000000"/>
          <w:sz w:val="28"/>
          <w:szCs w:val="28"/>
        </w:rPr>
        <w:t xml:space="preserve"> 该系统的维护保养工作由乙方负责，费用由乙方承担。</w:t>
      </w:r>
    </w:p>
    <w:p w:rsidR="004A3695" w:rsidRPr="003644D3" w:rsidRDefault="004A3695" w:rsidP="006D4C8C">
      <w:pPr>
        <w:suppressAutoHyphens/>
        <w:topLinePunct/>
        <w:adjustRightInd w:val="0"/>
        <w:jc w:val="left"/>
        <w:textAlignment w:val="top"/>
        <w:rPr>
          <w:rFonts w:asciiTheme="minorEastAsia" w:eastAsiaTheme="minorEastAsia" w:hAnsiTheme="minorEastAsia"/>
          <w:sz w:val="28"/>
          <w:szCs w:val="28"/>
        </w:rPr>
      </w:pPr>
      <w:r w:rsidRPr="003644D3">
        <w:rPr>
          <w:rFonts w:asciiTheme="minorEastAsia" w:eastAsiaTheme="minorEastAsia" w:hAnsiTheme="minorEastAsia" w:cs="微软雅黑" w:hint="eastAsia"/>
          <w:color w:val="000000"/>
          <w:sz w:val="28"/>
          <w:szCs w:val="28"/>
        </w:rPr>
        <w:t>5.4</w:t>
      </w:r>
      <w:r w:rsidRPr="003644D3">
        <w:rPr>
          <w:rFonts w:asciiTheme="minorEastAsia" w:eastAsiaTheme="minorEastAsia" w:hAnsiTheme="minorEastAsia" w:hint="eastAsia"/>
          <w:sz w:val="28"/>
          <w:szCs w:val="28"/>
        </w:rPr>
        <w:t>针对于</w:t>
      </w:r>
      <w:r w:rsidR="00AB33BE" w:rsidRPr="003644D3">
        <w:rPr>
          <w:rFonts w:asciiTheme="minorEastAsia" w:eastAsiaTheme="minorEastAsia" w:hAnsiTheme="minorEastAsia" w:hint="eastAsia"/>
          <w:sz w:val="28"/>
          <w:szCs w:val="28"/>
        </w:rPr>
        <w:t>变压器使用</w:t>
      </w:r>
      <w:r w:rsidR="004A55F5" w:rsidRPr="003644D3">
        <w:rPr>
          <w:rFonts w:asciiTheme="minorEastAsia" w:eastAsiaTheme="minorEastAsia" w:hAnsiTheme="minorEastAsia" w:hint="eastAsia"/>
          <w:sz w:val="28"/>
          <w:szCs w:val="28"/>
        </w:rPr>
        <w:t>及改造、</w:t>
      </w:r>
      <w:r w:rsidRPr="003644D3">
        <w:rPr>
          <w:rFonts w:asciiTheme="minorEastAsia" w:eastAsiaTheme="minorEastAsia" w:hAnsiTheme="minorEastAsia" w:hint="eastAsia"/>
          <w:sz w:val="28"/>
          <w:szCs w:val="28"/>
        </w:rPr>
        <w:t>充电桩建设、充电桩运营如出现供电局和其政府部门产生罚款由乙方承担。</w:t>
      </w:r>
    </w:p>
    <w:p w:rsidR="00924D19" w:rsidRPr="003644D3" w:rsidRDefault="00C31E7E" w:rsidP="006D4C8C">
      <w:pPr>
        <w:suppressAutoHyphens/>
        <w:topLinePunct/>
        <w:adjustRightInd w:val="0"/>
        <w:jc w:val="left"/>
        <w:textAlignment w:val="top"/>
        <w:rPr>
          <w:rFonts w:asciiTheme="minorEastAsia" w:eastAsiaTheme="minorEastAsia" w:hAnsiTheme="minorEastAsia"/>
          <w:sz w:val="28"/>
          <w:szCs w:val="28"/>
        </w:rPr>
      </w:pPr>
      <w:r w:rsidRPr="003644D3">
        <w:rPr>
          <w:rFonts w:asciiTheme="minorEastAsia" w:eastAsiaTheme="minorEastAsia" w:hAnsiTheme="minorEastAsia" w:hint="eastAsia"/>
          <w:sz w:val="28"/>
          <w:szCs w:val="28"/>
        </w:rPr>
        <w:t>5.5乙方需保证本系统合规、合法、安全、可靠的</w:t>
      </w:r>
      <w:r w:rsidR="004A55F5" w:rsidRPr="003644D3">
        <w:rPr>
          <w:rFonts w:asciiTheme="minorEastAsia" w:eastAsiaTheme="minorEastAsia" w:hAnsiTheme="minorEastAsia" w:hint="eastAsia"/>
          <w:sz w:val="28"/>
          <w:szCs w:val="28"/>
        </w:rPr>
        <w:t>，对其系统设备负</w:t>
      </w:r>
      <w:r w:rsidRPr="003644D3">
        <w:rPr>
          <w:rFonts w:asciiTheme="minorEastAsia" w:eastAsiaTheme="minorEastAsia" w:hAnsiTheme="minorEastAsia" w:hint="eastAsia"/>
          <w:sz w:val="28"/>
          <w:szCs w:val="28"/>
        </w:rPr>
        <w:t>相应责任。</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
          <w:bCs/>
          <w:sz w:val="28"/>
          <w:szCs w:val="28"/>
        </w:rPr>
      </w:pPr>
      <w:r w:rsidRPr="003644D3">
        <w:rPr>
          <w:rFonts w:asciiTheme="minorEastAsia" w:eastAsiaTheme="minorEastAsia" w:hAnsiTheme="minorEastAsia" w:cs="微软雅黑" w:hint="eastAsia"/>
          <w:b/>
          <w:bCs/>
          <w:sz w:val="28"/>
          <w:szCs w:val="28"/>
        </w:rPr>
        <w:t>第六条合同的变更、中止与解除：</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6.1 任何一方欲变更或解除本合同，应提前</w:t>
      </w:r>
      <w:r w:rsidRPr="003644D3">
        <w:rPr>
          <w:rFonts w:asciiTheme="minorEastAsia" w:eastAsiaTheme="minorEastAsia" w:hAnsiTheme="minorEastAsia" w:cs="微软雅黑"/>
          <w:bCs/>
          <w:sz w:val="28"/>
          <w:szCs w:val="28"/>
        </w:rPr>
        <w:t>叁拾（30）</w:t>
      </w:r>
      <w:r w:rsidRPr="003644D3">
        <w:rPr>
          <w:rFonts w:asciiTheme="minorEastAsia" w:eastAsiaTheme="minorEastAsia" w:hAnsiTheme="minorEastAsia" w:cs="微软雅黑" w:hint="eastAsia"/>
          <w:bCs/>
          <w:sz w:val="28"/>
          <w:szCs w:val="28"/>
        </w:rPr>
        <w:t>个工作日书面通知对方，并阐明理由，经对方书面同意后，方可对本合同及其附件进行变更或解除。</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lastRenderedPageBreak/>
        <w:t>6.2 合同履行期限内，如</w:t>
      </w:r>
      <w:r w:rsidR="00AD4812" w:rsidRPr="003644D3">
        <w:rPr>
          <w:rFonts w:asciiTheme="minorEastAsia" w:eastAsiaTheme="minorEastAsia" w:hAnsiTheme="minorEastAsia" w:cs="微软雅黑" w:hint="eastAsia"/>
          <w:bCs/>
          <w:sz w:val="28"/>
          <w:szCs w:val="28"/>
        </w:rPr>
        <w:t>甲乙双</w:t>
      </w:r>
      <w:r w:rsidRPr="003644D3">
        <w:rPr>
          <w:rFonts w:asciiTheme="minorEastAsia" w:eastAsiaTheme="minorEastAsia" w:hAnsiTheme="minorEastAsia" w:cs="微软雅黑" w:hint="eastAsia"/>
          <w:bCs/>
          <w:sz w:val="28"/>
          <w:szCs w:val="28"/>
        </w:rPr>
        <w:t>方</w:t>
      </w:r>
      <w:r w:rsidR="00AD4812" w:rsidRPr="003644D3">
        <w:rPr>
          <w:rFonts w:asciiTheme="minorEastAsia" w:eastAsiaTheme="minorEastAsia" w:hAnsiTheme="minorEastAsia" w:cs="微软雅黑" w:hint="eastAsia"/>
          <w:bCs/>
          <w:sz w:val="28"/>
          <w:szCs w:val="28"/>
        </w:rPr>
        <w:t>其中一方</w:t>
      </w:r>
      <w:r w:rsidR="004A55F5" w:rsidRPr="003644D3">
        <w:rPr>
          <w:rFonts w:asciiTheme="minorEastAsia" w:eastAsiaTheme="minorEastAsia" w:hAnsiTheme="minorEastAsia" w:cs="微软雅黑" w:hint="eastAsia"/>
          <w:bCs/>
          <w:sz w:val="28"/>
          <w:szCs w:val="28"/>
        </w:rPr>
        <w:t>权限</w:t>
      </w:r>
      <w:r w:rsidRPr="003644D3">
        <w:rPr>
          <w:rFonts w:asciiTheme="minorEastAsia" w:eastAsiaTheme="minorEastAsia" w:hAnsiTheme="minorEastAsia" w:cs="微软雅黑" w:hint="eastAsia"/>
          <w:bCs/>
          <w:sz w:val="28"/>
          <w:szCs w:val="28"/>
        </w:rPr>
        <w:t>发生变更，则</w:t>
      </w:r>
      <w:r w:rsidR="00AD4812" w:rsidRPr="003644D3">
        <w:rPr>
          <w:rFonts w:asciiTheme="minorEastAsia" w:eastAsiaTheme="minorEastAsia" w:hAnsiTheme="minorEastAsia" w:cs="微软雅黑" w:hint="eastAsia"/>
          <w:bCs/>
          <w:sz w:val="28"/>
          <w:szCs w:val="28"/>
        </w:rPr>
        <w:t>变更</w:t>
      </w:r>
      <w:r w:rsidRPr="003644D3">
        <w:rPr>
          <w:rFonts w:asciiTheme="minorEastAsia" w:eastAsiaTheme="minorEastAsia" w:hAnsiTheme="minorEastAsia" w:cs="微软雅黑" w:hint="eastAsia"/>
          <w:bCs/>
          <w:sz w:val="28"/>
          <w:szCs w:val="28"/>
        </w:rPr>
        <w:t>方应提前</w:t>
      </w:r>
      <w:r w:rsidRPr="003644D3">
        <w:rPr>
          <w:rFonts w:asciiTheme="minorEastAsia" w:eastAsiaTheme="minorEastAsia" w:hAnsiTheme="minorEastAsia" w:cs="微软雅黑"/>
          <w:bCs/>
          <w:sz w:val="28"/>
          <w:szCs w:val="28"/>
        </w:rPr>
        <w:t>叁拾（30）</w:t>
      </w:r>
      <w:r w:rsidRPr="003644D3">
        <w:rPr>
          <w:rFonts w:asciiTheme="minorEastAsia" w:eastAsiaTheme="minorEastAsia" w:hAnsiTheme="minorEastAsia" w:cs="微软雅黑" w:hint="eastAsia"/>
          <w:bCs/>
          <w:sz w:val="28"/>
          <w:szCs w:val="28"/>
        </w:rPr>
        <w:t>个工作日书面通知</w:t>
      </w:r>
      <w:r w:rsidR="00AD4812" w:rsidRPr="003644D3">
        <w:rPr>
          <w:rFonts w:asciiTheme="minorEastAsia" w:eastAsiaTheme="minorEastAsia" w:hAnsiTheme="minorEastAsia" w:cs="微软雅黑" w:hint="eastAsia"/>
          <w:bCs/>
          <w:sz w:val="28"/>
          <w:szCs w:val="28"/>
        </w:rPr>
        <w:t>对</w:t>
      </w:r>
      <w:r w:rsidRPr="003644D3">
        <w:rPr>
          <w:rFonts w:asciiTheme="minorEastAsia" w:eastAsiaTheme="minorEastAsia" w:hAnsiTheme="minorEastAsia" w:cs="微软雅黑" w:hint="eastAsia"/>
          <w:bCs/>
          <w:sz w:val="28"/>
          <w:szCs w:val="28"/>
        </w:rPr>
        <w:t>方，并协助</w:t>
      </w:r>
      <w:r w:rsidR="00AD4812" w:rsidRPr="003644D3">
        <w:rPr>
          <w:rFonts w:asciiTheme="minorEastAsia" w:eastAsiaTheme="minorEastAsia" w:hAnsiTheme="minorEastAsia" w:cs="微软雅黑" w:hint="eastAsia"/>
          <w:bCs/>
          <w:sz w:val="28"/>
          <w:szCs w:val="28"/>
        </w:rPr>
        <w:t>对</w:t>
      </w:r>
      <w:r w:rsidRPr="003644D3">
        <w:rPr>
          <w:rFonts w:asciiTheme="minorEastAsia" w:eastAsiaTheme="minorEastAsia" w:hAnsiTheme="minorEastAsia" w:cs="微软雅黑" w:hint="eastAsia"/>
          <w:bCs/>
          <w:sz w:val="28"/>
          <w:szCs w:val="28"/>
        </w:rPr>
        <w:t>方与管理方等机构就合同后续事宜进行友好协商；如</w:t>
      </w:r>
      <w:r w:rsidR="00AD4812" w:rsidRPr="003644D3">
        <w:rPr>
          <w:rFonts w:asciiTheme="minorEastAsia" w:eastAsiaTheme="minorEastAsia" w:hAnsiTheme="minorEastAsia" w:cs="微软雅黑" w:hint="eastAsia"/>
          <w:bCs/>
          <w:sz w:val="28"/>
          <w:szCs w:val="28"/>
        </w:rPr>
        <w:t>变更</w:t>
      </w:r>
      <w:r w:rsidRPr="003644D3">
        <w:rPr>
          <w:rFonts w:asciiTheme="minorEastAsia" w:eastAsiaTheme="minorEastAsia" w:hAnsiTheme="minorEastAsia" w:cs="微软雅黑" w:hint="eastAsia"/>
          <w:bCs/>
          <w:sz w:val="28"/>
          <w:szCs w:val="28"/>
        </w:rPr>
        <w:t>方届时已支付的相关费用超过</w:t>
      </w:r>
      <w:r w:rsidR="00AD4812" w:rsidRPr="003644D3">
        <w:rPr>
          <w:rFonts w:asciiTheme="minorEastAsia" w:eastAsiaTheme="minorEastAsia" w:hAnsiTheme="minorEastAsia" w:cs="微软雅黑" w:hint="eastAsia"/>
          <w:bCs/>
          <w:sz w:val="28"/>
          <w:szCs w:val="28"/>
        </w:rPr>
        <w:t>变更</w:t>
      </w:r>
      <w:r w:rsidRPr="003644D3">
        <w:rPr>
          <w:rFonts w:asciiTheme="minorEastAsia" w:eastAsiaTheme="minorEastAsia" w:hAnsiTheme="minorEastAsia" w:cs="微软雅黑" w:hint="eastAsia"/>
          <w:bCs/>
          <w:sz w:val="28"/>
          <w:szCs w:val="28"/>
        </w:rPr>
        <w:t>方应收的金额，则</w:t>
      </w:r>
      <w:r w:rsidR="00AD4812" w:rsidRPr="003644D3">
        <w:rPr>
          <w:rFonts w:asciiTheme="minorEastAsia" w:eastAsiaTheme="minorEastAsia" w:hAnsiTheme="minorEastAsia" w:cs="微软雅黑" w:hint="eastAsia"/>
          <w:bCs/>
          <w:sz w:val="28"/>
          <w:szCs w:val="28"/>
        </w:rPr>
        <w:t>对</w:t>
      </w:r>
      <w:r w:rsidRPr="003644D3">
        <w:rPr>
          <w:rFonts w:asciiTheme="minorEastAsia" w:eastAsiaTheme="minorEastAsia" w:hAnsiTheme="minorEastAsia" w:cs="微软雅黑" w:hint="eastAsia"/>
          <w:bCs/>
          <w:sz w:val="28"/>
          <w:szCs w:val="28"/>
        </w:rPr>
        <w:t>方应和新的管理方完成交接</w:t>
      </w:r>
      <w:r w:rsidR="00766F54" w:rsidRPr="003644D3">
        <w:rPr>
          <w:rFonts w:asciiTheme="minorEastAsia" w:eastAsiaTheme="minorEastAsia" w:hAnsiTheme="minorEastAsia" w:cs="微软雅黑" w:hint="eastAsia"/>
          <w:bCs/>
          <w:sz w:val="28"/>
          <w:szCs w:val="28"/>
        </w:rPr>
        <w:t>，如出现问题则由变更方承担一切责任</w:t>
      </w:r>
      <w:r w:rsidRPr="003644D3">
        <w:rPr>
          <w:rFonts w:asciiTheme="minorEastAsia" w:eastAsiaTheme="minorEastAsia" w:hAnsiTheme="minorEastAsia" w:cs="微软雅黑" w:hint="eastAsia"/>
          <w:bCs/>
          <w:sz w:val="28"/>
          <w:szCs w:val="28"/>
        </w:rPr>
        <w:t>。</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6.3 若遇法定不可抗力之情形，使得合同无法继续履行，合同任一方可立即书面通知另一方，本合同即中止。因不可抗力导致无法继续履行合同义务的，不属于违约行为。不可抗力情形消失后，本合同自动恢复履行。</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sz w:val="28"/>
          <w:szCs w:val="28"/>
        </w:rPr>
      </w:pPr>
      <w:r w:rsidRPr="003644D3">
        <w:rPr>
          <w:rFonts w:asciiTheme="minorEastAsia" w:eastAsiaTheme="minorEastAsia" w:hAnsiTheme="minorEastAsia" w:cs="微软雅黑" w:hint="eastAsia"/>
          <w:bCs/>
          <w:sz w:val="28"/>
          <w:szCs w:val="28"/>
        </w:rPr>
        <w:t>6.4 若受</w:t>
      </w:r>
      <w:r w:rsidRPr="003644D3">
        <w:rPr>
          <w:rFonts w:asciiTheme="minorEastAsia" w:eastAsiaTheme="minorEastAsia" w:hAnsiTheme="minorEastAsia" w:cs="微软雅黑" w:hint="eastAsia"/>
          <w:sz w:val="28"/>
          <w:szCs w:val="28"/>
        </w:rPr>
        <w:t>国家政策影响致使合同无法履行，甲、乙双方可协商解除合同。</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
          <w:bCs/>
          <w:sz w:val="28"/>
          <w:szCs w:val="28"/>
        </w:rPr>
      </w:pPr>
      <w:r w:rsidRPr="003644D3">
        <w:rPr>
          <w:rFonts w:asciiTheme="minorEastAsia" w:eastAsiaTheme="minorEastAsia" w:hAnsiTheme="minorEastAsia" w:cs="微软雅黑" w:hint="eastAsia"/>
          <w:b/>
          <w:bCs/>
          <w:sz w:val="28"/>
          <w:szCs w:val="28"/>
        </w:rPr>
        <w:t>第七条争议解决方式：</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sz w:val="28"/>
          <w:szCs w:val="28"/>
        </w:rPr>
      </w:pPr>
      <w:r w:rsidRPr="003644D3">
        <w:rPr>
          <w:rFonts w:asciiTheme="minorEastAsia" w:eastAsiaTheme="minorEastAsia" w:hAnsiTheme="minorEastAsia" w:cs="微软雅黑" w:hint="eastAsia"/>
          <w:sz w:val="28"/>
          <w:szCs w:val="28"/>
        </w:rPr>
        <w:t>7.1本合同的订立、效力、解释、执行及争议的解决均适用中华人民共和国法律。由本合同的解释或履行而发生的一切争议，双方应协商解决；协商不成的，任何一方均有权向</w:t>
      </w:r>
      <w:r w:rsidR="00C31E7E" w:rsidRPr="003644D3">
        <w:rPr>
          <w:rFonts w:asciiTheme="minorEastAsia" w:eastAsiaTheme="minorEastAsia" w:hAnsiTheme="minorEastAsia" w:cs="微软雅黑" w:hint="eastAsia"/>
          <w:sz w:val="28"/>
          <w:szCs w:val="28"/>
        </w:rPr>
        <w:t>任意一方</w:t>
      </w:r>
      <w:r w:rsidRPr="003644D3">
        <w:rPr>
          <w:rFonts w:asciiTheme="minorEastAsia" w:eastAsiaTheme="minorEastAsia" w:hAnsiTheme="minorEastAsia" w:cs="微软雅黑" w:hint="eastAsia"/>
          <w:sz w:val="28"/>
          <w:szCs w:val="28"/>
        </w:rPr>
        <w:t>所在地人民法院提起诉讼。</w:t>
      </w:r>
    </w:p>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
          <w:bCs/>
          <w:sz w:val="28"/>
          <w:szCs w:val="28"/>
        </w:rPr>
      </w:pPr>
      <w:r w:rsidRPr="003644D3">
        <w:rPr>
          <w:rFonts w:asciiTheme="minorEastAsia" w:eastAsiaTheme="minorEastAsia" w:hAnsiTheme="minorEastAsia" w:cs="微软雅黑" w:hint="eastAsia"/>
          <w:b/>
          <w:bCs/>
          <w:sz w:val="28"/>
          <w:szCs w:val="28"/>
        </w:rPr>
        <w:t>第八条其他：</w:t>
      </w:r>
    </w:p>
    <w:p w:rsidR="006D4C8C" w:rsidRPr="0016481D"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16481D">
        <w:rPr>
          <w:rFonts w:asciiTheme="minorEastAsia" w:eastAsiaTheme="minorEastAsia" w:hAnsiTheme="minorEastAsia" w:cs="微软雅黑" w:hint="eastAsia"/>
          <w:bCs/>
          <w:sz w:val="28"/>
          <w:szCs w:val="28"/>
        </w:rPr>
        <w:t xml:space="preserve">8.1 </w:t>
      </w:r>
      <w:r w:rsidR="006D4C8C" w:rsidRPr="0016481D">
        <w:rPr>
          <w:rFonts w:asciiTheme="minorEastAsia" w:eastAsiaTheme="minorEastAsia" w:hAnsiTheme="minorEastAsia" w:cs="微软雅黑" w:hint="eastAsia"/>
          <w:bCs/>
          <w:sz w:val="28"/>
          <w:szCs w:val="28"/>
        </w:rPr>
        <w:t>本合同签订后30自然日内充电桩投入运营。</w:t>
      </w:r>
    </w:p>
    <w:p w:rsidR="00F124B8" w:rsidRPr="003644D3" w:rsidRDefault="006D4C8C" w:rsidP="006D4C8C">
      <w:pPr>
        <w:suppressAutoHyphens/>
        <w:topLinePunct/>
        <w:adjustRightInd w:val="0"/>
        <w:jc w:val="left"/>
        <w:textAlignment w:val="top"/>
        <w:rPr>
          <w:rFonts w:asciiTheme="minorEastAsia" w:eastAsiaTheme="minorEastAsia" w:hAnsiTheme="minorEastAsia" w:cs="微软雅黑"/>
          <w:bCs/>
          <w:sz w:val="28"/>
          <w:szCs w:val="28"/>
        </w:rPr>
      </w:pPr>
      <w:r>
        <w:rPr>
          <w:rFonts w:asciiTheme="minorEastAsia" w:eastAsiaTheme="minorEastAsia" w:hAnsiTheme="minorEastAsia" w:cs="微软雅黑" w:hint="eastAsia"/>
          <w:bCs/>
          <w:sz w:val="28"/>
          <w:szCs w:val="28"/>
        </w:rPr>
        <w:t>8.2</w:t>
      </w:r>
      <w:r w:rsidR="00B30AEB" w:rsidRPr="003644D3">
        <w:rPr>
          <w:rFonts w:asciiTheme="minorEastAsia" w:eastAsiaTheme="minorEastAsia" w:hAnsiTheme="minorEastAsia" w:cs="微软雅黑" w:hint="eastAsia"/>
          <w:bCs/>
          <w:sz w:val="28"/>
          <w:szCs w:val="28"/>
        </w:rPr>
        <w:t>本合同期限届满时，若甲方对于合作所涉及的项目仍具有相应的管理权及其他权利，即甲方仍具备签订和履行本合同的资质和权利，则双方</w:t>
      </w:r>
      <w:r w:rsidR="00595748" w:rsidRPr="003644D3">
        <w:rPr>
          <w:rFonts w:asciiTheme="minorEastAsia" w:eastAsiaTheme="minorEastAsia" w:hAnsiTheme="minorEastAsia" w:cs="微软雅黑" w:hint="eastAsia"/>
          <w:bCs/>
          <w:sz w:val="28"/>
          <w:szCs w:val="28"/>
        </w:rPr>
        <w:t>协商</w:t>
      </w:r>
      <w:r w:rsidR="009414B0" w:rsidRPr="003644D3">
        <w:rPr>
          <w:rFonts w:asciiTheme="minorEastAsia" w:eastAsiaTheme="minorEastAsia" w:hAnsiTheme="minorEastAsia" w:cs="微软雅黑" w:hint="eastAsia"/>
          <w:bCs/>
          <w:sz w:val="28"/>
          <w:szCs w:val="28"/>
        </w:rPr>
        <w:t>续签年限</w:t>
      </w:r>
      <w:r w:rsidR="00B30AEB" w:rsidRPr="003644D3">
        <w:rPr>
          <w:rFonts w:asciiTheme="minorEastAsia" w:eastAsiaTheme="minorEastAsia" w:hAnsiTheme="minorEastAsia" w:cs="微软雅黑" w:hint="eastAsia"/>
          <w:bCs/>
          <w:sz w:val="28"/>
          <w:szCs w:val="28"/>
        </w:rPr>
        <w:t>。</w:t>
      </w:r>
    </w:p>
    <w:p w:rsidR="00F124B8" w:rsidRPr="003644D3" w:rsidRDefault="006D4C8C" w:rsidP="006D4C8C">
      <w:pPr>
        <w:suppressAutoHyphens/>
        <w:topLinePunct/>
        <w:adjustRightInd w:val="0"/>
        <w:jc w:val="left"/>
        <w:textAlignment w:val="top"/>
        <w:rPr>
          <w:rFonts w:asciiTheme="minorEastAsia" w:eastAsiaTheme="minorEastAsia" w:hAnsiTheme="minorEastAsia" w:cs="微软雅黑"/>
          <w:bCs/>
          <w:sz w:val="28"/>
          <w:szCs w:val="28"/>
        </w:rPr>
      </w:pPr>
      <w:r>
        <w:rPr>
          <w:rFonts w:asciiTheme="minorEastAsia" w:eastAsiaTheme="minorEastAsia" w:hAnsiTheme="minorEastAsia" w:cs="微软雅黑" w:hint="eastAsia"/>
          <w:bCs/>
          <w:sz w:val="28"/>
          <w:szCs w:val="28"/>
        </w:rPr>
        <w:t>8.3</w:t>
      </w:r>
      <w:r w:rsidR="00B30AEB" w:rsidRPr="003644D3">
        <w:rPr>
          <w:rFonts w:asciiTheme="minorEastAsia" w:eastAsiaTheme="minorEastAsia" w:hAnsiTheme="minorEastAsia" w:cs="微软雅黑" w:hint="eastAsia"/>
          <w:bCs/>
          <w:sz w:val="28"/>
          <w:szCs w:val="28"/>
        </w:rPr>
        <w:t xml:space="preserve"> 甲乙双方对于因履行本合同获得的对方商业秘密负有保密义务，</w:t>
      </w:r>
      <w:r w:rsidR="00B30AEB" w:rsidRPr="003644D3">
        <w:rPr>
          <w:rFonts w:asciiTheme="minorEastAsia" w:eastAsiaTheme="minorEastAsia" w:hAnsiTheme="minorEastAsia" w:cs="微软雅黑" w:hint="eastAsia"/>
          <w:bCs/>
          <w:sz w:val="28"/>
          <w:szCs w:val="28"/>
        </w:rPr>
        <w:lastRenderedPageBreak/>
        <w:t>未经对方书面同意，不得透露给任何第三方。</w:t>
      </w:r>
    </w:p>
    <w:p w:rsidR="00F124B8" w:rsidRPr="003644D3" w:rsidRDefault="006D4C8C" w:rsidP="006D4C8C">
      <w:pPr>
        <w:suppressAutoHyphens/>
        <w:topLinePunct/>
        <w:adjustRightInd w:val="0"/>
        <w:jc w:val="left"/>
        <w:textAlignment w:val="top"/>
        <w:rPr>
          <w:rFonts w:asciiTheme="minorEastAsia" w:eastAsiaTheme="minorEastAsia" w:hAnsiTheme="minorEastAsia" w:cs="微软雅黑"/>
          <w:bCs/>
          <w:sz w:val="28"/>
          <w:szCs w:val="28"/>
        </w:rPr>
      </w:pPr>
      <w:r>
        <w:rPr>
          <w:rFonts w:asciiTheme="minorEastAsia" w:eastAsiaTheme="minorEastAsia" w:hAnsiTheme="minorEastAsia" w:cs="微软雅黑" w:hint="eastAsia"/>
          <w:bCs/>
          <w:sz w:val="28"/>
          <w:szCs w:val="28"/>
        </w:rPr>
        <w:t>8.4</w:t>
      </w:r>
      <w:r w:rsidR="00B30AEB" w:rsidRPr="003644D3">
        <w:rPr>
          <w:rFonts w:asciiTheme="minorEastAsia" w:eastAsiaTheme="minorEastAsia" w:hAnsiTheme="minorEastAsia" w:cs="微软雅黑" w:hint="eastAsia"/>
          <w:bCs/>
          <w:sz w:val="28"/>
          <w:szCs w:val="28"/>
        </w:rPr>
        <w:t xml:space="preserve"> 未尽事宜，经协商一致，双方可签订补充协议。</w:t>
      </w:r>
    </w:p>
    <w:p w:rsidR="00F124B8" w:rsidRPr="003644D3" w:rsidRDefault="006D4C8C" w:rsidP="006D4C8C">
      <w:pPr>
        <w:tabs>
          <w:tab w:val="left" w:pos="420"/>
        </w:tabs>
        <w:adjustRightInd w:val="0"/>
        <w:jc w:val="left"/>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8.5</w:t>
      </w:r>
      <w:r w:rsidR="00B30AEB" w:rsidRPr="003644D3">
        <w:rPr>
          <w:rFonts w:asciiTheme="minorEastAsia" w:eastAsiaTheme="minorEastAsia" w:hAnsiTheme="minorEastAsia" w:cs="微软雅黑" w:hint="eastAsia"/>
          <w:sz w:val="28"/>
          <w:szCs w:val="28"/>
        </w:rPr>
        <w:t xml:space="preserve"> 双方确认本合同所确定的地址为法律文书送达地址。所有通知和通讯应发往下列地址，直至一方向另一方发出书面通知变更该地址。</w:t>
      </w:r>
    </w:p>
    <w:p w:rsidR="009414B0" w:rsidRPr="003644D3" w:rsidRDefault="009414B0" w:rsidP="006D4C8C">
      <w:pPr>
        <w:tabs>
          <w:tab w:val="left" w:pos="420"/>
        </w:tabs>
        <w:adjustRightInd w:val="0"/>
        <w:jc w:val="left"/>
        <w:rPr>
          <w:rFonts w:asciiTheme="minorEastAsia" w:eastAsiaTheme="minorEastAsia" w:hAnsiTheme="minorEastAsia" w:cs="微软雅黑"/>
          <w:sz w:val="28"/>
          <w:szCs w:val="28"/>
        </w:rPr>
      </w:pPr>
    </w:p>
    <w:tbl>
      <w:tblPr>
        <w:tblStyle w:val="a5"/>
        <w:tblW w:w="9036" w:type="dxa"/>
        <w:tblInd w:w="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18"/>
        <w:gridCol w:w="4518"/>
      </w:tblGrid>
      <w:tr w:rsidR="00F124B8" w:rsidRPr="003644D3">
        <w:trPr>
          <w:trHeight w:val="1102"/>
        </w:trPr>
        <w:tc>
          <w:tcPr>
            <w:tcW w:w="4518" w:type="dxa"/>
          </w:tcPr>
          <w:p w:rsidR="00F124B8" w:rsidRPr="0016481D" w:rsidRDefault="00B30AEB" w:rsidP="006D4C8C">
            <w:pPr>
              <w:tabs>
                <w:tab w:val="left" w:pos="420"/>
              </w:tabs>
              <w:adjustRightInd w:val="0"/>
              <w:jc w:val="left"/>
              <w:rPr>
                <w:rFonts w:asciiTheme="minorEastAsia" w:eastAsiaTheme="minorEastAsia" w:hAnsiTheme="minorEastAsia"/>
                <w:kern w:val="0"/>
                <w:sz w:val="28"/>
                <w:szCs w:val="28"/>
              </w:rPr>
            </w:pPr>
            <w:r w:rsidRPr="0016481D">
              <w:rPr>
                <w:rFonts w:asciiTheme="minorEastAsia" w:eastAsiaTheme="minorEastAsia" w:hAnsiTheme="minorEastAsia" w:cs="微软雅黑" w:hint="eastAsia"/>
                <w:sz w:val="28"/>
                <w:szCs w:val="28"/>
              </w:rPr>
              <w:t>甲方公司名称：</w:t>
            </w:r>
          </w:p>
          <w:p w:rsidR="00F124B8" w:rsidRPr="0016481D" w:rsidRDefault="001D2F7A" w:rsidP="006D4C8C">
            <w:pPr>
              <w:tabs>
                <w:tab w:val="left" w:pos="420"/>
              </w:tabs>
              <w:adjustRightInd w:val="0"/>
              <w:jc w:val="left"/>
              <w:rPr>
                <w:rFonts w:asciiTheme="minorEastAsia" w:eastAsiaTheme="minorEastAsia" w:hAnsiTheme="minorEastAsia" w:cs="微软雅黑"/>
                <w:kern w:val="0"/>
                <w:sz w:val="28"/>
                <w:szCs w:val="28"/>
              </w:rPr>
            </w:pPr>
            <w:r w:rsidRPr="0016481D">
              <w:rPr>
                <w:rFonts w:asciiTheme="minorEastAsia" w:eastAsiaTheme="minorEastAsia" w:hAnsiTheme="minorEastAsia" w:cs="微软雅黑" w:hint="eastAsia"/>
                <w:kern w:val="0"/>
                <w:sz w:val="28"/>
                <w:szCs w:val="28"/>
              </w:rPr>
              <w:t>北京光华荣昌汽车部件有限公司</w:t>
            </w:r>
          </w:p>
          <w:p w:rsidR="00F124B8" w:rsidRPr="0016481D" w:rsidRDefault="00B30AEB" w:rsidP="006D4C8C">
            <w:pPr>
              <w:tabs>
                <w:tab w:val="left" w:pos="420"/>
              </w:tabs>
              <w:adjustRightInd w:val="0"/>
              <w:jc w:val="left"/>
              <w:rPr>
                <w:rFonts w:asciiTheme="minorEastAsia" w:eastAsiaTheme="minorEastAsia" w:hAnsiTheme="minorEastAsia" w:cs="微软雅黑"/>
                <w:kern w:val="0"/>
                <w:sz w:val="28"/>
                <w:szCs w:val="28"/>
              </w:rPr>
            </w:pPr>
            <w:r w:rsidRPr="0016481D">
              <w:rPr>
                <w:rFonts w:asciiTheme="minorEastAsia" w:eastAsiaTheme="minorEastAsia" w:hAnsiTheme="minorEastAsia" w:cs="微软雅黑" w:hint="eastAsia"/>
                <w:kern w:val="0"/>
                <w:sz w:val="28"/>
                <w:szCs w:val="28"/>
              </w:rPr>
              <w:t>文书送达地址：</w:t>
            </w:r>
          </w:p>
          <w:p w:rsidR="00F124B8" w:rsidRPr="0016481D" w:rsidRDefault="001D2F7A" w:rsidP="006D4C8C">
            <w:pPr>
              <w:tabs>
                <w:tab w:val="left" w:pos="420"/>
              </w:tabs>
              <w:adjustRightInd w:val="0"/>
              <w:jc w:val="left"/>
              <w:rPr>
                <w:rFonts w:asciiTheme="minorEastAsia" w:eastAsiaTheme="minorEastAsia" w:hAnsiTheme="minorEastAsia" w:cs="微软雅黑"/>
                <w:kern w:val="0"/>
                <w:sz w:val="28"/>
                <w:szCs w:val="28"/>
              </w:rPr>
            </w:pPr>
            <w:r w:rsidRPr="0016481D">
              <w:rPr>
                <w:rFonts w:asciiTheme="minorEastAsia" w:eastAsiaTheme="minorEastAsia" w:hAnsiTheme="minorEastAsia" w:cs="微软雅黑" w:hint="eastAsia"/>
                <w:kern w:val="0"/>
                <w:sz w:val="28"/>
                <w:szCs w:val="28"/>
              </w:rPr>
              <w:t>北京市昌平区流村镇工业园区</w:t>
            </w:r>
          </w:p>
          <w:p w:rsidR="001D2F7A" w:rsidRPr="0016481D" w:rsidRDefault="00B30AEB" w:rsidP="006D4C8C">
            <w:pPr>
              <w:tabs>
                <w:tab w:val="left" w:pos="420"/>
              </w:tabs>
              <w:adjustRightInd w:val="0"/>
              <w:jc w:val="left"/>
              <w:rPr>
                <w:rFonts w:asciiTheme="minorEastAsia" w:eastAsiaTheme="minorEastAsia" w:hAnsiTheme="minorEastAsia" w:cs="微软雅黑"/>
                <w:kern w:val="0"/>
                <w:sz w:val="28"/>
                <w:szCs w:val="28"/>
              </w:rPr>
            </w:pPr>
            <w:r w:rsidRPr="0016481D">
              <w:rPr>
                <w:rFonts w:asciiTheme="minorEastAsia" w:eastAsiaTheme="minorEastAsia" w:hAnsiTheme="minorEastAsia" w:cs="微软雅黑" w:hint="eastAsia"/>
                <w:kern w:val="0"/>
                <w:sz w:val="28"/>
                <w:szCs w:val="28"/>
              </w:rPr>
              <w:t>收件人及电话：</w:t>
            </w:r>
          </w:p>
          <w:p w:rsidR="00F124B8" w:rsidRPr="0016481D" w:rsidRDefault="001D2F7A" w:rsidP="001D2F7A">
            <w:pPr>
              <w:tabs>
                <w:tab w:val="left" w:pos="420"/>
              </w:tabs>
              <w:adjustRightInd w:val="0"/>
              <w:jc w:val="left"/>
              <w:rPr>
                <w:rFonts w:asciiTheme="minorEastAsia" w:eastAsiaTheme="minorEastAsia" w:hAnsiTheme="minorEastAsia" w:cs="微软雅黑"/>
                <w:bCs/>
                <w:kern w:val="0"/>
                <w:sz w:val="28"/>
                <w:szCs w:val="28"/>
              </w:rPr>
            </w:pPr>
            <w:r w:rsidRPr="0016481D">
              <w:rPr>
                <w:rFonts w:asciiTheme="minorEastAsia" w:eastAsiaTheme="minorEastAsia" w:hAnsiTheme="minorEastAsia" w:cs="微软雅黑" w:hint="eastAsia"/>
                <w:kern w:val="0"/>
                <w:sz w:val="28"/>
                <w:szCs w:val="28"/>
              </w:rPr>
              <w:t>物业部 18610116213/18610117349</w:t>
            </w:r>
          </w:p>
        </w:tc>
        <w:tc>
          <w:tcPr>
            <w:tcW w:w="4518" w:type="dxa"/>
          </w:tcPr>
          <w:p w:rsidR="00F124B8" w:rsidRPr="003644D3" w:rsidRDefault="00B30AEB" w:rsidP="006D4C8C">
            <w:pPr>
              <w:suppressAutoHyphens/>
              <w:topLinePunct/>
              <w:adjustRightInd w:val="0"/>
              <w:jc w:val="left"/>
              <w:textAlignment w:val="top"/>
              <w:rPr>
                <w:rFonts w:asciiTheme="minorEastAsia" w:eastAsiaTheme="minorEastAsia" w:hAnsiTheme="minorEastAsia" w:cs="微软雅黑"/>
                <w:kern w:val="0"/>
                <w:sz w:val="28"/>
                <w:szCs w:val="28"/>
              </w:rPr>
            </w:pPr>
            <w:r w:rsidRPr="003644D3">
              <w:rPr>
                <w:rFonts w:asciiTheme="minorEastAsia" w:eastAsiaTheme="minorEastAsia" w:hAnsiTheme="minorEastAsia" w:cs="微软雅黑" w:hint="eastAsia"/>
                <w:sz w:val="28"/>
                <w:szCs w:val="28"/>
              </w:rPr>
              <w:t>乙方公司名称：</w:t>
            </w:r>
            <w:r w:rsidRPr="003644D3">
              <w:rPr>
                <w:rFonts w:asciiTheme="minorEastAsia" w:eastAsiaTheme="minorEastAsia" w:hAnsiTheme="minorEastAsia" w:cs="微软雅黑" w:hint="eastAsia"/>
                <w:kern w:val="0"/>
                <w:sz w:val="28"/>
                <w:szCs w:val="28"/>
              </w:rPr>
              <w:t>牛快充（北京）科技有限公司</w:t>
            </w:r>
          </w:p>
          <w:p w:rsidR="00F124B8" w:rsidRPr="003644D3" w:rsidRDefault="00B30AEB" w:rsidP="006D4C8C">
            <w:pPr>
              <w:tabs>
                <w:tab w:val="left" w:pos="420"/>
              </w:tabs>
              <w:adjustRightInd w:val="0"/>
              <w:jc w:val="left"/>
              <w:rPr>
                <w:rFonts w:asciiTheme="minorEastAsia" w:eastAsiaTheme="minorEastAsia" w:hAnsiTheme="minorEastAsia" w:cs="微软雅黑"/>
                <w:kern w:val="0"/>
                <w:sz w:val="28"/>
                <w:szCs w:val="28"/>
                <w:u w:val="single"/>
              </w:rPr>
            </w:pPr>
            <w:r w:rsidRPr="003644D3">
              <w:rPr>
                <w:rFonts w:asciiTheme="minorEastAsia" w:eastAsiaTheme="minorEastAsia" w:hAnsiTheme="minorEastAsia" w:cs="微软雅黑" w:hint="eastAsia"/>
                <w:kern w:val="0"/>
                <w:sz w:val="28"/>
                <w:szCs w:val="28"/>
              </w:rPr>
              <w:t>文书送达地址:北京金隅国际f座1101</w:t>
            </w:r>
          </w:p>
          <w:p w:rsidR="00F124B8" w:rsidRPr="003644D3" w:rsidRDefault="00B30AEB" w:rsidP="006D4C8C">
            <w:pPr>
              <w:tabs>
                <w:tab w:val="left" w:pos="420"/>
              </w:tabs>
              <w:adjustRightInd w:val="0"/>
              <w:jc w:val="left"/>
              <w:rPr>
                <w:rFonts w:asciiTheme="minorEastAsia" w:eastAsiaTheme="minorEastAsia" w:hAnsiTheme="minorEastAsia" w:cs="微软雅黑"/>
                <w:bCs/>
                <w:kern w:val="0"/>
                <w:sz w:val="28"/>
                <w:szCs w:val="28"/>
              </w:rPr>
            </w:pPr>
            <w:r w:rsidRPr="003644D3">
              <w:rPr>
                <w:rFonts w:asciiTheme="minorEastAsia" w:eastAsiaTheme="minorEastAsia" w:hAnsiTheme="minorEastAsia" w:cs="微软雅黑" w:hint="eastAsia"/>
                <w:kern w:val="0"/>
                <w:sz w:val="28"/>
                <w:szCs w:val="28"/>
              </w:rPr>
              <w:t>收件人及电话：</w:t>
            </w:r>
          </w:p>
        </w:tc>
      </w:tr>
    </w:tbl>
    <w:p w:rsidR="00F124B8" w:rsidRPr="003644D3" w:rsidRDefault="00B30AEB" w:rsidP="006D4C8C">
      <w:pPr>
        <w:suppressAutoHyphens/>
        <w:topLinePunct/>
        <w:adjustRightInd w:val="0"/>
        <w:jc w:val="left"/>
        <w:textAlignment w:val="top"/>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8.5本合同壹式</w:t>
      </w:r>
      <w:bookmarkStart w:id="3" w:name="Text43"/>
      <w:r w:rsidRPr="003644D3">
        <w:rPr>
          <w:rFonts w:asciiTheme="minorEastAsia" w:eastAsiaTheme="minorEastAsia" w:hAnsiTheme="minorEastAsia" w:cs="微软雅黑" w:hint="eastAsia"/>
          <w:bCs/>
          <w:sz w:val="28"/>
          <w:szCs w:val="28"/>
        </w:rPr>
        <w:t>贰</w:t>
      </w:r>
      <w:bookmarkEnd w:id="3"/>
      <w:r w:rsidRPr="003644D3">
        <w:rPr>
          <w:rFonts w:asciiTheme="minorEastAsia" w:eastAsiaTheme="minorEastAsia" w:hAnsiTheme="minorEastAsia" w:cs="微软雅黑" w:hint="eastAsia"/>
          <w:bCs/>
          <w:sz w:val="28"/>
          <w:szCs w:val="28"/>
        </w:rPr>
        <w:t>份，中文打印，涂改无效，在双方盖章后生效，双方各执壹份，具同等法律效力。</w:t>
      </w:r>
    </w:p>
    <w:p w:rsidR="00F124B8" w:rsidRPr="003644D3" w:rsidRDefault="00B30AEB" w:rsidP="006D4C8C">
      <w:pPr>
        <w:adjustRightInd w:val="0"/>
        <w:jc w:val="left"/>
        <w:rPr>
          <w:rFonts w:asciiTheme="minorEastAsia" w:eastAsiaTheme="minorEastAsia" w:hAnsiTheme="minorEastAsia" w:cs="微软雅黑"/>
          <w:sz w:val="28"/>
          <w:szCs w:val="28"/>
        </w:rPr>
      </w:pPr>
      <w:r w:rsidRPr="003644D3">
        <w:rPr>
          <w:rFonts w:asciiTheme="minorEastAsia" w:eastAsiaTheme="minorEastAsia" w:hAnsiTheme="minorEastAsia" w:cs="微软雅黑" w:hint="eastAsia"/>
          <w:sz w:val="28"/>
          <w:szCs w:val="28"/>
        </w:rPr>
        <w:t>（本合同正文到此结束）</w:t>
      </w:r>
    </w:p>
    <w:p w:rsidR="00F124B8" w:rsidRPr="003644D3" w:rsidRDefault="00F124B8" w:rsidP="006D4C8C">
      <w:pPr>
        <w:adjustRightInd w:val="0"/>
        <w:jc w:val="left"/>
        <w:rPr>
          <w:rFonts w:asciiTheme="minorEastAsia" w:eastAsiaTheme="minorEastAsia" w:hAnsiTheme="minorEastAsia" w:cs="微软雅黑"/>
          <w:sz w:val="28"/>
          <w:szCs w:val="28"/>
        </w:rPr>
      </w:pPr>
    </w:p>
    <w:tbl>
      <w:tblPr>
        <w:tblW w:w="9060" w:type="dxa"/>
        <w:tblInd w:w="108" w:type="dxa"/>
        <w:tblLayout w:type="fixed"/>
        <w:tblLook w:val="04A0"/>
      </w:tblPr>
      <w:tblGrid>
        <w:gridCol w:w="4477"/>
        <w:gridCol w:w="4583"/>
      </w:tblGrid>
      <w:tr w:rsidR="00F124B8" w:rsidRPr="003644D3" w:rsidTr="008709A7">
        <w:trPr>
          <w:trHeight w:val="420"/>
        </w:trPr>
        <w:tc>
          <w:tcPr>
            <w:tcW w:w="4477" w:type="dxa"/>
            <w:vAlign w:val="bottom"/>
          </w:tcPr>
          <w:p w:rsidR="00F124B8" w:rsidRPr="003644D3" w:rsidRDefault="00B30AEB" w:rsidP="006D4C8C">
            <w:pPr>
              <w:adjustRightInd w:val="0"/>
              <w:jc w:val="left"/>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甲方（盖章）</w:t>
            </w:r>
          </w:p>
        </w:tc>
        <w:tc>
          <w:tcPr>
            <w:tcW w:w="4583" w:type="dxa"/>
            <w:vAlign w:val="bottom"/>
          </w:tcPr>
          <w:p w:rsidR="00F124B8" w:rsidRPr="003644D3" w:rsidRDefault="00B30AEB" w:rsidP="006D4C8C">
            <w:pPr>
              <w:adjustRightInd w:val="0"/>
              <w:jc w:val="left"/>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乙方（盖章）</w:t>
            </w:r>
          </w:p>
        </w:tc>
      </w:tr>
      <w:tr w:rsidR="00F124B8" w:rsidRPr="003644D3" w:rsidTr="008709A7">
        <w:trPr>
          <w:trHeight w:val="473"/>
        </w:trPr>
        <w:tc>
          <w:tcPr>
            <w:tcW w:w="4477" w:type="dxa"/>
            <w:vAlign w:val="bottom"/>
          </w:tcPr>
          <w:p w:rsidR="00F124B8" w:rsidRPr="003644D3" w:rsidRDefault="00F124B8" w:rsidP="006D4C8C">
            <w:pPr>
              <w:adjustRightInd w:val="0"/>
              <w:jc w:val="left"/>
              <w:rPr>
                <w:rFonts w:asciiTheme="minorEastAsia" w:eastAsiaTheme="minorEastAsia" w:hAnsiTheme="minorEastAsia" w:cs="微软雅黑"/>
                <w:bCs/>
                <w:sz w:val="28"/>
                <w:szCs w:val="28"/>
              </w:rPr>
            </w:pPr>
          </w:p>
          <w:p w:rsidR="00F124B8" w:rsidRPr="003644D3" w:rsidRDefault="00B30AEB" w:rsidP="006D4C8C">
            <w:pPr>
              <w:adjustRightInd w:val="0"/>
              <w:jc w:val="left"/>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法定/授权代表人（签字）</w:t>
            </w:r>
          </w:p>
        </w:tc>
        <w:tc>
          <w:tcPr>
            <w:tcW w:w="4583" w:type="dxa"/>
            <w:vAlign w:val="bottom"/>
          </w:tcPr>
          <w:p w:rsidR="00F124B8" w:rsidRPr="003644D3" w:rsidRDefault="00B30AEB" w:rsidP="006D4C8C">
            <w:pPr>
              <w:adjustRightInd w:val="0"/>
              <w:jc w:val="left"/>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法定/授权代表人（签字）</w:t>
            </w:r>
          </w:p>
        </w:tc>
      </w:tr>
      <w:tr w:rsidR="00F124B8" w:rsidRPr="003644D3" w:rsidTr="008709A7">
        <w:trPr>
          <w:trHeight w:val="1538"/>
        </w:trPr>
        <w:tc>
          <w:tcPr>
            <w:tcW w:w="4477" w:type="dxa"/>
            <w:vAlign w:val="bottom"/>
          </w:tcPr>
          <w:p w:rsidR="00F124B8" w:rsidRPr="003644D3" w:rsidRDefault="00F124B8" w:rsidP="006D4C8C">
            <w:pPr>
              <w:adjustRightInd w:val="0"/>
              <w:jc w:val="left"/>
              <w:rPr>
                <w:rFonts w:asciiTheme="minorEastAsia" w:eastAsiaTheme="minorEastAsia" w:hAnsiTheme="minorEastAsia" w:cs="微软雅黑"/>
                <w:bCs/>
                <w:sz w:val="28"/>
                <w:szCs w:val="28"/>
              </w:rPr>
            </w:pPr>
          </w:p>
          <w:p w:rsidR="00F124B8" w:rsidRPr="003644D3" w:rsidRDefault="00B30AEB" w:rsidP="006D4C8C">
            <w:pPr>
              <w:adjustRightInd w:val="0"/>
              <w:jc w:val="left"/>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签署日期</w:t>
            </w:r>
          </w:p>
        </w:tc>
        <w:tc>
          <w:tcPr>
            <w:tcW w:w="4583" w:type="dxa"/>
            <w:vAlign w:val="bottom"/>
          </w:tcPr>
          <w:p w:rsidR="00F124B8" w:rsidRPr="003644D3" w:rsidRDefault="00B30AEB" w:rsidP="006D4C8C">
            <w:pPr>
              <w:adjustRightInd w:val="0"/>
              <w:jc w:val="left"/>
              <w:rPr>
                <w:rFonts w:asciiTheme="minorEastAsia" w:eastAsiaTheme="minorEastAsia" w:hAnsiTheme="minorEastAsia" w:cs="微软雅黑"/>
                <w:bCs/>
                <w:sz w:val="28"/>
                <w:szCs w:val="28"/>
              </w:rPr>
            </w:pPr>
            <w:r w:rsidRPr="003644D3">
              <w:rPr>
                <w:rFonts w:asciiTheme="minorEastAsia" w:eastAsiaTheme="minorEastAsia" w:hAnsiTheme="minorEastAsia" w:cs="微软雅黑" w:hint="eastAsia"/>
                <w:bCs/>
                <w:sz w:val="28"/>
                <w:szCs w:val="28"/>
              </w:rPr>
              <w:t>签署日期</w:t>
            </w:r>
          </w:p>
        </w:tc>
      </w:tr>
    </w:tbl>
    <w:p w:rsidR="008B307A" w:rsidRPr="008B307A" w:rsidRDefault="008B307A" w:rsidP="008B307A">
      <w:pPr>
        <w:adjustRightInd w:val="0"/>
        <w:jc w:val="left"/>
        <w:rPr>
          <w:rFonts w:asciiTheme="minorEastAsia" w:eastAsiaTheme="minorEastAsia" w:hAnsiTheme="minorEastAsia"/>
          <w:sz w:val="28"/>
          <w:szCs w:val="28"/>
        </w:rPr>
      </w:pPr>
    </w:p>
    <w:sectPr w:rsidR="008B307A" w:rsidRPr="008B307A" w:rsidSect="000D1F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51F" w:rsidRDefault="005D251F" w:rsidP="001C59BF">
      <w:r>
        <w:separator/>
      </w:r>
    </w:p>
  </w:endnote>
  <w:endnote w:type="continuationSeparator" w:id="1">
    <w:p w:rsidR="005D251F" w:rsidRDefault="005D251F" w:rsidP="001C5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51F" w:rsidRDefault="005D251F" w:rsidP="001C59BF">
      <w:r>
        <w:separator/>
      </w:r>
    </w:p>
  </w:footnote>
  <w:footnote w:type="continuationSeparator" w:id="1">
    <w:p w:rsidR="005D251F" w:rsidRDefault="005D251F" w:rsidP="001C59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50DCA"/>
    <w:multiLevelType w:val="hybridMultilevel"/>
    <w:tmpl w:val="C172BF8E"/>
    <w:lvl w:ilvl="0" w:tplc="3A96FA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24B8"/>
    <w:rsid w:val="00021E98"/>
    <w:rsid w:val="0004795A"/>
    <w:rsid w:val="00056E54"/>
    <w:rsid w:val="000A2FD0"/>
    <w:rsid w:val="000D1F20"/>
    <w:rsid w:val="001420DC"/>
    <w:rsid w:val="00143321"/>
    <w:rsid w:val="001530F9"/>
    <w:rsid w:val="0016481D"/>
    <w:rsid w:val="00172379"/>
    <w:rsid w:val="001A6163"/>
    <w:rsid w:val="001B2EAA"/>
    <w:rsid w:val="001C59BF"/>
    <w:rsid w:val="001D2F7A"/>
    <w:rsid w:val="001F14CC"/>
    <w:rsid w:val="00232207"/>
    <w:rsid w:val="002474E9"/>
    <w:rsid w:val="002510CB"/>
    <w:rsid w:val="00297E92"/>
    <w:rsid w:val="002F3782"/>
    <w:rsid w:val="002F402C"/>
    <w:rsid w:val="003164E6"/>
    <w:rsid w:val="003644D3"/>
    <w:rsid w:val="00373D03"/>
    <w:rsid w:val="00387413"/>
    <w:rsid w:val="003A0870"/>
    <w:rsid w:val="003D5BD5"/>
    <w:rsid w:val="004228F2"/>
    <w:rsid w:val="0042484F"/>
    <w:rsid w:val="004A3695"/>
    <w:rsid w:val="004A55F5"/>
    <w:rsid w:val="004A66B1"/>
    <w:rsid w:val="0052056F"/>
    <w:rsid w:val="00571941"/>
    <w:rsid w:val="00573E2A"/>
    <w:rsid w:val="00595748"/>
    <w:rsid w:val="005A2A45"/>
    <w:rsid w:val="005B45FE"/>
    <w:rsid w:val="005D251F"/>
    <w:rsid w:val="005D4030"/>
    <w:rsid w:val="005F40CD"/>
    <w:rsid w:val="00623F89"/>
    <w:rsid w:val="006D4A3A"/>
    <w:rsid w:val="006D4C8C"/>
    <w:rsid w:val="006D52C5"/>
    <w:rsid w:val="006D5A47"/>
    <w:rsid w:val="006D69FA"/>
    <w:rsid w:val="006F132F"/>
    <w:rsid w:val="00720A20"/>
    <w:rsid w:val="00766F54"/>
    <w:rsid w:val="007912D7"/>
    <w:rsid w:val="007A15B1"/>
    <w:rsid w:val="008709A7"/>
    <w:rsid w:val="0089692F"/>
    <w:rsid w:val="008A7D6E"/>
    <w:rsid w:val="008B307A"/>
    <w:rsid w:val="008B4ACF"/>
    <w:rsid w:val="008D49FC"/>
    <w:rsid w:val="00924D19"/>
    <w:rsid w:val="009349A1"/>
    <w:rsid w:val="009414B0"/>
    <w:rsid w:val="00961459"/>
    <w:rsid w:val="00983B6A"/>
    <w:rsid w:val="009B3221"/>
    <w:rsid w:val="009D505F"/>
    <w:rsid w:val="009E15D0"/>
    <w:rsid w:val="00A201F7"/>
    <w:rsid w:val="00A31445"/>
    <w:rsid w:val="00A42327"/>
    <w:rsid w:val="00A67416"/>
    <w:rsid w:val="00AB33BE"/>
    <w:rsid w:val="00AD4812"/>
    <w:rsid w:val="00AF24E9"/>
    <w:rsid w:val="00B30AEB"/>
    <w:rsid w:val="00B63EB9"/>
    <w:rsid w:val="00B85753"/>
    <w:rsid w:val="00B85A13"/>
    <w:rsid w:val="00B978DA"/>
    <w:rsid w:val="00BB6630"/>
    <w:rsid w:val="00BC77DD"/>
    <w:rsid w:val="00BE0CA0"/>
    <w:rsid w:val="00BE748B"/>
    <w:rsid w:val="00BF5365"/>
    <w:rsid w:val="00C31E7E"/>
    <w:rsid w:val="00C733DC"/>
    <w:rsid w:val="00C73BE4"/>
    <w:rsid w:val="00CF07F4"/>
    <w:rsid w:val="00D250F7"/>
    <w:rsid w:val="00D448FC"/>
    <w:rsid w:val="00D479F8"/>
    <w:rsid w:val="00DD3567"/>
    <w:rsid w:val="00E11725"/>
    <w:rsid w:val="00E564FA"/>
    <w:rsid w:val="00E65775"/>
    <w:rsid w:val="00E67333"/>
    <w:rsid w:val="00EB637E"/>
    <w:rsid w:val="00ED01AC"/>
    <w:rsid w:val="00EE6416"/>
    <w:rsid w:val="00F03053"/>
    <w:rsid w:val="00F124B8"/>
    <w:rsid w:val="00F46C9D"/>
    <w:rsid w:val="00FB50F8"/>
    <w:rsid w:val="00FC47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20"/>
    <w:pPr>
      <w:widowControl w:val="0"/>
      <w:jc w:val="both"/>
    </w:pPr>
    <w:rPr>
      <w:rFonts w:ascii="Calibri" w:hAnsi="Calibri"/>
      <w:kern w:val="2"/>
      <w:sz w:val="21"/>
      <w:szCs w:val="22"/>
    </w:rPr>
  </w:style>
  <w:style w:type="paragraph" w:styleId="1">
    <w:name w:val="heading 1"/>
    <w:basedOn w:val="a"/>
    <w:next w:val="a"/>
    <w:link w:val="1Char"/>
    <w:uiPriority w:val="9"/>
    <w:qFormat/>
    <w:rsid w:val="000D1F20"/>
    <w:pPr>
      <w:keepNext/>
      <w:keepLines/>
      <w:spacing w:line="576" w:lineRule="auto"/>
      <w:outlineLvl w:val="0"/>
    </w:pPr>
    <w:rPr>
      <w:b/>
      <w:kern w:val="44"/>
      <w:sz w:val="44"/>
    </w:rPr>
  </w:style>
  <w:style w:type="paragraph" w:styleId="2">
    <w:name w:val="heading 2"/>
    <w:basedOn w:val="a"/>
    <w:next w:val="a"/>
    <w:link w:val="2Char"/>
    <w:uiPriority w:val="9"/>
    <w:semiHidden/>
    <w:unhideWhenUsed/>
    <w:qFormat/>
    <w:rsid w:val="008B30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B307A"/>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8B307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8B307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D1F2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D1F20"/>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rsid w:val="000D1F20"/>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0D1F20"/>
    <w:rPr>
      <w:rFonts w:ascii="Calibri" w:eastAsia="宋体" w:hAnsi="Calibri" w:cs="Times New Roman"/>
      <w:b/>
      <w:kern w:val="44"/>
      <w:sz w:val="44"/>
    </w:rPr>
  </w:style>
  <w:style w:type="paragraph" w:customStyle="1" w:styleId="10">
    <w:name w:val="列出段落1"/>
    <w:basedOn w:val="a"/>
    <w:uiPriority w:val="34"/>
    <w:qFormat/>
    <w:rsid w:val="000D1F20"/>
    <w:pPr>
      <w:ind w:firstLineChars="200" w:firstLine="420"/>
    </w:pPr>
  </w:style>
  <w:style w:type="character" w:customStyle="1" w:styleId="Char0">
    <w:name w:val="页眉 Char"/>
    <w:basedOn w:val="a0"/>
    <w:link w:val="a4"/>
    <w:uiPriority w:val="99"/>
    <w:qFormat/>
    <w:rsid w:val="000D1F20"/>
    <w:rPr>
      <w:rFonts w:ascii="Calibri" w:eastAsia="宋体" w:hAnsi="Calibri" w:cs="Times New Roman"/>
      <w:sz w:val="18"/>
      <w:szCs w:val="18"/>
    </w:rPr>
  </w:style>
  <w:style w:type="character" w:customStyle="1" w:styleId="Char">
    <w:name w:val="页脚 Char"/>
    <w:basedOn w:val="a0"/>
    <w:link w:val="a3"/>
    <w:uiPriority w:val="99"/>
    <w:qFormat/>
    <w:rsid w:val="000D1F20"/>
    <w:rPr>
      <w:rFonts w:ascii="Calibri" w:eastAsia="宋体" w:hAnsi="Calibri" w:cs="Times New Roman"/>
      <w:sz w:val="18"/>
      <w:szCs w:val="18"/>
    </w:rPr>
  </w:style>
  <w:style w:type="character" w:customStyle="1" w:styleId="2Char">
    <w:name w:val="标题 2 Char"/>
    <w:basedOn w:val="a0"/>
    <w:link w:val="2"/>
    <w:uiPriority w:val="9"/>
    <w:semiHidden/>
    <w:rsid w:val="008B307A"/>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8B307A"/>
    <w:rPr>
      <w:rFonts w:ascii="Calibri" w:hAnsi="Calibri"/>
      <w:b/>
      <w:bCs/>
      <w:kern w:val="2"/>
      <w:sz w:val="32"/>
      <w:szCs w:val="32"/>
    </w:rPr>
  </w:style>
  <w:style w:type="character" w:customStyle="1" w:styleId="4Char">
    <w:name w:val="标题 4 Char"/>
    <w:basedOn w:val="a0"/>
    <w:link w:val="4"/>
    <w:uiPriority w:val="9"/>
    <w:semiHidden/>
    <w:rsid w:val="008B307A"/>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semiHidden/>
    <w:rsid w:val="008B307A"/>
    <w:rPr>
      <w:rFonts w:ascii="Calibri" w:hAnsi="Calibri"/>
      <w:b/>
      <w:bCs/>
      <w:kern w:val="2"/>
      <w:sz w:val="28"/>
      <w:szCs w:val="28"/>
    </w:rPr>
  </w:style>
  <w:style w:type="paragraph" w:styleId="a6">
    <w:name w:val="List Paragraph"/>
    <w:basedOn w:val="a"/>
    <w:uiPriority w:val="99"/>
    <w:unhideWhenUsed/>
    <w:rsid w:val="008B307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C7551-A6FD-4094-996B-DCD4D66B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517</Words>
  <Characters>2951</Characters>
  <Application>Microsoft Office Word</Application>
  <DocSecurity>0</DocSecurity>
  <Lines>24</Lines>
  <Paragraphs>6</Paragraphs>
  <ScaleCrop>false</ScaleCrop>
  <Company>微软中国</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9</cp:revision>
  <cp:lastPrinted>2019-12-16T01:00:00Z</cp:lastPrinted>
  <dcterms:created xsi:type="dcterms:W3CDTF">2019-12-13T07:21:00Z</dcterms:created>
  <dcterms:modified xsi:type="dcterms:W3CDTF">2019-12-16T01:03:00Z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2052-9.6.0</vt:lpwstr>
  </property>
</Properties>
</file>