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52"/>
          <w:szCs w:val="52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zh-CN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213360</wp:posOffset>
            </wp:positionV>
            <wp:extent cx="666750" cy="472440"/>
            <wp:effectExtent l="0" t="0" r="0" b="3810"/>
            <wp:wrapNone/>
            <wp:docPr id="1" name="Picture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光华荣昌修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52"/>
          <w:szCs w:val="52"/>
        </w:rPr>
        <w:t>工作联系函</w:t>
      </w:r>
    </w:p>
    <w:p>
      <w:pPr>
        <w:spacing w:line="400" w:lineRule="exact"/>
        <w:ind w:right="-6"/>
        <w:rPr>
          <w:rFonts w:hint="default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</w:rPr>
        <w:t xml:space="preserve">  </w:t>
      </w:r>
      <w:r>
        <w:rPr>
          <w:rFonts w:hint="eastAsia" w:ascii="微软雅黑" w:hAnsi="微软雅黑" w:eastAsia="微软雅黑" w:cs="微软雅黑"/>
          <w:sz w:val="15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 w:val="16"/>
          <w:szCs w:val="21"/>
        </w:rPr>
        <w:t xml:space="preserve">   河北光华荣昌汽车部件有限公司 </w:t>
      </w:r>
      <w:r>
        <w:rPr>
          <w:rFonts w:hint="eastAsia" w:ascii="微软雅黑" w:hAnsi="微软雅黑" w:eastAsia="微软雅黑" w:cs="微软雅黑"/>
          <w:sz w:val="22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 xml:space="preserve">                                       </w:t>
      </w:r>
      <w:r>
        <w:rPr>
          <w:rFonts w:hint="eastAsia" w:ascii="微软雅黑" w:hAnsi="微软雅黑" w:eastAsia="微软雅黑" w:cs="微软雅黑"/>
          <w:sz w:val="24"/>
        </w:rPr>
        <w:t>编号：GHRC--201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9-12-02</w:t>
      </w:r>
    </w:p>
    <w:tbl>
      <w:tblPr>
        <w:tblStyle w:val="3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vAlign w:val="top"/>
          </w:tcPr>
          <w:p>
            <w:pPr>
              <w:ind w:firstLine="1280" w:firstLineChars="400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通知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联系函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通报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</w:rPr>
        <w:t>主题：</w:t>
      </w:r>
      <w:r>
        <w:rPr>
          <w:rFonts w:hint="eastAsia" w:asciiTheme="majorEastAsia" w:hAnsiTheme="majorEastAsia" w:eastAsiaTheme="majorEastAsia" w:cstheme="majorEastAsia"/>
          <w:b/>
          <w:sz w:val="32"/>
          <w:szCs w:val="28"/>
          <w:u w:val="single"/>
          <w:lang w:eastAsia="zh-CN"/>
        </w:rPr>
        <w:t>关于金属件厂原材料库购买电子吊秤的</w:t>
      </w:r>
      <w:r>
        <w:rPr>
          <w:rFonts w:hint="eastAsia" w:asciiTheme="majorEastAsia" w:hAnsiTheme="majorEastAsia" w:eastAsiaTheme="majorEastAsia" w:cstheme="majorEastAsia"/>
          <w:b/>
          <w:sz w:val="32"/>
          <w:szCs w:val="28"/>
          <w:u w:val="single"/>
          <w:lang w:val="en-US" w:eastAsia="zh-CN"/>
        </w:rPr>
        <w:t>申请</w:t>
      </w:r>
    </w:p>
    <w:tbl>
      <w:tblPr>
        <w:tblStyle w:val="3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2176"/>
        <w:gridCol w:w="2328"/>
        <w:gridCol w:w="3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11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4"/>
                <w:lang w:val="en-US" w:eastAsia="zh-CN"/>
              </w:rPr>
              <w:t>各位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4"/>
                <w:lang w:val="en-US" w:eastAsia="zh-CN"/>
              </w:rPr>
              <w:t>领导：</w:t>
            </w:r>
          </w:p>
          <w:p>
            <w:pPr>
              <w:numPr>
                <w:ilvl w:val="0"/>
                <w:numId w:val="0"/>
              </w:numPr>
              <w:ind w:firstLine="560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金属件厂原材料管材、钢卷入厂后，现有吊秤只能显示数据，无法打印单据，给后续对账造成一定的不便；且现有吊秤最大称重为10T，超过10T物资称重需要进行拆卷分批称重，严重影响工作效率。为此，特申请重新购进电子吊秤一台，要求：最大称重15T，能打印电子单据。</w:t>
            </w:r>
          </w:p>
          <w:tbl>
            <w:tblPr>
              <w:tblStyle w:val="4"/>
              <w:tblW w:w="1039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66"/>
              <w:gridCol w:w="862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4" w:hRule="atLeast"/>
              </w:trPr>
              <w:tc>
                <w:tcPr>
                  <w:tcW w:w="1766" w:type="dxa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Theme="minorEastAsia" w:hAnsiTheme="minorEastAsia" w:cstheme="minorEastAsia"/>
                      <w:b w:val="0"/>
                      <w:bCs w:val="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b w:val="0"/>
                      <w:bCs w:val="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  <w:t>样式</w:t>
                  </w:r>
                </w:p>
              </w:tc>
              <w:tc>
                <w:tcPr>
                  <w:tcW w:w="8629" w:type="dxa"/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eastAsia" w:asciiTheme="minorEastAsia" w:hAnsiTheme="minorEastAsia" w:cstheme="minorEastAsia"/>
                      <w:b w:val="0"/>
                      <w:bCs w:val="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b w:val="0"/>
                      <w:bCs w:val="0"/>
                      <w:sz w:val="32"/>
                      <w:szCs w:val="28"/>
                      <w:u w:val="none"/>
                      <w:lang w:val="en-US" w:eastAsia="zh-CN"/>
                    </w:rPr>
                    <w:drawing>
                      <wp:inline distT="0" distB="0" distL="114300" distR="114300">
                        <wp:extent cx="4984115" cy="2631440"/>
                        <wp:effectExtent l="0" t="0" r="6985" b="16510"/>
                        <wp:docPr id="2" name="图片 2" descr="1106385fcf877b25fa568e438ef46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1106385fcf877b25fa568e438ef464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rcRect t="2884" b="4168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84115" cy="263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66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Theme="minorEastAsia" w:hAnsiTheme="minorEastAsia" w:cstheme="minorEastAsia"/>
                      <w:b w:val="0"/>
                      <w:bCs w:val="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b w:val="0"/>
                      <w:bCs w:val="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  <w:t>参考报价</w:t>
                  </w:r>
                </w:p>
              </w:tc>
              <w:tc>
                <w:tcPr>
                  <w:tcW w:w="8629" w:type="dxa"/>
                </w:tcPr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Theme="minorEastAsia" w:hAnsiTheme="minorEastAsia" w:cstheme="minorEastAsia"/>
                      <w:b w:val="0"/>
                      <w:bCs w:val="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b w:val="0"/>
                      <w:bCs w:val="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  <w:t>3000-4000元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firstLine="560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    </w:t>
            </w:r>
          </w:p>
          <w:p>
            <w:pPr>
              <w:numPr>
                <w:ilvl w:val="0"/>
                <w:numId w:val="0"/>
              </w:numPr>
              <w:ind w:firstLine="56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28"/>
                <w:u w:val="none"/>
                <w:lang w:val="en-US" w:eastAsia="zh-CN"/>
              </w:rPr>
              <w:t>请领导批示！</w:t>
            </w:r>
          </w:p>
          <w:p>
            <w:pPr>
              <w:wordWrap w:val="0"/>
              <w:spacing w:line="360" w:lineRule="auto"/>
              <w:ind w:firstLine="5280" w:firstLineChars="220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30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编制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李强</w:t>
            </w:r>
          </w:p>
        </w:tc>
        <w:tc>
          <w:tcPr>
            <w:tcW w:w="21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审核：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李伟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复核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李君</w:t>
            </w:r>
          </w:p>
        </w:tc>
        <w:tc>
          <w:tcPr>
            <w:tcW w:w="3477" w:type="dxa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复核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刘东明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630" w:type="dxa"/>
            <w:vAlign w:val="center"/>
          </w:tcPr>
          <w:p>
            <w:pP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2019-12-19</w:t>
            </w:r>
          </w:p>
        </w:tc>
        <w:tc>
          <w:tcPr>
            <w:tcW w:w="21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日期：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日期：</w:t>
            </w:r>
          </w:p>
        </w:tc>
        <w:tc>
          <w:tcPr>
            <w:tcW w:w="3477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日期：</w:t>
            </w:r>
            <w:bookmarkStart w:id="0" w:name="_GoBack"/>
            <w:bookmarkEnd w:id="0"/>
          </w:p>
        </w:tc>
      </w:tr>
    </w:tbl>
    <w:p/>
    <w:sectPr>
      <w:headerReference r:id="rId3" w:type="default"/>
      <w:pgSz w:w="11906" w:h="16838"/>
      <w:pgMar w:top="567" w:right="567" w:bottom="204" w:left="720" w:header="227" w:footer="22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87396"/>
    <w:rsid w:val="00E26E75"/>
    <w:rsid w:val="00FD7AFB"/>
    <w:rsid w:val="017C200E"/>
    <w:rsid w:val="061F75DF"/>
    <w:rsid w:val="07BA2B8D"/>
    <w:rsid w:val="09277282"/>
    <w:rsid w:val="0B5775BA"/>
    <w:rsid w:val="0BC35E70"/>
    <w:rsid w:val="0C101663"/>
    <w:rsid w:val="0DB3226B"/>
    <w:rsid w:val="0E344619"/>
    <w:rsid w:val="0EBB6006"/>
    <w:rsid w:val="0EBC6039"/>
    <w:rsid w:val="0ED10C28"/>
    <w:rsid w:val="0EE75E7A"/>
    <w:rsid w:val="0F31216D"/>
    <w:rsid w:val="0F6F027C"/>
    <w:rsid w:val="10501A55"/>
    <w:rsid w:val="10B01BA1"/>
    <w:rsid w:val="12A707C5"/>
    <w:rsid w:val="12F0008D"/>
    <w:rsid w:val="14452229"/>
    <w:rsid w:val="14627E33"/>
    <w:rsid w:val="147E36E4"/>
    <w:rsid w:val="14C60186"/>
    <w:rsid w:val="15E13C36"/>
    <w:rsid w:val="15F626F3"/>
    <w:rsid w:val="172E78D1"/>
    <w:rsid w:val="17B9308C"/>
    <w:rsid w:val="18037FE2"/>
    <w:rsid w:val="192F51F7"/>
    <w:rsid w:val="19C627AF"/>
    <w:rsid w:val="1A0C55C6"/>
    <w:rsid w:val="1AD93920"/>
    <w:rsid w:val="1FE241B3"/>
    <w:rsid w:val="1FFF51DA"/>
    <w:rsid w:val="20892373"/>
    <w:rsid w:val="20972D99"/>
    <w:rsid w:val="20B1076C"/>
    <w:rsid w:val="20D24CDC"/>
    <w:rsid w:val="217154C0"/>
    <w:rsid w:val="2285150F"/>
    <w:rsid w:val="229629E7"/>
    <w:rsid w:val="229F0B75"/>
    <w:rsid w:val="22CE737B"/>
    <w:rsid w:val="234F265B"/>
    <w:rsid w:val="23F12A32"/>
    <w:rsid w:val="24975819"/>
    <w:rsid w:val="24E31C5E"/>
    <w:rsid w:val="257A0AB3"/>
    <w:rsid w:val="25DC4091"/>
    <w:rsid w:val="26B10F15"/>
    <w:rsid w:val="26CA222A"/>
    <w:rsid w:val="27093652"/>
    <w:rsid w:val="279C3555"/>
    <w:rsid w:val="27A8761A"/>
    <w:rsid w:val="27C276CD"/>
    <w:rsid w:val="29195BDF"/>
    <w:rsid w:val="298860B7"/>
    <w:rsid w:val="29D6058E"/>
    <w:rsid w:val="29E845F3"/>
    <w:rsid w:val="2A5D03B9"/>
    <w:rsid w:val="2B3D497A"/>
    <w:rsid w:val="2B6D527B"/>
    <w:rsid w:val="2BBD15DF"/>
    <w:rsid w:val="2BC651B5"/>
    <w:rsid w:val="2C8E4A41"/>
    <w:rsid w:val="2D9E40CA"/>
    <w:rsid w:val="2DE35B78"/>
    <w:rsid w:val="2E36666A"/>
    <w:rsid w:val="2E4005EE"/>
    <w:rsid w:val="2FC1466C"/>
    <w:rsid w:val="303836C3"/>
    <w:rsid w:val="32025CA6"/>
    <w:rsid w:val="32C51C95"/>
    <w:rsid w:val="34045AC3"/>
    <w:rsid w:val="385D5638"/>
    <w:rsid w:val="38790EF0"/>
    <w:rsid w:val="38F03AA7"/>
    <w:rsid w:val="395813FB"/>
    <w:rsid w:val="39864EDA"/>
    <w:rsid w:val="3CDB2475"/>
    <w:rsid w:val="3D486AA2"/>
    <w:rsid w:val="3D6B3A01"/>
    <w:rsid w:val="3DAF5284"/>
    <w:rsid w:val="3DE72CDC"/>
    <w:rsid w:val="3F4E319B"/>
    <w:rsid w:val="3FB432FB"/>
    <w:rsid w:val="43467348"/>
    <w:rsid w:val="44AA0D0E"/>
    <w:rsid w:val="45661417"/>
    <w:rsid w:val="45705C52"/>
    <w:rsid w:val="460C79B8"/>
    <w:rsid w:val="469319B9"/>
    <w:rsid w:val="476275F4"/>
    <w:rsid w:val="47A86BC2"/>
    <w:rsid w:val="47F76AD5"/>
    <w:rsid w:val="49904910"/>
    <w:rsid w:val="49BC154A"/>
    <w:rsid w:val="4A63469E"/>
    <w:rsid w:val="4B12163E"/>
    <w:rsid w:val="4B9E452F"/>
    <w:rsid w:val="4C95485C"/>
    <w:rsid w:val="4D5139F5"/>
    <w:rsid w:val="50BE6AB1"/>
    <w:rsid w:val="50E13C76"/>
    <w:rsid w:val="51EA5CB4"/>
    <w:rsid w:val="51F54B7E"/>
    <w:rsid w:val="52781A0A"/>
    <w:rsid w:val="52AA2735"/>
    <w:rsid w:val="52D95E5A"/>
    <w:rsid w:val="53553CE4"/>
    <w:rsid w:val="53D7235C"/>
    <w:rsid w:val="53DD6FC0"/>
    <w:rsid w:val="53EC31F4"/>
    <w:rsid w:val="55430DDD"/>
    <w:rsid w:val="55E845A1"/>
    <w:rsid w:val="573E613C"/>
    <w:rsid w:val="580F5EC6"/>
    <w:rsid w:val="59532929"/>
    <w:rsid w:val="5975754D"/>
    <w:rsid w:val="5BDB08A5"/>
    <w:rsid w:val="5CB74FA0"/>
    <w:rsid w:val="5CD17F61"/>
    <w:rsid w:val="5D205271"/>
    <w:rsid w:val="5F5F6F33"/>
    <w:rsid w:val="5F60127C"/>
    <w:rsid w:val="5FCE081F"/>
    <w:rsid w:val="60BB0D82"/>
    <w:rsid w:val="60C90962"/>
    <w:rsid w:val="60DC2AE9"/>
    <w:rsid w:val="6174054B"/>
    <w:rsid w:val="620D7267"/>
    <w:rsid w:val="627661ED"/>
    <w:rsid w:val="63490D7D"/>
    <w:rsid w:val="63C710C3"/>
    <w:rsid w:val="64887F2A"/>
    <w:rsid w:val="65C9721D"/>
    <w:rsid w:val="68CC2759"/>
    <w:rsid w:val="69CA1780"/>
    <w:rsid w:val="6A7E4071"/>
    <w:rsid w:val="6BC41946"/>
    <w:rsid w:val="6C215524"/>
    <w:rsid w:val="6D053C11"/>
    <w:rsid w:val="6DCE0208"/>
    <w:rsid w:val="6DF51C46"/>
    <w:rsid w:val="6F78109C"/>
    <w:rsid w:val="6FBC3E17"/>
    <w:rsid w:val="71E7715E"/>
    <w:rsid w:val="73273960"/>
    <w:rsid w:val="738E7F97"/>
    <w:rsid w:val="74B10578"/>
    <w:rsid w:val="74DB19D4"/>
    <w:rsid w:val="75815FB0"/>
    <w:rsid w:val="7587353E"/>
    <w:rsid w:val="764D37CE"/>
    <w:rsid w:val="76A60FA6"/>
    <w:rsid w:val="76D70530"/>
    <w:rsid w:val="76FC2CB5"/>
    <w:rsid w:val="77212C29"/>
    <w:rsid w:val="77C1622F"/>
    <w:rsid w:val="77D96711"/>
    <w:rsid w:val="79000EE8"/>
    <w:rsid w:val="795832A0"/>
    <w:rsid w:val="79587396"/>
    <w:rsid w:val="79B72B2C"/>
    <w:rsid w:val="7A0E362C"/>
    <w:rsid w:val="7AC00E2C"/>
    <w:rsid w:val="7B8B46A3"/>
    <w:rsid w:val="7C6D1494"/>
    <w:rsid w:val="7CBD2E58"/>
    <w:rsid w:val="7D445231"/>
    <w:rsid w:val="7DDA042A"/>
    <w:rsid w:val="7FFB13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2016-03-08T06:47:00Z</dcterms:created>
  <dc:creator>deng</dc:creator>
  <cp:lastModifiedBy>李强</cp:lastModifiedBy>
  <cp:lastPrinted>2019-11-01T02:18:00Z</cp:lastPrinted>
  <dcterms:modified xsi:type="dcterms:W3CDTF">2019-12-19T07:39:29Z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