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-56515</wp:posOffset>
            </wp:positionV>
            <wp:extent cx="800100" cy="405130"/>
            <wp:effectExtent l="19050" t="0" r="0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8"/>
          <w:szCs w:val="48"/>
        </w:rPr>
        <w:t>工作联系函</w:t>
      </w:r>
    </w:p>
    <w:p>
      <w:pPr>
        <w:spacing w:line="280" w:lineRule="exact"/>
        <w:ind w:right="-6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14"/>
          <w:szCs w:val="14"/>
        </w:rPr>
        <w:t xml:space="preserve">HUANGHUA GOLDRARE Automobile parts CO.,LTD.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（内部）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编号：HBGH-20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2"/>
          <w:szCs w:val="22"/>
        </w:rPr>
        <w:t>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01-11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■申请           □通知            □通报             □报告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u w:val="none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关于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后视镜原材料购买资金借用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申请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0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公司领导：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原因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0" w:firstLineChars="300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自2019年10月份开始，大部分镜杆转移自制，镜杆所需热镦件、球头均需现金购买，且无法开具发票，此笔费用一直为个人垫付。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rPr>
                <w:rFonts w:hint="eastAsia" w:ascii="微软雅黑" w:hAnsi="微软雅黑" w:eastAsia="微软雅黑"/>
                <w:b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2"/>
                <w:sz w:val="24"/>
                <w:szCs w:val="24"/>
                <w:lang w:val="en-US" w:eastAsia="zh-CN" w:bidi="ar-SA"/>
              </w:rPr>
              <w:t>二、本月预购明细</w:t>
            </w:r>
            <w:r>
              <w:rPr>
                <w:rFonts w:hint="eastAsia" w:ascii="微软雅黑" w:hAnsi="微软雅黑" w:eastAsia="微软雅黑"/>
                <w:b/>
                <w:sz w:val="22"/>
                <w:szCs w:val="28"/>
              </w:rPr>
              <w:t>：</w:t>
            </w:r>
          </w:p>
          <w:tbl>
            <w:tblPr>
              <w:tblW w:w="10170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7"/>
              <w:gridCol w:w="1814"/>
              <w:gridCol w:w="2408"/>
              <w:gridCol w:w="1150"/>
              <w:gridCol w:w="1634"/>
              <w:gridCol w:w="1385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物料代码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物料名称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不含税单价（元）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预购买数量（件）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金额（元）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02.03.48.010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奥铃17热镦件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02.03.48.013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奥铃18热镦件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02.03.48.035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金王子镜座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1.7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02.03.48.026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30.5的球头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0.2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02.03.48.020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H3热镦件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1.8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10800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02.03.48.011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25的球头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0.16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02.03.48.032</w:t>
                  </w: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40的球头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0.35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1780镜座总成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1.715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1580镜座总成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1.6142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3228.4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奥驰A镜座总成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2.0177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4035.4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奥驰V镜座总成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1.5133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3026.6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righ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32080.4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三、解决措施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rPr>
                <w:rFonts w:hint="default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 xml:space="preserve">   因此类供应商无法开具发票，已沟通过通过其他供应商开具发票，但供应商只负责开具发票，购买此类产品需自行垫付，因金额较大，需向公司每月借用此部分费用进行每月周转使用，具体借款金额按每月需求量再进行调整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请领导审批！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拟文：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</w:rPr>
              <w:t>会签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4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生管部</w:t>
            </w:r>
          </w:p>
        </w:tc>
        <w:tc>
          <w:tcPr>
            <w:tcW w:w="160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4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</w:tc>
        <w:tc>
          <w:tcPr>
            <w:tcW w:w="8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</w:p>
    <w:sectPr>
      <w:headerReference r:id="rId3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F4274"/>
    <w:multiLevelType w:val="multilevel"/>
    <w:tmpl w:val="47AF427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8A75DA7"/>
    <w:rsid w:val="09C925D5"/>
    <w:rsid w:val="0B6A6DAC"/>
    <w:rsid w:val="0E156FC2"/>
    <w:rsid w:val="0F680309"/>
    <w:rsid w:val="13BC38B9"/>
    <w:rsid w:val="1473583C"/>
    <w:rsid w:val="1BFA2BB5"/>
    <w:rsid w:val="1FB01146"/>
    <w:rsid w:val="20F42145"/>
    <w:rsid w:val="266F5E7A"/>
    <w:rsid w:val="27DD76FE"/>
    <w:rsid w:val="28C14D0D"/>
    <w:rsid w:val="2C8C38E8"/>
    <w:rsid w:val="2F6A6D70"/>
    <w:rsid w:val="2FFD729A"/>
    <w:rsid w:val="31993096"/>
    <w:rsid w:val="32636423"/>
    <w:rsid w:val="326E3016"/>
    <w:rsid w:val="35C90566"/>
    <w:rsid w:val="38A90CEA"/>
    <w:rsid w:val="3CB1729A"/>
    <w:rsid w:val="4015573A"/>
    <w:rsid w:val="40350A61"/>
    <w:rsid w:val="41F737F3"/>
    <w:rsid w:val="46CE2725"/>
    <w:rsid w:val="48F20F59"/>
    <w:rsid w:val="49CC281B"/>
    <w:rsid w:val="49CC39A6"/>
    <w:rsid w:val="4B2C2FC9"/>
    <w:rsid w:val="4BEC7761"/>
    <w:rsid w:val="4E6668DA"/>
    <w:rsid w:val="4F381B51"/>
    <w:rsid w:val="598A72FA"/>
    <w:rsid w:val="5C7606BF"/>
    <w:rsid w:val="5ED6715B"/>
    <w:rsid w:val="5FA73C45"/>
    <w:rsid w:val="68674BF5"/>
    <w:rsid w:val="6B816C68"/>
    <w:rsid w:val="6C896C6C"/>
    <w:rsid w:val="72C96FEA"/>
    <w:rsid w:val="741F29C4"/>
    <w:rsid w:val="75840237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84</Words>
  <Characters>485</Characters>
  <Lines>4</Lines>
  <Paragraphs>1</Paragraphs>
  <TotalTime>134</TotalTime>
  <ScaleCrop>false</ScaleCrop>
  <LinksUpToDate>false</LinksUpToDate>
  <CharactersWithSpaces>568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2017-03-22T08:57:00Z</dcterms:created>
  <dc:creator>经营</dc:creator>
  <cp:lastModifiedBy>Administrator</cp:lastModifiedBy>
  <cp:lastPrinted>2019-10-29T08:10:00Z</cp:lastPrinted>
  <dcterms:modified xsi:type="dcterms:W3CDTF">2020-01-11T03:56:31Z</dcterms:modified>
  <dc:title>北京光华荣昌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