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X3000上尼龙固定块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X3000上尼龙固定块缺失中托司导向，司筒拉伤严重，临时封堵抛光生产，库存建立后进行模具结构变更，后模模仁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需外委精镗后精车配制镶芯，烧焊后数控加工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3733800</wp:posOffset>
                  </wp:positionH>
                  <wp:positionV relativeFrom="paragraph">
                    <wp:posOffset>77470</wp:posOffset>
                  </wp:positionV>
                  <wp:extent cx="2277745" cy="1814830"/>
                  <wp:effectExtent l="0" t="0" r="8255" b="13970"/>
                  <wp:wrapThrough wrapText="bothSides">
                    <wp:wrapPolygon>
                      <wp:start x="0" y="0"/>
                      <wp:lineTo x="0" y="21313"/>
                      <wp:lineTo x="21498" y="21313"/>
                      <wp:lineTo x="21498" y="0"/>
                      <wp:lineTo x="0" y="0"/>
                    </wp:wrapPolygon>
                  </wp:wrapThrough>
                  <wp:docPr id="5" name="图片 2" descr="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1704" r="110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745" cy="181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63500</wp:posOffset>
                  </wp:positionV>
                  <wp:extent cx="2115820" cy="1831340"/>
                  <wp:effectExtent l="0" t="0" r="17780" b="0"/>
                  <wp:wrapThrough wrapText="bothSides">
                    <wp:wrapPolygon>
                      <wp:start x="0" y="0"/>
                      <wp:lineTo x="0" y="21345"/>
                      <wp:lineTo x="21393" y="21345"/>
                      <wp:lineTo x="21393" y="0"/>
                      <wp:lineTo x="0" y="0"/>
                    </wp:wrapPolygon>
                  </wp:wrapThrough>
                  <wp:docPr id="4" name="图片 3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229" r="5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83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59055</wp:posOffset>
                  </wp:positionV>
                  <wp:extent cx="1285875" cy="1826260"/>
                  <wp:effectExtent l="0" t="0" r="0" b="2540"/>
                  <wp:wrapThrough wrapText="bothSides">
                    <wp:wrapPolygon>
                      <wp:start x="21600" y="21600"/>
                      <wp:lineTo x="21600" y="195"/>
                      <wp:lineTo x="160" y="195"/>
                      <wp:lineTo x="160" y="21600"/>
                      <wp:lineTo x="21600" y="21600"/>
                    </wp:wrapPolygon>
                  </wp:wrapThrough>
                  <wp:docPr id="1" name="图片 1" descr="78c0a9ec7d3960423bb51b501d148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8c0a9ec7d3960423bb51b501d148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199" r="1199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85875" cy="182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数控车/精镗 张振兴 13633179676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380元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2020.01.13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2E93E26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45C09FE"/>
    <w:rsid w:val="2501777F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4B424AB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4686206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34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2020-01-13T02:14:08Z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