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hint="eastAsia" w:ascii="宋体" w:hAnsi="宋体" w:eastAsia="宋体" w:cs="宋体"/>
          <w:sz w:val="22"/>
          <w:szCs w:val="22"/>
          <w:lang w:eastAsia="zh-CN"/>
        </w:rPr>
      </w:pPr>
      <w:r>
        <w:rPr>
          <w:rFonts w:hint="eastAsia" w:ascii="宋体" w:hAnsi="宋体"/>
          <w:b/>
          <w:sz w:val="22"/>
          <w:szCs w:val="22"/>
        </w:rPr>
        <w:t>乙方（供方）：</w:t>
      </w:r>
      <w:r>
        <w:rPr>
          <w:rFonts w:hint="eastAsia" w:ascii="宋体" w:hAnsi="宋体" w:cs="宋体"/>
          <w:sz w:val="22"/>
          <w:szCs w:val="22"/>
        </w:rPr>
        <w:t xml:space="preserve"> </w:t>
      </w:r>
      <w:r>
        <w:rPr>
          <w:rFonts w:hint="eastAsia" w:ascii="宋体" w:hAnsi="宋体" w:cs="宋体"/>
          <w:sz w:val="22"/>
          <w:szCs w:val="22"/>
          <w:lang w:eastAsia="zh-CN"/>
        </w:rPr>
        <w:t>北京光华荣昌汽车部件有限公司</w:t>
      </w:r>
    </w:p>
    <w:p>
      <w:pPr>
        <w:spacing w:line="360" w:lineRule="auto"/>
        <w:ind w:firstLine="440" w:firstLineChars="200"/>
        <w:jc w:val="left"/>
        <w:rPr>
          <w:rFonts w:ascii="宋体" w:hAnsi="宋体"/>
          <w:b/>
          <w:sz w:val="22"/>
          <w:szCs w:val="22"/>
        </w:rPr>
      </w:pPr>
      <w:r>
        <w:rPr>
          <w:rFonts w:hint="eastAsia" w:ascii="宋体" w:hAnsi="宋体"/>
          <w:sz w:val="22"/>
          <w:szCs w:val="22"/>
        </w:rPr>
        <w:t xml:space="preserve">为保护甲乙双方的合法权益，根据《中华人民共和国合同法》及有关法律规定，双方经友好协商，就乙方为甲方提供  </w:t>
      </w:r>
      <w:r>
        <w:rPr>
          <w:rFonts w:hint="eastAsia" w:ascii="宋体" w:hAnsi="宋体"/>
          <w:sz w:val="22"/>
          <w:szCs w:val="22"/>
          <w:u w:val="single"/>
        </w:rPr>
        <w:t>祥龙公交</w:t>
      </w:r>
      <w:r>
        <w:rPr>
          <w:rFonts w:ascii="宋体" w:hAnsi="宋体"/>
          <w:sz w:val="22"/>
          <w:szCs w:val="22"/>
          <w:u w:val="single"/>
        </w:rPr>
        <w:t>BJ6105EVCA-45</w:t>
      </w:r>
      <w:r>
        <w:rPr>
          <w:rFonts w:hint="eastAsia" w:ascii="宋体" w:hAnsi="宋体"/>
          <w:sz w:val="22"/>
          <w:szCs w:val="22"/>
          <w:u w:val="single"/>
        </w:rPr>
        <w:t>订单</w:t>
      </w:r>
      <w:r>
        <w:rPr>
          <w:rFonts w:ascii="宋体" w:hAnsi="宋体"/>
          <w:sz w:val="22"/>
          <w:szCs w:val="22"/>
          <w:u w:val="single"/>
        </w:rPr>
        <w:t>48</w:t>
      </w:r>
      <w:r>
        <w:rPr>
          <w:rFonts w:hint="eastAsia" w:ascii="宋体" w:hAnsi="宋体"/>
          <w:sz w:val="22"/>
          <w:szCs w:val="22"/>
          <w:u w:val="single"/>
        </w:rPr>
        <w:t>台订单用：ECAS系统总成（销售订单号：</w:t>
      </w:r>
      <w:r>
        <w:rPr>
          <w:rFonts w:ascii="宋体" w:hAnsi="宋体"/>
          <w:sz w:val="22"/>
          <w:szCs w:val="22"/>
          <w:u w:val="single"/>
        </w:rPr>
        <w:t>7100005199</w:t>
      </w:r>
      <w:r>
        <w:rPr>
          <w:rFonts w:hint="eastAsia" w:ascii="宋体" w:hAnsi="宋体"/>
          <w:sz w:val="22"/>
          <w:szCs w:val="22"/>
          <w:u w:val="single"/>
        </w:rPr>
        <w:t>、</w:t>
      </w:r>
      <w:r>
        <w:rPr>
          <w:rFonts w:ascii="宋体" w:hAnsi="宋体"/>
          <w:sz w:val="22"/>
          <w:szCs w:val="22"/>
          <w:u w:val="single"/>
        </w:rPr>
        <w:t>7100005203</w:t>
      </w:r>
      <w:r>
        <w:rPr>
          <w:rFonts w:hint="eastAsia" w:ascii="宋体" w:hAnsi="宋体"/>
          <w:sz w:val="22"/>
          <w:szCs w:val="22"/>
          <w:u w:val="single"/>
        </w:rPr>
        <w:t xml:space="preserve">）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8"/>
        <w:gridCol w:w="1800"/>
        <w:gridCol w:w="1398"/>
        <w:gridCol w:w="567"/>
        <w:gridCol w:w="708"/>
        <w:gridCol w:w="1418"/>
        <w:gridCol w:w="1417"/>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73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00"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39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56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701"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738"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00" w:type="dxa"/>
            <w:vAlign w:val="center"/>
          </w:tcPr>
          <w:p>
            <w:pPr>
              <w:widowControl/>
              <w:jc w:val="center"/>
              <w:rPr>
                <w:color w:val="000000"/>
                <w:kern w:val="0"/>
                <w:sz w:val="22"/>
                <w:szCs w:val="22"/>
              </w:rPr>
            </w:pPr>
            <w:r>
              <w:rPr>
                <w:color w:val="000000"/>
                <w:sz w:val="22"/>
                <w:szCs w:val="22"/>
              </w:rPr>
              <w:t>1610529600021</w:t>
            </w:r>
          </w:p>
        </w:tc>
        <w:tc>
          <w:tcPr>
            <w:tcW w:w="1398" w:type="dxa"/>
            <w:vAlign w:val="center"/>
          </w:tcPr>
          <w:p>
            <w:pPr>
              <w:widowControl/>
              <w:rPr>
                <w:color w:val="000000"/>
                <w:kern w:val="0"/>
                <w:sz w:val="18"/>
                <w:szCs w:val="18"/>
              </w:rPr>
            </w:pPr>
            <w:r>
              <w:rPr>
                <w:rFonts w:hint="eastAsia" w:ascii="宋体" w:hAnsi="宋体"/>
                <w:sz w:val="22"/>
                <w:szCs w:val="22"/>
                <w:u w:val="single"/>
              </w:rPr>
              <w:t>安路普ECAS系统-两轴车,BJ6105二踏</w:t>
            </w:r>
          </w:p>
        </w:tc>
        <w:tc>
          <w:tcPr>
            <w:tcW w:w="567"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ascii="宋体" w:hAnsi="宋体"/>
                <w:sz w:val="22"/>
                <w:szCs w:val="22"/>
              </w:rPr>
              <w:t>48</w:t>
            </w:r>
          </w:p>
        </w:tc>
        <w:tc>
          <w:tcPr>
            <w:tcW w:w="1418" w:type="dxa"/>
            <w:vAlign w:val="center"/>
          </w:tcPr>
          <w:p>
            <w:pPr>
              <w:widowControl/>
              <w:spacing w:line="360" w:lineRule="auto"/>
              <w:jc w:val="center"/>
              <w:rPr>
                <w:rFonts w:ascii="宋体" w:hAnsi="宋体" w:cs="宋体"/>
                <w:color w:val="000000"/>
                <w:kern w:val="0"/>
                <w:sz w:val="13"/>
                <w:szCs w:val="13"/>
              </w:rPr>
            </w:pPr>
            <w:r>
              <w:rPr>
                <w:rFonts w:hint="eastAsia" w:ascii="宋体" w:hAnsi="宋体"/>
                <w:sz w:val="22"/>
                <w:szCs w:val="22"/>
              </w:rPr>
              <w:t>11504.4248</w:t>
            </w:r>
          </w:p>
        </w:tc>
        <w:tc>
          <w:tcPr>
            <w:tcW w:w="1417" w:type="dxa"/>
            <w:vAlign w:val="center"/>
          </w:tcPr>
          <w:p>
            <w:pPr>
              <w:widowControl/>
              <w:spacing w:line="360" w:lineRule="auto"/>
              <w:jc w:val="center"/>
              <w:rPr>
                <w:rFonts w:hint="default" w:ascii="宋体" w:hAnsi="宋体" w:eastAsia="宋体" w:cs="宋体"/>
                <w:color w:val="000000"/>
                <w:kern w:val="0"/>
                <w:sz w:val="13"/>
                <w:szCs w:val="13"/>
                <w:lang w:val="en-US" w:eastAsia="zh-CN"/>
              </w:rPr>
            </w:pPr>
            <w:r>
              <w:rPr>
                <w:rFonts w:hint="eastAsia" w:ascii="宋体" w:hAnsi="宋体" w:cs="宋体"/>
                <w:color w:val="000000"/>
                <w:kern w:val="0"/>
                <w:sz w:val="22"/>
                <w:szCs w:val="22"/>
                <w:lang w:val="en-US" w:eastAsia="zh-CN"/>
              </w:rPr>
              <w:t>552212.39</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629" w:type="dxa"/>
            <w:gridSpan w:val="6"/>
            <w:vAlign w:val="center"/>
          </w:tcPr>
          <w:p>
            <w:pPr>
              <w:spacing w:line="360" w:lineRule="auto"/>
              <w:jc w:val="center"/>
              <w:rPr>
                <w:rFonts w:ascii="宋体" w:hAnsi="宋体" w:cs="宋体"/>
                <w:color w:val="000000"/>
                <w:kern w:val="0"/>
                <w:sz w:val="13"/>
                <w:szCs w:val="13"/>
              </w:rPr>
            </w:pPr>
            <w:r>
              <w:rPr>
                <w:rFonts w:hint="eastAsia" w:ascii="宋体" w:hAnsi="宋体" w:cs="宋体"/>
                <w:color w:val="000000"/>
                <w:kern w:val="0"/>
                <w:sz w:val="22"/>
                <w:szCs w:val="22"/>
              </w:rPr>
              <w:t>合计：</w:t>
            </w:r>
          </w:p>
        </w:tc>
        <w:tc>
          <w:tcPr>
            <w:tcW w:w="1417" w:type="dxa"/>
            <w:vAlign w:val="center"/>
          </w:tcPr>
          <w:p>
            <w:pPr>
              <w:widowControl/>
              <w:spacing w:line="360" w:lineRule="auto"/>
              <w:jc w:val="center"/>
              <w:rPr>
                <w:rFonts w:hint="default" w:ascii="宋体" w:hAnsi="宋体" w:eastAsia="宋体" w:cs="宋体"/>
                <w:color w:val="000000"/>
                <w:kern w:val="0"/>
                <w:sz w:val="13"/>
                <w:szCs w:val="13"/>
                <w:lang w:val="en-US" w:eastAsia="zh-CN"/>
              </w:rPr>
            </w:pPr>
            <w:r>
              <w:rPr>
                <w:rFonts w:hint="eastAsia" w:ascii="宋体" w:hAnsi="宋体" w:cs="宋体"/>
                <w:color w:val="000000"/>
                <w:kern w:val="0"/>
                <w:sz w:val="22"/>
                <w:szCs w:val="22"/>
                <w:lang w:val="en-US" w:eastAsia="zh-CN"/>
              </w:rPr>
              <w:t>552212.39</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trPr>
        <w:tc>
          <w:tcPr>
            <w:tcW w:w="73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9009" w:type="dxa"/>
            <w:gridSpan w:val="7"/>
            <w:vAlign w:val="center"/>
          </w:tcPr>
          <w:p>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大写：</w:t>
            </w:r>
            <w:r>
              <w:rPr>
                <w:rFonts w:hint="eastAsia" w:ascii="宋体" w:hAnsi="宋体" w:cs="宋体"/>
                <w:color w:val="000000"/>
                <w:kern w:val="0"/>
                <w:sz w:val="22"/>
                <w:szCs w:val="22"/>
                <w:lang w:eastAsia="zh-CN"/>
              </w:rPr>
              <w:t>陆拾贰万肆仟元整</w:t>
            </w:r>
            <w:r>
              <w:rPr>
                <w:rFonts w:hint="eastAsia" w:ascii="宋体" w:hAnsi="宋体" w:cs="宋体"/>
                <w:color w:val="000000"/>
                <w:kern w:val="0"/>
                <w:sz w:val="22"/>
                <w:szCs w:val="22"/>
              </w:rPr>
              <w:t xml:space="preserve">    （小写：</w:t>
            </w:r>
            <w:r>
              <w:rPr>
                <w:rFonts w:hint="eastAsia" w:ascii="宋体" w:hAnsi="宋体" w:cs="宋体"/>
                <w:color w:val="000000"/>
                <w:kern w:val="0"/>
                <w:sz w:val="22"/>
                <w:szCs w:val="22"/>
                <w:lang w:val="en-US" w:eastAsia="zh-CN"/>
              </w:rPr>
              <w:t>624000.00</w:t>
            </w:r>
            <w:r>
              <w:rPr>
                <w:rFonts w:hint="eastAsia" w:ascii="宋体" w:hAnsi="宋体" w:cs="宋体"/>
                <w:color w:val="000000"/>
                <w:kern w:val="0"/>
                <w:sz w:val="22"/>
                <w:szCs w:val="22"/>
              </w:rPr>
              <w:t xml:space="preserve">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738" w:type="dxa"/>
            <w:vAlign w:val="center"/>
          </w:tcPr>
          <w:p>
            <w:pPr>
              <w:widowControl/>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备注</w:t>
            </w:r>
          </w:p>
        </w:tc>
        <w:tc>
          <w:tcPr>
            <w:tcW w:w="9009" w:type="dxa"/>
            <w:gridSpan w:val="7"/>
            <w:vAlign w:val="center"/>
          </w:tcPr>
          <w:p>
            <w:pPr>
              <w:widowControl/>
              <w:spacing w:line="360" w:lineRule="auto"/>
              <w:rPr>
                <w:rFonts w:ascii="宋体" w:hAnsi="宋体" w:cs="宋体"/>
                <w:b/>
                <w:color w:val="000000"/>
                <w:kern w:val="0"/>
                <w:sz w:val="15"/>
                <w:szCs w:val="15"/>
              </w:rPr>
            </w:pPr>
            <w:r>
              <w:rPr>
                <w:rFonts w:hint="eastAsia" w:ascii="宋体" w:hAnsi="宋体" w:cs="宋体"/>
                <w:b/>
                <w:color w:val="000000"/>
                <w:kern w:val="0"/>
                <w:sz w:val="15"/>
                <w:szCs w:val="15"/>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w:t>
      </w:r>
      <w:r>
        <w:rPr>
          <w:rFonts w:ascii="宋体" w:hAnsi="宋体"/>
          <w:sz w:val="22"/>
          <w:szCs w:val="22"/>
          <w:u w:val="single"/>
        </w:rPr>
        <w:t>20</w:t>
      </w:r>
      <w:r>
        <w:rPr>
          <w:rFonts w:hint="eastAsia" w:ascii="宋体" w:hAnsi="宋体"/>
          <w:sz w:val="22"/>
          <w:szCs w:val="22"/>
          <w:u w:val="single"/>
        </w:rPr>
        <w:t>年</w:t>
      </w:r>
      <w:r>
        <w:rPr>
          <w:rFonts w:ascii="宋体" w:hAnsi="宋体"/>
          <w:sz w:val="22"/>
          <w:szCs w:val="22"/>
          <w:u w:val="single"/>
        </w:rPr>
        <w:t>2</w:t>
      </w:r>
      <w:r>
        <w:rPr>
          <w:rFonts w:hint="eastAsia" w:ascii="宋体" w:hAnsi="宋体"/>
          <w:sz w:val="22"/>
          <w:szCs w:val="22"/>
          <w:u w:val="single"/>
        </w:rPr>
        <w:t xml:space="preserve">月 </w:t>
      </w:r>
      <w:r>
        <w:rPr>
          <w:rFonts w:ascii="宋体" w:hAnsi="宋体"/>
          <w:sz w:val="22"/>
          <w:szCs w:val="22"/>
          <w:u w:val="single"/>
        </w:rPr>
        <w:t>26</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w:t>
      </w:r>
      <w:bookmarkStart w:id="0" w:name="_GoBack"/>
      <w:bookmarkEnd w:id="0"/>
      <w:r>
        <w:rPr>
          <w:rFonts w:ascii="宋体" w:hAnsi="宋体"/>
          <w:sz w:val="22"/>
          <w:szCs w:val="22"/>
          <w:u w:val="single"/>
        </w:rPr>
        <w:t>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550" w:firstLineChars="250"/>
        <w:rPr>
          <w:color w:val="000000"/>
          <w:kern w:val="0"/>
          <w:szCs w:val="21"/>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w:t>
      </w:r>
      <w:r>
        <w:rPr>
          <w:rFonts w:hint="eastAsia" w:ascii="宋体" w:hAnsi="宋体"/>
          <w:color w:val="FF0000"/>
          <w:kern w:val="0"/>
          <w:sz w:val="22"/>
          <w:szCs w:val="22"/>
          <w:u w:val="single"/>
        </w:rPr>
        <w:t>100</w:t>
      </w:r>
      <w:r>
        <w:rPr>
          <w:rFonts w:hint="eastAsia" w:ascii="宋体" w:hAnsi="宋体"/>
          <w:color w:val="FF0000"/>
          <w:kern w:val="0"/>
          <w:sz w:val="22"/>
          <w:szCs w:val="22"/>
        </w:rPr>
        <w:t>%货款；</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2、货款结算方式：电子承兑或者现汇折点3%</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r>
        <w:rPr>
          <w:rFonts w:hint="eastAsia" w:ascii="宋体" w:hAnsi="宋体"/>
          <w:b/>
          <w:szCs w:val="21"/>
        </w:rPr>
        <w:t>甲方（盖章）：                                        乙方（盖章）：</w:t>
      </w:r>
    </w:p>
    <w:p>
      <w:pPr>
        <w:spacing w:line="360" w:lineRule="auto"/>
        <w:ind w:left="7140" w:hanging="7140" w:hangingChars="3400"/>
        <w:rPr>
          <w:rFonts w:hint="eastAsia" w:ascii="宋体" w:hAnsi="宋体" w:eastAsia="宋体"/>
          <w:sz w:val="22"/>
          <w:szCs w:val="22"/>
          <w:lang w:eastAsia="zh-CN"/>
        </w:rPr>
      </w:pPr>
      <w:r>
        <w:rPr>
          <w:rFonts w:hint="eastAsia" w:ascii="宋体" w:hAnsi="宋体"/>
          <w:szCs w:val="21"/>
        </w:rPr>
        <w:t>公司名称：</w:t>
      </w:r>
      <w:r>
        <w:rPr>
          <w:rFonts w:hint="eastAsia" w:ascii="宋体" w:hAnsi="宋体"/>
          <w:szCs w:val="21"/>
          <w:u w:val="single"/>
        </w:rPr>
        <w:t>北汽福田汽车股份有限公司北京欧辉客车分公司</w:t>
      </w:r>
      <w:r>
        <w:rPr>
          <w:rFonts w:hint="eastAsia" w:ascii="宋体" w:hAnsi="宋体"/>
          <w:szCs w:val="21"/>
        </w:rPr>
        <w:t xml:space="preserve">  公司名称：</w:t>
      </w:r>
      <w:r>
        <w:rPr>
          <w:rFonts w:hint="eastAsia" w:ascii="宋体" w:hAnsi="宋体"/>
          <w:szCs w:val="21"/>
          <w:lang w:eastAsia="zh-CN"/>
        </w:rPr>
        <w:t>北京光华荣昌汽车部件有限公司</w:t>
      </w:r>
    </w:p>
    <w:p>
      <w:pPr>
        <w:spacing w:line="360" w:lineRule="auto"/>
        <w:ind w:left="6510" w:hanging="6510" w:hangingChars="3100"/>
        <w:rPr>
          <w:rFonts w:hint="default" w:ascii="宋体" w:hAnsi="宋体" w:eastAsia="宋体"/>
          <w:szCs w:val="21"/>
          <w:u w:val="single"/>
          <w:lang w:val="en-US" w:eastAsia="zh-CN"/>
        </w:rPr>
      </w:pPr>
      <w:r>
        <w:rPr>
          <w:rFonts w:hint="eastAsia" w:ascii="宋体" w:hAnsi="宋体"/>
          <w:szCs w:val="21"/>
        </w:rPr>
        <w:t>地址：北京市昌平区沙河镇沙阳路15号                  地址：</w:t>
      </w:r>
      <w:r>
        <w:rPr>
          <w:rFonts w:hint="eastAsia"/>
          <w:sz w:val="22"/>
          <w:szCs w:val="22"/>
        </w:rPr>
        <w:t>北京市</w:t>
      </w:r>
      <w:r>
        <w:rPr>
          <w:rFonts w:hint="eastAsia"/>
          <w:sz w:val="22"/>
          <w:szCs w:val="22"/>
          <w:lang w:eastAsia="zh-CN"/>
        </w:rPr>
        <w:t>昌平区科技园区中兴路</w:t>
      </w:r>
      <w:r>
        <w:rPr>
          <w:rFonts w:hint="eastAsia"/>
          <w:sz w:val="22"/>
          <w:szCs w:val="22"/>
          <w:lang w:val="en-US" w:eastAsia="zh-CN"/>
        </w:rPr>
        <w:t>10号B213室</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lang w:eastAsia="zh-CN"/>
        </w:rPr>
        <w:t>付炳瑞</w:t>
      </w:r>
      <w:r>
        <w:rPr>
          <w:rFonts w:hint="eastAsia" w:ascii="宋体" w:hAnsi="宋体"/>
          <w:szCs w:val="21"/>
        </w:rPr>
        <w:t xml:space="preserve">      </w:t>
      </w:r>
    </w:p>
    <w:p>
      <w:pPr>
        <w:spacing w:line="360" w:lineRule="auto"/>
        <w:ind w:right="-4477" w:rightChars="-2132"/>
        <w:rPr>
          <w:rFonts w:ascii="宋体" w:hAnsi="宋体"/>
          <w:szCs w:val="21"/>
          <w:u w:val="single"/>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cs="楷体_GB2312"/>
          <w:color w:val="FF0000"/>
          <w:szCs w:val="21"/>
          <w:lang w:val="en-US" w:eastAsia="zh-CN"/>
        </w:rPr>
        <w:t xml:space="preserve">   </w:t>
      </w:r>
      <w:r>
        <w:rPr>
          <w:rFonts w:hint="eastAsia" w:ascii="宋体" w:hAnsi="宋体"/>
          <w:szCs w:val="21"/>
        </w:rPr>
        <w:t>电话：18601235521</w:t>
      </w:r>
    </w:p>
    <w:p>
      <w:pPr>
        <w:widowControl/>
        <w:tabs>
          <w:tab w:val="center" w:pos="5130"/>
        </w:tabs>
        <w:spacing w:line="360" w:lineRule="auto"/>
        <w:rPr>
          <w:rFonts w:hint="eastAsia" w:ascii="宋体" w:hAnsi="宋体" w:eastAsia="宋体"/>
          <w:szCs w:val="21"/>
          <w:u w:val="single"/>
          <w:lang w:eastAsia="zh-CN"/>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开户银行：</w:t>
      </w:r>
      <w:r>
        <w:rPr>
          <w:rFonts w:hint="eastAsia" w:ascii="宋体" w:hAnsi="宋体"/>
          <w:szCs w:val="21"/>
          <w:lang w:eastAsia="zh-CN"/>
        </w:rPr>
        <w:t>工行北京南口支行</w:t>
      </w:r>
    </w:p>
    <w:p>
      <w:pPr>
        <w:widowControl/>
        <w:spacing w:line="360" w:lineRule="auto"/>
        <w:jc w:val="left"/>
        <w:rPr>
          <w:rFonts w:hint="default" w:ascii="宋体" w:hAnsi="宋体" w:eastAsia="宋体"/>
          <w:b/>
          <w:szCs w:val="21"/>
          <w:lang w:val="en-US" w:eastAsia="zh-CN"/>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帐    号：</w:t>
      </w:r>
      <w:r>
        <w:rPr>
          <w:rFonts w:hint="eastAsia" w:ascii="宋体" w:hAnsi="宋体"/>
          <w:szCs w:val="21"/>
          <w:lang w:val="en-US" w:eastAsia="zh-CN"/>
        </w:rPr>
        <w:t>0200011619200038050</w:t>
      </w:r>
    </w:p>
    <w:p>
      <w:pPr>
        <w:spacing w:line="440" w:lineRule="exact"/>
        <w:rPr>
          <w:rFonts w:hint="default" w:ascii="宋体" w:hAnsi="宋体" w:eastAsia="宋体"/>
          <w:sz w:val="22"/>
          <w:szCs w:val="22"/>
          <w:lang w:val="en-US" w:eastAsia="zh-CN"/>
        </w:rPr>
      </w:pPr>
      <w:r>
        <w:rPr>
          <w:rFonts w:hint="eastAsia" w:ascii="宋体" w:hAnsi="宋体"/>
          <w:sz w:val="22"/>
          <w:szCs w:val="22"/>
        </w:rPr>
        <w:t xml:space="preserve">纳税人识别号：91110114777687681K              </w:t>
      </w:r>
      <w:r>
        <w:rPr>
          <w:rFonts w:hint="eastAsia" w:ascii="宋体" w:hAnsi="宋体"/>
          <w:sz w:val="22"/>
          <w:szCs w:val="22"/>
          <w:lang w:val="en-US" w:eastAsia="zh-CN"/>
        </w:rPr>
        <w:t xml:space="preserve">    </w:t>
      </w:r>
      <w:r>
        <w:rPr>
          <w:rFonts w:hint="eastAsia" w:ascii="宋体" w:hAnsi="宋体"/>
          <w:sz w:val="22"/>
          <w:szCs w:val="22"/>
        </w:rPr>
        <w:t xml:space="preserve"> 纳税人识别号：</w:t>
      </w:r>
      <w:r>
        <w:rPr>
          <w:rFonts w:hint="eastAsia"/>
          <w:sz w:val="22"/>
          <w:szCs w:val="22"/>
        </w:rPr>
        <w:t>9111</w:t>
      </w:r>
      <w:r>
        <w:rPr>
          <w:rFonts w:hint="eastAsia"/>
          <w:sz w:val="22"/>
          <w:szCs w:val="22"/>
          <w:lang w:val="en-US" w:eastAsia="zh-CN"/>
        </w:rPr>
        <w:t>0114801184540U</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日  期：</w:t>
      </w:r>
      <w:r>
        <w:rPr>
          <w:rFonts w:hint="eastAsia" w:ascii="宋体" w:hAnsi="宋体"/>
          <w:szCs w:val="21"/>
          <w:u w:val="single"/>
        </w:rPr>
        <w:t xml:space="preserve">                            </w:t>
      </w:r>
    </w:p>
    <w:p>
      <w:pPr>
        <w:snapToGrid w:val="0"/>
        <w:spacing w:before="31" w:beforeLines="10" w:after="31" w:afterLines="10" w:line="360" w:lineRule="auto"/>
        <w:rPr>
          <w:rFonts w:hint="eastAsia" w:ascii="宋体" w:hAnsi="宋体"/>
          <w:sz w:val="22"/>
          <w:szCs w:val="22"/>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rPr>
      </w:pPr>
      <w:r>
        <w:rPr>
          <w:rFonts w:hint="eastAsia" w:ascii="宋体" w:hAnsi="宋体"/>
          <w:sz w:val="22"/>
          <w:szCs w:val="22"/>
        </w:rPr>
        <w:t>产品质保期限：</w:t>
      </w:r>
      <w:r>
        <w:rPr>
          <w:rFonts w:ascii="宋体" w:hAnsi="宋体"/>
          <w:sz w:val="22"/>
          <w:szCs w:val="22"/>
        </w:rPr>
        <w:t>5</w:t>
      </w:r>
      <w:r>
        <w:rPr>
          <w:rFonts w:hint="eastAsia" w:ascii="宋体" w:hAnsi="宋体"/>
          <w:sz w:val="22"/>
          <w:szCs w:val="22"/>
        </w:rPr>
        <w:t xml:space="preserve">年 </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 xml:space="preserve">1、乙方承诺供应甲方的此批产品保修期限为 </w:t>
      </w:r>
      <w:r>
        <w:rPr>
          <w:rFonts w:ascii="宋体" w:hAnsi="宋体"/>
          <w:color w:val="FF0000"/>
          <w:sz w:val="22"/>
          <w:szCs w:val="22"/>
          <w:u w:val="single"/>
        </w:rPr>
        <w:t>5</w:t>
      </w:r>
      <w:r>
        <w:rPr>
          <w:rFonts w:hint="eastAsia" w:ascii="宋体" w:hAnsi="宋体"/>
          <w:color w:val="FF0000"/>
          <w:sz w:val="22"/>
          <w:szCs w:val="22"/>
          <w:u w:val="single"/>
        </w:rPr>
        <w:t xml:space="preserve"> </w:t>
      </w:r>
      <w:r>
        <w:rPr>
          <w:rFonts w:hint="eastAsia" w:ascii="宋体" w:hAnsi="宋体"/>
          <w:color w:val="FF0000"/>
          <w:sz w:val="22"/>
          <w:szCs w:val="22"/>
        </w:rPr>
        <w:t>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4、乙方逾期开具16%增值税专用发票给甲方，逾期开票按100元/台支付违约金。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北京昌平区沙河镇沙阳路15号（欧辉客车</w:t>
      </w:r>
      <w:r>
        <w:rPr>
          <w:rFonts w:hAnsi="宋体"/>
          <w:sz w:val="22"/>
          <w:szCs w:val="22"/>
          <w:u w:val="single"/>
        </w:rPr>
        <w:t>东门</w:t>
      </w:r>
      <w:r>
        <w:rPr>
          <w:rFonts w:hint="eastAsia" w:hAnsi="宋体"/>
          <w:sz w:val="22"/>
          <w:szCs w:val="22"/>
          <w:u w:val="single"/>
        </w:rPr>
        <w:t>）</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联系人：张林杰；联系电话：13910666781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b/>
          <w:color w:val="FF0000"/>
          <w:sz w:val="22"/>
          <w:szCs w:val="22"/>
        </w:rPr>
      </w:pPr>
      <w:r>
        <w:rPr>
          <w:rFonts w:hint="eastAsia" w:ascii="宋体" w:hAnsi="宋体"/>
          <w:sz w:val="22"/>
          <w:szCs w:val="22"/>
        </w:rPr>
        <w:t>甲方：北汽福田汽车股份有限公司                乙方：</w:t>
      </w:r>
      <w:r>
        <w:rPr>
          <w:rFonts w:hint="eastAsia" w:ascii="宋体" w:hAnsi="宋体"/>
          <w:sz w:val="22"/>
          <w:szCs w:val="22"/>
          <w:lang w:eastAsia="zh-CN"/>
        </w:rPr>
        <w:t>北京光华荣昌汽车部件有限公司</w:t>
      </w:r>
      <w:r>
        <w:rPr>
          <w:rFonts w:hint="eastAsia" w:ascii="宋体" w:hAnsi="宋体" w:cs="宋体"/>
          <w:sz w:val="22"/>
          <w:szCs w:val="22"/>
        </w:rPr>
        <w:t xml:space="preserve"> </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hint="eastAsia" w:ascii="宋体" w:hAnsi="宋体" w:eastAsia="宋体"/>
          <w:sz w:val="22"/>
          <w:szCs w:val="22"/>
          <w:lang w:eastAsia="zh-CN"/>
        </w:rPr>
      </w:pPr>
      <w:r>
        <w:rPr>
          <w:rFonts w:hint="eastAsia" w:ascii="宋体" w:hAnsi="宋体"/>
          <w:sz w:val="22"/>
          <w:szCs w:val="22"/>
        </w:rPr>
        <w:t xml:space="preserve">委托代理人：                                  委托代理人： </w:t>
      </w:r>
      <w:r>
        <w:rPr>
          <w:rFonts w:hint="eastAsia" w:ascii="宋体" w:hAnsi="宋体"/>
          <w:sz w:val="22"/>
          <w:szCs w:val="22"/>
          <w:lang w:eastAsia="zh-CN"/>
        </w:rPr>
        <w:t>付炳瑞</w:t>
      </w:r>
    </w:p>
    <w:p>
      <w:pPr>
        <w:spacing w:line="360" w:lineRule="auto"/>
        <w:rPr>
          <w:rFonts w:ascii="宋体" w:hAnsi="宋体"/>
          <w:sz w:val="22"/>
          <w:szCs w:val="22"/>
        </w:rPr>
      </w:pPr>
    </w:p>
    <w:p>
      <w:pPr>
        <w:spacing w:line="360" w:lineRule="auto"/>
        <w:rPr>
          <w:rFonts w:hint="default" w:ascii="宋体" w:hAnsi="宋体" w:eastAsia="宋体"/>
          <w:sz w:val="22"/>
          <w:szCs w:val="22"/>
          <w:lang w:val="en-US" w:eastAsia="zh-CN"/>
        </w:rPr>
      </w:pPr>
      <w:r>
        <w:rPr>
          <w:rFonts w:hint="eastAsia" w:ascii="宋体" w:hAnsi="宋体"/>
          <w:sz w:val="22"/>
          <w:szCs w:val="22"/>
        </w:rPr>
        <w:t xml:space="preserve">签订时间：                                     签订时间： </w:t>
      </w:r>
      <w:r>
        <w:rPr>
          <w:rFonts w:hint="eastAsia" w:ascii="宋体" w:hAnsi="宋体"/>
          <w:sz w:val="22"/>
          <w:szCs w:val="22"/>
          <w:lang w:val="en-US" w:eastAsia="zh-CN"/>
        </w:rPr>
        <w:t>2020年2月18日</w:t>
      </w: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FB7"/>
    <w:rsid w:val="000079BD"/>
    <w:rsid w:val="00017DA3"/>
    <w:rsid w:val="000258B5"/>
    <w:rsid w:val="000271D4"/>
    <w:rsid w:val="0003514E"/>
    <w:rsid w:val="000352A9"/>
    <w:rsid w:val="00057589"/>
    <w:rsid w:val="000768E4"/>
    <w:rsid w:val="00094C87"/>
    <w:rsid w:val="000A0D4A"/>
    <w:rsid w:val="000A3F7F"/>
    <w:rsid w:val="000C294C"/>
    <w:rsid w:val="000E1F69"/>
    <w:rsid w:val="000E297C"/>
    <w:rsid w:val="000F2CB1"/>
    <w:rsid w:val="000F73D3"/>
    <w:rsid w:val="00100CA2"/>
    <w:rsid w:val="0010759A"/>
    <w:rsid w:val="00113DC7"/>
    <w:rsid w:val="001157C1"/>
    <w:rsid w:val="001210A0"/>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566"/>
    <w:rsid w:val="00237B79"/>
    <w:rsid w:val="0024237B"/>
    <w:rsid w:val="00243EAE"/>
    <w:rsid w:val="00250650"/>
    <w:rsid w:val="00265662"/>
    <w:rsid w:val="00267712"/>
    <w:rsid w:val="00270815"/>
    <w:rsid w:val="00276DB5"/>
    <w:rsid w:val="0027728A"/>
    <w:rsid w:val="00281F00"/>
    <w:rsid w:val="00291F8C"/>
    <w:rsid w:val="002A11C7"/>
    <w:rsid w:val="002A3758"/>
    <w:rsid w:val="002A7BF8"/>
    <w:rsid w:val="002B1BE2"/>
    <w:rsid w:val="002B55BF"/>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326D"/>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74688"/>
    <w:rsid w:val="0087782D"/>
    <w:rsid w:val="00892EDA"/>
    <w:rsid w:val="008A7AF0"/>
    <w:rsid w:val="008C6EB4"/>
    <w:rsid w:val="008E0A61"/>
    <w:rsid w:val="008E0C70"/>
    <w:rsid w:val="008E2AE6"/>
    <w:rsid w:val="008E31E3"/>
    <w:rsid w:val="009072CB"/>
    <w:rsid w:val="00917B81"/>
    <w:rsid w:val="00922A0B"/>
    <w:rsid w:val="00926B7C"/>
    <w:rsid w:val="00926D9D"/>
    <w:rsid w:val="00944AE3"/>
    <w:rsid w:val="00946D42"/>
    <w:rsid w:val="009711C7"/>
    <w:rsid w:val="00972B1F"/>
    <w:rsid w:val="00973FFB"/>
    <w:rsid w:val="00990439"/>
    <w:rsid w:val="00992276"/>
    <w:rsid w:val="009B0554"/>
    <w:rsid w:val="009B2E09"/>
    <w:rsid w:val="009B4C84"/>
    <w:rsid w:val="009B5040"/>
    <w:rsid w:val="009B6826"/>
    <w:rsid w:val="009C354A"/>
    <w:rsid w:val="009C4BB0"/>
    <w:rsid w:val="009D5BBF"/>
    <w:rsid w:val="009D6DED"/>
    <w:rsid w:val="009E1E1F"/>
    <w:rsid w:val="009F5547"/>
    <w:rsid w:val="00A045EA"/>
    <w:rsid w:val="00A10859"/>
    <w:rsid w:val="00A23EA4"/>
    <w:rsid w:val="00A343AC"/>
    <w:rsid w:val="00A3652B"/>
    <w:rsid w:val="00A60B72"/>
    <w:rsid w:val="00A612D1"/>
    <w:rsid w:val="00A6172D"/>
    <w:rsid w:val="00A62A0E"/>
    <w:rsid w:val="00A8346D"/>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3420"/>
    <w:rsid w:val="00B97C9D"/>
    <w:rsid w:val="00BD4009"/>
    <w:rsid w:val="00BE2568"/>
    <w:rsid w:val="00BE6144"/>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A4B21"/>
    <w:rsid w:val="00CB3371"/>
    <w:rsid w:val="00CB592C"/>
    <w:rsid w:val="00CC0B46"/>
    <w:rsid w:val="00CD6071"/>
    <w:rsid w:val="00D008A0"/>
    <w:rsid w:val="00D045D4"/>
    <w:rsid w:val="00D22311"/>
    <w:rsid w:val="00D32F6C"/>
    <w:rsid w:val="00D41FF7"/>
    <w:rsid w:val="00D66073"/>
    <w:rsid w:val="00D933F8"/>
    <w:rsid w:val="00DA0AEC"/>
    <w:rsid w:val="00DA1EDA"/>
    <w:rsid w:val="00DB2F0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4DAC"/>
    <w:rsid w:val="00F97588"/>
    <w:rsid w:val="00FA2BF6"/>
    <w:rsid w:val="00FB66C5"/>
    <w:rsid w:val="00FC06D3"/>
    <w:rsid w:val="00FD4CC1"/>
    <w:rsid w:val="00FD67A8"/>
    <w:rsid w:val="00FE220E"/>
    <w:rsid w:val="00FE3E0B"/>
    <w:rsid w:val="491625AA"/>
    <w:rsid w:val="52AB2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qFormat/>
    <w:uiPriority w:val="0"/>
    <w:pPr>
      <w:widowControl/>
      <w:spacing w:after="160" w:line="240" w:lineRule="exact"/>
      <w:jc w:val="left"/>
    </w:pPr>
  </w:style>
  <w:style w:type="paragraph" w:customStyle="1" w:styleId="18">
    <w:name w:val="样式1"/>
    <w:basedOn w:val="1"/>
    <w:qFormat/>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11C68-2F4B-457B-A94C-F4C84226F7B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5</Pages>
  <Words>715</Words>
  <Characters>4080</Characters>
  <Lines>34</Lines>
  <Paragraphs>9</Paragraphs>
  <TotalTime>17</TotalTime>
  <ScaleCrop>false</ScaleCrop>
  <LinksUpToDate>false</LinksUpToDate>
  <CharactersWithSpaces>4786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2018-12-13T02:17:00Z</dcterms:created>
  <dc:creator>宋琳琳</dc:creator>
  <cp:lastModifiedBy>Administrator</cp:lastModifiedBy>
  <cp:lastPrinted>2013-11-14T00:10:00Z</cp:lastPrinted>
  <dcterms:modified xsi:type="dcterms:W3CDTF">2020-02-17T20:43:13Z</dcterms:modified>
  <dc:title>商品购销合同           编号：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