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长春光华荣昌汽车部件有限公司</w:t>
      </w:r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电费基本费减免申请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国网长春供电公司二道区营业厅：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2020年1月22日</w:t>
      </w:r>
      <w:r>
        <w:rPr>
          <w:rFonts w:hint="eastAsia"/>
          <w:sz w:val="32"/>
          <w:szCs w:val="32"/>
          <w:lang w:eastAsia="zh-CN"/>
        </w:rPr>
        <w:t>我公司正式</w:t>
      </w:r>
      <w:r>
        <w:rPr>
          <w:rFonts w:hint="eastAsia"/>
          <w:sz w:val="32"/>
          <w:szCs w:val="32"/>
          <w:lang w:val="en-US" w:eastAsia="zh-CN"/>
        </w:rPr>
        <w:t>休假，预定2020年1月28日复工，因受新型冠状病毒疫情影响，公司于2020年2月16日正式生产复工，变压器（630KVA）正式开工，根据省公司和市公司最新《降低客户用电成本的通知》，现正式申请减免2020年2月1日-2020年2月15日基本费的要求，请予准许。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长春光华荣昌汽车部件有限公司</w:t>
      </w: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2020年2月18日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B7F6B"/>
    <w:rsid w:val="16D50D82"/>
    <w:rsid w:val="45501E49"/>
    <w:rsid w:val="49DC0558"/>
    <w:rsid w:val="64A1735A"/>
    <w:rsid w:val="6E5C76E3"/>
    <w:rsid w:val="703654ED"/>
    <w:rsid w:val="73E2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zzz</cp:lastModifiedBy>
  <dcterms:modified xsi:type="dcterms:W3CDTF">2020-02-18T07:14:20Z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