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运</w:t>
      </w:r>
      <w:r>
        <w:rPr>
          <w:rFonts w:ascii="黑体" w:hAnsi="黑体" w:eastAsia="黑体"/>
          <w:sz w:val="36"/>
          <w:szCs w:val="36"/>
        </w:rPr>
        <w:t xml:space="preserve"> </w:t>
      </w:r>
      <w:r>
        <w:rPr>
          <w:rFonts w:hint="eastAsia" w:ascii="黑体" w:hAnsi="黑体" w:eastAsia="黑体"/>
          <w:sz w:val="36"/>
          <w:szCs w:val="36"/>
        </w:rPr>
        <w:t>输</w:t>
      </w:r>
      <w:r>
        <w:rPr>
          <w:rFonts w:ascii="黑体" w:hAnsi="黑体" w:eastAsia="黑体"/>
          <w:sz w:val="36"/>
          <w:szCs w:val="36"/>
        </w:rPr>
        <w:t xml:space="preserve"> </w:t>
      </w:r>
      <w:r>
        <w:rPr>
          <w:rFonts w:hint="eastAsia" w:ascii="黑体" w:hAnsi="黑体" w:eastAsia="黑体"/>
          <w:sz w:val="36"/>
          <w:szCs w:val="36"/>
        </w:rPr>
        <w:t>合</w:t>
      </w:r>
      <w:r>
        <w:rPr>
          <w:rFonts w:ascii="黑体" w:hAnsi="黑体" w:eastAsia="黑体"/>
          <w:sz w:val="36"/>
          <w:szCs w:val="36"/>
        </w:rPr>
        <w:t xml:space="preserve"> </w:t>
      </w:r>
      <w:r>
        <w:rPr>
          <w:rFonts w:hint="eastAsia" w:ascii="黑体" w:hAnsi="黑体" w:eastAsia="黑体"/>
          <w:sz w:val="36"/>
          <w:szCs w:val="36"/>
        </w:rPr>
        <w:t>同</w:t>
      </w: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甲方：安路普（北京）汽车技术有限公司黄骅分公司</w:t>
      </w:r>
    </w:p>
    <w:p>
      <w:pPr>
        <w:rPr>
          <w:rFonts w:hint="default" w:ascii="楷体" w:hAnsi="楷体" w:eastAsia="楷体"/>
          <w:sz w:val="28"/>
          <w:szCs w:val="28"/>
          <w:lang w:val="en-US" w:eastAsia="zh-CN"/>
        </w:rPr>
      </w:pPr>
      <w:r>
        <w:rPr>
          <w:rFonts w:hint="eastAsia" w:ascii="楷体" w:hAnsi="楷体" w:eastAsia="楷体"/>
          <w:sz w:val="28"/>
          <w:szCs w:val="28"/>
        </w:rPr>
        <w:t>乙方：</w:t>
      </w:r>
      <w:r>
        <w:rPr>
          <w:rFonts w:hint="eastAsia" w:ascii="楷体" w:hAnsi="楷体" w:eastAsia="楷体"/>
          <w:sz w:val="28"/>
          <w:szCs w:val="28"/>
          <w:lang w:val="en-US" w:eastAsia="zh-CN"/>
        </w:rPr>
        <w:t>黄骅市赵福增运输队</w:t>
      </w:r>
    </w:p>
    <w:p>
      <w:pPr>
        <w:numPr>
          <w:ilvl w:val="0"/>
          <w:numId w:val="1"/>
        </w:numPr>
        <w:jc w:val="center"/>
        <w:rPr>
          <w:rFonts w:ascii="楷体" w:hAnsi="楷体" w:eastAsia="楷体"/>
          <w:b/>
          <w:sz w:val="28"/>
          <w:szCs w:val="28"/>
        </w:rPr>
      </w:pPr>
      <w:r>
        <w:rPr>
          <w:rFonts w:hint="eastAsia" w:ascii="楷体" w:hAnsi="楷体" w:eastAsia="楷体"/>
          <w:b/>
          <w:sz w:val="28"/>
          <w:szCs w:val="28"/>
        </w:rPr>
        <w:t>总则</w:t>
      </w:r>
    </w:p>
    <w:p>
      <w:pPr>
        <w:ind w:left="420" w:firstLine="420"/>
        <w:rPr>
          <w:rFonts w:ascii="楷体" w:hAnsi="楷体" w:eastAsia="楷体"/>
          <w:sz w:val="28"/>
          <w:szCs w:val="28"/>
        </w:rPr>
      </w:pPr>
      <w:r>
        <w:rPr>
          <w:rFonts w:hint="eastAsia" w:ascii="楷体" w:hAnsi="楷体" w:eastAsia="楷体"/>
          <w:sz w:val="28"/>
          <w:szCs w:val="28"/>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jc w:val="center"/>
        <w:rPr>
          <w:rFonts w:ascii="楷体" w:hAnsi="楷体" w:eastAsia="楷体"/>
          <w:b/>
          <w:sz w:val="28"/>
          <w:szCs w:val="28"/>
        </w:rPr>
      </w:pPr>
      <w:r>
        <w:rPr>
          <w:rFonts w:hint="eastAsia" w:ascii="楷体" w:hAnsi="楷体" w:eastAsia="楷体"/>
          <w:b/>
          <w:sz w:val="28"/>
          <w:szCs w:val="28"/>
        </w:rPr>
        <w:t>货物运输的权利义务</w:t>
      </w:r>
    </w:p>
    <w:p>
      <w:pPr>
        <w:pStyle w:val="3"/>
        <w:ind w:left="540" w:leftChars="257" w:firstLine="478" w:firstLineChars="171"/>
        <w:rPr>
          <w:rFonts w:ascii="楷体" w:hAnsi="楷体" w:eastAsia="楷体"/>
          <w:sz w:val="28"/>
          <w:szCs w:val="28"/>
        </w:rPr>
      </w:pPr>
      <w:r>
        <w:rPr>
          <w:rFonts w:hint="eastAsia" w:ascii="楷体" w:hAnsi="楷体" w:eastAsia="楷体"/>
          <w:sz w:val="28"/>
          <w:szCs w:val="28"/>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甲方应在货物运载前提前</w:t>
      </w:r>
      <w:r>
        <w:rPr>
          <w:rFonts w:ascii="楷体" w:hAnsi="楷体" w:eastAsia="楷体"/>
          <w:sz w:val="28"/>
          <w:szCs w:val="28"/>
        </w:rPr>
        <w:t>3</w:t>
      </w:r>
      <w:r>
        <w:rPr>
          <w:rFonts w:hint="eastAsia" w:ascii="楷体" w:hAnsi="楷体" w:eastAsia="楷体"/>
          <w:sz w:val="28"/>
          <w:szCs w:val="28"/>
        </w:rPr>
        <w:t>小时向乙方以书面或电话形式告知发货计划，以便乙方准备。经双方确认后，乙方必须按时提供符合甲方运输要求的车辆。</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乙方运输工具都必须符合甲方确定的适运性要求并符合国家相关部门的运行要求。</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楷体" w:hAnsi="楷体" w:eastAsia="楷体"/>
          <w:sz w:val="28"/>
          <w:szCs w:val="28"/>
        </w:rPr>
        <w:t>30</w:t>
      </w:r>
      <w:r>
        <w:rPr>
          <w:rFonts w:hint="eastAsia" w:ascii="楷体" w:hAnsi="楷体" w:eastAsia="楷体"/>
          <w:sz w:val="28"/>
          <w:szCs w:val="28"/>
        </w:rPr>
        <w:t>天内由乙方负责按甲方销售价格（含税）赔偿，并承担由此产生的紧急运输（包括空运）等甲方一切额外损失和费用。</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楷体" w:hAnsi="楷体" w:eastAsia="楷体"/>
          <w:sz w:val="28"/>
          <w:szCs w:val="28"/>
        </w:rPr>
      </w:pPr>
      <w:r>
        <w:rPr>
          <w:rFonts w:hint="eastAsia" w:ascii="楷体" w:hAnsi="楷体" w:eastAsia="楷体"/>
          <w:sz w:val="28"/>
          <w:szCs w:val="28"/>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ind w:left="900" w:hanging="480"/>
        <w:rPr>
          <w:rFonts w:ascii="楷体" w:hAnsi="楷体" w:eastAsia="楷体"/>
          <w:sz w:val="28"/>
          <w:szCs w:val="28"/>
        </w:rPr>
      </w:pPr>
      <w:r>
        <w:rPr>
          <w:rFonts w:hint="eastAsia" w:ascii="楷体" w:hAnsi="楷体" w:eastAsia="楷体"/>
          <w:sz w:val="28"/>
          <w:szCs w:val="28"/>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楷体" w:hAnsi="楷体" w:eastAsia="楷体"/>
          <w:sz w:val="28"/>
          <w:szCs w:val="28"/>
        </w:rPr>
        <w:t>4</w:t>
      </w:r>
      <w:r>
        <w:rPr>
          <w:rFonts w:hint="eastAsia" w:ascii="楷体" w:hAnsi="楷体" w:eastAsia="楷体"/>
          <w:sz w:val="28"/>
          <w:szCs w:val="28"/>
        </w:rPr>
        <w:t>小时以上），乙方应当及时通知甲方，乙方应及时按照甲方的指示处理货物，并将处理结果及货物状态及时通知甲方。</w:t>
      </w:r>
    </w:p>
    <w:p>
      <w:pPr>
        <w:numPr>
          <w:ilvl w:val="1"/>
          <w:numId w:val="1"/>
        </w:numPr>
        <w:tabs>
          <w:tab w:val="left" w:pos="720"/>
          <w:tab w:val="clear" w:pos="1260"/>
        </w:tabs>
        <w:ind w:left="900" w:hanging="480"/>
        <w:rPr>
          <w:rFonts w:ascii="楷体" w:hAnsi="楷体" w:eastAsia="楷体"/>
          <w:sz w:val="28"/>
          <w:szCs w:val="28"/>
        </w:rPr>
      </w:pPr>
      <w:r>
        <w:rPr>
          <w:rFonts w:hint="eastAsia" w:ascii="楷体" w:hAnsi="楷体" w:eastAsia="楷体"/>
          <w:sz w:val="28"/>
          <w:szCs w:val="28"/>
        </w:rPr>
        <w:t>如发现乙方在运输过程中存在偷盗行为，甲方有权要求乙方</w:t>
      </w:r>
      <w:r>
        <w:rPr>
          <w:rFonts w:hint="eastAsia" w:ascii="楷体" w:hAnsi="楷体" w:eastAsia="楷体"/>
          <w:b/>
          <w:sz w:val="28"/>
          <w:szCs w:val="28"/>
          <w:lang w:val="en-GB"/>
        </w:rPr>
        <w:t>赔偿遗失货物的货值并扣除该批货物的运费，同时有权要求乙方赔偿相应货值</w:t>
      </w:r>
      <w:r>
        <w:rPr>
          <w:rFonts w:ascii="楷体" w:hAnsi="楷体" w:eastAsia="楷体"/>
          <w:b/>
          <w:sz w:val="28"/>
          <w:szCs w:val="28"/>
          <w:lang w:val="en-GB"/>
        </w:rPr>
        <w:t>5</w:t>
      </w:r>
      <w:r>
        <w:rPr>
          <w:rFonts w:hint="eastAsia" w:ascii="楷体" w:hAnsi="楷体" w:eastAsia="楷体"/>
          <w:b/>
          <w:sz w:val="28"/>
          <w:szCs w:val="28"/>
          <w:lang w:val="en-GB"/>
        </w:rPr>
        <w:t>倍的罚金并保留追究刑事责任的权利。</w:t>
      </w:r>
    </w:p>
    <w:p>
      <w:pPr>
        <w:numPr>
          <w:ilvl w:val="0"/>
          <w:numId w:val="1"/>
        </w:numPr>
        <w:jc w:val="center"/>
        <w:rPr>
          <w:rFonts w:ascii="楷体" w:hAnsi="楷体" w:eastAsia="楷体"/>
          <w:b/>
          <w:sz w:val="28"/>
          <w:szCs w:val="28"/>
        </w:rPr>
      </w:pPr>
      <w:r>
        <w:rPr>
          <w:rFonts w:hint="eastAsia" w:ascii="楷体" w:hAnsi="楷体" w:eastAsia="楷体"/>
          <w:b/>
          <w:sz w:val="28"/>
          <w:szCs w:val="28"/>
        </w:rPr>
        <w:t>运输时效约定</w:t>
      </w:r>
    </w:p>
    <w:p>
      <w:pPr>
        <w:ind w:left="420" w:firstLine="420"/>
        <w:rPr>
          <w:rFonts w:ascii="楷体" w:hAnsi="楷体" w:eastAsia="楷体"/>
          <w:sz w:val="28"/>
          <w:szCs w:val="28"/>
        </w:rPr>
      </w:pPr>
      <w:r>
        <w:rPr>
          <w:rFonts w:hint="eastAsia" w:ascii="楷体" w:hAnsi="楷体" w:eastAsia="楷体"/>
          <w:sz w:val="28"/>
          <w:szCs w:val="28"/>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楷体" w:hAnsi="楷体" w:eastAsia="楷体"/>
          <w:sz w:val="28"/>
          <w:szCs w:val="28"/>
        </w:rPr>
        <w:t>0%</w:t>
      </w:r>
      <w:r>
        <w:rPr>
          <w:rFonts w:hint="eastAsia" w:ascii="楷体" w:hAnsi="楷体" w:eastAsia="楷体"/>
          <w:sz w:val="28"/>
          <w:szCs w:val="28"/>
        </w:rPr>
        <w:t>的罚金。</w:t>
      </w:r>
    </w:p>
    <w:p>
      <w:pPr>
        <w:numPr>
          <w:ilvl w:val="0"/>
          <w:numId w:val="1"/>
        </w:numPr>
        <w:jc w:val="center"/>
        <w:rPr>
          <w:rFonts w:ascii="楷体" w:hAnsi="楷体" w:eastAsia="楷体"/>
          <w:b/>
          <w:sz w:val="28"/>
          <w:szCs w:val="28"/>
        </w:rPr>
      </w:pPr>
      <w:r>
        <w:rPr>
          <w:rFonts w:hint="eastAsia" w:ascii="楷体" w:hAnsi="楷体" w:eastAsia="楷体"/>
          <w:b/>
          <w:sz w:val="28"/>
          <w:szCs w:val="28"/>
        </w:rPr>
        <w:t>运输费用与结算</w:t>
      </w:r>
    </w:p>
    <w:p>
      <w:pPr>
        <w:numPr>
          <w:ilvl w:val="0"/>
          <w:numId w:val="2"/>
        </w:numPr>
        <w:rPr>
          <w:rFonts w:ascii="楷体" w:hAnsi="楷体" w:eastAsia="楷体"/>
          <w:sz w:val="28"/>
          <w:szCs w:val="28"/>
        </w:rPr>
      </w:pPr>
      <w:r>
        <w:rPr>
          <w:rFonts w:hint="eastAsia" w:ascii="楷体" w:hAnsi="楷体" w:eastAsia="楷体"/>
          <w:sz w:val="28"/>
          <w:szCs w:val="28"/>
        </w:rPr>
        <w:t>运费按双方确认并签署的《货物运输价格表》结算，《货物运输价格表》作为本协议之附件，自签署之日起生效。</w:t>
      </w:r>
    </w:p>
    <w:p>
      <w:pPr>
        <w:numPr>
          <w:ilvl w:val="0"/>
          <w:numId w:val="2"/>
        </w:numPr>
        <w:rPr>
          <w:rFonts w:ascii="楷体" w:hAnsi="楷体" w:eastAsia="楷体"/>
          <w:sz w:val="28"/>
          <w:szCs w:val="28"/>
        </w:rPr>
      </w:pPr>
      <w:r>
        <w:rPr>
          <w:rFonts w:hint="eastAsia" w:ascii="楷体" w:hAnsi="楷体" w:eastAsia="楷体"/>
          <w:sz w:val="28"/>
          <w:szCs w:val="28"/>
        </w:rPr>
        <w:t>运费结算方法：每月月末结算一次，乙方凭客户签收或盖章的送货回单及乙方增值税专用发票（税率   %）向甲方结算运费。甲方收到增值税发票后，经审核无误挂账后9</w:t>
      </w:r>
      <w:r>
        <w:rPr>
          <w:rFonts w:ascii="楷体" w:hAnsi="楷体" w:eastAsia="楷体"/>
          <w:sz w:val="28"/>
          <w:szCs w:val="28"/>
        </w:rPr>
        <w:t>0</w:t>
      </w:r>
      <w:r>
        <w:rPr>
          <w:rFonts w:hint="eastAsia" w:ascii="楷体" w:hAnsi="楷体" w:eastAsia="楷体"/>
          <w:sz w:val="28"/>
          <w:szCs w:val="28"/>
        </w:rPr>
        <w:t>天内结清款项，不得无故拖欠。支付方式为银行承兑汇票或支票、银行汇款。</w:t>
      </w:r>
    </w:p>
    <w:p>
      <w:pPr>
        <w:numPr>
          <w:ilvl w:val="0"/>
          <w:numId w:val="1"/>
        </w:numPr>
        <w:jc w:val="center"/>
        <w:rPr>
          <w:rFonts w:ascii="楷体" w:hAnsi="楷体" w:eastAsia="楷体"/>
          <w:b/>
          <w:sz w:val="28"/>
          <w:szCs w:val="28"/>
        </w:rPr>
      </w:pPr>
      <w:r>
        <w:rPr>
          <w:rFonts w:hint="eastAsia" w:ascii="楷体" w:hAnsi="楷体" w:eastAsia="楷体"/>
          <w:b/>
          <w:sz w:val="28"/>
          <w:szCs w:val="28"/>
        </w:rPr>
        <w:t>违约考核</w:t>
      </w:r>
    </w:p>
    <w:p>
      <w:pPr>
        <w:numPr>
          <w:ilvl w:val="0"/>
          <w:numId w:val="3"/>
        </w:numPr>
        <w:rPr>
          <w:rFonts w:ascii="楷体" w:hAnsi="楷体" w:eastAsia="楷体"/>
          <w:sz w:val="28"/>
          <w:szCs w:val="28"/>
        </w:rPr>
      </w:pPr>
      <w:r>
        <w:rPr>
          <w:rFonts w:hint="eastAsia" w:ascii="楷体" w:hAnsi="楷体" w:eastAsia="楷体"/>
          <w:sz w:val="28"/>
          <w:szCs w:val="28"/>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rPr>
          <w:rFonts w:ascii="楷体" w:hAnsi="楷体" w:eastAsia="楷体"/>
          <w:sz w:val="28"/>
          <w:szCs w:val="28"/>
        </w:rPr>
      </w:pPr>
      <w:r>
        <w:rPr>
          <w:rFonts w:hint="eastAsia" w:ascii="楷体" w:hAnsi="楷体" w:eastAsia="楷体"/>
          <w:sz w:val="28"/>
          <w:szCs w:val="28"/>
        </w:rPr>
        <w:t>乙方车辆未按规定时间发车的，按照200元/次考核。</w:t>
      </w:r>
    </w:p>
    <w:p>
      <w:pPr>
        <w:numPr>
          <w:ilvl w:val="0"/>
          <w:numId w:val="3"/>
        </w:numPr>
        <w:rPr>
          <w:rFonts w:ascii="楷体" w:hAnsi="楷体" w:eastAsia="楷体"/>
          <w:sz w:val="28"/>
          <w:szCs w:val="28"/>
        </w:rPr>
      </w:pPr>
      <w:r>
        <w:rPr>
          <w:rFonts w:hint="eastAsia" w:ascii="楷体" w:hAnsi="楷体" w:eastAsia="楷体"/>
          <w:sz w:val="28"/>
          <w:szCs w:val="28"/>
        </w:rPr>
        <w:t>乙方司机未及时办理出库手续及未及时签单的，按照100元/次考核。</w:t>
      </w:r>
    </w:p>
    <w:p>
      <w:pPr>
        <w:numPr>
          <w:ilvl w:val="0"/>
          <w:numId w:val="3"/>
        </w:numPr>
        <w:rPr>
          <w:rFonts w:ascii="楷体" w:hAnsi="楷体" w:eastAsia="楷体"/>
          <w:sz w:val="28"/>
          <w:szCs w:val="28"/>
        </w:rPr>
      </w:pPr>
      <w:r>
        <w:rPr>
          <w:rFonts w:hint="eastAsia" w:ascii="楷体" w:hAnsi="楷体" w:eastAsia="楷体"/>
          <w:sz w:val="28"/>
          <w:szCs w:val="28"/>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rPr>
          <w:rFonts w:ascii="楷体" w:hAnsi="楷体" w:eastAsia="楷体"/>
          <w:sz w:val="28"/>
          <w:szCs w:val="28"/>
        </w:rPr>
      </w:pPr>
      <w:r>
        <w:rPr>
          <w:rFonts w:hint="eastAsia" w:ascii="楷体" w:hAnsi="楷体" w:eastAsia="楷体"/>
          <w:sz w:val="28"/>
          <w:szCs w:val="28"/>
        </w:rPr>
        <w:t>乙方在运输过程中如出现交通事故或出现故障的车辆，乙方应该在半小时内通知发货主管，便于甲方成品库补发车辆，如造成甲方客户索赔的由乙方承担。</w:t>
      </w:r>
    </w:p>
    <w:p>
      <w:pPr>
        <w:numPr>
          <w:ilvl w:val="0"/>
          <w:numId w:val="3"/>
        </w:numPr>
        <w:rPr>
          <w:rFonts w:ascii="楷体" w:hAnsi="楷体" w:eastAsia="楷体"/>
          <w:sz w:val="28"/>
          <w:szCs w:val="28"/>
        </w:rPr>
      </w:pPr>
      <w:r>
        <w:rPr>
          <w:rFonts w:hint="eastAsia" w:ascii="楷体" w:hAnsi="楷体" w:eastAsia="楷体"/>
          <w:sz w:val="28"/>
          <w:szCs w:val="28"/>
        </w:rPr>
        <w:t>在甲方成品科合理要求乙方加急送货时，如乙方不能按照要求时间送达造成甲方客户（主机厂）停线的，按照600元/台考核。</w:t>
      </w:r>
    </w:p>
    <w:p>
      <w:pPr>
        <w:numPr>
          <w:ilvl w:val="0"/>
          <w:numId w:val="3"/>
        </w:numPr>
        <w:rPr>
          <w:rFonts w:ascii="楷体" w:hAnsi="楷体" w:eastAsia="楷体"/>
          <w:sz w:val="28"/>
          <w:szCs w:val="28"/>
        </w:rPr>
      </w:pPr>
      <w:r>
        <w:rPr>
          <w:rFonts w:hint="eastAsia" w:ascii="楷体" w:hAnsi="楷体" w:eastAsia="楷体"/>
          <w:sz w:val="28"/>
          <w:szCs w:val="28"/>
        </w:rPr>
        <w:t>以上对乙方考核由甲方相关部门以书面形式通知甲方财务部，在甲方与乙方运费结算时兑现。</w:t>
      </w:r>
    </w:p>
    <w:p>
      <w:pPr>
        <w:numPr>
          <w:ilvl w:val="0"/>
          <w:numId w:val="1"/>
        </w:numPr>
        <w:jc w:val="center"/>
        <w:rPr>
          <w:rFonts w:ascii="楷体" w:hAnsi="楷体" w:eastAsia="楷体"/>
          <w:b/>
          <w:sz w:val="28"/>
          <w:szCs w:val="28"/>
        </w:rPr>
      </w:pPr>
      <w:r>
        <w:rPr>
          <w:rFonts w:hint="eastAsia" w:ascii="楷体" w:hAnsi="楷体" w:eastAsia="楷体"/>
          <w:b/>
          <w:sz w:val="28"/>
          <w:szCs w:val="28"/>
        </w:rPr>
        <w:t>争议解决方式</w:t>
      </w:r>
    </w:p>
    <w:p>
      <w:pPr>
        <w:ind w:left="420" w:firstLine="420"/>
        <w:rPr>
          <w:rFonts w:ascii="楷体" w:hAnsi="楷体" w:eastAsia="楷体"/>
          <w:sz w:val="28"/>
          <w:szCs w:val="28"/>
        </w:rPr>
      </w:pPr>
      <w:r>
        <w:rPr>
          <w:rFonts w:hint="eastAsia" w:ascii="楷体" w:hAnsi="楷体" w:eastAsia="楷体"/>
          <w:sz w:val="28"/>
          <w:szCs w:val="28"/>
        </w:rPr>
        <w:t>凡因本合同引起的或与本合同有关的任何争议，双方应本着共同合作，解决问题的态度，相互协商解决。如协商不成，则应提交甲方所在地有管辖权的法院。</w:t>
      </w:r>
    </w:p>
    <w:p>
      <w:pPr>
        <w:numPr>
          <w:ilvl w:val="0"/>
          <w:numId w:val="1"/>
        </w:numPr>
        <w:jc w:val="center"/>
        <w:rPr>
          <w:rFonts w:ascii="楷体" w:hAnsi="楷体" w:eastAsia="楷体"/>
          <w:b/>
          <w:sz w:val="28"/>
          <w:szCs w:val="28"/>
        </w:rPr>
      </w:pPr>
      <w:r>
        <w:rPr>
          <w:rFonts w:hint="eastAsia" w:ascii="楷体" w:hAnsi="楷体" w:eastAsia="楷体"/>
          <w:b/>
          <w:sz w:val="28"/>
          <w:szCs w:val="28"/>
        </w:rPr>
        <w:t>其它</w:t>
      </w:r>
    </w:p>
    <w:p>
      <w:pPr>
        <w:numPr>
          <w:ilvl w:val="1"/>
          <w:numId w:val="1"/>
        </w:numPr>
        <w:tabs>
          <w:tab w:val="clear" w:pos="1260"/>
        </w:tabs>
        <w:ind w:left="900" w:hanging="720"/>
        <w:rPr>
          <w:rFonts w:ascii="楷体" w:hAnsi="楷体" w:eastAsia="楷体"/>
          <w:sz w:val="28"/>
          <w:szCs w:val="28"/>
        </w:rPr>
      </w:pPr>
      <w:r>
        <w:rPr>
          <w:rFonts w:hint="eastAsia" w:ascii="楷体" w:hAnsi="楷体" w:eastAsia="楷体"/>
          <w:sz w:val="28"/>
          <w:szCs w:val="28"/>
        </w:rPr>
        <w:t>乙方指定的任何货运代理的司机及其车辆，必须在规定时间内进入甲方公司并服从公司门岗的安排办理入厂手续。</w:t>
      </w:r>
    </w:p>
    <w:p>
      <w:pPr>
        <w:numPr>
          <w:ilvl w:val="1"/>
          <w:numId w:val="1"/>
        </w:numPr>
        <w:tabs>
          <w:tab w:val="left" w:pos="720"/>
          <w:tab w:val="clear" w:pos="1260"/>
        </w:tabs>
        <w:ind w:left="716" w:leftChars="84" w:hanging="540" w:hangingChars="193"/>
        <w:rPr>
          <w:rFonts w:ascii="楷体" w:hAnsi="楷体" w:eastAsia="楷体"/>
          <w:sz w:val="28"/>
          <w:szCs w:val="28"/>
        </w:rPr>
      </w:pPr>
      <w:r>
        <w:rPr>
          <w:rFonts w:hint="eastAsia" w:ascii="楷体" w:hAnsi="楷体" w:eastAsia="楷体"/>
          <w:sz w:val="28"/>
          <w:szCs w:val="28"/>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ind w:hanging="181"/>
        <w:rPr>
          <w:rFonts w:ascii="楷体" w:hAnsi="楷体" w:eastAsia="楷体"/>
          <w:sz w:val="28"/>
          <w:szCs w:val="28"/>
        </w:rPr>
      </w:pPr>
      <w:r>
        <w:rPr>
          <w:rFonts w:hint="eastAsia" w:ascii="楷体" w:hAnsi="楷体" w:eastAsia="楷体"/>
          <w:sz w:val="28"/>
          <w:szCs w:val="28"/>
        </w:rPr>
        <w:t>本协议自双方法定代表人或者授权人签字，双方盖章后生效。本协议有效期自</w:t>
      </w:r>
      <w:r>
        <w:rPr>
          <w:rFonts w:hint="eastAsia" w:ascii="楷体" w:hAnsi="楷体" w:eastAsia="楷体"/>
          <w:sz w:val="28"/>
          <w:szCs w:val="28"/>
          <w:u w:val="single"/>
        </w:rPr>
        <w:t xml:space="preserve">                    20</w:t>
      </w:r>
      <w:r>
        <w:rPr>
          <w:rFonts w:hint="eastAsia" w:ascii="楷体" w:hAnsi="楷体" w:eastAsia="楷体"/>
          <w:sz w:val="28"/>
          <w:szCs w:val="28"/>
          <w:u w:val="single"/>
          <w:lang w:val="en-US" w:eastAsia="zh-CN"/>
        </w:rPr>
        <w:t>19</w:t>
      </w:r>
      <w:r>
        <w:rPr>
          <w:rFonts w:hint="eastAsia" w:ascii="楷体" w:hAnsi="楷体" w:eastAsia="楷体"/>
          <w:sz w:val="28"/>
          <w:szCs w:val="28"/>
          <w:u w:val="single"/>
        </w:rPr>
        <w:t>年</w:t>
      </w:r>
      <w:r>
        <w:rPr>
          <w:rFonts w:hint="eastAsia" w:ascii="楷体" w:hAnsi="楷体" w:eastAsia="楷体"/>
          <w:sz w:val="28"/>
          <w:szCs w:val="28"/>
          <w:u w:val="single"/>
          <w:lang w:val="en-US" w:eastAsia="zh-CN"/>
        </w:rPr>
        <w:t>05</w:t>
      </w:r>
      <w:r>
        <w:rPr>
          <w:rFonts w:hint="eastAsia" w:ascii="楷体" w:hAnsi="楷体" w:eastAsia="楷体"/>
          <w:sz w:val="28"/>
          <w:szCs w:val="28"/>
          <w:u w:val="single"/>
        </w:rPr>
        <w:t>月</w:t>
      </w:r>
      <w:r>
        <w:rPr>
          <w:rFonts w:hint="eastAsia" w:ascii="楷体" w:hAnsi="楷体" w:eastAsia="楷体"/>
          <w:sz w:val="28"/>
          <w:szCs w:val="28"/>
          <w:u w:val="single"/>
          <w:lang w:val="en-US" w:eastAsia="zh-CN"/>
        </w:rPr>
        <w:t>01</w:t>
      </w:r>
      <w:r>
        <w:rPr>
          <w:rFonts w:hint="eastAsia" w:ascii="楷体" w:hAnsi="楷体" w:eastAsia="楷体"/>
          <w:sz w:val="28"/>
          <w:szCs w:val="28"/>
          <w:u w:val="single"/>
        </w:rPr>
        <w:t>日</w:t>
      </w:r>
      <w:r>
        <w:rPr>
          <w:rFonts w:hint="eastAsia" w:ascii="楷体" w:hAnsi="楷体" w:eastAsia="楷体"/>
          <w:sz w:val="28"/>
          <w:szCs w:val="28"/>
        </w:rPr>
        <w:t>起至</w:t>
      </w:r>
      <w:r>
        <w:rPr>
          <w:rFonts w:hint="eastAsia" w:ascii="楷体" w:hAnsi="楷体" w:eastAsia="楷体"/>
          <w:sz w:val="28"/>
          <w:szCs w:val="28"/>
          <w:u w:val="single"/>
        </w:rPr>
        <w:t>20</w:t>
      </w:r>
      <w:r>
        <w:rPr>
          <w:rFonts w:hint="eastAsia" w:ascii="楷体" w:hAnsi="楷体" w:eastAsia="楷体"/>
          <w:sz w:val="28"/>
          <w:szCs w:val="28"/>
          <w:u w:val="single"/>
          <w:lang w:val="en-US" w:eastAsia="zh-CN"/>
        </w:rPr>
        <w:t>19</w:t>
      </w:r>
      <w:r>
        <w:rPr>
          <w:rFonts w:hint="eastAsia" w:ascii="楷体" w:hAnsi="楷体" w:eastAsia="楷体"/>
          <w:sz w:val="28"/>
          <w:szCs w:val="28"/>
          <w:u w:val="single"/>
        </w:rPr>
        <w:t>年</w:t>
      </w:r>
      <w:r>
        <w:rPr>
          <w:rFonts w:hint="eastAsia" w:ascii="楷体" w:hAnsi="楷体" w:eastAsia="楷体"/>
          <w:sz w:val="28"/>
          <w:szCs w:val="28"/>
          <w:u w:val="single"/>
          <w:lang w:val="en-US" w:eastAsia="zh-CN"/>
        </w:rPr>
        <w:t>12</w:t>
      </w:r>
      <w:r>
        <w:rPr>
          <w:rFonts w:hint="eastAsia" w:ascii="楷体" w:hAnsi="楷体" w:eastAsia="楷体"/>
          <w:sz w:val="28"/>
          <w:szCs w:val="28"/>
          <w:u w:val="single"/>
        </w:rPr>
        <w:t>月</w:t>
      </w:r>
      <w:r>
        <w:rPr>
          <w:rFonts w:hint="eastAsia" w:ascii="楷体" w:hAnsi="楷体" w:eastAsia="楷体"/>
          <w:sz w:val="28"/>
          <w:szCs w:val="28"/>
          <w:u w:val="single"/>
          <w:lang w:val="en-US" w:eastAsia="zh-CN"/>
        </w:rPr>
        <w:t>31</w:t>
      </w:r>
      <w:r>
        <w:rPr>
          <w:rFonts w:hint="eastAsia" w:ascii="楷体" w:hAnsi="楷体" w:eastAsia="楷体"/>
          <w:sz w:val="28"/>
          <w:szCs w:val="28"/>
          <w:u w:val="single"/>
        </w:rPr>
        <w:t>日</w:t>
      </w:r>
      <w:r>
        <w:rPr>
          <w:rFonts w:hint="eastAsia" w:ascii="楷体" w:hAnsi="楷体" w:eastAsia="楷体"/>
          <w:sz w:val="28"/>
          <w:szCs w:val="28"/>
        </w:rPr>
        <w:t>止。若双方任何一方提出结束履行本合同，应提前</w:t>
      </w:r>
      <w:r>
        <w:rPr>
          <w:rFonts w:ascii="楷体" w:hAnsi="楷体" w:eastAsia="楷体"/>
          <w:sz w:val="28"/>
          <w:szCs w:val="28"/>
        </w:rPr>
        <w:t>3</w:t>
      </w:r>
      <w:r>
        <w:rPr>
          <w:rFonts w:hint="eastAsia" w:ascii="楷体" w:hAnsi="楷体" w:eastAsia="楷体"/>
          <w:sz w:val="28"/>
          <w:szCs w:val="28"/>
        </w:rPr>
        <w:t>个月以书面形式通知对方。</w:t>
      </w:r>
    </w:p>
    <w:p>
      <w:pPr>
        <w:numPr>
          <w:ilvl w:val="0"/>
          <w:numId w:val="4"/>
        </w:numPr>
        <w:ind w:hanging="181"/>
        <w:rPr>
          <w:rFonts w:ascii="楷体" w:hAnsi="楷体" w:eastAsia="楷体"/>
          <w:sz w:val="28"/>
          <w:szCs w:val="28"/>
        </w:rPr>
      </w:pPr>
      <w:r>
        <w:rPr>
          <w:rFonts w:hint="eastAsia" w:ascii="楷体" w:hAnsi="楷体" w:eastAsia="楷体"/>
          <w:sz w:val="28"/>
          <w:szCs w:val="28"/>
        </w:rPr>
        <w:t>本协议一式两份，甲方双方各执一份。如有未尽事宜，双方可协商修订，补充协议为本协议的组成部分。</w:t>
      </w:r>
    </w:p>
    <w:p>
      <w:pPr>
        <w:jc w:val="center"/>
        <w:rPr>
          <w:rFonts w:ascii="楷体" w:hAnsi="楷体" w:eastAsia="楷体"/>
          <w:b/>
          <w:sz w:val="28"/>
          <w:szCs w:val="28"/>
        </w:rPr>
      </w:pPr>
    </w:p>
    <w:p>
      <w:pPr>
        <w:jc w:val="center"/>
        <w:rPr>
          <w:rFonts w:hint="eastAsia"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以下为签署页</w:t>
      </w:r>
      <w:r>
        <w:rPr>
          <w:rFonts w:hint="eastAsia" w:ascii="楷体" w:hAnsi="楷体" w:eastAsia="楷体"/>
          <w:b/>
          <w:sz w:val="28"/>
          <w:szCs w:val="28"/>
        </w:rPr>
        <w:t>，</w:t>
      </w:r>
      <w:r>
        <w:rPr>
          <w:rFonts w:ascii="楷体" w:hAnsi="楷体" w:eastAsia="楷体"/>
          <w:b/>
          <w:sz w:val="28"/>
          <w:szCs w:val="28"/>
        </w:rPr>
        <w:t>无正文</w:t>
      </w:r>
      <w:r>
        <w:rPr>
          <w:rFonts w:hint="eastAsia" w:ascii="楷体" w:hAnsi="楷体" w:eastAsia="楷体"/>
          <w:b/>
          <w:sz w:val="28"/>
          <w:szCs w:val="28"/>
        </w:rPr>
        <w:t>）</w:t>
      </w:r>
    </w:p>
    <w:p>
      <w:pPr>
        <w:jc w:val="center"/>
        <w:rPr>
          <w:rFonts w:hint="eastAsia" w:ascii="楷体" w:hAnsi="楷体" w:eastAsia="楷体"/>
          <w:b/>
          <w:sz w:val="28"/>
          <w:szCs w:val="28"/>
        </w:rPr>
      </w:pPr>
    </w:p>
    <w:p>
      <w:pPr>
        <w:jc w:val="center"/>
        <w:rPr>
          <w:rFonts w:ascii="楷体" w:hAnsi="楷体" w:eastAsia="楷体"/>
          <w:b/>
          <w:sz w:val="28"/>
          <w:szCs w:val="28"/>
        </w:rPr>
      </w:pPr>
    </w:p>
    <w:p>
      <w:pPr>
        <w:rPr>
          <w:rFonts w:ascii="楷体" w:hAnsi="楷体" w:eastAsia="楷体"/>
          <w:b/>
          <w:bCs/>
          <w:sz w:val="28"/>
          <w:szCs w:val="28"/>
        </w:rPr>
      </w:pPr>
      <w:r>
        <w:rPr>
          <w:rFonts w:hint="eastAsia" w:ascii="楷体" w:hAnsi="楷体" w:eastAsia="楷体"/>
          <w:b/>
          <w:bCs/>
          <w:sz w:val="28"/>
          <w:szCs w:val="28"/>
        </w:rPr>
        <w:t>托运方（甲方）：</w:t>
      </w:r>
      <w:r>
        <w:rPr>
          <w:rFonts w:ascii="楷体" w:hAnsi="楷体" w:eastAsia="楷体"/>
          <w:b/>
          <w:bCs/>
          <w:sz w:val="28"/>
          <w:szCs w:val="28"/>
        </w:rPr>
        <w:t xml:space="preserve">                               </w:t>
      </w:r>
      <w:r>
        <w:rPr>
          <w:rFonts w:hint="eastAsia" w:ascii="楷体" w:hAnsi="楷体" w:eastAsia="楷体"/>
          <w:b/>
          <w:bCs/>
          <w:sz w:val="28"/>
          <w:szCs w:val="28"/>
        </w:rPr>
        <w:t>承运方（乙方）：</w:t>
      </w:r>
    </w:p>
    <w:p>
      <w:pPr>
        <w:rPr>
          <w:rFonts w:ascii="楷体" w:hAnsi="楷体" w:eastAsia="楷体"/>
          <w:b/>
          <w:bCs/>
          <w:sz w:val="28"/>
          <w:szCs w:val="28"/>
        </w:rPr>
      </w:pPr>
      <w:r>
        <w:rPr>
          <w:rFonts w:hint="eastAsia" w:ascii="楷体" w:hAnsi="楷体" w:eastAsia="楷体"/>
          <w:b/>
          <w:bCs/>
          <w:sz w:val="28"/>
          <w:szCs w:val="28"/>
        </w:rPr>
        <w:t xml:space="preserve">安路普（北京）汽车技术有限公司黄骅分公司      黄骅市赵福增运输队            </w:t>
      </w:r>
      <w:r>
        <w:rPr>
          <w:rFonts w:hint="eastAsia" w:ascii="楷体" w:hAnsi="楷体" w:eastAsia="楷体"/>
          <w:b/>
          <w:bCs/>
          <w:sz w:val="28"/>
          <w:szCs w:val="28"/>
        </w:rPr>
        <w:br w:type="textWrapping"/>
      </w:r>
      <w:r>
        <w:rPr>
          <w:rFonts w:hint="eastAsia" w:ascii="楷体" w:hAnsi="楷体" w:eastAsia="楷体"/>
          <w:b/>
          <w:bCs/>
          <w:sz w:val="28"/>
          <w:szCs w:val="28"/>
        </w:rPr>
        <w:t>授权代表签字：                                授权代表签字：</w:t>
      </w:r>
    </w:p>
    <w:p>
      <w:pPr>
        <w:rPr>
          <w:rFonts w:ascii="楷体" w:hAnsi="楷体" w:eastAsia="楷体"/>
          <w:b/>
          <w:bCs/>
          <w:sz w:val="28"/>
          <w:szCs w:val="28"/>
        </w:rPr>
      </w:pPr>
      <w:r>
        <w:rPr>
          <w:rFonts w:hint="eastAsia" w:ascii="楷体" w:hAnsi="楷体" w:eastAsia="楷体"/>
          <w:b/>
          <w:bCs/>
          <w:sz w:val="28"/>
          <w:szCs w:val="28"/>
        </w:rPr>
        <w:t>地址：</w:t>
      </w:r>
      <w:r>
        <w:rPr>
          <w:rFonts w:ascii="楷体" w:hAnsi="楷体" w:eastAsia="楷体"/>
          <w:b/>
          <w:bCs/>
          <w:sz w:val="28"/>
          <w:szCs w:val="28"/>
        </w:rPr>
        <w:t xml:space="preserve"> </w:t>
      </w:r>
      <w:r>
        <w:rPr>
          <w:rFonts w:hint="eastAsia" w:ascii="楷体" w:hAnsi="楷体" w:eastAsia="楷体"/>
          <w:b/>
          <w:bCs/>
          <w:sz w:val="28"/>
          <w:szCs w:val="28"/>
        </w:rPr>
        <w:t>河北省黄骅市开发区南端                 地址：</w:t>
      </w:r>
      <w:r>
        <w:rPr>
          <w:rFonts w:ascii="楷体" w:hAnsi="楷体" w:eastAsia="楷体"/>
          <w:b/>
          <w:bCs/>
          <w:sz w:val="28"/>
          <w:szCs w:val="28"/>
        </w:rPr>
        <w:t xml:space="preserve"> </w:t>
      </w:r>
    </w:p>
    <w:p>
      <w:pPr>
        <w:rPr>
          <w:rFonts w:hint="eastAsia" w:ascii="楷体" w:hAnsi="楷体" w:eastAsia="楷体"/>
          <w:b/>
          <w:bCs/>
          <w:sz w:val="28"/>
          <w:szCs w:val="28"/>
        </w:rPr>
      </w:pPr>
      <w:r>
        <w:rPr>
          <w:rFonts w:hint="eastAsia" w:ascii="楷体" w:hAnsi="楷体" w:eastAsia="楷体"/>
          <w:b/>
          <w:bCs/>
          <w:sz w:val="28"/>
          <w:szCs w:val="28"/>
        </w:rPr>
        <w:t>联系电话：</w:t>
      </w:r>
      <w:r>
        <w:rPr>
          <w:rFonts w:ascii="楷体" w:hAnsi="楷体" w:eastAsia="楷体"/>
          <w:b/>
          <w:bCs/>
          <w:sz w:val="28"/>
          <w:szCs w:val="28"/>
        </w:rPr>
        <w:t xml:space="preserve">                   </w:t>
      </w:r>
      <w:r>
        <w:rPr>
          <w:rFonts w:hint="eastAsia" w:ascii="楷体" w:hAnsi="楷体" w:eastAsia="楷体"/>
          <w:b/>
          <w:bCs/>
          <w:sz w:val="28"/>
          <w:szCs w:val="28"/>
        </w:rPr>
        <w:t xml:space="preserve">      联系电话：</w:t>
      </w:r>
      <w:r>
        <w:rPr>
          <w:rFonts w:ascii="楷体" w:hAnsi="楷体" w:eastAsia="楷体"/>
          <w:b/>
          <w:bCs/>
          <w:sz w:val="28"/>
          <w:szCs w:val="28"/>
        </w:rPr>
        <w:t xml:space="preserve">                          </w:t>
      </w:r>
      <w:r>
        <w:rPr>
          <w:rFonts w:hint="eastAsia" w:ascii="楷体" w:hAnsi="楷体" w:eastAsia="楷体"/>
          <w:b/>
          <w:bCs/>
          <w:sz w:val="28"/>
          <w:szCs w:val="28"/>
        </w:rPr>
        <w:t xml:space="preserve">   </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bookmarkStart w:id="0" w:name="_GoBack"/>
      <w:bookmarkEnd w:id="0"/>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540FE"/>
    <w:rsid w:val="00860895"/>
    <w:rsid w:val="008744FA"/>
    <w:rsid w:val="00875478"/>
    <w:rsid w:val="008A0F0C"/>
    <w:rsid w:val="008C0CD2"/>
    <w:rsid w:val="008E2912"/>
    <w:rsid w:val="00904093"/>
    <w:rsid w:val="00967510"/>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462B9"/>
    <w:rsid w:val="00F04FD2"/>
    <w:rsid w:val="00F51627"/>
    <w:rsid w:val="00F72BCB"/>
    <w:rsid w:val="00FA1D6D"/>
    <w:rsid w:val="00FE0A95"/>
    <w:rsid w:val="03D81096"/>
    <w:rsid w:val="086512EB"/>
    <w:rsid w:val="139A1D29"/>
    <w:rsid w:val="167114F1"/>
    <w:rsid w:val="1EFC5975"/>
    <w:rsid w:val="2D6B04FD"/>
    <w:rsid w:val="3AD335C5"/>
    <w:rsid w:val="3F9E2EDA"/>
    <w:rsid w:val="401A7091"/>
    <w:rsid w:val="407B49D1"/>
    <w:rsid w:val="42DF0084"/>
    <w:rsid w:val="52135FDB"/>
    <w:rsid w:val="59C133A8"/>
    <w:rsid w:val="5FF51525"/>
    <w:rsid w:val="64422C21"/>
    <w:rsid w:val="6DA52C99"/>
    <w:rsid w:val="7CAB5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style>
  <w:style w:type="paragraph" w:styleId="4">
    <w:name w:val="Balloon Text"/>
    <w:basedOn w:val="1"/>
    <w:link w:val="15"/>
    <w:semiHidden/>
    <w:qFormat/>
    <w:uiPriority w:val="99"/>
    <w:rPr>
      <w:sz w:val="18"/>
      <w:szCs w:val="18"/>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unhideWhenUsed/>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7"/>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437</Words>
  <Characters>2493</Characters>
  <Lines>20</Lines>
  <Paragraphs>5</Paragraphs>
  <TotalTime>35</TotalTime>
  <ScaleCrop>false</ScaleCrop>
  <LinksUpToDate>false</LinksUpToDate>
  <CharactersWithSpaces>2925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2020-04-13T02:23:42Z</cp:lastPrinted>
  <dcterms:modified xsi:type="dcterms:W3CDTF">2020-04-13T07:04:11Z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