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27305</wp:posOffset>
            </wp:positionV>
            <wp:extent cx="1510030" cy="543560"/>
            <wp:effectExtent l="0" t="0" r="13970" b="889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 GOLDRARE Automobile parts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>编号：SG20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09</w:t>
      </w:r>
    </w:p>
    <w:tbl>
      <w:tblPr>
        <w:tblStyle w:val="2"/>
        <w:tblW w:w="9524" w:type="dxa"/>
        <w:jc w:val="center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□报告 </w:t>
            </w:r>
          </w:p>
        </w:tc>
      </w:tr>
    </w:tbl>
    <w:p>
      <w:pPr>
        <w:spacing w:line="600" w:lineRule="exact"/>
        <w:jc w:val="center"/>
        <w:rPr>
          <w:rFonts w:hint="eastAsia" w:ascii="微软雅黑" w:hAnsi="微软雅黑" w:eastAsia="微软雅黑"/>
          <w:b/>
          <w:sz w:val="32"/>
          <w:szCs w:val="36"/>
          <w:u w:val="single"/>
        </w:rPr>
      </w:pP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主题：关于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生产管理机物料的采购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申请</w:t>
      </w:r>
    </w:p>
    <w:tbl>
      <w:tblPr>
        <w:tblStyle w:val="2"/>
        <w:tblW w:w="10755" w:type="dxa"/>
        <w:jc w:val="center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9"/>
        <w:gridCol w:w="211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1075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公司领导：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  <w:t>背景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生产管理科，成品发运需用扎带、胶带维修成品工装器具，具体申请明细如下：</w:t>
            </w:r>
          </w:p>
          <w:tbl>
            <w:tblPr>
              <w:tblStyle w:val="2"/>
              <w:tblW w:w="1055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848"/>
              <w:gridCol w:w="1140"/>
              <w:gridCol w:w="1095"/>
              <w:gridCol w:w="1470"/>
              <w:gridCol w:w="989"/>
              <w:gridCol w:w="660"/>
              <w:gridCol w:w="825"/>
              <w:gridCol w:w="1005"/>
              <w:gridCol w:w="1170"/>
              <w:gridCol w:w="64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金额/元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 w:colFirst="3" w:colLast="3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/>
                      <w:i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扎带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250CM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袋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胶带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5CM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bookmarkEnd w:id="0"/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3"/>
                      <w:szCs w:val="13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剪刀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大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3"/>
                      <w:szCs w:val="13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钳子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  <w:t>请领导批准！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编制：</w:t>
            </w:r>
            <w:r>
              <w:rPr>
                <w:rFonts w:hint="eastAsia"/>
                <w:sz w:val="24"/>
                <w:lang w:eastAsia="zh-CN"/>
              </w:rPr>
              <w:t>赵艳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eastAsia="zh-CN"/>
              </w:rPr>
              <w:t>夏永飞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部门：潍坊工厂生管部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D7EF"/>
    <w:multiLevelType w:val="singleLevel"/>
    <w:tmpl w:val="5993D7E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0CBC"/>
    <w:rsid w:val="087A794D"/>
    <w:rsid w:val="0B2C0FF1"/>
    <w:rsid w:val="0B347DF2"/>
    <w:rsid w:val="0D60198C"/>
    <w:rsid w:val="0F5039F7"/>
    <w:rsid w:val="10042F30"/>
    <w:rsid w:val="21C37C40"/>
    <w:rsid w:val="21DA0234"/>
    <w:rsid w:val="22160BEE"/>
    <w:rsid w:val="25905469"/>
    <w:rsid w:val="268C022D"/>
    <w:rsid w:val="2BBC0E59"/>
    <w:rsid w:val="304756B1"/>
    <w:rsid w:val="321D72C7"/>
    <w:rsid w:val="32914BBC"/>
    <w:rsid w:val="362F6F4D"/>
    <w:rsid w:val="38D3576D"/>
    <w:rsid w:val="39F62D2B"/>
    <w:rsid w:val="3F3E7D91"/>
    <w:rsid w:val="49381CD6"/>
    <w:rsid w:val="49DE645D"/>
    <w:rsid w:val="4D0E6D65"/>
    <w:rsid w:val="502B3E18"/>
    <w:rsid w:val="51DE7E93"/>
    <w:rsid w:val="535A5CD5"/>
    <w:rsid w:val="574329A1"/>
    <w:rsid w:val="57BE16D5"/>
    <w:rsid w:val="57CB2647"/>
    <w:rsid w:val="5A17379C"/>
    <w:rsid w:val="5C631018"/>
    <w:rsid w:val="60F34A9E"/>
    <w:rsid w:val="61EF2E86"/>
    <w:rsid w:val="6568459A"/>
    <w:rsid w:val="68B5360E"/>
    <w:rsid w:val="6F1C3143"/>
    <w:rsid w:val="6F5E5DE5"/>
    <w:rsid w:val="715A22F8"/>
    <w:rsid w:val="721C4756"/>
    <w:rsid w:val="72207AD3"/>
    <w:rsid w:val="76AF5987"/>
    <w:rsid w:val="779A17FD"/>
    <w:rsid w:val="79681648"/>
    <w:rsid w:val="7CA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麦 兜</cp:lastModifiedBy>
  <dcterms:modified xsi:type="dcterms:W3CDTF">2020-05-09T08:40:28Z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