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75" w:rsidRPr="00E34801" w:rsidRDefault="00804619" w:rsidP="00127175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笔记本</w:t>
      </w:r>
      <w:r w:rsidR="00127175" w:rsidRPr="00E34801">
        <w:rPr>
          <w:rFonts w:hint="eastAsia"/>
          <w:b/>
          <w:bCs/>
          <w:sz w:val="30"/>
          <w:szCs w:val="30"/>
        </w:rPr>
        <w:t>供货合同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供方：北京腾达新秀科技有限公司　　　　　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需方：北京光华荣昌汽车部件有限公司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依据《中华人民共和国合同法》及其它相关法律法规，就需方向供方采购本合同项下货物之事宜，双方经友好协商，达成以下合同条款：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货物名称、数量及价格：</w:t>
      </w:r>
    </w:p>
    <w:tbl>
      <w:tblPr>
        <w:tblW w:w="9644" w:type="dxa"/>
        <w:tblInd w:w="103" w:type="dxa"/>
        <w:tblLook w:val="04A0"/>
      </w:tblPr>
      <w:tblGrid>
        <w:gridCol w:w="1139"/>
        <w:gridCol w:w="3820"/>
        <w:gridCol w:w="1186"/>
        <w:gridCol w:w="1600"/>
        <w:gridCol w:w="1899"/>
      </w:tblGrid>
      <w:tr w:rsidR="00804619" w:rsidRPr="00804619" w:rsidTr="00804619">
        <w:trPr>
          <w:trHeight w:val="76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产品名称/项目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</w:tr>
      <w:tr w:rsidR="00804619" w:rsidRPr="00804619" w:rsidTr="00804619">
        <w:trPr>
          <w:trHeight w:val="12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19" w:rsidRPr="00804619" w:rsidRDefault="00804619" w:rsidP="008046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联想ThinkPad X390（00CD）英特尔酷睿i5 13.3英寸轻薄笔记本电脑（i5-8265U 8G 512GSSD FHD 指纹识别）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¥6,480.00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¥6,480.00</w:t>
            </w:r>
          </w:p>
        </w:tc>
      </w:tr>
      <w:tr w:rsidR="00804619" w:rsidRPr="00804619" w:rsidTr="00804619">
        <w:trPr>
          <w:trHeight w:val="10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19" w:rsidRPr="00804619" w:rsidRDefault="00804619" w:rsidP="008046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罗技M320无线鼠标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¥96.00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¥96.00</w:t>
            </w:r>
          </w:p>
        </w:tc>
      </w:tr>
      <w:tr w:rsidR="00804619" w:rsidRPr="00804619" w:rsidTr="00804619">
        <w:trPr>
          <w:trHeight w:val="10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19" w:rsidRPr="00804619" w:rsidRDefault="00804619" w:rsidP="008046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绿联Type-c扩展坞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¥269.00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¥269.00</w:t>
            </w:r>
          </w:p>
        </w:tc>
      </w:tr>
      <w:tr w:rsidR="00804619" w:rsidRPr="00804619" w:rsidTr="00804619">
        <w:trPr>
          <w:trHeight w:val="93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619" w:rsidRPr="00804619" w:rsidRDefault="00804619" w:rsidP="008046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046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¥6,845.00</w:t>
            </w:r>
          </w:p>
        </w:tc>
      </w:tr>
    </w:tbl>
    <w:p w:rsidR="00127175" w:rsidRDefault="00127175" w:rsidP="00127175">
      <w:pPr>
        <w:spacing w:line="360" w:lineRule="auto"/>
        <w:ind w:left="420"/>
        <w:rPr>
          <w:sz w:val="24"/>
        </w:rPr>
      </w:pPr>
    </w:p>
    <w:p w:rsidR="00127175" w:rsidRDefault="00127175" w:rsidP="00127175">
      <w:pPr>
        <w:spacing w:line="360" w:lineRule="auto"/>
      </w:pPr>
      <w:r w:rsidRPr="00733C5D">
        <w:rPr>
          <w:rFonts w:hint="eastAsia"/>
          <w:sz w:val="28"/>
          <w:szCs w:val="28"/>
        </w:rPr>
        <w:t>合同总额为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804619">
        <w:rPr>
          <w:rFonts w:hint="eastAsia"/>
          <w:b/>
          <w:sz w:val="28"/>
          <w:szCs w:val="28"/>
          <w:u w:val="single"/>
        </w:rPr>
        <w:t>6845</w:t>
      </w:r>
      <w:r w:rsidRPr="00733C5D">
        <w:rPr>
          <w:rFonts w:hint="eastAsia"/>
          <w:b/>
          <w:sz w:val="28"/>
          <w:szCs w:val="28"/>
          <w:u w:val="single"/>
        </w:rPr>
        <w:t>.00</w:t>
      </w:r>
      <w:r w:rsidRPr="00733C5D">
        <w:rPr>
          <w:rFonts w:hint="eastAsia"/>
          <w:sz w:val="28"/>
          <w:szCs w:val="28"/>
        </w:rPr>
        <w:t>，计</w:t>
      </w:r>
      <w:r w:rsidR="00804619">
        <w:rPr>
          <w:rFonts w:hint="eastAsia"/>
          <w:b/>
          <w:sz w:val="28"/>
          <w:szCs w:val="28"/>
          <w:u w:val="single"/>
        </w:rPr>
        <w:t>陆仟捌佰肆拾伍</w:t>
      </w:r>
      <w:r w:rsidRPr="00733C5D">
        <w:rPr>
          <w:rFonts w:hint="eastAsia"/>
          <w:b/>
          <w:sz w:val="28"/>
          <w:szCs w:val="28"/>
          <w:u w:val="single"/>
        </w:rPr>
        <w:t>元整</w:t>
      </w:r>
      <w:r>
        <w:rPr>
          <w:rFonts w:hint="eastAsia"/>
        </w:rPr>
        <w:t>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交货时间、地点：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、交货时间：　</w:t>
      </w:r>
      <w:r>
        <w:rPr>
          <w:rFonts w:hint="eastAsia"/>
          <w:sz w:val="24"/>
          <w:u w:val="single"/>
        </w:rPr>
        <w:t>2020</w:t>
      </w:r>
      <w:r>
        <w:rPr>
          <w:rFonts w:hint="eastAsia"/>
          <w:sz w:val="24"/>
        </w:rPr>
        <w:t>年</w:t>
      </w:r>
      <w:r w:rsidR="00804619">
        <w:rPr>
          <w:rFonts w:hint="eastAsia"/>
          <w:sz w:val="24"/>
          <w:u w:val="single"/>
        </w:rPr>
        <w:t>6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bookmarkStart w:id="0" w:name="_GoBack"/>
      <w:bookmarkEnd w:id="0"/>
    </w:p>
    <w:p w:rsidR="00127175" w:rsidRDefault="00127175" w:rsidP="00127175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、交货地点：</w:t>
      </w:r>
      <w:r w:rsidRPr="00EB4DA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北京光华荣昌汽车部件有限公司</w:t>
      </w:r>
      <w:r w:rsidRPr="00EB4DAF">
        <w:rPr>
          <w:rFonts w:hint="eastAsia"/>
          <w:sz w:val="24"/>
          <w:u w:val="single"/>
        </w:rPr>
        <w:t xml:space="preserve">   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、如供方不能将需方所订数量的货物全部按时交货，须提前</w:t>
      </w:r>
      <w:r>
        <w:rPr>
          <w:rFonts w:hint="eastAsia"/>
          <w:sz w:val="24"/>
          <w:u w:val="single"/>
        </w:rPr>
        <w:t>10</w:t>
      </w:r>
      <w:r>
        <w:rPr>
          <w:rFonts w:hint="eastAsia"/>
          <w:sz w:val="24"/>
        </w:rPr>
        <w:t>个工作日通知需方，需方接到通知后有权解除合同。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付款方式：</w:t>
      </w:r>
    </w:p>
    <w:p w:rsidR="00127175" w:rsidRDefault="00127175" w:rsidP="00127175">
      <w:pPr>
        <w:spacing w:line="360" w:lineRule="auto"/>
        <w:ind w:leftChars="50" w:left="105"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、合同签定完毕后需方一次性付清货款，供方在三个工作日内将产品送到需方指定地点，同时将等额的</w:t>
      </w:r>
      <w:r>
        <w:rPr>
          <w:rFonts w:hint="eastAsia"/>
          <w:sz w:val="24"/>
        </w:rPr>
        <w:t>13%</w:t>
      </w:r>
      <w:r>
        <w:rPr>
          <w:rFonts w:hint="eastAsia"/>
          <w:sz w:val="24"/>
        </w:rPr>
        <w:t>增值税发票提供给需方。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、需方采用电汇的方式付款。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品质保证：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供方保证其提供的合同产品均为原厂正品行货，并保证其产品能够实现说明书中所规定</w:t>
      </w:r>
      <w:r>
        <w:rPr>
          <w:rFonts w:hint="eastAsia"/>
          <w:sz w:val="24"/>
        </w:rPr>
        <w:lastRenderedPageBreak/>
        <w:t>的产品的功能和性能。</w:t>
      </w:r>
    </w:p>
    <w:p w:rsidR="00127175" w:rsidRDefault="00127175" w:rsidP="00127175">
      <w:pPr>
        <w:numPr>
          <w:ilvl w:val="0"/>
          <w:numId w:val="1"/>
        </w:numPr>
        <w:tabs>
          <w:tab w:val="clear" w:pos="420"/>
          <w:tab w:val="num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保修：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厂家对合同中的产品及配件提供壹年免费保修服务，该免费保修期自产品到达需方之日起计算。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六、违约责任：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本合同双方均应严格履行本合同项下的义务，如有违反，均视为违约，守约方可以向违约方要求支付违约金，并要求赔偿由此给守约方造成的损失。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供方在规定期限内不能按时交货的，每延迟一天，供方向需方支付延期货物总金额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需方在规定期限内不能按时付款的，每延迟一天，需方向供方支付延期货物总金额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Pr="00A943C6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 w:rsidRPr="00A943C6">
        <w:rPr>
          <w:rFonts w:hint="eastAsia"/>
          <w:sz w:val="24"/>
        </w:rPr>
        <w:t>供方所提供的产</w:t>
      </w:r>
      <w:r>
        <w:rPr>
          <w:rFonts w:hint="eastAsia"/>
          <w:sz w:val="24"/>
        </w:rPr>
        <w:t>品质量不符合本合同约定标准时，供方应按照需方的要求负责及时更换或修理，需方保留退货的权利</w:t>
      </w:r>
    </w:p>
    <w:p w:rsidR="00127175" w:rsidRDefault="00127175" w:rsidP="00127175">
      <w:pPr>
        <w:spacing w:line="360" w:lineRule="auto"/>
        <w:rPr>
          <w:sz w:val="24"/>
        </w:rPr>
      </w:pPr>
    </w:p>
    <w:p w:rsidR="00127175" w:rsidRPr="006C046B" w:rsidRDefault="00127175" w:rsidP="00127175">
      <w:pPr>
        <w:spacing w:line="360" w:lineRule="auto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本合同一式两份，双方各执一份，扫描件、传真件具有同样的法律效力。</w:t>
      </w: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公司名称：</w:t>
      </w:r>
      <w:r w:rsidRPr="00793FE9">
        <w:rPr>
          <w:rFonts w:hint="eastAsia"/>
          <w:sz w:val="24"/>
        </w:rPr>
        <w:t>北京腾达新秀科技有限公司</w:t>
      </w:r>
      <w:r>
        <w:rPr>
          <w:rFonts w:hint="eastAsia"/>
          <w:sz w:val="24"/>
        </w:rPr>
        <w:t xml:space="preserve">　　　公司名称：北京光华荣昌汽车部件有限公司</w:t>
      </w:r>
    </w:p>
    <w:p w:rsidR="00127175" w:rsidRDefault="00127175" w:rsidP="00127175">
      <w:pPr>
        <w:rPr>
          <w:sz w:val="24"/>
        </w:rPr>
      </w:pPr>
    </w:p>
    <w:p w:rsidR="00127175" w:rsidRPr="00E862F1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 xml:space="preserve">联系人：李亚楠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联系人：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盖章签字：　　　　　　　　　　　　　　　盖章签字：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804619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</w:t>
      </w:r>
      <w:r w:rsidR="00804619">
        <w:rPr>
          <w:rFonts w:hint="eastAsia"/>
          <w:sz w:val="24"/>
        </w:rPr>
        <w:t>9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日　　　　　　　　　　　</w:t>
      </w:r>
      <w:r>
        <w:rPr>
          <w:rFonts w:hint="eastAsia"/>
          <w:sz w:val="24"/>
        </w:rPr>
        <w:t xml:space="preserve">   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804619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1</w:t>
      </w:r>
      <w:r w:rsidR="00804619">
        <w:rPr>
          <w:rFonts w:hint="eastAsia"/>
          <w:sz w:val="24"/>
        </w:rPr>
        <w:t>9</w:t>
      </w:r>
      <w:r>
        <w:rPr>
          <w:rFonts w:hint="eastAsia"/>
          <w:sz w:val="24"/>
        </w:rPr>
        <w:t>日</w:t>
      </w:r>
    </w:p>
    <w:p w:rsidR="00127175" w:rsidRDefault="00127175" w:rsidP="00127175"/>
    <w:p w:rsidR="007B50B3" w:rsidRDefault="007B50B3"/>
    <w:sectPr w:rsidR="007B50B3" w:rsidSect="00EB4DAF">
      <w:footerReference w:type="even" r:id="rId7"/>
      <w:footerReference w:type="default" r:id="rId8"/>
      <w:pgSz w:w="11906" w:h="16838"/>
      <w:pgMar w:top="1246" w:right="1133" w:bottom="935" w:left="1276" w:header="851" w:footer="12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BC" w:rsidRDefault="00996BBC" w:rsidP="000531DA">
      <w:r>
        <w:separator/>
      </w:r>
    </w:p>
  </w:endnote>
  <w:endnote w:type="continuationSeparator" w:id="1">
    <w:p w:rsidR="00996BBC" w:rsidRDefault="00996BBC" w:rsidP="0005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F1" w:rsidRDefault="000531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71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62F1" w:rsidRDefault="00996BB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F1" w:rsidRDefault="000531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71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4619">
      <w:rPr>
        <w:rStyle w:val="a4"/>
        <w:noProof/>
      </w:rPr>
      <w:t>1</w:t>
    </w:r>
    <w:r>
      <w:rPr>
        <w:rStyle w:val="a4"/>
      </w:rPr>
      <w:fldChar w:fldCharType="end"/>
    </w:r>
  </w:p>
  <w:p w:rsidR="00E862F1" w:rsidRDefault="00996BB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BC" w:rsidRDefault="00996BBC" w:rsidP="000531DA">
      <w:r>
        <w:separator/>
      </w:r>
    </w:p>
  </w:footnote>
  <w:footnote w:type="continuationSeparator" w:id="1">
    <w:p w:rsidR="00996BBC" w:rsidRDefault="00996BBC" w:rsidP="0005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12F2"/>
    <w:multiLevelType w:val="hybridMultilevel"/>
    <w:tmpl w:val="FA52DB54"/>
    <w:lvl w:ilvl="0" w:tplc="D548C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E525C0"/>
    <w:multiLevelType w:val="hybridMultilevel"/>
    <w:tmpl w:val="7BFAB722"/>
    <w:lvl w:ilvl="0" w:tplc="9E64C9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175"/>
    <w:rsid w:val="000531DA"/>
    <w:rsid w:val="00127175"/>
    <w:rsid w:val="007B50B3"/>
    <w:rsid w:val="00804619"/>
    <w:rsid w:val="00996BBC"/>
    <w:rsid w:val="00F8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71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7175"/>
  </w:style>
  <w:style w:type="paragraph" w:styleId="a5">
    <w:name w:val="header"/>
    <w:basedOn w:val="a"/>
    <w:link w:val="Char0"/>
    <w:uiPriority w:val="99"/>
    <w:semiHidden/>
    <w:unhideWhenUsed/>
    <w:rsid w:val="0080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046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2020-04-15T08:53:00Z</dcterms:created>
  <dcterms:modified xsi:type="dcterms:W3CDTF">2020-06-19T01:09:00Z</dcterms:modified>
</cp:coreProperties>
</file>