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1F4D" w14:textId="77777777"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2626"/>
        <w:gridCol w:w="1142"/>
        <w:gridCol w:w="3371"/>
      </w:tblGrid>
      <w:tr w:rsidR="00C83DA6" w:rsidRPr="003F621A" w14:paraId="4BA71916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2B8B919C" w14:textId="77777777" w:rsidR="00C83DA6" w:rsidRPr="003F621A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2626" w:type="dxa"/>
          </w:tcPr>
          <w:p w14:paraId="245DCFD6" w14:textId="7E84074D" w:rsidR="00C83DA6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应付报表生成</w:t>
            </w:r>
          </w:p>
        </w:tc>
        <w:tc>
          <w:tcPr>
            <w:tcW w:w="1142" w:type="dxa"/>
            <w:vAlign w:val="center"/>
          </w:tcPr>
          <w:p w14:paraId="3DFB0721" w14:textId="77777777"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3371" w:type="dxa"/>
          </w:tcPr>
          <w:p w14:paraId="624D5447" w14:textId="6F97507B" w:rsidR="00C83DA6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020/5/12</w:t>
            </w:r>
          </w:p>
        </w:tc>
      </w:tr>
      <w:tr w:rsidR="00C83DA6" w:rsidRPr="003F621A" w14:paraId="428AE33B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647A2D0B" w14:textId="77777777" w:rsidR="00C83DA6" w:rsidRDefault="00B4399A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7139" w:type="dxa"/>
            <w:gridSpan w:val="3"/>
          </w:tcPr>
          <w:p w14:paraId="3E1EE6D9" w14:textId="53222A32" w:rsidR="00C83DA6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AD</w:t>
            </w:r>
          </w:p>
        </w:tc>
      </w:tr>
      <w:tr w:rsidR="00C83DA6" w:rsidRPr="003F621A" w14:paraId="645A7207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653C2473" w14:textId="77777777" w:rsidR="00C83DA6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2626" w:type="dxa"/>
          </w:tcPr>
          <w:p w14:paraId="4F4F3DB2" w14:textId="77777777" w:rsidR="00C83DA6" w:rsidRPr="003F621A" w:rsidRDefault="00C83DA6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DFEC16A" w14:textId="77777777"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3371" w:type="dxa"/>
          </w:tcPr>
          <w:p w14:paraId="214EBAA1" w14:textId="1AF774C6" w:rsidR="00C83DA6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曹艳芳</w:t>
            </w:r>
          </w:p>
        </w:tc>
      </w:tr>
      <w:tr w:rsidR="00B11FCC" w:rsidRPr="003F621A" w14:paraId="1D2DA239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7CD55194" w14:textId="77777777" w:rsidR="00B11FCC" w:rsidRDefault="00B11FCC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7139" w:type="dxa"/>
            <w:gridSpan w:val="3"/>
          </w:tcPr>
          <w:p w14:paraId="1EA78F35" w14:textId="77777777" w:rsidR="00B11FCC" w:rsidRPr="003F621A" w:rsidRDefault="00B11FCC">
            <w:pPr>
              <w:rPr>
                <w:sz w:val="24"/>
                <w:szCs w:val="24"/>
              </w:rPr>
            </w:pPr>
          </w:p>
        </w:tc>
      </w:tr>
      <w:tr w:rsidR="00C83DA6" w:rsidRPr="003F621A" w14:paraId="277826B7" w14:textId="77777777" w:rsidTr="009457FF">
        <w:trPr>
          <w:trHeight w:val="637"/>
        </w:trPr>
        <w:tc>
          <w:tcPr>
            <w:tcW w:w="1383" w:type="dxa"/>
            <w:vAlign w:val="center"/>
          </w:tcPr>
          <w:p w14:paraId="7AB5207F" w14:textId="77777777" w:rsidR="00C83DA6" w:rsidRPr="003F621A" w:rsidRDefault="00C83DA6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7139" w:type="dxa"/>
            <w:gridSpan w:val="3"/>
          </w:tcPr>
          <w:p w14:paraId="11ACA665" w14:textId="4F7EA835" w:rsidR="00C83DA6" w:rsidRPr="003F621A" w:rsidRDefault="00E2609A">
            <w:pPr>
              <w:rPr>
                <w:sz w:val="24"/>
                <w:szCs w:val="24"/>
              </w:rPr>
            </w:pPr>
            <w:proofErr w:type="spellStart"/>
            <w:r w:rsidRPr="00E2609A">
              <w:rPr>
                <w:sz w:val="24"/>
                <w:szCs w:val="24"/>
              </w:rPr>
              <w:t>xxapvnrp.p</w:t>
            </w:r>
            <w:proofErr w:type="spellEnd"/>
          </w:p>
        </w:tc>
      </w:tr>
      <w:tr w:rsidR="003F621A" w:rsidRPr="003F621A" w14:paraId="3B5B2F56" w14:textId="77777777" w:rsidTr="009457FF">
        <w:trPr>
          <w:trHeight w:val="561"/>
        </w:trPr>
        <w:tc>
          <w:tcPr>
            <w:tcW w:w="1383" w:type="dxa"/>
            <w:vAlign w:val="center"/>
          </w:tcPr>
          <w:p w14:paraId="477212E5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7139" w:type="dxa"/>
            <w:gridSpan w:val="3"/>
          </w:tcPr>
          <w:p w14:paraId="7E4BC1EA" w14:textId="2A6DA91F" w:rsidR="003F621A" w:rsidRPr="003F621A" w:rsidRDefault="00E2609A">
            <w:pPr>
              <w:rPr>
                <w:sz w:val="24"/>
                <w:szCs w:val="24"/>
              </w:rPr>
            </w:pPr>
            <w:r w:rsidRPr="00E2609A">
              <w:rPr>
                <w:sz w:val="24"/>
                <w:szCs w:val="24"/>
              </w:rPr>
              <w:t>EB21-V3</w:t>
            </w:r>
          </w:p>
        </w:tc>
      </w:tr>
      <w:tr w:rsidR="003F621A" w:rsidRPr="003F621A" w14:paraId="6796D97A" w14:textId="77777777" w:rsidTr="009457FF">
        <w:trPr>
          <w:trHeight w:val="554"/>
        </w:trPr>
        <w:tc>
          <w:tcPr>
            <w:tcW w:w="1383" w:type="dxa"/>
            <w:vAlign w:val="center"/>
          </w:tcPr>
          <w:p w14:paraId="3433BD80" w14:textId="77777777"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3FF9A760" w14:textId="065EEBA2" w:rsidR="003F621A" w:rsidRPr="003F621A" w:rsidRDefault="00E260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SUN</w:t>
            </w:r>
          </w:p>
        </w:tc>
      </w:tr>
      <w:tr w:rsidR="009457FF" w:rsidRPr="003F621A" w14:paraId="4FB73533" w14:textId="77777777" w:rsidTr="009457FF">
        <w:trPr>
          <w:trHeight w:val="562"/>
        </w:trPr>
        <w:tc>
          <w:tcPr>
            <w:tcW w:w="1383" w:type="dxa"/>
            <w:vAlign w:val="center"/>
          </w:tcPr>
          <w:p w14:paraId="212201BA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2626" w:type="dxa"/>
          </w:tcPr>
          <w:p w14:paraId="30A8FF55" w14:textId="172046F5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020/06/12</w:t>
            </w:r>
          </w:p>
        </w:tc>
        <w:tc>
          <w:tcPr>
            <w:tcW w:w="1142" w:type="dxa"/>
            <w:vAlign w:val="center"/>
          </w:tcPr>
          <w:p w14:paraId="5E5833A6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3371" w:type="dxa"/>
          </w:tcPr>
          <w:p w14:paraId="744B7AA3" w14:textId="492DB2EB" w:rsidR="009457FF" w:rsidRDefault="009457FF" w:rsidP="009457FF">
            <w:pPr>
              <w:rPr>
                <w:sz w:val="24"/>
                <w:szCs w:val="24"/>
              </w:rPr>
            </w:pPr>
            <w:r w:rsidRPr="009457FF">
              <w:rPr>
                <w:sz w:val="24"/>
                <w:szCs w:val="24"/>
              </w:rPr>
              <w:t>/</w:t>
            </w:r>
            <w:proofErr w:type="spellStart"/>
            <w:r w:rsidRPr="009457FF">
              <w:rPr>
                <w:sz w:val="24"/>
                <w:szCs w:val="24"/>
              </w:rPr>
              <w:t>qad</w:t>
            </w:r>
            <w:proofErr w:type="spellEnd"/>
            <w:r w:rsidRPr="009457FF">
              <w:rPr>
                <w:sz w:val="24"/>
                <w:szCs w:val="24"/>
              </w:rPr>
              <w:t>/qad2013/</w:t>
            </w:r>
            <w:proofErr w:type="spellStart"/>
            <w:r w:rsidRPr="009457FF">
              <w:rPr>
                <w:sz w:val="24"/>
                <w:szCs w:val="24"/>
              </w:rPr>
              <w:t>cust</w:t>
            </w:r>
            <w:proofErr w:type="spellEnd"/>
            <w:r w:rsidRPr="009457FF">
              <w:rPr>
                <w:sz w:val="24"/>
                <w:szCs w:val="24"/>
              </w:rPr>
              <w:t>/prod/</w:t>
            </w:r>
            <w:proofErr w:type="spellStart"/>
            <w:r w:rsidRPr="009457FF">
              <w:rPr>
                <w:sz w:val="24"/>
                <w:szCs w:val="24"/>
              </w:rPr>
              <w:t>ch</w:t>
            </w:r>
            <w:proofErr w:type="spellEnd"/>
            <w:r w:rsidRPr="009457FF">
              <w:rPr>
                <w:sz w:val="24"/>
                <w:szCs w:val="24"/>
              </w:rPr>
              <w:t>/xx</w:t>
            </w:r>
          </w:p>
          <w:p w14:paraId="78C243FD" w14:textId="351030D2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proofErr w:type="spellStart"/>
            <w:r>
              <w:rPr>
                <w:rFonts w:hint="eastAsia"/>
                <w:sz w:val="24"/>
                <w:szCs w:val="24"/>
              </w:rPr>
              <w:t>qad</w:t>
            </w:r>
            <w:proofErr w:type="spellEnd"/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qad2013/</w:t>
            </w:r>
            <w:proofErr w:type="spellStart"/>
            <w:r>
              <w:rPr>
                <w:sz w:val="24"/>
                <w:szCs w:val="24"/>
              </w:rPr>
              <w:t>cust</w:t>
            </w:r>
            <w:proofErr w:type="spellEnd"/>
            <w:r>
              <w:rPr>
                <w:sz w:val="24"/>
                <w:szCs w:val="24"/>
              </w:rPr>
              <w:t>/prod/us/xx</w:t>
            </w:r>
          </w:p>
        </w:tc>
      </w:tr>
      <w:tr w:rsidR="009457FF" w:rsidRPr="003F621A" w14:paraId="0A2158EE" w14:textId="77777777" w:rsidTr="009457FF">
        <w:trPr>
          <w:trHeight w:val="562"/>
        </w:trPr>
        <w:tc>
          <w:tcPr>
            <w:tcW w:w="1383" w:type="dxa"/>
            <w:vAlign w:val="center"/>
          </w:tcPr>
          <w:p w14:paraId="4280BBC5" w14:textId="77777777" w:rsidR="009457FF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7139" w:type="dxa"/>
            <w:gridSpan w:val="3"/>
          </w:tcPr>
          <w:p w14:paraId="5FB05107" w14:textId="77777777" w:rsidR="009457FF" w:rsidRPr="003F621A" w:rsidRDefault="009457FF" w:rsidP="009457FF">
            <w:pPr>
              <w:rPr>
                <w:sz w:val="24"/>
                <w:szCs w:val="24"/>
              </w:rPr>
            </w:pPr>
          </w:p>
        </w:tc>
      </w:tr>
      <w:tr w:rsidR="009457FF" w:rsidRPr="003F621A" w14:paraId="57CD9B85" w14:textId="77777777" w:rsidTr="009457FF">
        <w:trPr>
          <w:trHeight w:val="542"/>
        </w:trPr>
        <w:tc>
          <w:tcPr>
            <w:tcW w:w="1383" w:type="dxa"/>
            <w:vAlign w:val="center"/>
          </w:tcPr>
          <w:p w14:paraId="3C5D5EB4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6506FABA" w14:textId="1EFE96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/>
                <w:color w:val="000000"/>
                <w:szCs w:val="21"/>
              </w:rPr>
              <w:t>29.8.8.2.33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应付报表生成</w:t>
            </w:r>
          </w:p>
        </w:tc>
      </w:tr>
      <w:tr w:rsidR="009457FF" w:rsidRPr="00377FDE" w14:paraId="3ABD583F" w14:textId="77777777" w:rsidTr="009457FF">
        <w:trPr>
          <w:trHeight w:val="542"/>
        </w:trPr>
        <w:tc>
          <w:tcPr>
            <w:tcW w:w="1383" w:type="dxa"/>
            <w:vAlign w:val="center"/>
          </w:tcPr>
          <w:p w14:paraId="05D41104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7139" w:type="dxa"/>
            <w:gridSpan w:val="3"/>
            <w:vAlign w:val="center"/>
          </w:tcPr>
          <w:p w14:paraId="339D75CF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BUG   </w:t>
            </w:r>
            <w:r w:rsidRPr="0065079D">
              <w:rPr>
                <w:rFonts w:hint="eastAsia"/>
                <w:color w:val="FF0000"/>
                <w:sz w:val="24"/>
                <w:szCs w:val="24"/>
              </w:rPr>
              <w:t>升级优化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5079D">
              <w:rPr>
                <w:rFonts w:hint="eastAsia"/>
                <w:color w:val="000000"/>
                <w:sz w:val="24"/>
                <w:szCs w:val="24"/>
              </w:rPr>
              <w:t>新功能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重大变更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版本回滚</w:t>
            </w:r>
            <w:proofErr w:type="gramEnd"/>
          </w:p>
        </w:tc>
      </w:tr>
      <w:tr w:rsidR="009457FF" w:rsidRPr="003F621A" w14:paraId="382556B5" w14:textId="77777777" w:rsidTr="000903CB">
        <w:trPr>
          <w:trHeight w:val="2039"/>
        </w:trPr>
        <w:tc>
          <w:tcPr>
            <w:tcW w:w="1383" w:type="dxa"/>
            <w:vAlign w:val="center"/>
          </w:tcPr>
          <w:p w14:paraId="0CEF3EC2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51475218" w14:textId="50DF37A8" w:rsidR="009457FF" w:rsidRPr="003F621A" w:rsidRDefault="009457FF" w:rsidP="000903CB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/>
                <w:color w:val="000000"/>
                <w:szCs w:val="21"/>
              </w:rPr>
              <w:t>应付报表取数明细账与总账一致，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“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未确认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”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的</w:t>
            </w: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发票不在应付报表取数范围。</w:t>
            </w:r>
          </w:p>
        </w:tc>
      </w:tr>
      <w:tr w:rsidR="009457FF" w:rsidRPr="003F621A" w14:paraId="231D7929" w14:textId="77777777" w:rsidTr="000903CB">
        <w:trPr>
          <w:trHeight w:val="1685"/>
        </w:trPr>
        <w:tc>
          <w:tcPr>
            <w:tcW w:w="1383" w:type="dxa"/>
            <w:vAlign w:val="center"/>
          </w:tcPr>
          <w:p w14:paraId="0B7C3E7D" w14:textId="7777777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139" w:type="dxa"/>
            <w:gridSpan w:val="3"/>
          </w:tcPr>
          <w:p w14:paraId="387607FE" w14:textId="240E80A9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/>
                <w:color w:val="000000"/>
                <w:szCs w:val="21"/>
              </w:rPr>
              <w:t>“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未确认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”</w:t>
            </w:r>
            <w:r>
              <w:rPr>
                <w:rFonts w:ascii="Arial" w:eastAsia="微软雅黑" w:hAnsi="Arial" w:cs="Arial"/>
                <w:color w:val="000000"/>
                <w:szCs w:val="21"/>
              </w:rPr>
              <w:t>的</w:t>
            </w:r>
            <w:r>
              <w:rPr>
                <w:rFonts w:ascii="Arial" w:eastAsia="微软雅黑" w:hAnsi="Arial" w:cs="Arial" w:hint="eastAsia"/>
                <w:color w:val="000000"/>
                <w:szCs w:val="21"/>
              </w:rPr>
              <w:t>发票不在应付报表取数范围。</w:t>
            </w:r>
          </w:p>
        </w:tc>
      </w:tr>
      <w:tr w:rsidR="009457FF" w:rsidRPr="003F621A" w14:paraId="1E3F181E" w14:textId="77777777" w:rsidTr="000903CB">
        <w:trPr>
          <w:trHeight w:val="1539"/>
        </w:trPr>
        <w:tc>
          <w:tcPr>
            <w:tcW w:w="1383" w:type="dxa"/>
            <w:vAlign w:val="center"/>
          </w:tcPr>
          <w:p w14:paraId="3CBDE439" w14:textId="77777777" w:rsidR="009457FF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7139" w:type="dxa"/>
            <w:gridSpan w:val="3"/>
          </w:tcPr>
          <w:p w14:paraId="5BE93FBD" w14:textId="28FB0027" w:rsidR="009457FF" w:rsidRPr="003F621A" w:rsidRDefault="009457FF" w:rsidP="00945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无。</w:t>
            </w:r>
          </w:p>
        </w:tc>
        <w:bookmarkStart w:id="0" w:name="_GoBack"/>
        <w:bookmarkEnd w:id="0"/>
      </w:tr>
    </w:tbl>
    <w:p w14:paraId="758D044C" w14:textId="77777777"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B0AF1" w14:textId="77777777" w:rsidR="00D20BBD" w:rsidRDefault="00D20BBD" w:rsidP="0076543A">
      <w:r>
        <w:separator/>
      </w:r>
    </w:p>
  </w:endnote>
  <w:endnote w:type="continuationSeparator" w:id="0">
    <w:p w14:paraId="660B95C0" w14:textId="77777777" w:rsidR="00D20BBD" w:rsidRDefault="00D20BBD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DF746" w14:textId="77777777" w:rsidR="00D20BBD" w:rsidRDefault="00D20BBD" w:rsidP="0076543A">
      <w:r>
        <w:separator/>
      </w:r>
    </w:p>
  </w:footnote>
  <w:footnote w:type="continuationSeparator" w:id="0">
    <w:p w14:paraId="1DA6C8A8" w14:textId="77777777" w:rsidR="00D20BBD" w:rsidRDefault="00D20BBD" w:rsidP="007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903CB"/>
    <w:rsid w:val="000A407F"/>
    <w:rsid w:val="002B1354"/>
    <w:rsid w:val="003528C3"/>
    <w:rsid w:val="00377FDE"/>
    <w:rsid w:val="003F621A"/>
    <w:rsid w:val="0065079D"/>
    <w:rsid w:val="00752DC8"/>
    <w:rsid w:val="0076543A"/>
    <w:rsid w:val="00786BEE"/>
    <w:rsid w:val="007C324F"/>
    <w:rsid w:val="009457FF"/>
    <w:rsid w:val="009A4F52"/>
    <w:rsid w:val="00B11FCC"/>
    <w:rsid w:val="00B4399A"/>
    <w:rsid w:val="00B86284"/>
    <w:rsid w:val="00BC4D5B"/>
    <w:rsid w:val="00C83DA6"/>
    <w:rsid w:val="00D20BBD"/>
    <w:rsid w:val="00E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9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2020-04-22T03:10:00Z</dcterms:created>
  <dcterms:modified xsi:type="dcterms:W3CDTF">2020-07-10T08:11:00Z</dcterms:modified>
</cp:coreProperties>
</file>