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bCs/>
          <w:sz w:val="32"/>
          <w:szCs w:val="32"/>
        </w:rPr>
      </w:pPr>
      <w:r>
        <w:rPr>
          <w:rFonts w:hint="eastAsia" w:ascii="宋体" w:hAnsi="宋体"/>
          <w:b/>
          <w:bCs/>
          <w:sz w:val="32"/>
          <w:szCs w:val="32"/>
        </w:rPr>
        <w:t>相关方安全环保与职业健康保证协议</w:t>
      </w:r>
    </w:p>
    <w:p>
      <w:pPr>
        <w:spacing w:line="400" w:lineRule="exact"/>
        <w:ind w:firstLine="600" w:firstLineChars="250"/>
        <w:rPr>
          <w:rFonts w:hint="eastAsia" w:ascii="宋体" w:hAnsi="宋体" w:eastAsia="宋体"/>
          <w:sz w:val="24"/>
          <w:lang w:eastAsia="zh-CN"/>
        </w:rPr>
      </w:pPr>
      <w:r>
        <w:rPr>
          <w:rFonts w:hint="eastAsia" w:ascii="宋体" w:hAnsi="宋体"/>
          <w:sz w:val="24"/>
        </w:rPr>
        <w:t>甲方：</w:t>
      </w:r>
      <w:r>
        <w:rPr>
          <w:rFonts w:hint="eastAsia" w:ascii="宋体" w:hAnsi="宋体"/>
          <w:sz w:val="24"/>
          <w:lang w:eastAsia="zh-CN"/>
        </w:rPr>
        <w:t>成都光华智能汽车部件有限公司</w:t>
      </w:r>
    </w:p>
    <w:p>
      <w:pPr>
        <w:spacing w:line="400" w:lineRule="exact"/>
        <w:rPr>
          <w:rFonts w:ascii="宋体" w:hAnsi="宋体"/>
          <w:sz w:val="24"/>
        </w:rPr>
      </w:pPr>
      <w:r>
        <w:rPr>
          <w:rFonts w:hint="eastAsia" w:ascii="宋体" w:hAnsi="宋体"/>
          <w:sz w:val="24"/>
        </w:rPr>
        <w:t>    乙方：</w:t>
      </w:r>
      <w:r>
        <w:rPr>
          <w:rFonts w:hint="eastAsia" w:ascii="宋体" w:hAnsi="宋体"/>
          <w:sz w:val="24"/>
          <w:lang w:eastAsia="zh-CN"/>
        </w:rPr>
        <w:t>成都瑞吉特科技有限公司</w:t>
      </w:r>
      <w:r>
        <w:rPr>
          <w:rFonts w:hint="eastAsia" w:ascii="宋体" w:hAnsi="宋体"/>
          <w:sz w:val="24"/>
        </w:rPr>
        <w:t> </w:t>
      </w:r>
    </w:p>
    <w:p>
      <w:pPr>
        <w:spacing w:line="400" w:lineRule="exact"/>
        <w:rPr>
          <w:rFonts w:ascii="宋体" w:hAnsi="宋体"/>
          <w:sz w:val="24"/>
        </w:rPr>
      </w:pPr>
      <w:r>
        <w:rPr>
          <w:rFonts w:hint="eastAsia" w:ascii="宋体" w:hAnsi="宋体"/>
          <w:sz w:val="24"/>
        </w:rPr>
        <w:t xml:space="preserve">     为了认真贯彻执行国家有关安全生产、环境保护的法律、法规、条例，明确相关方安全生产、环保及职业健康管理职责与权利，有效的对相关方的安全环保及职业健康管理措施和人员行为进行督促和统一协调管理，预防各类事故的发生，确保公司环境与职业安全健康管理体系正常运行，经双方协商，同意在签订施工工合同的同时，签订本协议，并自觉遵守。 </w:t>
      </w:r>
    </w:p>
    <w:p>
      <w:pPr>
        <w:spacing w:line="400" w:lineRule="exact"/>
        <w:ind w:firstLine="480" w:firstLineChars="200"/>
        <w:rPr>
          <w:rFonts w:ascii="宋体" w:hAnsi="宋体"/>
          <w:sz w:val="24"/>
        </w:rPr>
      </w:pPr>
      <w:r>
        <w:rPr>
          <w:rFonts w:hint="eastAsia" w:ascii="宋体" w:hAnsi="宋体"/>
          <w:sz w:val="24"/>
        </w:rPr>
        <w:t>一、项目简况：</w:t>
      </w:r>
    </w:p>
    <w:p>
      <w:pPr>
        <w:spacing w:line="400" w:lineRule="exact"/>
        <w:ind w:firstLine="480" w:firstLineChars="200"/>
        <w:rPr>
          <w:rFonts w:hint="eastAsia" w:ascii="宋体" w:hAnsi="宋体" w:eastAsia="宋体"/>
          <w:sz w:val="24"/>
          <w:lang w:eastAsia="zh-CN"/>
        </w:rPr>
      </w:pPr>
      <w:r>
        <w:rPr>
          <w:rFonts w:hint="eastAsia" w:ascii="宋体" w:hAnsi="宋体"/>
          <w:sz w:val="24"/>
        </w:rPr>
        <w:t>（一）项目名称：</w:t>
      </w:r>
      <w:r>
        <w:rPr>
          <w:rFonts w:hint="eastAsia" w:ascii="宋体" w:hAnsi="宋体"/>
          <w:sz w:val="24"/>
          <w:lang w:eastAsia="zh-CN"/>
        </w:rPr>
        <w:t>高位货架安装工程</w:t>
      </w:r>
    </w:p>
    <w:p>
      <w:pPr>
        <w:spacing w:line="400" w:lineRule="exact"/>
        <w:ind w:firstLine="480" w:firstLineChars="200"/>
        <w:rPr>
          <w:rFonts w:ascii="宋体" w:hAnsi="宋体"/>
          <w:sz w:val="24"/>
        </w:rPr>
      </w:pPr>
      <w:r>
        <w:rPr>
          <w:rFonts w:hint="eastAsia" w:ascii="宋体" w:hAnsi="宋体"/>
          <w:sz w:val="24"/>
        </w:rPr>
        <w:t>（二）作业地点：</w:t>
      </w:r>
      <w:r>
        <w:rPr>
          <w:rFonts w:hint="eastAsia" w:ascii="宋体" w:hAnsi="宋体"/>
          <w:sz w:val="24"/>
          <w:lang w:eastAsia="zh-CN"/>
        </w:rPr>
        <w:t>成都光华智能汽车部件有限公司</w:t>
      </w:r>
      <w:bookmarkStart w:id="0" w:name="_GoBack"/>
      <w:bookmarkEnd w:id="0"/>
      <w:r>
        <w:rPr>
          <w:rFonts w:hint="eastAsia" w:ascii="宋体" w:hAnsi="宋体"/>
          <w:sz w:val="24"/>
          <w:lang w:eastAsia="zh-CN"/>
        </w:rPr>
        <w:t>车间内</w:t>
      </w:r>
      <w:r>
        <w:rPr>
          <w:rFonts w:hint="eastAsia" w:ascii="宋体" w:hAnsi="宋体"/>
          <w:sz w:val="24"/>
        </w:rPr>
        <w:t> </w:t>
      </w:r>
    </w:p>
    <w:p>
      <w:pPr>
        <w:spacing w:line="400" w:lineRule="exact"/>
        <w:rPr>
          <w:rFonts w:ascii="宋体" w:hAnsi="宋体"/>
          <w:sz w:val="24"/>
        </w:rPr>
      </w:pPr>
      <w:r>
        <w:rPr>
          <w:rFonts w:hint="eastAsia" w:ascii="宋体" w:hAnsi="宋体"/>
          <w:sz w:val="24"/>
        </w:rPr>
        <w:t xml:space="preserve">    （三）实施时间：</w:t>
      </w:r>
      <w:r>
        <w:rPr>
          <w:rFonts w:hint="eastAsia" w:ascii="宋体" w:hAnsi="宋体"/>
          <w:sz w:val="24"/>
          <w:lang w:val="en-US" w:eastAsia="zh-CN"/>
        </w:rPr>
        <w:t>2020年8月1日-2020年8月9日</w:t>
      </w:r>
      <w:r>
        <w:rPr>
          <w:rFonts w:hint="eastAsia" w:ascii="宋体" w:hAnsi="宋体"/>
          <w:sz w:val="24"/>
        </w:rPr>
        <w:t> </w:t>
      </w:r>
    </w:p>
    <w:p>
      <w:pPr>
        <w:spacing w:line="400" w:lineRule="exact"/>
        <w:jc w:val="left"/>
        <w:rPr>
          <w:rFonts w:ascii="宋体" w:hAnsi="宋体"/>
          <w:sz w:val="24"/>
        </w:rPr>
      </w:pPr>
      <w:r>
        <w:rPr>
          <w:rFonts w:hint="eastAsia" w:ascii="宋体" w:hAnsi="宋体"/>
          <w:sz w:val="24"/>
        </w:rPr>
        <w:t xml:space="preserve">     (四) 协议期限：</w:t>
      </w:r>
      <w:r>
        <w:rPr>
          <w:rFonts w:hint="eastAsia" w:ascii="宋体" w:hAnsi="宋体"/>
          <w:sz w:val="24"/>
          <w:lang w:val="en-US" w:eastAsia="zh-CN"/>
        </w:rPr>
        <w:t>2020</w:t>
      </w:r>
      <w:r>
        <w:rPr>
          <w:rFonts w:hint="eastAsia" w:ascii="宋体" w:hAnsi="宋体"/>
          <w:sz w:val="24"/>
        </w:rPr>
        <w:t>年</w:t>
      </w:r>
      <w:r>
        <w:rPr>
          <w:rFonts w:hint="eastAsia" w:ascii="宋体" w:hAnsi="宋体"/>
          <w:sz w:val="24"/>
          <w:lang w:val="en-US" w:eastAsia="zh-CN"/>
        </w:rPr>
        <w:t>08</w:t>
      </w:r>
      <w:r>
        <w:rPr>
          <w:rFonts w:hint="eastAsia" w:ascii="宋体" w:hAnsi="宋体"/>
          <w:sz w:val="24"/>
        </w:rPr>
        <w:t xml:space="preserve"> 月 </w:t>
      </w:r>
      <w:r>
        <w:rPr>
          <w:rFonts w:hint="eastAsia" w:ascii="宋体" w:hAnsi="宋体"/>
          <w:sz w:val="24"/>
          <w:lang w:val="en-US" w:eastAsia="zh-CN"/>
        </w:rPr>
        <w:t>01</w:t>
      </w:r>
      <w:r>
        <w:rPr>
          <w:rFonts w:hint="eastAsia" w:ascii="宋体" w:hAnsi="宋体"/>
          <w:sz w:val="24"/>
        </w:rPr>
        <w:t xml:space="preserve">日至 </w:t>
      </w:r>
      <w:r>
        <w:rPr>
          <w:rFonts w:hint="eastAsia" w:ascii="宋体" w:hAnsi="宋体"/>
          <w:sz w:val="24"/>
          <w:lang w:val="en-US" w:eastAsia="zh-CN"/>
        </w:rPr>
        <w:t>2020</w:t>
      </w:r>
      <w:r>
        <w:rPr>
          <w:rFonts w:hint="eastAsia" w:ascii="宋体" w:hAnsi="宋体"/>
          <w:sz w:val="24"/>
        </w:rPr>
        <w:t xml:space="preserve"> 年</w:t>
      </w:r>
      <w:r>
        <w:rPr>
          <w:rFonts w:hint="eastAsia" w:ascii="宋体" w:hAnsi="宋体"/>
          <w:sz w:val="24"/>
          <w:lang w:val="en-US" w:eastAsia="zh-CN"/>
        </w:rPr>
        <w:t>08</w:t>
      </w:r>
      <w:r>
        <w:rPr>
          <w:rFonts w:hint="eastAsia" w:ascii="宋体" w:hAnsi="宋体"/>
          <w:sz w:val="24"/>
        </w:rPr>
        <w:t xml:space="preserve">月 </w:t>
      </w:r>
      <w:r>
        <w:rPr>
          <w:rFonts w:hint="eastAsia" w:ascii="宋体" w:hAnsi="宋体"/>
          <w:sz w:val="24"/>
          <w:lang w:val="en-US" w:eastAsia="zh-CN"/>
        </w:rPr>
        <w:t>31</w:t>
      </w:r>
      <w:r>
        <w:rPr>
          <w:rFonts w:hint="eastAsia" w:ascii="宋体" w:hAnsi="宋体"/>
          <w:sz w:val="24"/>
        </w:rPr>
        <w:t> 日 </w:t>
      </w:r>
    </w:p>
    <w:p>
      <w:pPr>
        <w:spacing w:line="400" w:lineRule="exact"/>
        <w:ind w:firstLine="480" w:firstLineChars="200"/>
        <w:rPr>
          <w:rFonts w:ascii="宋体" w:hAnsi="宋体"/>
          <w:sz w:val="24"/>
        </w:rPr>
      </w:pPr>
      <w:r>
        <w:rPr>
          <w:rFonts w:hint="eastAsia" w:ascii="宋体" w:hAnsi="宋体"/>
          <w:sz w:val="24"/>
        </w:rPr>
        <w:t>二、甲、乙双方安全生产、环保与职业健康管理职责与权利</w:t>
      </w:r>
    </w:p>
    <w:p>
      <w:pPr>
        <w:spacing w:line="400" w:lineRule="exact"/>
        <w:ind w:firstLine="480" w:firstLineChars="200"/>
        <w:rPr>
          <w:rFonts w:ascii="宋体" w:hAnsi="宋体"/>
          <w:sz w:val="24"/>
        </w:rPr>
      </w:pPr>
      <w:r>
        <w:rPr>
          <w:rFonts w:hint="eastAsia" w:ascii="宋体" w:hAnsi="宋体"/>
          <w:sz w:val="24"/>
        </w:rPr>
        <w:t>（一）甲方职责与权利 </w:t>
      </w:r>
    </w:p>
    <w:p>
      <w:pPr>
        <w:spacing w:line="400" w:lineRule="exact"/>
        <w:ind w:firstLine="480" w:firstLineChars="200"/>
        <w:rPr>
          <w:rFonts w:ascii="宋体" w:hAnsi="宋体"/>
          <w:sz w:val="24"/>
        </w:rPr>
      </w:pPr>
      <w:r>
        <w:rPr>
          <w:rFonts w:hint="eastAsia" w:ascii="宋体" w:hAnsi="宋体"/>
          <w:sz w:val="24"/>
        </w:rPr>
        <w:t>1、甲方有权向乙方索取相关资质证书和文件，把好资质审核关。 </w:t>
      </w:r>
    </w:p>
    <w:p>
      <w:pPr>
        <w:spacing w:line="400" w:lineRule="exact"/>
        <w:ind w:firstLine="480" w:firstLineChars="200"/>
        <w:rPr>
          <w:rFonts w:ascii="宋体" w:hAnsi="宋体"/>
          <w:sz w:val="24"/>
        </w:rPr>
      </w:pPr>
      <w:r>
        <w:rPr>
          <w:rFonts w:hint="eastAsia" w:ascii="宋体" w:hAnsi="宋体"/>
          <w:sz w:val="24"/>
        </w:rPr>
        <w:t>2、甲方有权督促乙方遵守国家有关安全、环保、职业健康的法规、标准和企业的规章制度，有序开展对本公司的服务和活动。 </w:t>
      </w:r>
    </w:p>
    <w:p>
      <w:pPr>
        <w:spacing w:line="400" w:lineRule="exact"/>
        <w:ind w:firstLine="480" w:firstLineChars="200"/>
        <w:rPr>
          <w:rFonts w:ascii="宋体" w:hAnsi="宋体"/>
          <w:sz w:val="24"/>
        </w:rPr>
      </w:pPr>
      <w:r>
        <w:rPr>
          <w:rFonts w:hint="eastAsia" w:ascii="宋体" w:hAnsi="宋体"/>
          <w:sz w:val="24"/>
        </w:rPr>
        <w:t>3、甲方有权对乙方安全防范措施的落实到位进行监督、检查，发现事故隐患和违章、冒险行为，有权制止和纠正。对风险较大的隐患或管理混乱不服从甲方监督和协调的，甲方有权停止其作业，并给予警告和经济处罚。 </w:t>
      </w:r>
    </w:p>
    <w:p>
      <w:pPr>
        <w:spacing w:line="400" w:lineRule="exact"/>
        <w:ind w:firstLine="480" w:firstLineChars="200"/>
        <w:rPr>
          <w:rFonts w:ascii="宋体" w:hAnsi="宋体"/>
          <w:sz w:val="24"/>
        </w:rPr>
      </w:pPr>
      <w:r>
        <w:rPr>
          <w:rFonts w:hint="eastAsia" w:ascii="宋体" w:hAnsi="宋体"/>
          <w:sz w:val="24"/>
        </w:rPr>
        <w:t>4、甲方对乙方在本公司发生安全、环保与职业健康事故时，应尽量协助救护、保护事故现场、及时上报，并有权开展或参加对事故的调查处理。 </w:t>
      </w:r>
    </w:p>
    <w:p>
      <w:pPr>
        <w:spacing w:line="400" w:lineRule="exact"/>
        <w:ind w:firstLine="480" w:firstLineChars="200"/>
        <w:rPr>
          <w:rFonts w:ascii="宋体" w:hAnsi="宋体"/>
          <w:sz w:val="24"/>
        </w:rPr>
      </w:pPr>
      <w:r>
        <w:rPr>
          <w:rFonts w:hint="eastAsia" w:ascii="宋体" w:hAnsi="宋体"/>
          <w:sz w:val="24"/>
        </w:rPr>
        <w:t>5、甲方根据项目性质，有权向乙方收取相应的安全风险管理保证金，对乙方安全生产、环保与职业健康技术措施和管理措施不到位、工作人员违章违纪、发生工程质量和安全事故时，有权对其缴纳的安全风险管理保证金进行考核。 </w:t>
      </w:r>
    </w:p>
    <w:p>
      <w:pPr>
        <w:spacing w:line="400" w:lineRule="exact"/>
        <w:ind w:firstLine="480" w:firstLineChars="200"/>
        <w:rPr>
          <w:rFonts w:ascii="宋体" w:hAnsi="宋体"/>
          <w:sz w:val="24"/>
        </w:rPr>
      </w:pPr>
      <w:r>
        <w:rPr>
          <w:rFonts w:hint="eastAsia" w:ascii="宋体" w:hAnsi="宋体"/>
          <w:sz w:val="24"/>
        </w:rPr>
        <w:t>6、甲方指定的现场代表为甲方项目的现场安全环保与职业健康监督管理负责人，代表甲方实施日常监督管理，并协助甲方安全主管部门的监督、考核工作。（二）乙方职责与权利 </w:t>
      </w:r>
    </w:p>
    <w:p>
      <w:pPr>
        <w:spacing w:line="400" w:lineRule="exact"/>
        <w:ind w:firstLine="480" w:firstLineChars="200"/>
        <w:rPr>
          <w:rFonts w:ascii="宋体" w:hAnsi="宋体"/>
          <w:sz w:val="24"/>
        </w:rPr>
      </w:pPr>
      <w:r>
        <w:rPr>
          <w:rFonts w:hint="eastAsia" w:ascii="宋体" w:hAnsi="宋体"/>
          <w:sz w:val="24"/>
        </w:rPr>
        <w:t>1、乙方应主动向甲方提供合法的营业执照及有效证件或资质证书复印件,及时为员工办理出入证手续，并正确佩戴出入证进出工作现场。 </w:t>
      </w:r>
    </w:p>
    <w:p>
      <w:pPr>
        <w:spacing w:line="400" w:lineRule="exact"/>
        <w:ind w:firstLine="480" w:firstLineChars="200"/>
        <w:rPr>
          <w:rFonts w:ascii="宋体" w:hAnsi="宋体"/>
          <w:sz w:val="24"/>
        </w:rPr>
      </w:pPr>
      <w:r>
        <w:rPr>
          <w:rFonts w:hint="eastAsia" w:ascii="宋体" w:hAnsi="宋体"/>
          <w:sz w:val="24"/>
        </w:rPr>
        <w:t>2、乙方应根据作业性质向甲方缴纳必要的安全风险保证金，遵守甲方各项管理制度，严格执行操作规程，落实安全防范措施，正确使用劳动防护用品，特种作业人员必须持证上岗。 </w:t>
      </w:r>
    </w:p>
    <w:p>
      <w:pPr>
        <w:spacing w:line="400" w:lineRule="exact"/>
        <w:ind w:firstLine="480" w:firstLineChars="200"/>
        <w:rPr>
          <w:rFonts w:ascii="宋体" w:hAnsi="宋体"/>
          <w:sz w:val="24"/>
        </w:rPr>
      </w:pPr>
      <w:r>
        <w:rPr>
          <w:rFonts w:hint="eastAsia" w:ascii="宋体" w:hAnsi="宋体"/>
          <w:sz w:val="24"/>
        </w:rPr>
        <w:t>3.乙方人员应认真学习和执行甲方的安全告知，指定专人负责安全环保与职业健康管理，严格执行项目协调会制度，接受甲方的监督与统一协调管理。</w:t>
      </w:r>
    </w:p>
    <w:p>
      <w:pPr>
        <w:spacing w:line="400" w:lineRule="exact"/>
        <w:ind w:firstLine="480" w:firstLineChars="200"/>
        <w:rPr>
          <w:rFonts w:ascii="宋体" w:hAnsi="宋体"/>
          <w:sz w:val="24"/>
        </w:rPr>
      </w:pPr>
      <w:r>
        <w:rPr>
          <w:rFonts w:hint="eastAsia" w:ascii="宋体" w:hAnsi="宋体"/>
          <w:sz w:val="24"/>
        </w:rPr>
        <w:t>4.乙方应及时向甲方申办临时用电、动火作业、登高作业、受限空间等危险作业审批手续，严禁违章指挥、违章作业，严格做好监护工作。</w:t>
      </w:r>
    </w:p>
    <w:p>
      <w:pPr>
        <w:spacing w:line="400" w:lineRule="exact"/>
        <w:ind w:firstLine="480" w:firstLineChars="200"/>
        <w:rPr>
          <w:rFonts w:ascii="宋体" w:hAnsi="宋体"/>
          <w:sz w:val="24"/>
        </w:rPr>
      </w:pPr>
      <w:r>
        <w:rPr>
          <w:rFonts w:hint="eastAsia" w:ascii="宋体" w:hAnsi="宋体"/>
          <w:sz w:val="24"/>
        </w:rPr>
        <w:t>5.乙方自带作业设备设施，应主动报请和接受甲方的安全状态检查和监督，自觉做好日常管理和不安全隐患的检查、纠错、整改等工作。</w:t>
      </w:r>
    </w:p>
    <w:p>
      <w:pPr>
        <w:spacing w:line="400" w:lineRule="exact"/>
        <w:ind w:firstLine="480" w:firstLineChars="200"/>
        <w:rPr>
          <w:rFonts w:ascii="宋体" w:hAnsi="宋体"/>
          <w:sz w:val="24"/>
        </w:rPr>
      </w:pPr>
      <w:r>
        <w:rPr>
          <w:rFonts w:hint="eastAsia" w:ascii="宋体" w:hAnsi="宋体"/>
          <w:sz w:val="24"/>
        </w:rPr>
        <w:t>6.乙方在作业区域，必须设置安全围栏和警示标志，保障作业安全。</w:t>
      </w:r>
    </w:p>
    <w:p>
      <w:pPr>
        <w:spacing w:line="400" w:lineRule="exact"/>
        <w:ind w:firstLine="480" w:firstLineChars="200"/>
        <w:rPr>
          <w:rFonts w:ascii="宋体" w:hAnsi="宋体"/>
          <w:sz w:val="24"/>
        </w:rPr>
      </w:pPr>
      <w:r>
        <w:rPr>
          <w:rFonts w:hint="eastAsia" w:ascii="宋体" w:hAnsi="宋体"/>
          <w:sz w:val="24"/>
        </w:rPr>
        <w:t>7.在同一区域有两个及以上的单位同时进行作业时，乙方应与第三方签订安全协议，明确双方安全责任，落实安全措施，防止交叉作业发生事故。</w:t>
      </w:r>
    </w:p>
    <w:p>
      <w:pPr>
        <w:spacing w:line="400" w:lineRule="exact"/>
        <w:ind w:firstLine="480" w:firstLineChars="200"/>
        <w:rPr>
          <w:rFonts w:ascii="宋体" w:hAnsi="宋体"/>
          <w:sz w:val="24"/>
        </w:rPr>
      </w:pPr>
      <w:r>
        <w:rPr>
          <w:rFonts w:hint="eastAsia" w:ascii="宋体" w:hAnsi="宋体"/>
          <w:sz w:val="24"/>
        </w:rPr>
        <w:t>8.乙方发生因管理责任造成的事故或因乙方原因造成甲方或第三方人员伤亡事故和财产损失的事故时，一切责任由乙方承担，并自觉接受甲方对其安全风险管理保证金的考核。</w:t>
      </w:r>
    </w:p>
    <w:p>
      <w:pPr>
        <w:spacing w:line="400" w:lineRule="exact"/>
        <w:ind w:firstLine="480" w:firstLineChars="200"/>
        <w:rPr>
          <w:rFonts w:ascii="宋体" w:hAnsi="宋体"/>
          <w:sz w:val="24"/>
        </w:rPr>
      </w:pPr>
      <w:r>
        <w:rPr>
          <w:rFonts w:hint="eastAsia" w:ascii="宋体" w:hAnsi="宋体"/>
          <w:sz w:val="24"/>
        </w:rPr>
        <w:t>9.作业完工时，必须做到工完料清，严禁随意倾倒“三废”。</w:t>
      </w:r>
    </w:p>
    <w:p>
      <w:pPr>
        <w:spacing w:line="400" w:lineRule="exact"/>
        <w:ind w:firstLine="480" w:firstLineChars="200"/>
        <w:rPr>
          <w:rFonts w:ascii="宋体" w:hAnsi="宋体"/>
          <w:sz w:val="24"/>
        </w:rPr>
      </w:pPr>
      <w:r>
        <w:rPr>
          <w:rFonts w:hint="eastAsia" w:ascii="宋体" w:hAnsi="宋体"/>
          <w:sz w:val="24"/>
        </w:rPr>
        <w:t>10.其他未尽事宜，双方友好协商解决。 </w:t>
      </w:r>
    </w:p>
    <w:p>
      <w:pPr>
        <w:spacing w:line="400" w:lineRule="exact"/>
        <w:ind w:firstLine="480" w:firstLineChars="200"/>
        <w:rPr>
          <w:rFonts w:ascii="宋体" w:hAnsi="宋体"/>
          <w:sz w:val="24"/>
        </w:rPr>
      </w:pPr>
      <w:r>
        <w:rPr>
          <w:rFonts w:hint="eastAsia" w:ascii="宋体" w:hAnsi="宋体"/>
          <w:sz w:val="24"/>
        </w:rPr>
        <w:t>三、本协议书以签字之日起生效，本协议一式两份，甲乙双方各一份。</w:t>
      </w:r>
    </w:p>
    <w:p>
      <w:pPr>
        <w:spacing w:line="400" w:lineRule="exact"/>
        <w:rPr>
          <w:rFonts w:ascii="宋体" w:hAnsi="宋体"/>
          <w:sz w:val="24"/>
        </w:rPr>
      </w:pPr>
    </w:p>
    <w:p>
      <w:pPr>
        <w:spacing w:line="400" w:lineRule="exact"/>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rPr>
          <w:rFonts w:ascii="宋体" w:hAnsi="宋体"/>
          <w:sz w:val="24"/>
        </w:rPr>
      </w:pPr>
    </w:p>
    <w:p>
      <w:pPr>
        <w:spacing w:line="400" w:lineRule="exact"/>
        <w:ind w:firstLine="480" w:firstLineChars="200"/>
        <w:rPr>
          <w:rFonts w:ascii="宋体" w:hAnsi="宋体"/>
          <w:sz w:val="24"/>
        </w:rPr>
      </w:pPr>
      <w:r>
        <w:rPr>
          <w:rFonts w:hint="eastAsia" w:ascii="宋体" w:hAnsi="宋体"/>
          <w:sz w:val="24"/>
        </w:rPr>
        <w:t>甲方：（签章）                       乙方：（签章）</w:t>
      </w:r>
    </w:p>
    <w:p>
      <w:pPr>
        <w:spacing w:line="400" w:lineRule="exact"/>
        <w:rPr>
          <w:rFonts w:ascii="宋体" w:hAnsi="宋体"/>
          <w:sz w:val="24"/>
        </w:rPr>
      </w:pPr>
      <w:r>
        <w:rPr>
          <w:rFonts w:hint="eastAsia" w:ascii="宋体" w:hAnsi="宋体"/>
          <w:sz w:val="24"/>
        </w:rPr>
        <w:t> </w:t>
      </w:r>
    </w:p>
    <w:p>
      <w:pPr>
        <w:spacing w:line="400" w:lineRule="exact"/>
        <w:ind w:firstLine="480" w:firstLineChars="200"/>
        <w:rPr>
          <w:rFonts w:ascii="宋体" w:hAnsi="宋体"/>
          <w:sz w:val="24"/>
        </w:rPr>
      </w:pPr>
      <w:r>
        <w:rPr>
          <w:rFonts w:hint="eastAsia" w:ascii="宋体" w:hAnsi="宋体"/>
          <w:sz w:val="24"/>
        </w:rPr>
        <w:t>委派代表：                         委派代表：</w:t>
      </w:r>
    </w:p>
    <w:p>
      <w:pPr>
        <w:spacing w:line="400" w:lineRule="exact"/>
        <w:ind w:firstLine="480" w:firstLineChars="200"/>
        <w:rPr>
          <w:rFonts w:ascii="宋体" w:hAnsi="宋体"/>
          <w:sz w:val="24"/>
        </w:rPr>
      </w:pPr>
      <w:r>
        <w:rPr>
          <w:rFonts w:hint="eastAsia" w:ascii="宋体" w:hAnsi="宋体"/>
          <w:sz w:val="24"/>
        </w:rPr>
        <w:t>                        </w:t>
      </w:r>
    </w:p>
    <w:p>
      <w:pPr>
        <w:spacing w:line="400" w:lineRule="exact"/>
        <w:rPr>
          <w:rFonts w:ascii="宋体" w:hAnsi="宋体"/>
          <w:sz w:val="24"/>
        </w:rPr>
      </w:pPr>
      <w:r>
        <w:rPr>
          <w:rFonts w:hint="eastAsia" w:ascii="宋体" w:hAnsi="宋体"/>
          <w:sz w:val="24"/>
        </w:rPr>
        <w:t xml:space="preserve">              年   月   日                   年   月   日 </w:t>
      </w:r>
    </w:p>
    <w:p>
      <w:pPr>
        <w:spacing w:line="400" w:lineRule="exact"/>
        <w:rPr>
          <w:rFonts w:ascii="宋体" w:hAnsi="宋体"/>
          <w:sz w:val="24"/>
        </w:rPr>
      </w:pPr>
      <w:r>
        <w:rPr>
          <w:rFonts w:hint="eastAsia" w:ascii="宋体" w:hAnsi="宋体"/>
          <w:sz w:val="24"/>
        </w:rPr>
        <w:t xml:space="preserve">          </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drawing>
        <wp:inline distT="0" distB="0" distL="114300" distR="114300">
          <wp:extent cx="1009650"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009650" cy="5048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AF"/>
    <w:rsid w:val="00091D6B"/>
    <w:rsid w:val="000C1319"/>
    <w:rsid w:val="000E4C2E"/>
    <w:rsid w:val="001261BA"/>
    <w:rsid w:val="001A4C22"/>
    <w:rsid w:val="00231015"/>
    <w:rsid w:val="00287CB9"/>
    <w:rsid w:val="003515C0"/>
    <w:rsid w:val="00431555"/>
    <w:rsid w:val="00454142"/>
    <w:rsid w:val="004641D0"/>
    <w:rsid w:val="004F22FF"/>
    <w:rsid w:val="0054435C"/>
    <w:rsid w:val="00635626"/>
    <w:rsid w:val="006D1208"/>
    <w:rsid w:val="00761BE0"/>
    <w:rsid w:val="00765FC7"/>
    <w:rsid w:val="007C4B43"/>
    <w:rsid w:val="008218C8"/>
    <w:rsid w:val="00924055"/>
    <w:rsid w:val="00925096"/>
    <w:rsid w:val="00940271"/>
    <w:rsid w:val="009934EC"/>
    <w:rsid w:val="009E4321"/>
    <w:rsid w:val="00A5069A"/>
    <w:rsid w:val="00A519C1"/>
    <w:rsid w:val="00A765C7"/>
    <w:rsid w:val="00AA4771"/>
    <w:rsid w:val="00AE6D39"/>
    <w:rsid w:val="00B70EBB"/>
    <w:rsid w:val="00BA0F61"/>
    <w:rsid w:val="00BC1D5F"/>
    <w:rsid w:val="00BC64A5"/>
    <w:rsid w:val="00BF29E3"/>
    <w:rsid w:val="00CE5AEF"/>
    <w:rsid w:val="00D30FAC"/>
    <w:rsid w:val="00D47E19"/>
    <w:rsid w:val="00D7044D"/>
    <w:rsid w:val="00D975B7"/>
    <w:rsid w:val="00E229AF"/>
    <w:rsid w:val="00E961E7"/>
    <w:rsid w:val="00EB31E4"/>
    <w:rsid w:val="00EF3147"/>
    <w:rsid w:val="00F34877"/>
    <w:rsid w:val="00F40352"/>
    <w:rsid w:val="00F75659"/>
    <w:rsid w:val="0E646051"/>
    <w:rsid w:val="42C64B99"/>
    <w:rsid w:val="5E351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229</Words>
  <Characters>1311</Characters>
  <Lines>10</Lines>
  <Paragraphs>3</Paragraphs>
  <TotalTime>16</TotalTime>
  <ScaleCrop>false</ScaleCrop>
  <LinksUpToDate>false</LinksUpToDate>
  <CharactersWithSpaces>1537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2017-08-15T00:07:00Z</dcterms:created>
  <dc:creator>微软中国</dc:creator>
  <cp:lastModifiedBy>周周</cp:lastModifiedBy>
  <cp:lastPrinted>2014-10-07T06:13:00Z</cp:lastPrinted>
  <dcterms:modified xsi:type="dcterms:W3CDTF">2020-07-28T02:39:17Z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