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北京光华荣昌汽车部件有限公司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厂址：北京光华荣昌汽车部件有限公司   邮编：102204</w:t>
      </w:r>
    </w:p>
    <w:p>
      <w:pPr>
        <w:rPr>
          <w:sz w:val="24"/>
        </w:rPr>
      </w:pPr>
      <w:r>
        <w:rPr>
          <w:rFonts w:hint="eastAsia"/>
          <w:sz w:val="24"/>
        </w:rPr>
        <w:t>电话：010-89774311           传真：010-89774311      EMAIL：</w:t>
      </w:r>
    </w:p>
    <w:tbl>
      <w:tblPr>
        <w:tblStyle w:val="6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>
      <w:pPr>
        <w:ind w:right="720"/>
        <w:jc w:val="righ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sz w:val="24"/>
        </w:rPr>
        <w:t>编号：GR-2020-</w:t>
      </w:r>
      <w:r>
        <w:rPr>
          <w:rFonts w:hint="eastAsia"/>
          <w:sz w:val="24"/>
          <w:lang w:val="en-US" w:eastAsia="zh-CN"/>
        </w:rPr>
        <w:t>07-27</w:t>
      </w:r>
    </w:p>
    <w:tbl>
      <w:tblPr>
        <w:tblStyle w:val="7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22"/>
        <w:gridCol w:w="2350"/>
        <w:gridCol w:w="141"/>
        <w:gridCol w:w="2750"/>
        <w:gridCol w:w="1467"/>
        <w:gridCol w:w="1596"/>
        <w:gridCol w:w="1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主题</w:t>
            </w:r>
          </w:p>
        </w:tc>
        <w:tc>
          <w:tcPr>
            <w:tcW w:w="967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集团运营周例会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2020-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（13:30-1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地  点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各单位会议室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8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会议方式</w:t>
            </w:r>
          </w:p>
        </w:tc>
        <w:tc>
          <w:tcPr>
            <w:tcW w:w="9348" w:type="dxa"/>
            <w:gridSpan w:val="6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□现场             □电话沟通      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bdr w:val="single" w:color="auto" w:sz="4" w:space="0"/>
              </w:rPr>
              <w:t>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438" w:type="dxa"/>
            <w:gridSpan w:val="3"/>
            <w:shd w:val="clear" w:color="auto" w:fill="auto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李君吴</w:t>
            </w:r>
          </w:p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记录：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胡叔岩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签发：</w:t>
            </w:r>
          </w:p>
        </w:tc>
        <w:tc>
          <w:tcPr>
            <w:tcW w:w="6998" w:type="dxa"/>
            <w:gridSpan w:val="5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出席人员：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李君吴、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胡叔岩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李君、许家辉、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张娟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、王伟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河北工厂：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王磊、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邓文志、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丁永亮、李金彪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株洲工厂：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泮长海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、袁红刚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成都工厂：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孙振明、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宋伟、张昆</w:t>
            </w:r>
          </w:p>
          <w:p>
            <w:pPr>
              <w:snapToGrid w:val="0"/>
              <w:rPr>
                <w:rFonts w:asciiTheme="minorEastAsia" w:hAnsiTheme="minorEastAsia" w:eastAsiaTheme="minorEastAsia"/>
                <w:i/>
                <w:i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滕令超、夏永飞、李庆威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西安工厂：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李谦、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冯建、罗让平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长春工厂：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郭国卿、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刘伟，徐立国、徐海峰</w:t>
            </w:r>
          </w:p>
          <w:p>
            <w:pPr>
              <w:snapToGrid w:val="0"/>
              <w:rPr>
                <w:rFonts w:eastAsia="Malgun Gothic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安路普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工厂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：周洪基、李晓岭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I.领导指示及总结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（后续工作安排）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1"/>
              </w:rPr>
              <w:t>总会议指示：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各工厂QAD系统保持稳定运行。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各工厂内部设立生产效率提升小组，各部门互相配合提升效率，深入车间实地了解生产情况。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各工厂确定客户高温假时间以及各自工厂高温假时间，经刘总批准后执行。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会议内容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Ⅱ.研讨内容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（异常工作汇报及措施）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模块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主要工作内容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时间节点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上周提前多准备了一天的库存，故剩余库存较多，以后应注意平衡。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由高温设备故障导致的流失工时较多，近期应更加注重设备保养与维护。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王伟、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程刚</w:t>
            </w:r>
          </w:p>
        </w:tc>
        <w:tc>
          <w:tcPr>
            <w:tcW w:w="10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1、IATF16949监督审核具体事项与单春敏总进行沟通，顺利通过8月审核。</w:t>
            </w:r>
          </w:p>
          <w:p>
            <w:pPr>
              <w:pStyle w:val="11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2、确定主机厂高温假计划与潍坊工厂放假安排并提报。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滕令超、于平、马长发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8月26日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成都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1、7月份回款目标343万，截止今天仅回款36万，注意监督28、29号剩余回款情况。</w:t>
            </w:r>
          </w:p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2、河北转移物料交付问题双方私下讨论。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孙振明、李飞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7月31日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长春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1、D03预计本周四上会，8月份开始交付。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郭国卿、宋立冬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highlight w:val="none"/>
              </w:rPr>
              <w:t>株洲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1、由于黑料、白料供应商月底逾期交款，故发泡生产线存在停线风险，需集团总部协助。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泮长海、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袁红刚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ind w:firstLine="211" w:firstLineChars="100"/>
              <w:jc w:val="both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西安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1、报表填写不规范，有小错误，引起误会，以后应注意改善。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李谦、罗让平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安路普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1、上周库存消耗较多，库存有所降低，月底即将新到一批进口零部件，成品库存会增加。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周洪基、李伟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河北</w:t>
            </w:r>
          </w:p>
        </w:tc>
        <w:tc>
          <w:tcPr>
            <w:tcW w:w="6708" w:type="dxa"/>
            <w:gridSpan w:val="4"/>
          </w:tcPr>
          <w:p>
            <w:pPr>
              <w:pStyle w:val="11"/>
              <w:numPr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1、由于西安回货、长春后视镜质量问题等导致运费超额1.89万元。</w:t>
            </w:r>
          </w:p>
          <w:p>
            <w:pPr>
              <w:pStyle w:val="11"/>
              <w:numPr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2、车间生产效率仍然有待提高，生管部、工艺部与工厂应成立生产效率提高小组，共同配合提高生产效率。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王磊、邓文志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BPM领导审核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王磊总、李君总、泮长海总、孙振明总、郭国卿总、腾令超总、李谦总、周洪基总、李君吴总、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刘东明总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kern w:val="0"/>
                <w:sz w:val="21"/>
                <w:szCs w:val="21"/>
              </w:rPr>
              <w:t>备注：运营会议纪要包括以下三个部分：Ⅰ、工作汇报；Ⅱ、工作安排；Ⅲ、会议总结。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表单：No.GR-71-05-02（A/0）                                  A4（210mm×297mm）</w:t>
            </w:r>
          </w:p>
        </w:tc>
      </w:tr>
    </w:tbl>
    <w:p/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3EC0"/>
    <w:multiLevelType w:val="multilevel"/>
    <w:tmpl w:val="1EAB3EC0"/>
    <w:lvl w:ilvl="0" w:tentative="0">
      <w:start w:val="1"/>
      <w:numFmt w:val="decimal"/>
      <w:lvlText w:val="%1、"/>
      <w:lvlJc w:val="left"/>
      <w:pPr>
        <w:ind w:left="360" w:hanging="360"/>
      </w:pPr>
      <w:rPr>
        <w:rFonts w:cs="Times New Roman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A17A3C"/>
    <w:multiLevelType w:val="multilevel"/>
    <w:tmpl w:val="79A17A3C"/>
    <w:lvl w:ilvl="0" w:tentative="0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1F"/>
    <w:rsid w:val="00002F41"/>
    <w:rsid w:val="000035E9"/>
    <w:rsid w:val="00005D16"/>
    <w:rsid w:val="000064F8"/>
    <w:rsid w:val="00006778"/>
    <w:rsid w:val="00006F03"/>
    <w:rsid w:val="00011151"/>
    <w:rsid w:val="00011463"/>
    <w:rsid w:val="0001236A"/>
    <w:rsid w:val="0001339C"/>
    <w:rsid w:val="000157B5"/>
    <w:rsid w:val="000161DB"/>
    <w:rsid w:val="000171FC"/>
    <w:rsid w:val="00022380"/>
    <w:rsid w:val="00024445"/>
    <w:rsid w:val="00026B05"/>
    <w:rsid w:val="00027066"/>
    <w:rsid w:val="0002738D"/>
    <w:rsid w:val="000273C5"/>
    <w:rsid w:val="00027EE0"/>
    <w:rsid w:val="00030BC9"/>
    <w:rsid w:val="000323C5"/>
    <w:rsid w:val="0003653A"/>
    <w:rsid w:val="00036CA8"/>
    <w:rsid w:val="00037C8D"/>
    <w:rsid w:val="00040109"/>
    <w:rsid w:val="0005072D"/>
    <w:rsid w:val="00050FF1"/>
    <w:rsid w:val="00052DB5"/>
    <w:rsid w:val="00054EBA"/>
    <w:rsid w:val="000557C8"/>
    <w:rsid w:val="000611EC"/>
    <w:rsid w:val="000641DB"/>
    <w:rsid w:val="0006630E"/>
    <w:rsid w:val="0007132B"/>
    <w:rsid w:val="00072F5A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5B7"/>
    <w:rsid w:val="00091405"/>
    <w:rsid w:val="00092DA6"/>
    <w:rsid w:val="0009477D"/>
    <w:rsid w:val="00095124"/>
    <w:rsid w:val="00095C1D"/>
    <w:rsid w:val="000962EA"/>
    <w:rsid w:val="0009701E"/>
    <w:rsid w:val="00097709"/>
    <w:rsid w:val="000A2112"/>
    <w:rsid w:val="000A34CD"/>
    <w:rsid w:val="000A392C"/>
    <w:rsid w:val="000A3F0D"/>
    <w:rsid w:val="000A4320"/>
    <w:rsid w:val="000A4531"/>
    <w:rsid w:val="000A4786"/>
    <w:rsid w:val="000B0103"/>
    <w:rsid w:val="000B03B9"/>
    <w:rsid w:val="000B0EE3"/>
    <w:rsid w:val="000B2BEB"/>
    <w:rsid w:val="000B3DEC"/>
    <w:rsid w:val="000B6365"/>
    <w:rsid w:val="000B6639"/>
    <w:rsid w:val="000C365D"/>
    <w:rsid w:val="000C6379"/>
    <w:rsid w:val="000C72AD"/>
    <w:rsid w:val="000C740D"/>
    <w:rsid w:val="000C745D"/>
    <w:rsid w:val="000D04B4"/>
    <w:rsid w:val="000D1F5B"/>
    <w:rsid w:val="000D205D"/>
    <w:rsid w:val="000D645D"/>
    <w:rsid w:val="000E0561"/>
    <w:rsid w:val="000E1405"/>
    <w:rsid w:val="000E2FAF"/>
    <w:rsid w:val="000E3102"/>
    <w:rsid w:val="000E3C1F"/>
    <w:rsid w:val="000E6F02"/>
    <w:rsid w:val="000F1DB2"/>
    <w:rsid w:val="000F2733"/>
    <w:rsid w:val="000F36D3"/>
    <w:rsid w:val="000F3F2B"/>
    <w:rsid w:val="000F6E25"/>
    <w:rsid w:val="00106D2A"/>
    <w:rsid w:val="00107862"/>
    <w:rsid w:val="001079B5"/>
    <w:rsid w:val="00115339"/>
    <w:rsid w:val="00115D07"/>
    <w:rsid w:val="00123D38"/>
    <w:rsid w:val="00126034"/>
    <w:rsid w:val="00127787"/>
    <w:rsid w:val="00131866"/>
    <w:rsid w:val="0013791D"/>
    <w:rsid w:val="00137DD7"/>
    <w:rsid w:val="00141ADA"/>
    <w:rsid w:val="00142DF0"/>
    <w:rsid w:val="001430BA"/>
    <w:rsid w:val="00144EFD"/>
    <w:rsid w:val="00146852"/>
    <w:rsid w:val="0014778B"/>
    <w:rsid w:val="00147B3B"/>
    <w:rsid w:val="00150694"/>
    <w:rsid w:val="00152694"/>
    <w:rsid w:val="00154469"/>
    <w:rsid w:val="001549E1"/>
    <w:rsid w:val="001560AE"/>
    <w:rsid w:val="0016302E"/>
    <w:rsid w:val="0016765A"/>
    <w:rsid w:val="00167C39"/>
    <w:rsid w:val="00170871"/>
    <w:rsid w:val="00171074"/>
    <w:rsid w:val="00172B79"/>
    <w:rsid w:val="00184081"/>
    <w:rsid w:val="0018752F"/>
    <w:rsid w:val="00190023"/>
    <w:rsid w:val="00195668"/>
    <w:rsid w:val="001956C8"/>
    <w:rsid w:val="00196950"/>
    <w:rsid w:val="001A28B8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210"/>
    <w:rsid w:val="001D0EB7"/>
    <w:rsid w:val="001D32C2"/>
    <w:rsid w:val="001D40CC"/>
    <w:rsid w:val="001D44BB"/>
    <w:rsid w:val="001D68F5"/>
    <w:rsid w:val="001D733A"/>
    <w:rsid w:val="001E0F77"/>
    <w:rsid w:val="001E247F"/>
    <w:rsid w:val="001E4196"/>
    <w:rsid w:val="001E4536"/>
    <w:rsid w:val="001E4FBE"/>
    <w:rsid w:val="001E5253"/>
    <w:rsid w:val="001E5DED"/>
    <w:rsid w:val="001E6976"/>
    <w:rsid w:val="00200173"/>
    <w:rsid w:val="002007DE"/>
    <w:rsid w:val="00200960"/>
    <w:rsid w:val="0020101F"/>
    <w:rsid w:val="00201DFB"/>
    <w:rsid w:val="00202453"/>
    <w:rsid w:val="002024B6"/>
    <w:rsid w:val="0020285C"/>
    <w:rsid w:val="0020313C"/>
    <w:rsid w:val="00203C47"/>
    <w:rsid w:val="00205F73"/>
    <w:rsid w:val="00206408"/>
    <w:rsid w:val="00206846"/>
    <w:rsid w:val="00206CB4"/>
    <w:rsid w:val="00207306"/>
    <w:rsid w:val="00207FE4"/>
    <w:rsid w:val="00213579"/>
    <w:rsid w:val="00213824"/>
    <w:rsid w:val="00213FC6"/>
    <w:rsid w:val="002145EC"/>
    <w:rsid w:val="00214D39"/>
    <w:rsid w:val="00216007"/>
    <w:rsid w:val="002160B6"/>
    <w:rsid w:val="002166D2"/>
    <w:rsid w:val="00216F96"/>
    <w:rsid w:val="002216C0"/>
    <w:rsid w:val="002216EF"/>
    <w:rsid w:val="002246A0"/>
    <w:rsid w:val="0022765E"/>
    <w:rsid w:val="002276B6"/>
    <w:rsid w:val="0022786E"/>
    <w:rsid w:val="0023014D"/>
    <w:rsid w:val="00232BCC"/>
    <w:rsid w:val="00234182"/>
    <w:rsid w:val="00236F2A"/>
    <w:rsid w:val="00240AFA"/>
    <w:rsid w:val="00240E0E"/>
    <w:rsid w:val="00241316"/>
    <w:rsid w:val="0024274A"/>
    <w:rsid w:val="00244E3B"/>
    <w:rsid w:val="0024602C"/>
    <w:rsid w:val="002477EB"/>
    <w:rsid w:val="00250F52"/>
    <w:rsid w:val="002521BF"/>
    <w:rsid w:val="00257206"/>
    <w:rsid w:val="00261351"/>
    <w:rsid w:val="00262C4F"/>
    <w:rsid w:val="00263321"/>
    <w:rsid w:val="00272AE9"/>
    <w:rsid w:val="00273FF6"/>
    <w:rsid w:val="002766B9"/>
    <w:rsid w:val="00276976"/>
    <w:rsid w:val="00276C70"/>
    <w:rsid w:val="00277F68"/>
    <w:rsid w:val="002818DD"/>
    <w:rsid w:val="00282F58"/>
    <w:rsid w:val="00285B64"/>
    <w:rsid w:val="0028624A"/>
    <w:rsid w:val="0029102D"/>
    <w:rsid w:val="002911A3"/>
    <w:rsid w:val="00295D8F"/>
    <w:rsid w:val="00296C95"/>
    <w:rsid w:val="00297F1A"/>
    <w:rsid w:val="002A126E"/>
    <w:rsid w:val="002A40C6"/>
    <w:rsid w:val="002A4519"/>
    <w:rsid w:val="002A5F62"/>
    <w:rsid w:val="002B0BBA"/>
    <w:rsid w:val="002B548D"/>
    <w:rsid w:val="002B5F0C"/>
    <w:rsid w:val="002B6FB3"/>
    <w:rsid w:val="002B7A49"/>
    <w:rsid w:val="002C4C1E"/>
    <w:rsid w:val="002C51E9"/>
    <w:rsid w:val="002C59C4"/>
    <w:rsid w:val="002D28E9"/>
    <w:rsid w:val="002D611C"/>
    <w:rsid w:val="002D61C0"/>
    <w:rsid w:val="002E0D45"/>
    <w:rsid w:val="002E22E1"/>
    <w:rsid w:val="002E2738"/>
    <w:rsid w:val="002E47F4"/>
    <w:rsid w:val="002E4EA4"/>
    <w:rsid w:val="002E707A"/>
    <w:rsid w:val="002F0890"/>
    <w:rsid w:val="002F1D08"/>
    <w:rsid w:val="002F2B50"/>
    <w:rsid w:val="002F4012"/>
    <w:rsid w:val="002F6FF9"/>
    <w:rsid w:val="002F726C"/>
    <w:rsid w:val="002F7626"/>
    <w:rsid w:val="003017CF"/>
    <w:rsid w:val="00301804"/>
    <w:rsid w:val="00302248"/>
    <w:rsid w:val="003038BE"/>
    <w:rsid w:val="00304804"/>
    <w:rsid w:val="00306BAE"/>
    <w:rsid w:val="003072B4"/>
    <w:rsid w:val="00307B27"/>
    <w:rsid w:val="00310809"/>
    <w:rsid w:val="00311AFE"/>
    <w:rsid w:val="003228A9"/>
    <w:rsid w:val="00323A6D"/>
    <w:rsid w:val="00325E08"/>
    <w:rsid w:val="00330088"/>
    <w:rsid w:val="00331BA3"/>
    <w:rsid w:val="00331BA9"/>
    <w:rsid w:val="0033277D"/>
    <w:rsid w:val="003355DC"/>
    <w:rsid w:val="003372A4"/>
    <w:rsid w:val="00341E88"/>
    <w:rsid w:val="00342113"/>
    <w:rsid w:val="00342DE3"/>
    <w:rsid w:val="00343DB8"/>
    <w:rsid w:val="0034554E"/>
    <w:rsid w:val="003502F7"/>
    <w:rsid w:val="003528E1"/>
    <w:rsid w:val="003542F7"/>
    <w:rsid w:val="00356845"/>
    <w:rsid w:val="003607D2"/>
    <w:rsid w:val="00362212"/>
    <w:rsid w:val="003648A2"/>
    <w:rsid w:val="00367478"/>
    <w:rsid w:val="003720E1"/>
    <w:rsid w:val="00372BE5"/>
    <w:rsid w:val="00374B7D"/>
    <w:rsid w:val="003766FD"/>
    <w:rsid w:val="00377B7B"/>
    <w:rsid w:val="003810A9"/>
    <w:rsid w:val="0038535B"/>
    <w:rsid w:val="00390893"/>
    <w:rsid w:val="00390D90"/>
    <w:rsid w:val="00391171"/>
    <w:rsid w:val="00392801"/>
    <w:rsid w:val="00392DD8"/>
    <w:rsid w:val="00392FF7"/>
    <w:rsid w:val="003953E8"/>
    <w:rsid w:val="0039793F"/>
    <w:rsid w:val="003A335A"/>
    <w:rsid w:val="003B0E9D"/>
    <w:rsid w:val="003B16D2"/>
    <w:rsid w:val="003B2B48"/>
    <w:rsid w:val="003B3158"/>
    <w:rsid w:val="003B40F9"/>
    <w:rsid w:val="003B5A6C"/>
    <w:rsid w:val="003C0881"/>
    <w:rsid w:val="003C0964"/>
    <w:rsid w:val="003C2B74"/>
    <w:rsid w:val="003C39E0"/>
    <w:rsid w:val="003C3E38"/>
    <w:rsid w:val="003C460C"/>
    <w:rsid w:val="003C474C"/>
    <w:rsid w:val="003C5B60"/>
    <w:rsid w:val="003C7723"/>
    <w:rsid w:val="003C7912"/>
    <w:rsid w:val="003C7932"/>
    <w:rsid w:val="003D1982"/>
    <w:rsid w:val="003D25F2"/>
    <w:rsid w:val="003D7D3D"/>
    <w:rsid w:val="003E02DE"/>
    <w:rsid w:val="003E1740"/>
    <w:rsid w:val="003E2291"/>
    <w:rsid w:val="003E45FD"/>
    <w:rsid w:val="003E4703"/>
    <w:rsid w:val="003E5E7E"/>
    <w:rsid w:val="003E6F17"/>
    <w:rsid w:val="003F1267"/>
    <w:rsid w:val="003F28A2"/>
    <w:rsid w:val="004015F2"/>
    <w:rsid w:val="00401764"/>
    <w:rsid w:val="00401DD0"/>
    <w:rsid w:val="00404147"/>
    <w:rsid w:val="00405136"/>
    <w:rsid w:val="004059FF"/>
    <w:rsid w:val="004075EE"/>
    <w:rsid w:val="004078F5"/>
    <w:rsid w:val="00407CBB"/>
    <w:rsid w:val="00410FCC"/>
    <w:rsid w:val="004116CF"/>
    <w:rsid w:val="004130AE"/>
    <w:rsid w:val="00413768"/>
    <w:rsid w:val="00414294"/>
    <w:rsid w:val="004142C3"/>
    <w:rsid w:val="00414AA8"/>
    <w:rsid w:val="004157BD"/>
    <w:rsid w:val="0042406D"/>
    <w:rsid w:val="0042550E"/>
    <w:rsid w:val="00426BA4"/>
    <w:rsid w:val="00430892"/>
    <w:rsid w:val="00430BB3"/>
    <w:rsid w:val="00432041"/>
    <w:rsid w:val="00434DD3"/>
    <w:rsid w:val="00435CA9"/>
    <w:rsid w:val="004366DA"/>
    <w:rsid w:val="0043695D"/>
    <w:rsid w:val="0044044E"/>
    <w:rsid w:val="00443924"/>
    <w:rsid w:val="00443AB8"/>
    <w:rsid w:val="00445735"/>
    <w:rsid w:val="004550B3"/>
    <w:rsid w:val="00456756"/>
    <w:rsid w:val="00457C9D"/>
    <w:rsid w:val="00460999"/>
    <w:rsid w:val="004629CF"/>
    <w:rsid w:val="004631C1"/>
    <w:rsid w:val="0046419C"/>
    <w:rsid w:val="00472F65"/>
    <w:rsid w:val="004800C1"/>
    <w:rsid w:val="00482280"/>
    <w:rsid w:val="00482440"/>
    <w:rsid w:val="00483102"/>
    <w:rsid w:val="0048652A"/>
    <w:rsid w:val="004900D4"/>
    <w:rsid w:val="004902F6"/>
    <w:rsid w:val="0049130F"/>
    <w:rsid w:val="00492273"/>
    <w:rsid w:val="00492B1B"/>
    <w:rsid w:val="004932B1"/>
    <w:rsid w:val="00493470"/>
    <w:rsid w:val="00495016"/>
    <w:rsid w:val="004A0B0E"/>
    <w:rsid w:val="004A153E"/>
    <w:rsid w:val="004A16FB"/>
    <w:rsid w:val="004A1A5E"/>
    <w:rsid w:val="004A1DDC"/>
    <w:rsid w:val="004A6DBF"/>
    <w:rsid w:val="004B2536"/>
    <w:rsid w:val="004B4B21"/>
    <w:rsid w:val="004B5198"/>
    <w:rsid w:val="004C313C"/>
    <w:rsid w:val="004C31D9"/>
    <w:rsid w:val="004C4C40"/>
    <w:rsid w:val="004C50BE"/>
    <w:rsid w:val="004C5A8F"/>
    <w:rsid w:val="004C5EE2"/>
    <w:rsid w:val="004C657D"/>
    <w:rsid w:val="004C79BA"/>
    <w:rsid w:val="004D1761"/>
    <w:rsid w:val="004D3924"/>
    <w:rsid w:val="004D3DC9"/>
    <w:rsid w:val="004E560A"/>
    <w:rsid w:val="004E63E3"/>
    <w:rsid w:val="004E6623"/>
    <w:rsid w:val="004E7592"/>
    <w:rsid w:val="004F1A17"/>
    <w:rsid w:val="004F3177"/>
    <w:rsid w:val="004F3FA8"/>
    <w:rsid w:val="005021DF"/>
    <w:rsid w:val="005028B7"/>
    <w:rsid w:val="00505264"/>
    <w:rsid w:val="00505724"/>
    <w:rsid w:val="00506896"/>
    <w:rsid w:val="0050704D"/>
    <w:rsid w:val="005105A5"/>
    <w:rsid w:val="00511BE1"/>
    <w:rsid w:val="005125FC"/>
    <w:rsid w:val="00514AE3"/>
    <w:rsid w:val="00520687"/>
    <w:rsid w:val="00522BA4"/>
    <w:rsid w:val="005267DA"/>
    <w:rsid w:val="00526FBC"/>
    <w:rsid w:val="00527C33"/>
    <w:rsid w:val="005303C2"/>
    <w:rsid w:val="005315F8"/>
    <w:rsid w:val="00531B8C"/>
    <w:rsid w:val="00535A00"/>
    <w:rsid w:val="005416BC"/>
    <w:rsid w:val="00542EDF"/>
    <w:rsid w:val="0055046D"/>
    <w:rsid w:val="00551C1A"/>
    <w:rsid w:val="0055341C"/>
    <w:rsid w:val="00556959"/>
    <w:rsid w:val="00562012"/>
    <w:rsid w:val="00563215"/>
    <w:rsid w:val="00563FD9"/>
    <w:rsid w:val="00566210"/>
    <w:rsid w:val="005714E1"/>
    <w:rsid w:val="00575818"/>
    <w:rsid w:val="00577D63"/>
    <w:rsid w:val="00580478"/>
    <w:rsid w:val="00581944"/>
    <w:rsid w:val="0058226D"/>
    <w:rsid w:val="00583E4F"/>
    <w:rsid w:val="0058537F"/>
    <w:rsid w:val="00586316"/>
    <w:rsid w:val="00591E50"/>
    <w:rsid w:val="00594384"/>
    <w:rsid w:val="005947AC"/>
    <w:rsid w:val="005A230A"/>
    <w:rsid w:val="005A2C7F"/>
    <w:rsid w:val="005A4849"/>
    <w:rsid w:val="005A4D62"/>
    <w:rsid w:val="005A7500"/>
    <w:rsid w:val="005B0899"/>
    <w:rsid w:val="005B1680"/>
    <w:rsid w:val="005B17F7"/>
    <w:rsid w:val="005B247C"/>
    <w:rsid w:val="005B4BFF"/>
    <w:rsid w:val="005B5D6A"/>
    <w:rsid w:val="005B5F19"/>
    <w:rsid w:val="005B746A"/>
    <w:rsid w:val="005C063B"/>
    <w:rsid w:val="005C19AF"/>
    <w:rsid w:val="005C4080"/>
    <w:rsid w:val="005C5CE1"/>
    <w:rsid w:val="005C6183"/>
    <w:rsid w:val="005C7FBE"/>
    <w:rsid w:val="005D1995"/>
    <w:rsid w:val="005D293C"/>
    <w:rsid w:val="005D3232"/>
    <w:rsid w:val="005D4216"/>
    <w:rsid w:val="005D4B25"/>
    <w:rsid w:val="005D4F1E"/>
    <w:rsid w:val="005D5285"/>
    <w:rsid w:val="005D6774"/>
    <w:rsid w:val="005D709F"/>
    <w:rsid w:val="005E0A85"/>
    <w:rsid w:val="005E29ED"/>
    <w:rsid w:val="005E6732"/>
    <w:rsid w:val="005E75F6"/>
    <w:rsid w:val="005E78A9"/>
    <w:rsid w:val="005F2293"/>
    <w:rsid w:val="005F229B"/>
    <w:rsid w:val="005F39A2"/>
    <w:rsid w:val="005F404C"/>
    <w:rsid w:val="005F44AB"/>
    <w:rsid w:val="005F646D"/>
    <w:rsid w:val="00601B7F"/>
    <w:rsid w:val="00601C21"/>
    <w:rsid w:val="00602122"/>
    <w:rsid w:val="00603ED3"/>
    <w:rsid w:val="00607774"/>
    <w:rsid w:val="0061025F"/>
    <w:rsid w:val="006115A2"/>
    <w:rsid w:val="00611BD8"/>
    <w:rsid w:val="00612D6E"/>
    <w:rsid w:val="006135B3"/>
    <w:rsid w:val="00613BE7"/>
    <w:rsid w:val="00614D94"/>
    <w:rsid w:val="00615344"/>
    <w:rsid w:val="00615952"/>
    <w:rsid w:val="006159EA"/>
    <w:rsid w:val="00623B3F"/>
    <w:rsid w:val="00623CE0"/>
    <w:rsid w:val="00625CD2"/>
    <w:rsid w:val="00625F86"/>
    <w:rsid w:val="006268B1"/>
    <w:rsid w:val="006310E8"/>
    <w:rsid w:val="00631D7C"/>
    <w:rsid w:val="00632E7E"/>
    <w:rsid w:val="00633C25"/>
    <w:rsid w:val="00637516"/>
    <w:rsid w:val="00640DA4"/>
    <w:rsid w:val="006469C3"/>
    <w:rsid w:val="006503D5"/>
    <w:rsid w:val="00650D87"/>
    <w:rsid w:val="00650F71"/>
    <w:rsid w:val="006536F2"/>
    <w:rsid w:val="0065371C"/>
    <w:rsid w:val="00656D8D"/>
    <w:rsid w:val="00661236"/>
    <w:rsid w:val="0066244B"/>
    <w:rsid w:val="00662FBF"/>
    <w:rsid w:val="006630A8"/>
    <w:rsid w:val="00663C68"/>
    <w:rsid w:val="00667096"/>
    <w:rsid w:val="0067041C"/>
    <w:rsid w:val="006712BE"/>
    <w:rsid w:val="0067142B"/>
    <w:rsid w:val="00676804"/>
    <w:rsid w:val="00676FDD"/>
    <w:rsid w:val="00682FDA"/>
    <w:rsid w:val="00683B73"/>
    <w:rsid w:val="0068469F"/>
    <w:rsid w:val="0068643D"/>
    <w:rsid w:val="0068776C"/>
    <w:rsid w:val="006915E6"/>
    <w:rsid w:val="00691C8E"/>
    <w:rsid w:val="00691EF7"/>
    <w:rsid w:val="006927BF"/>
    <w:rsid w:val="006936BD"/>
    <w:rsid w:val="00694951"/>
    <w:rsid w:val="006958D4"/>
    <w:rsid w:val="00696BEF"/>
    <w:rsid w:val="00697117"/>
    <w:rsid w:val="006A1EAC"/>
    <w:rsid w:val="006A23E8"/>
    <w:rsid w:val="006A34B2"/>
    <w:rsid w:val="006A3901"/>
    <w:rsid w:val="006A58DF"/>
    <w:rsid w:val="006B03B5"/>
    <w:rsid w:val="006B11DD"/>
    <w:rsid w:val="006B40E2"/>
    <w:rsid w:val="006B610C"/>
    <w:rsid w:val="006B6E01"/>
    <w:rsid w:val="006B7646"/>
    <w:rsid w:val="006C07B4"/>
    <w:rsid w:val="006D0417"/>
    <w:rsid w:val="006D3A3E"/>
    <w:rsid w:val="006D3D56"/>
    <w:rsid w:val="006D4049"/>
    <w:rsid w:val="006D4D44"/>
    <w:rsid w:val="006D4F5F"/>
    <w:rsid w:val="006D66C0"/>
    <w:rsid w:val="006E3607"/>
    <w:rsid w:val="006E4228"/>
    <w:rsid w:val="006F117B"/>
    <w:rsid w:val="006F17F7"/>
    <w:rsid w:val="006F44CF"/>
    <w:rsid w:val="006F4A9C"/>
    <w:rsid w:val="006F723C"/>
    <w:rsid w:val="0070268B"/>
    <w:rsid w:val="007040E4"/>
    <w:rsid w:val="0070450F"/>
    <w:rsid w:val="0070486C"/>
    <w:rsid w:val="00706322"/>
    <w:rsid w:val="00707A79"/>
    <w:rsid w:val="00707CF5"/>
    <w:rsid w:val="00712E12"/>
    <w:rsid w:val="00716B69"/>
    <w:rsid w:val="00716DED"/>
    <w:rsid w:val="007215B6"/>
    <w:rsid w:val="0072585E"/>
    <w:rsid w:val="00726715"/>
    <w:rsid w:val="007276D3"/>
    <w:rsid w:val="00727C9E"/>
    <w:rsid w:val="00731DC3"/>
    <w:rsid w:val="00732C0D"/>
    <w:rsid w:val="00733383"/>
    <w:rsid w:val="00734C09"/>
    <w:rsid w:val="00734DC1"/>
    <w:rsid w:val="00736049"/>
    <w:rsid w:val="00736148"/>
    <w:rsid w:val="0073627B"/>
    <w:rsid w:val="0074207E"/>
    <w:rsid w:val="00746C2D"/>
    <w:rsid w:val="00747EF0"/>
    <w:rsid w:val="00750CFA"/>
    <w:rsid w:val="007512BE"/>
    <w:rsid w:val="0075413D"/>
    <w:rsid w:val="007543BE"/>
    <w:rsid w:val="007552C2"/>
    <w:rsid w:val="00756ED7"/>
    <w:rsid w:val="007607F9"/>
    <w:rsid w:val="0076189B"/>
    <w:rsid w:val="00764463"/>
    <w:rsid w:val="007672D9"/>
    <w:rsid w:val="00771CAD"/>
    <w:rsid w:val="00772515"/>
    <w:rsid w:val="007729C0"/>
    <w:rsid w:val="0077314C"/>
    <w:rsid w:val="007758AD"/>
    <w:rsid w:val="0077632D"/>
    <w:rsid w:val="00777F0A"/>
    <w:rsid w:val="00780AF5"/>
    <w:rsid w:val="007818E0"/>
    <w:rsid w:val="007847BB"/>
    <w:rsid w:val="00786D6C"/>
    <w:rsid w:val="00790782"/>
    <w:rsid w:val="00790806"/>
    <w:rsid w:val="00790AA7"/>
    <w:rsid w:val="0079184A"/>
    <w:rsid w:val="00792205"/>
    <w:rsid w:val="0079286F"/>
    <w:rsid w:val="00793580"/>
    <w:rsid w:val="00795A0B"/>
    <w:rsid w:val="00796A5A"/>
    <w:rsid w:val="007A032A"/>
    <w:rsid w:val="007A11D3"/>
    <w:rsid w:val="007A14FF"/>
    <w:rsid w:val="007A2232"/>
    <w:rsid w:val="007A3F0C"/>
    <w:rsid w:val="007A40D8"/>
    <w:rsid w:val="007A7332"/>
    <w:rsid w:val="007B0421"/>
    <w:rsid w:val="007B0DCF"/>
    <w:rsid w:val="007B26C6"/>
    <w:rsid w:val="007B63CA"/>
    <w:rsid w:val="007C3280"/>
    <w:rsid w:val="007C3E0A"/>
    <w:rsid w:val="007C6267"/>
    <w:rsid w:val="007C7710"/>
    <w:rsid w:val="007D0370"/>
    <w:rsid w:val="007D1358"/>
    <w:rsid w:val="007D271B"/>
    <w:rsid w:val="007D55DE"/>
    <w:rsid w:val="007D74F0"/>
    <w:rsid w:val="007D781F"/>
    <w:rsid w:val="007D7F39"/>
    <w:rsid w:val="007E08C4"/>
    <w:rsid w:val="007E101E"/>
    <w:rsid w:val="007E3AF4"/>
    <w:rsid w:val="007E4741"/>
    <w:rsid w:val="007E5D6B"/>
    <w:rsid w:val="007E7572"/>
    <w:rsid w:val="007F1E3C"/>
    <w:rsid w:val="007F3277"/>
    <w:rsid w:val="00800A34"/>
    <w:rsid w:val="00802163"/>
    <w:rsid w:val="008030F3"/>
    <w:rsid w:val="008034B8"/>
    <w:rsid w:val="0080619D"/>
    <w:rsid w:val="008068B2"/>
    <w:rsid w:val="00806E5A"/>
    <w:rsid w:val="00810D1A"/>
    <w:rsid w:val="0081289B"/>
    <w:rsid w:val="00815BDC"/>
    <w:rsid w:val="00816618"/>
    <w:rsid w:val="00817559"/>
    <w:rsid w:val="00817B39"/>
    <w:rsid w:val="008206F7"/>
    <w:rsid w:val="008208E6"/>
    <w:rsid w:val="00821E63"/>
    <w:rsid w:val="00821E98"/>
    <w:rsid w:val="0082291A"/>
    <w:rsid w:val="0082535B"/>
    <w:rsid w:val="00826D39"/>
    <w:rsid w:val="00827CC7"/>
    <w:rsid w:val="00830C04"/>
    <w:rsid w:val="00834109"/>
    <w:rsid w:val="00834467"/>
    <w:rsid w:val="0083505A"/>
    <w:rsid w:val="00835E94"/>
    <w:rsid w:val="00837CD1"/>
    <w:rsid w:val="00841E6A"/>
    <w:rsid w:val="00843224"/>
    <w:rsid w:val="00843C68"/>
    <w:rsid w:val="008475D3"/>
    <w:rsid w:val="00850019"/>
    <w:rsid w:val="008502F3"/>
    <w:rsid w:val="008505FC"/>
    <w:rsid w:val="00851218"/>
    <w:rsid w:val="00851FBD"/>
    <w:rsid w:val="00853E48"/>
    <w:rsid w:val="008564E6"/>
    <w:rsid w:val="00857CF0"/>
    <w:rsid w:val="00860EE5"/>
    <w:rsid w:val="0086599C"/>
    <w:rsid w:val="00865ABA"/>
    <w:rsid w:val="00870713"/>
    <w:rsid w:val="00873CF1"/>
    <w:rsid w:val="0087472F"/>
    <w:rsid w:val="00875864"/>
    <w:rsid w:val="00880A73"/>
    <w:rsid w:val="008914DC"/>
    <w:rsid w:val="00892D70"/>
    <w:rsid w:val="00893731"/>
    <w:rsid w:val="008946EE"/>
    <w:rsid w:val="0089486B"/>
    <w:rsid w:val="00895298"/>
    <w:rsid w:val="008A0459"/>
    <w:rsid w:val="008A11F4"/>
    <w:rsid w:val="008A1DFF"/>
    <w:rsid w:val="008A5C7F"/>
    <w:rsid w:val="008A6767"/>
    <w:rsid w:val="008A6A1F"/>
    <w:rsid w:val="008A7618"/>
    <w:rsid w:val="008B4B74"/>
    <w:rsid w:val="008B5BB5"/>
    <w:rsid w:val="008B6D7C"/>
    <w:rsid w:val="008C2C44"/>
    <w:rsid w:val="008C476A"/>
    <w:rsid w:val="008C6812"/>
    <w:rsid w:val="008C72BD"/>
    <w:rsid w:val="008C75A1"/>
    <w:rsid w:val="008D0C86"/>
    <w:rsid w:val="008D116F"/>
    <w:rsid w:val="008D11E9"/>
    <w:rsid w:val="008D421F"/>
    <w:rsid w:val="008D4E1D"/>
    <w:rsid w:val="008D5952"/>
    <w:rsid w:val="008D68EC"/>
    <w:rsid w:val="008E23E8"/>
    <w:rsid w:val="008E52A5"/>
    <w:rsid w:val="008E58C0"/>
    <w:rsid w:val="008E6347"/>
    <w:rsid w:val="008E69B5"/>
    <w:rsid w:val="008F039A"/>
    <w:rsid w:val="008F04E4"/>
    <w:rsid w:val="00903127"/>
    <w:rsid w:val="00910224"/>
    <w:rsid w:val="0091186D"/>
    <w:rsid w:val="009155FB"/>
    <w:rsid w:val="009157DC"/>
    <w:rsid w:val="00916529"/>
    <w:rsid w:val="009170DD"/>
    <w:rsid w:val="00920DB4"/>
    <w:rsid w:val="00921C23"/>
    <w:rsid w:val="00923ACF"/>
    <w:rsid w:val="0092556E"/>
    <w:rsid w:val="0092598D"/>
    <w:rsid w:val="009265A0"/>
    <w:rsid w:val="00926732"/>
    <w:rsid w:val="0092712D"/>
    <w:rsid w:val="0092740C"/>
    <w:rsid w:val="00927476"/>
    <w:rsid w:val="00930A89"/>
    <w:rsid w:val="00933C14"/>
    <w:rsid w:val="00934870"/>
    <w:rsid w:val="009359A3"/>
    <w:rsid w:val="009429D7"/>
    <w:rsid w:val="00942F2F"/>
    <w:rsid w:val="00943F2B"/>
    <w:rsid w:val="0094592B"/>
    <w:rsid w:val="00947DBB"/>
    <w:rsid w:val="00950C57"/>
    <w:rsid w:val="00952D3E"/>
    <w:rsid w:val="00952E0B"/>
    <w:rsid w:val="009606A1"/>
    <w:rsid w:val="00962E1C"/>
    <w:rsid w:val="00964D79"/>
    <w:rsid w:val="0097131C"/>
    <w:rsid w:val="0097299F"/>
    <w:rsid w:val="0097468E"/>
    <w:rsid w:val="00974B3F"/>
    <w:rsid w:val="00976DBB"/>
    <w:rsid w:val="0097753A"/>
    <w:rsid w:val="009813F9"/>
    <w:rsid w:val="00985C80"/>
    <w:rsid w:val="00985E47"/>
    <w:rsid w:val="00985EDC"/>
    <w:rsid w:val="00987988"/>
    <w:rsid w:val="00990105"/>
    <w:rsid w:val="00991F40"/>
    <w:rsid w:val="0099330B"/>
    <w:rsid w:val="009961CC"/>
    <w:rsid w:val="00996E41"/>
    <w:rsid w:val="009972C8"/>
    <w:rsid w:val="00997723"/>
    <w:rsid w:val="00997A9C"/>
    <w:rsid w:val="009A220B"/>
    <w:rsid w:val="009A2BB5"/>
    <w:rsid w:val="009A44DA"/>
    <w:rsid w:val="009A454C"/>
    <w:rsid w:val="009A6738"/>
    <w:rsid w:val="009A68FB"/>
    <w:rsid w:val="009A6C24"/>
    <w:rsid w:val="009B159C"/>
    <w:rsid w:val="009B63E6"/>
    <w:rsid w:val="009C30AD"/>
    <w:rsid w:val="009C5965"/>
    <w:rsid w:val="009C6232"/>
    <w:rsid w:val="009C6578"/>
    <w:rsid w:val="009D2757"/>
    <w:rsid w:val="009D3CFF"/>
    <w:rsid w:val="009D4655"/>
    <w:rsid w:val="009D5894"/>
    <w:rsid w:val="009E0C83"/>
    <w:rsid w:val="009E1573"/>
    <w:rsid w:val="009E4C46"/>
    <w:rsid w:val="009E4C47"/>
    <w:rsid w:val="009E7BF1"/>
    <w:rsid w:val="009F0F9F"/>
    <w:rsid w:val="009F1C4D"/>
    <w:rsid w:val="009F1E40"/>
    <w:rsid w:val="009F25E8"/>
    <w:rsid w:val="009F2B23"/>
    <w:rsid w:val="009F4C87"/>
    <w:rsid w:val="009F585C"/>
    <w:rsid w:val="00A001B4"/>
    <w:rsid w:val="00A023C6"/>
    <w:rsid w:val="00A04B1D"/>
    <w:rsid w:val="00A04D64"/>
    <w:rsid w:val="00A05F37"/>
    <w:rsid w:val="00A0633C"/>
    <w:rsid w:val="00A11FE7"/>
    <w:rsid w:val="00A15D45"/>
    <w:rsid w:val="00A15E70"/>
    <w:rsid w:val="00A16CDA"/>
    <w:rsid w:val="00A20534"/>
    <w:rsid w:val="00A217C1"/>
    <w:rsid w:val="00A218A6"/>
    <w:rsid w:val="00A222AC"/>
    <w:rsid w:val="00A22ABD"/>
    <w:rsid w:val="00A23C27"/>
    <w:rsid w:val="00A25647"/>
    <w:rsid w:val="00A261B4"/>
    <w:rsid w:val="00A316DA"/>
    <w:rsid w:val="00A32D69"/>
    <w:rsid w:val="00A36F46"/>
    <w:rsid w:val="00A371AF"/>
    <w:rsid w:val="00A37B68"/>
    <w:rsid w:val="00A41DFD"/>
    <w:rsid w:val="00A41F59"/>
    <w:rsid w:val="00A42F40"/>
    <w:rsid w:val="00A4775F"/>
    <w:rsid w:val="00A5178D"/>
    <w:rsid w:val="00A517E9"/>
    <w:rsid w:val="00A51AC9"/>
    <w:rsid w:val="00A51CC0"/>
    <w:rsid w:val="00A51D72"/>
    <w:rsid w:val="00A54FC8"/>
    <w:rsid w:val="00A55B7F"/>
    <w:rsid w:val="00A55F1A"/>
    <w:rsid w:val="00A56DFC"/>
    <w:rsid w:val="00A61684"/>
    <w:rsid w:val="00A63664"/>
    <w:rsid w:val="00A636F9"/>
    <w:rsid w:val="00A63E44"/>
    <w:rsid w:val="00A65E5F"/>
    <w:rsid w:val="00A6615A"/>
    <w:rsid w:val="00A70439"/>
    <w:rsid w:val="00A7182C"/>
    <w:rsid w:val="00A74249"/>
    <w:rsid w:val="00A74E57"/>
    <w:rsid w:val="00A75FE3"/>
    <w:rsid w:val="00A77EDD"/>
    <w:rsid w:val="00A81C36"/>
    <w:rsid w:val="00A82453"/>
    <w:rsid w:val="00A84091"/>
    <w:rsid w:val="00A87CAF"/>
    <w:rsid w:val="00A9100A"/>
    <w:rsid w:val="00A92138"/>
    <w:rsid w:val="00A9316F"/>
    <w:rsid w:val="00A94DD0"/>
    <w:rsid w:val="00A96694"/>
    <w:rsid w:val="00AA3A63"/>
    <w:rsid w:val="00AA42D2"/>
    <w:rsid w:val="00AA4CF0"/>
    <w:rsid w:val="00AA4DB7"/>
    <w:rsid w:val="00AA54DF"/>
    <w:rsid w:val="00AA5BB9"/>
    <w:rsid w:val="00AB2C82"/>
    <w:rsid w:val="00AB59C3"/>
    <w:rsid w:val="00AB62AD"/>
    <w:rsid w:val="00AB6B5E"/>
    <w:rsid w:val="00AB766F"/>
    <w:rsid w:val="00AC47E8"/>
    <w:rsid w:val="00AC76DA"/>
    <w:rsid w:val="00AD24E5"/>
    <w:rsid w:val="00AD26C1"/>
    <w:rsid w:val="00AD2960"/>
    <w:rsid w:val="00AD4994"/>
    <w:rsid w:val="00AD7249"/>
    <w:rsid w:val="00AE4367"/>
    <w:rsid w:val="00AE5226"/>
    <w:rsid w:val="00AF17C4"/>
    <w:rsid w:val="00AF48DF"/>
    <w:rsid w:val="00AF7D58"/>
    <w:rsid w:val="00B01D90"/>
    <w:rsid w:val="00B021EC"/>
    <w:rsid w:val="00B033A5"/>
    <w:rsid w:val="00B04045"/>
    <w:rsid w:val="00B042EB"/>
    <w:rsid w:val="00B05524"/>
    <w:rsid w:val="00B06044"/>
    <w:rsid w:val="00B10846"/>
    <w:rsid w:val="00B111EC"/>
    <w:rsid w:val="00B13E47"/>
    <w:rsid w:val="00B15B15"/>
    <w:rsid w:val="00B16EF1"/>
    <w:rsid w:val="00B17300"/>
    <w:rsid w:val="00B20A85"/>
    <w:rsid w:val="00B2227E"/>
    <w:rsid w:val="00B23348"/>
    <w:rsid w:val="00B23430"/>
    <w:rsid w:val="00B26456"/>
    <w:rsid w:val="00B3098A"/>
    <w:rsid w:val="00B30E29"/>
    <w:rsid w:val="00B3116D"/>
    <w:rsid w:val="00B32660"/>
    <w:rsid w:val="00B34A72"/>
    <w:rsid w:val="00B34C63"/>
    <w:rsid w:val="00B40C27"/>
    <w:rsid w:val="00B462C5"/>
    <w:rsid w:val="00B46DE2"/>
    <w:rsid w:val="00B51A0C"/>
    <w:rsid w:val="00B51F46"/>
    <w:rsid w:val="00B52F36"/>
    <w:rsid w:val="00B570E7"/>
    <w:rsid w:val="00B60394"/>
    <w:rsid w:val="00B61737"/>
    <w:rsid w:val="00B62EDA"/>
    <w:rsid w:val="00B63748"/>
    <w:rsid w:val="00B64162"/>
    <w:rsid w:val="00B6613A"/>
    <w:rsid w:val="00B67A6F"/>
    <w:rsid w:val="00B71A56"/>
    <w:rsid w:val="00B720A8"/>
    <w:rsid w:val="00B72C84"/>
    <w:rsid w:val="00B74402"/>
    <w:rsid w:val="00B7591B"/>
    <w:rsid w:val="00B75EAC"/>
    <w:rsid w:val="00B766AE"/>
    <w:rsid w:val="00B76E3F"/>
    <w:rsid w:val="00B77401"/>
    <w:rsid w:val="00B81DEF"/>
    <w:rsid w:val="00B82A39"/>
    <w:rsid w:val="00B84845"/>
    <w:rsid w:val="00B85362"/>
    <w:rsid w:val="00B8619E"/>
    <w:rsid w:val="00B9157F"/>
    <w:rsid w:val="00B93422"/>
    <w:rsid w:val="00B964D3"/>
    <w:rsid w:val="00B96666"/>
    <w:rsid w:val="00B97B3A"/>
    <w:rsid w:val="00BA216F"/>
    <w:rsid w:val="00BA2271"/>
    <w:rsid w:val="00BA27EE"/>
    <w:rsid w:val="00BA62F2"/>
    <w:rsid w:val="00BA7AA0"/>
    <w:rsid w:val="00BA7E9E"/>
    <w:rsid w:val="00BB325A"/>
    <w:rsid w:val="00BB41BE"/>
    <w:rsid w:val="00BB494C"/>
    <w:rsid w:val="00BB4A77"/>
    <w:rsid w:val="00BB5916"/>
    <w:rsid w:val="00BB7AB0"/>
    <w:rsid w:val="00BC0B2E"/>
    <w:rsid w:val="00BC1217"/>
    <w:rsid w:val="00BC2330"/>
    <w:rsid w:val="00BC23A1"/>
    <w:rsid w:val="00BC50AD"/>
    <w:rsid w:val="00BC52E2"/>
    <w:rsid w:val="00BC593A"/>
    <w:rsid w:val="00BC5CEA"/>
    <w:rsid w:val="00BD0D13"/>
    <w:rsid w:val="00BD11B3"/>
    <w:rsid w:val="00BD4DEC"/>
    <w:rsid w:val="00BD704A"/>
    <w:rsid w:val="00BE1020"/>
    <w:rsid w:val="00BE1413"/>
    <w:rsid w:val="00BE2482"/>
    <w:rsid w:val="00BE2A48"/>
    <w:rsid w:val="00BE4FC1"/>
    <w:rsid w:val="00BE5A69"/>
    <w:rsid w:val="00BE5C42"/>
    <w:rsid w:val="00BE6578"/>
    <w:rsid w:val="00BF14CC"/>
    <w:rsid w:val="00BF2FDA"/>
    <w:rsid w:val="00BF74DA"/>
    <w:rsid w:val="00BF7F04"/>
    <w:rsid w:val="00C007FE"/>
    <w:rsid w:val="00C01691"/>
    <w:rsid w:val="00C04BAF"/>
    <w:rsid w:val="00C0556E"/>
    <w:rsid w:val="00C07881"/>
    <w:rsid w:val="00C07897"/>
    <w:rsid w:val="00C10D3A"/>
    <w:rsid w:val="00C134A6"/>
    <w:rsid w:val="00C13691"/>
    <w:rsid w:val="00C140E5"/>
    <w:rsid w:val="00C14DD4"/>
    <w:rsid w:val="00C177C8"/>
    <w:rsid w:val="00C2087C"/>
    <w:rsid w:val="00C20C69"/>
    <w:rsid w:val="00C24B53"/>
    <w:rsid w:val="00C31A01"/>
    <w:rsid w:val="00C32342"/>
    <w:rsid w:val="00C33983"/>
    <w:rsid w:val="00C3398A"/>
    <w:rsid w:val="00C35B4B"/>
    <w:rsid w:val="00C36A15"/>
    <w:rsid w:val="00C36E4D"/>
    <w:rsid w:val="00C406B5"/>
    <w:rsid w:val="00C407DE"/>
    <w:rsid w:val="00C40AFC"/>
    <w:rsid w:val="00C40E78"/>
    <w:rsid w:val="00C57683"/>
    <w:rsid w:val="00C617C0"/>
    <w:rsid w:val="00C649F1"/>
    <w:rsid w:val="00C66A2D"/>
    <w:rsid w:val="00C7092E"/>
    <w:rsid w:val="00C733E5"/>
    <w:rsid w:val="00C733E6"/>
    <w:rsid w:val="00C758C3"/>
    <w:rsid w:val="00C77459"/>
    <w:rsid w:val="00C778BC"/>
    <w:rsid w:val="00C77FEA"/>
    <w:rsid w:val="00C80328"/>
    <w:rsid w:val="00C80AD0"/>
    <w:rsid w:val="00C8218C"/>
    <w:rsid w:val="00C83890"/>
    <w:rsid w:val="00C83FB4"/>
    <w:rsid w:val="00C86B1B"/>
    <w:rsid w:val="00C86D0D"/>
    <w:rsid w:val="00C8748D"/>
    <w:rsid w:val="00C877FD"/>
    <w:rsid w:val="00C87DC6"/>
    <w:rsid w:val="00C90D4D"/>
    <w:rsid w:val="00C925EC"/>
    <w:rsid w:val="00C93C22"/>
    <w:rsid w:val="00CA00A8"/>
    <w:rsid w:val="00CA0DEF"/>
    <w:rsid w:val="00CA2391"/>
    <w:rsid w:val="00CA483F"/>
    <w:rsid w:val="00CB04E8"/>
    <w:rsid w:val="00CB1739"/>
    <w:rsid w:val="00CB5212"/>
    <w:rsid w:val="00CB5498"/>
    <w:rsid w:val="00CB728D"/>
    <w:rsid w:val="00CC02A5"/>
    <w:rsid w:val="00CC0E04"/>
    <w:rsid w:val="00CC21F9"/>
    <w:rsid w:val="00CC2EEE"/>
    <w:rsid w:val="00CC744E"/>
    <w:rsid w:val="00CD0172"/>
    <w:rsid w:val="00CD1C09"/>
    <w:rsid w:val="00CD46E3"/>
    <w:rsid w:val="00CD7AB4"/>
    <w:rsid w:val="00CE118F"/>
    <w:rsid w:val="00CE23C5"/>
    <w:rsid w:val="00CE2DB3"/>
    <w:rsid w:val="00CE30C0"/>
    <w:rsid w:val="00CE4CF8"/>
    <w:rsid w:val="00CE617B"/>
    <w:rsid w:val="00CE7E98"/>
    <w:rsid w:val="00CF3E44"/>
    <w:rsid w:val="00CF40B4"/>
    <w:rsid w:val="00CF4847"/>
    <w:rsid w:val="00CF48CA"/>
    <w:rsid w:val="00CF5929"/>
    <w:rsid w:val="00D0176E"/>
    <w:rsid w:val="00D02046"/>
    <w:rsid w:val="00D04E19"/>
    <w:rsid w:val="00D04F15"/>
    <w:rsid w:val="00D076BF"/>
    <w:rsid w:val="00D107E9"/>
    <w:rsid w:val="00D11543"/>
    <w:rsid w:val="00D15FC9"/>
    <w:rsid w:val="00D17905"/>
    <w:rsid w:val="00D17B11"/>
    <w:rsid w:val="00D17EDE"/>
    <w:rsid w:val="00D20F5F"/>
    <w:rsid w:val="00D22227"/>
    <w:rsid w:val="00D222EB"/>
    <w:rsid w:val="00D2730E"/>
    <w:rsid w:val="00D31F77"/>
    <w:rsid w:val="00D356E2"/>
    <w:rsid w:val="00D37075"/>
    <w:rsid w:val="00D37AE7"/>
    <w:rsid w:val="00D421B7"/>
    <w:rsid w:val="00D421C9"/>
    <w:rsid w:val="00D425C6"/>
    <w:rsid w:val="00D42F5A"/>
    <w:rsid w:val="00D436C6"/>
    <w:rsid w:val="00D43B19"/>
    <w:rsid w:val="00D43C39"/>
    <w:rsid w:val="00D44819"/>
    <w:rsid w:val="00D44D96"/>
    <w:rsid w:val="00D467D4"/>
    <w:rsid w:val="00D47E5F"/>
    <w:rsid w:val="00D50207"/>
    <w:rsid w:val="00D5123B"/>
    <w:rsid w:val="00D516D8"/>
    <w:rsid w:val="00D5760F"/>
    <w:rsid w:val="00D60089"/>
    <w:rsid w:val="00D6465B"/>
    <w:rsid w:val="00D65EA3"/>
    <w:rsid w:val="00D67B4F"/>
    <w:rsid w:val="00D67ECD"/>
    <w:rsid w:val="00D71E96"/>
    <w:rsid w:val="00D7403F"/>
    <w:rsid w:val="00D754BA"/>
    <w:rsid w:val="00D813C2"/>
    <w:rsid w:val="00D852AD"/>
    <w:rsid w:val="00D85943"/>
    <w:rsid w:val="00D90BF3"/>
    <w:rsid w:val="00D91853"/>
    <w:rsid w:val="00D91952"/>
    <w:rsid w:val="00D91F62"/>
    <w:rsid w:val="00D97243"/>
    <w:rsid w:val="00DB0E53"/>
    <w:rsid w:val="00DB407C"/>
    <w:rsid w:val="00DB6229"/>
    <w:rsid w:val="00DC1F0F"/>
    <w:rsid w:val="00DC3730"/>
    <w:rsid w:val="00DC3887"/>
    <w:rsid w:val="00DC7EA9"/>
    <w:rsid w:val="00DD220E"/>
    <w:rsid w:val="00DD2FD3"/>
    <w:rsid w:val="00DD44CA"/>
    <w:rsid w:val="00DD47A5"/>
    <w:rsid w:val="00DD508D"/>
    <w:rsid w:val="00DD6DA8"/>
    <w:rsid w:val="00DD6FEC"/>
    <w:rsid w:val="00DD797B"/>
    <w:rsid w:val="00DE1C49"/>
    <w:rsid w:val="00DE2983"/>
    <w:rsid w:val="00DE5753"/>
    <w:rsid w:val="00DE5D93"/>
    <w:rsid w:val="00DE6203"/>
    <w:rsid w:val="00DE7DBE"/>
    <w:rsid w:val="00DF1B0B"/>
    <w:rsid w:val="00DF33F0"/>
    <w:rsid w:val="00DF38E6"/>
    <w:rsid w:val="00DF4103"/>
    <w:rsid w:val="00DF4697"/>
    <w:rsid w:val="00DF6ACF"/>
    <w:rsid w:val="00DF7C58"/>
    <w:rsid w:val="00E0056E"/>
    <w:rsid w:val="00E013BE"/>
    <w:rsid w:val="00E01A78"/>
    <w:rsid w:val="00E03841"/>
    <w:rsid w:val="00E03C83"/>
    <w:rsid w:val="00E04726"/>
    <w:rsid w:val="00E048B9"/>
    <w:rsid w:val="00E145FC"/>
    <w:rsid w:val="00E149E2"/>
    <w:rsid w:val="00E15A26"/>
    <w:rsid w:val="00E15B14"/>
    <w:rsid w:val="00E163F0"/>
    <w:rsid w:val="00E203BE"/>
    <w:rsid w:val="00E20722"/>
    <w:rsid w:val="00E20757"/>
    <w:rsid w:val="00E2261D"/>
    <w:rsid w:val="00E2273F"/>
    <w:rsid w:val="00E3139D"/>
    <w:rsid w:val="00E314C6"/>
    <w:rsid w:val="00E320AB"/>
    <w:rsid w:val="00E333F3"/>
    <w:rsid w:val="00E34F91"/>
    <w:rsid w:val="00E350A5"/>
    <w:rsid w:val="00E359A1"/>
    <w:rsid w:val="00E36501"/>
    <w:rsid w:val="00E372CD"/>
    <w:rsid w:val="00E377C9"/>
    <w:rsid w:val="00E40430"/>
    <w:rsid w:val="00E4073D"/>
    <w:rsid w:val="00E41198"/>
    <w:rsid w:val="00E4192A"/>
    <w:rsid w:val="00E41FBA"/>
    <w:rsid w:val="00E426B1"/>
    <w:rsid w:val="00E42708"/>
    <w:rsid w:val="00E44395"/>
    <w:rsid w:val="00E52947"/>
    <w:rsid w:val="00E533BA"/>
    <w:rsid w:val="00E625BE"/>
    <w:rsid w:val="00E62A67"/>
    <w:rsid w:val="00E64FF0"/>
    <w:rsid w:val="00E6664D"/>
    <w:rsid w:val="00E67E0E"/>
    <w:rsid w:val="00E746A7"/>
    <w:rsid w:val="00E74CFD"/>
    <w:rsid w:val="00E74D63"/>
    <w:rsid w:val="00E804B8"/>
    <w:rsid w:val="00E80B25"/>
    <w:rsid w:val="00E82D16"/>
    <w:rsid w:val="00E8415A"/>
    <w:rsid w:val="00E85D91"/>
    <w:rsid w:val="00E85DA2"/>
    <w:rsid w:val="00E8667A"/>
    <w:rsid w:val="00E86D95"/>
    <w:rsid w:val="00E87443"/>
    <w:rsid w:val="00E9113C"/>
    <w:rsid w:val="00E92551"/>
    <w:rsid w:val="00E934C7"/>
    <w:rsid w:val="00E937DC"/>
    <w:rsid w:val="00E956E0"/>
    <w:rsid w:val="00E96192"/>
    <w:rsid w:val="00E96600"/>
    <w:rsid w:val="00E979C2"/>
    <w:rsid w:val="00EA04FD"/>
    <w:rsid w:val="00EA05CB"/>
    <w:rsid w:val="00EA0AD6"/>
    <w:rsid w:val="00EA1A04"/>
    <w:rsid w:val="00EA2E11"/>
    <w:rsid w:val="00EA3276"/>
    <w:rsid w:val="00EA4A9D"/>
    <w:rsid w:val="00EA4E0E"/>
    <w:rsid w:val="00EA5286"/>
    <w:rsid w:val="00EA6556"/>
    <w:rsid w:val="00EA6884"/>
    <w:rsid w:val="00EA7B6D"/>
    <w:rsid w:val="00EB30C3"/>
    <w:rsid w:val="00EB4418"/>
    <w:rsid w:val="00EB5522"/>
    <w:rsid w:val="00EB7AA6"/>
    <w:rsid w:val="00EC3AD7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D7139"/>
    <w:rsid w:val="00EE0586"/>
    <w:rsid w:val="00EE1382"/>
    <w:rsid w:val="00EE2FA2"/>
    <w:rsid w:val="00EE3E38"/>
    <w:rsid w:val="00EE6059"/>
    <w:rsid w:val="00EE7611"/>
    <w:rsid w:val="00EF5C0C"/>
    <w:rsid w:val="00EF7347"/>
    <w:rsid w:val="00EF7908"/>
    <w:rsid w:val="00F0045C"/>
    <w:rsid w:val="00F016AA"/>
    <w:rsid w:val="00F018F3"/>
    <w:rsid w:val="00F04419"/>
    <w:rsid w:val="00F07997"/>
    <w:rsid w:val="00F101AD"/>
    <w:rsid w:val="00F13AAE"/>
    <w:rsid w:val="00F220E3"/>
    <w:rsid w:val="00F22603"/>
    <w:rsid w:val="00F22834"/>
    <w:rsid w:val="00F22F4E"/>
    <w:rsid w:val="00F2365C"/>
    <w:rsid w:val="00F23B4E"/>
    <w:rsid w:val="00F278FD"/>
    <w:rsid w:val="00F27A37"/>
    <w:rsid w:val="00F31481"/>
    <w:rsid w:val="00F31B69"/>
    <w:rsid w:val="00F32A5B"/>
    <w:rsid w:val="00F32EA5"/>
    <w:rsid w:val="00F3384C"/>
    <w:rsid w:val="00F33939"/>
    <w:rsid w:val="00F33EB3"/>
    <w:rsid w:val="00F341ED"/>
    <w:rsid w:val="00F4156F"/>
    <w:rsid w:val="00F41899"/>
    <w:rsid w:val="00F426B9"/>
    <w:rsid w:val="00F4293D"/>
    <w:rsid w:val="00F44693"/>
    <w:rsid w:val="00F4736B"/>
    <w:rsid w:val="00F5015B"/>
    <w:rsid w:val="00F50F12"/>
    <w:rsid w:val="00F52664"/>
    <w:rsid w:val="00F5280D"/>
    <w:rsid w:val="00F528F6"/>
    <w:rsid w:val="00F53AA6"/>
    <w:rsid w:val="00F541FB"/>
    <w:rsid w:val="00F54AF8"/>
    <w:rsid w:val="00F54DD7"/>
    <w:rsid w:val="00F561C1"/>
    <w:rsid w:val="00F563B5"/>
    <w:rsid w:val="00F60DED"/>
    <w:rsid w:val="00F628DC"/>
    <w:rsid w:val="00F62F3A"/>
    <w:rsid w:val="00F63F1A"/>
    <w:rsid w:val="00F641EB"/>
    <w:rsid w:val="00F65765"/>
    <w:rsid w:val="00F6798D"/>
    <w:rsid w:val="00F70B5E"/>
    <w:rsid w:val="00F7110A"/>
    <w:rsid w:val="00F71CBB"/>
    <w:rsid w:val="00F72FC5"/>
    <w:rsid w:val="00F73021"/>
    <w:rsid w:val="00F74E29"/>
    <w:rsid w:val="00F7763F"/>
    <w:rsid w:val="00F86FB7"/>
    <w:rsid w:val="00F903DA"/>
    <w:rsid w:val="00F9220E"/>
    <w:rsid w:val="00F937E9"/>
    <w:rsid w:val="00F93BD5"/>
    <w:rsid w:val="00F93E63"/>
    <w:rsid w:val="00F965CB"/>
    <w:rsid w:val="00FA0346"/>
    <w:rsid w:val="00FA0C17"/>
    <w:rsid w:val="00FA16B1"/>
    <w:rsid w:val="00FA4111"/>
    <w:rsid w:val="00FA7657"/>
    <w:rsid w:val="00FB0B1D"/>
    <w:rsid w:val="00FB119A"/>
    <w:rsid w:val="00FB3837"/>
    <w:rsid w:val="00FB3C0D"/>
    <w:rsid w:val="00FB4322"/>
    <w:rsid w:val="00FB4507"/>
    <w:rsid w:val="00FB472E"/>
    <w:rsid w:val="00FB4BB9"/>
    <w:rsid w:val="00FB4C63"/>
    <w:rsid w:val="00FB54D0"/>
    <w:rsid w:val="00FC0455"/>
    <w:rsid w:val="00FC669C"/>
    <w:rsid w:val="00FC7684"/>
    <w:rsid w:val="00FC7FDC"/>
    <w:rsid w:val="00FD0BCF"/>
    <w:rsid w:val="00FD1D1D"/>
    <w:rsid w:val="00FD23AA"/>
    <w:rsid w:val="00FD2E15"/>
    <w:rsid w:val="00FD3544"/>
    <w:rsid w:val="00FD42F4"/>
    <w:rsid w:val="00FD6CCF"/>
    <w:rsid w:val="00FD7491"/>
    <w:rsid w:val="00FE0326"/>
    <w:rsid w:val="00FE03E4"/>
    <w:rsid w:val="00FE0724"/>
    <w:rsid w:val="00FE0AFE"/>
    <w:rsid w:val="00FE2D62"/>
    <w:rsid w:val="00FE33E3"/>
    <w:rsid w:val="00FE591F"/>
    <w:rsid w:val="00FE5EC0"/>
    <w:rsid w:val="00FE6D57"/>
    <w:rsid w:val="00FF0A65"/>
    <w:rsid w:val="00FF17DE"/>
    <w:rsid w:val="00FF1868"/>
    <w:rsid w:val="00FF3281"/>
    <w:rsid w:val="00FF60EF"/>
    <w:rsid w:val="01600E38"/>
    <w:rsid w:val="02B108B1"/>
    <w:rsid w:val="040E3C07"/>
    <w:rsid w:val="074F13FB"/>
    <w:rsid w:val="0AD14E1A"/>
    <w:rsid w:val="0CC73231"/>
    <w:rsid w:val="0D437279"/>
    <w:rsid w:val="0E3A49A3"/>
    <w:rsid w:val="0FB26846"/>
    <w:rsid w:val="13F67AD1"/>
    <w:rsid w:val="13FE5BD8"/>
    <w:rsid w:val="156735A5"/>
    <w:rsid w:val="159358AD"/>
    <w:rsid w:val="169F42AA"/>
    <w:rsid w:val="18B35B24"/>
    <w:rsid w:val="1A5447B4"/>
    <w:rsid w:val="1D246317"/>
    <w:rsid w:val="1F9C3021"/>
    <w:rsid w:val="1FC37CD8"/>
    <w:rsid w:val="25072EC0"/>
    <w:rsid w:val="26346953"/>
    <w:rsid w:val="291F5B1B"/>
    <w:rsid w:val="2970587F"/>
    <w:rsid w:val="2B0D4054"/>
    <w:rsid w:val="306301F2"/>
    <w:rsid w:val="34435E99"/>
    <w:rsid w:val="35060218"/>
    <w:rsid w:val="36540419"/>
    <w:rsid w:val="36E76B96"/>
    <w:rsid w:val="3809314F"/>
    <w:rsid w:val="3CB20594"/>
    <w:rsid w:val="3CC02ED4"/>
    <w:rsid w:val="3CE02194"/>
    <w:rsid w:val="3D392E6C"/>
    <w:rsid w:val="3E4E3402"/>
    <w:rsid w:val="3F561C6F"/>
    <w:rsid w:val="403A0BA0"/>
    <w:rsid w:val="4449310D"/>
    <w:rsid w:val="48B36085"/>
    <w:rsid w:val="49174D3B"/>
    <w:rsid w:val="49B43FCF"/>
    <w:rsid w:val="49E57368"/>
    <w:rsid w:val="4B1D01A5"/>
    <w:rsid w:val="4B674D86"/>
    <w:rsid w:val="4D6B7F87"/>
    <w:rsid w:val="4F0C00B9"/>
    <w:rsid w:val="509D4668"/>
    <w:rsid w:val="51E4316E"/>
    <w:rsid w:val="524F40F3"/>
    <w:rsid w:val="57696B99"/>
    <w:rsid w:val="58E74869"/>
    <w:rsid w:val="597A2D52"/>
    <w:rsid w:val="5B7C4DD5"/>
    <w:rsid w:val="5C3F2CA5"/>
    <w:rsid w:val="5F3B1CD9"/>
    <w:rsid w:val="62863967"/>
    <w:rsid w:val="63C03AC3"/>
    <w:rsid w:val="66411EB6"/>
    <w:rsid w:val="6E7860AF"/>
    <w:rsid w:val="6FDA0118"/>
    <w:rsid w:val="701F10ED"/>
    <w:rsid w:val="703F4DA6"/>
    <w:rsid w:val="704F48D6"/>
    <w:rsid w:val="705D425E"/>
    <w:rsid w:val="742A7C8C"/>
    <w:rsid w:val="798C4B2F"/>
    <w:rsid w:val="7BA54D2B"/>
    <w:rsid w:val="7D0B5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A3CAC4-94BE-492E-8870-97189411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924</Characters>
  <Lines>7</Lines>
  <Paragraphs>2</Paragraphs>
  <TotalTime>11</TotalTime>
  <ScaleCrop>false</ScaleCrop>
  <LinksUpToDate>false</LinksUpToDate>
  <CharactersWithSpaces>1083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2020-05-25T07:37:00Z</dcterms:created>
  <dc:creator>shichunjie</dc:creator>
  <cp:lastModifiedBy>空心</cp:lastModifiedBy>
  <cp:lastPrinted>2019-10-28T08:05:00Z</cp:lastPrinted>
  <dcterms:modified xsi:type="dcterms:W3CDTF">2020-07-27T09:21:27Z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