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关于</w:t>
            </w:r>
            <w:proofErr w:type="gramStart"/>
            <w:r w:rsidR="005218A7">
              <w:rPr>
                <w:rFonts w:hint="eastAsia"/>
                <w:b/>
                <w:sz w:val="36"/>
                <w:szCs w:val="36"/>
              </w:rPr>
              <w:t>梁东雷</w:t>
            </w:r>
            <w:proofErr w:type="gramEnd"/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>
        <w:trPr>
          <w:trHeight w:val="915"/>
        </w:trPr>
        <w:tc>
          <w:tcPr>
            <w:tcW w:w="1715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778C0" w:rsidRDefault="005218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梁东雷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>
        <w:trPr>
          <w:trHeight w:val="428"/>
        </w:trPr>
        <w:tc>
          <w:tcPr>
            <w:tcW w:w="6663" w:type="dxa"/>
            <w:gridSpan w:val="2"/>
            <w:vAlign w:val="center"/>
          </w:tcPr>
          <w:p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>
        <w:trPr>
          <w:trHeight w:val="321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778C0" w:rsidRDefault="0084249C" w:rsidP="00F47A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218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F47A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 w:rsidR="005D20A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5218A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>
        <w:trPr>
          <w:trHeight w:val="190"/>
        </w:trPr>
        <w:tc>
          <w:tcPr>
            <w:tcW w:w="1715" w:type="dxa"/>
            <w:vAlign w:val="center"/>
          </w:tcPr>
          <w:p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>
        <w:trPr>
          <w:trHeight w:val="10313"/>
        </w:trPr>
        <w:tc>
          <w:tcPr>
            <w:tcW w:w="10031" w:type="dxa"/>
          </w:tcPr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51750B" w:rsidRDefault="005D20A8" w:rsidP="00D30910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 w:rsidR="00662429">
              <w:rPr>
                <w:rFonts w:hint="eastAsia"/>
                <w:sz w:val="28"/>
                <w:szCs w:val="28"/>
              </w:rPr>
              <w:t>市场</w:t>
            </w:r>
            <w:r w:rsidR="005218A7">
              <w:rPr>
                <w:rFonts w:hint="eastAsia"/>
                <w:sz w:val="28"/>
                <w:szCs w:val="28"/>
              </w:rPr>
              <w:t>营销部</w:t>
            </w:r>
            <w:proofErr w:type="gramStart"/>
            <w:r w:rsidR="005218A7">
              <w:rPr>
                <w:rFonts w:hint="eastAsia"/>
                <w:sz w:val="28"/>
                <w:szCs w:val="28"/>
              </w:rPr>
              <w:t>梁东雷</w:t>
            </w:r>
            <w:proofErr w:type="gramEnd"/>
            <w:r w:rsidR="00767DB0">
              <w:rPr>
                <w:rFonts w:hint="eastAsia"/>
                <w:sz w:val="28"/>
                <w:szCs w:val="28"/>
              </w:rPr>
              <w:t>，负责商用车平台的市场开发，</w:t>
            </w:r>
            <w:r w:rsidR="00EE079A">
              <w:rPr>
                <w:rFonts w:hint="eastAsia"/>
                <w:sz w:val="28"/>
                <w:szCs w:val="28"/>
              </w:rPr>
              <w:t>本次</w:t>
            </w:r>
            <w:r w:rsidR="00BA0238">
              <w:rPr>
                <w:rFonts w:hint="eastAsia"/>
                <w:sz w:val="28"/>
                <w:szCs w:val="28"/>
              </w:rPr>
              <w:t>前往</w:t>
            </w:r>
            <w:r w:rsidR="005218A7">
              <w:rPr>
                <w:rFonts w:hint="eastAsia"/>
                <w:sz w:val="28"/>
                <w:szCs w:val="28"/>
              </w:rPr>
              <w:t>安徽马鞍山</w:t>
            </w:r>
            <w:proofErr w:type="gramStart"/>
            <w:r w:rsidR="005218A7">
              <w:rPr>
                <w:rFonts w:hint="eastAsia"/>
                <w:sz w:val="28"/>
                <w:szCs w:val="28"/>
              </w:rPr>
              <w:t>华菱及</w:t>
            </w:r>
            <w:proofErr w:type="gramEnd"/>
            <w:r w:rsidR="005218A7">
              <w:rPr>
                <w:rFonts w:hint="eastAsia"/>
                <w:sz w:val="28"/>
                <w:szCs w:val="28"/>
              </w:rPr>
              <w:t>合肥江淮</w:t>
            </w:r>
            <w:r w:rsidR="00054874">
              <w:rPr>
                <w:rFonts w:hint="eastAsia"/>
                <w:sz w:val="28"/>
                <w:szCs w:val="28"/>
              </w:rPr>
              <w:t>拜访</w:t>
            </w:r>
            <w:r w:rsidR="005218A7">
              <w:rPr>
                <w:rFonts w:hint="eastAsia"/>
                <w:sz w:val="28"/>
                <w:szCs w:val="28"/>
              </w:rPr>
              <w:t>客户及后续座椅</w:t>
            </w:r>
            <w:r w:rsidR="006A7007">
              <w:rPr>
                <w:rFonts w:hint="eastAsia"/>
                <w:sz w:val="28"/>
                <w:szCs w:val="28"/>
              </w:rPr>
              <w:t>的</w:t>
            </w:r>
            <w:r w:rsidR="005218A7">
              <w:rPr>
                <w:rFonts w:hint="eastAsia"/>
                <w:sz w:val="28"/>
                <w:szCs w:val="28"/>
              </w:rPr>
              <w:t>开发等工作</w:t>
            </w:r>
            <w:r w:rsidR="003A76A1">
              <w:rPr>
                <w:rFonts w:hint="eastAsia"/>
                <w:sz w:val="28"/>
                <w:szCs w:val="28"/>
              </w:rPr>
              <w:t>。</w:t>
            </w:r>
          </w:p>
          <w:p w:rsidR="00DA4DDA" w:rsidRPr="00DF3E28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A778C0" w:rsidRDefault="00A26EA5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6A7007">
              <w:rPr>
                <w:rFonts w:hint="eastAsia"/>
                <w:sz w:val="32"/>
                <w:szCs w:val="32"/>
              </w:rPr>
              <w:t>梁东雷</w:t>
            </w:r>
            <w:bookmarkStart w:id="0" w:name="_GoBack"/>
            <w:bookmarkEnd w:id="0"/>
          </w:p>
          <w:p w:rsidR="00A778C0" w:rsidRDefault="005218A7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 w:rsidR="0084249C">
              <w:rPr>
                <w:rFonts w:hint="eastAsia"/>
                <w:sz w:val="32"/>
                <w:szCs w:val="32"/>
              </w:rPr>
              <w:t>年</w:t>
            </w:r>
            <w:r w:rsidR="00A47DFC">
              <w:rPr>
                <w:rFonts w:hint="eastAsia"/>
                <w:sz w:val="32"/>
                <w:szCs w:val="32"/>
              </w:rPr>
              <w:t>8</w:t>
            </w:r>
            <w:r w:rsidR="0084249C"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10</w:t>
            </w:r>
            <w:r w:rsidR="0084249C">
              <w:rPr>
                <w:rFonts w:hint="eastAsia"/>
                <w:sz w:val="32"/>
                <w:szCs w:val="32"/>
              </w:rPr>
              <w:t>日</w:t>
            </w:r>
          </w:p>
          <w:p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61" w:rsidRDefault="003F1A61" w:rsidP="00A778C0">
      <w:r>
        <w:separator/>
      </w:r>
    </w:p>
  </w:endnote>
  <w:endnote w:type="continuationSeparator" w:id="0">
    <w:p w:rsidR="003F1A61" w:rsidRDefault="003F1A61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61" w:rsidRDefault="003F1A61" w:rsidP="00A778C0">
      <w:r>
        <w:separator/>
      </w:r>
    </w:p>
  </w:footnote>
  <w:footnote w:type="continuationSeparator" w:id="0">
    <w:p w:rsidR="003F1A61" w:rsidRDefault="003F1A61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C0" w:rsidRDefault="00A778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C57466"/>
    <w:multiLevelType w:val="hybridMultilevel"/>
    <w:tmpl w:val="1F42777A"/>
    <w:lvl w:ilvl="0" w:tplc="EB0A713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874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1A61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8A7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5A84"/>
    <w:rsid w:val="006772AF"/>
    <w:rsid w:val="00684C0B"/>
    <w:rsid w:val="00690C3C"/>
    <w:rsid w:val="00691063"/>
    <w:rsid w:val="006A15E3"/>
    <w:rsid w:val="006A7007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0E7F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47AAF"/>
    <w:rsid w:val="00F52A0E"/>
    <w:rsid w:val="00F5547E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778C0"/>
    <w:rPr>
      <w:sz w:val="18"/>
      <w:szCs w:val="18"/>
    </w:rPr>
  </w:style>
  <w:style w:type="paragraph" w:styleId="a4">
    <w:name w:val="footer"/>
    <w:basedOn w:val="a"/>
    <w:link w:val="Char0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778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A778C0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A778C0"/>
    <w:rPr>
      <w:sz w:val="18"/>
      <w:szCs w:val="18"/>
    </w:rPr>
  </w:style>
  <w:style w:type="paragraph" w:styleId="a7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6862C5-15D8-4EAC-9294-DD52800F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AutoBVT</cp:lastModifiedBy>
  <cp:revision>4</cp:revision>
  <cp:lastPrinted>2019-08-26T01:33:00Z</cp:lastPrinted>
  <dcterms:created xsi:type="dcterms:W3CDTF">2020-08-11T00:56:00Z</dcterms:created>
  <dcterms:modified xsi:type="dcterms:W3CDTF">2020-08-11T01:00:00Z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