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02101D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02101D" w:rsidRDefault="008B263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101D" w:rsidRDefault="0002101D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02101D" w:rsidRDefault="008B2631">
            <w:pPr>
              <w:jc w:val="center"/>
              <w:rPr>
                <w:b/>
                <w:sz w:val="36"/>
                <w:szCs w:val="36"/>
              </w:rPr>
            </w:pPr>
            <w:bookmarkStart w:id="0" w:name="_GoBack"/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</w:t>
            </w:r>
            <w:r w:rsidR="000601EB">
              <w:rPr>
                <w:rFonts w:hint="eastAsia"/>
                <w:b/>
                <w:sz w:val="36"/>
                <w:szCs w:val="36"/>
              </w:rPr>
              <w:t>申请</w:t>
            </w:r>
            <w:bookmarkEnd w:id="0"/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02101D">
        <w:trPr>
          <w:trHeight w:val="915"/>
        </w:trPr>
        <w:tc>
          <w:tcPr>
            <w:tcW w:w="1715" w:type="dxa"/>
            <w:vMerge/>
            <w:vAlign w:val="center"/>
          </w:tcPr>
          <w:p w:rsidR="0002101D" w:rsidRDefault="00021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02101D" w:rsidRDefault="00021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02101D" w:rsidRDefault="00021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2101D">
        <w:trPr>
          <w:trHeight w:val="428"/>
        </w:trPr>
        <w:tc>
          <w:tcPr>
            <w:tcW w:w="6663" w:type="dxa"/>
            <w:gridSpan w:val="2"/>
            <w:vAlign w:val="center"/>
          </w:tcPr>
          <w:p w:rsidR="0002101D" w:rsidRDefault="008B2631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报告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599" w:type="dxa"/>
            <w:vMerge w:val="restart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02101D" w:rsidRDefault="00021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2101D">
        <w:trPr>
          <w:trHeight w:val="321"/>
        </w:trPr>
        <w:tc>
          <w:tcPr>
            <w:tcW w:w="1715" w:type="dxa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02101D" w:rsidRDefault="008B2631" w:rsidP="000601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020.</w:t>
            </w:r>
            <w:r w:rsidR="000601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 </w:t>
            </w:r>
            <w:r w:rsidR="000601E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99" w:type="dxa"/>
            <w:vMerge/>
            <w:vAlign w:val="center"/>
          </w:tcPr>
          <w:p w:rsidR="0002101D" w:rsidRDefault="00021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02101D" w:rsidRDefault="00021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02101D">
        <w:trPr>
          <w:trHeight w:val="190"/>
        </w:trPr>
        <w:tc>
          <w:tcPr>
            <w:tcW w:w="1715" w:type="dxa"/>
            <w:vAlign w:val="center"/>
          </w:tcPr>
          <w:p w:rsidR="0002101D" w:rsidRDefault="008B2631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02101D" w:rsidRDefault="00021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02101D" w:rsidRDefault="0002101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02101D" w:rsidRDefault="000210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02101D">
        <w:trPr>
          <w:trHeight w:val="10313"/>
        </w:trPr>
        <w:tc>
          <w:tcPr>
            <w:tcW w:w="10031" w:type="dxa"/>
          </w:tcPr>
          <w:p w:rsidR="0002101D" w:rsidRDefault="008B263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02101D" w:rsidRDefault="008B2631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</w:t>
            </w:r>
            <w:r>
              <w:rPr>
                <w:rFonts w:hint="eastAsia"/>
                <w:sz w:val="28"/>
                <w:szCs w:val="28"/>
              </w:rPr>
              <w:t>市场开发，</w:t>
            </w:r>
          </w:p>
          <w:p w:rsidR="0002101D" w:rsidRDefault="000601EB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="008B2631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19</w:t>
            </w:r>
            <w:r w:rsidR="008B2631">
              <w:rPr>
                <w:rFonts w:hint="eastAsia"/>
                <w:sz w:val="28"/>
                <w:szCs w:val="28"/>
              </w:rPr>
              <w:t>号</w:t>
            </w:r>
            <w:r w:rsidR="008B2631">
              <w:rPr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23</w:t>
            </w:r>
            <w:r w:rsidR="008B2631">
              <w:rPr>
                <w:rFonts w:hint="eastAsia"/>
                <w:sz w:val="28"/>
                <w:szCs w:val="28"/>
              </w:rPr>
              <w:t>号</w:t>
            </w:r>
            <w:r w:rsidR="008B2631">
              <w:rPr>
                <w:rFonts w:hint="eastAsia"/>
                <w:sz w:val="28"/>
                <w:szCs w:val="28"/>
              </w:rPr>
              <w:t>前往</w:t>
            </w:r>
            <w:r>
              <w:rPr>
                <w:rFonts w:hint="eastAsia"/>
                <w:sz w:val="28"/>
                <w:szCs w:val="28"/>
              </w:rPr>
              <w:t>济南</w:t>
            </w:r>
            <w:r w:rsidR="008B2631">
              <w:rPr>
                <w:rFonts w:hint="eastAsia"/>
                <w:sz w:val="28"/>
                <w:szCs w:val="28"/>
              </w:rPr>
              <w:t>重</w:t>
            </w:r>
            <w:proofErr w:type="gramStart"/>
            <w:r w:rsidR="008B2631">
              <w:rPr>
                <w:rFonts w:hint="eastAsia"/>
                <w:sz w:val="28"/>
                <w:szCs w:val="28"/>
              </w:rPr>
              <w:t>汽进行</w:t>
            </w:r>
            <w:proofErr w:type="gramEnd"/>
            <w:r w:rsidR="008B2631">
              <w:rPr>
                <w:rFonts w:hint="eastAsia"/>
                <w:sz w:val="28"/>
                <w:szCs w:val="28"/>
              </w:rPr>
              <w:t>客户维护和新产品推进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TX</w:t>
            </w:r>
            <w:r>
              <w:rPr>
                <w:rFonts w:hint="eastAsia"/>
                <w:sz w:val="28"/>
                <w:szCs w:val="28"/>
              </w:rPr>
              <w:t>座椅项目）</w:t>
            </w:r>
            <w:r w:rsidR="008B2631">
              <w:rPr>
                <w:rFonts w:hint="eastAsia"/>
                <w:sz w:val="28"/>
                <w:szCs w:val="28"/>
              </w:rPr>
              <w:t>。</w:t>
            </w:r>
          </w:p>
          <w:p w:rsidR="0002101D" w:rsidRPr="000601EB" w:rsidRDefault="000601EB" w:rsidP="000601EB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号下午前往潍坊工厂探讨产品推进及市场占有等问题。</w:t>
            </w:r>
          </w:p>
          <w:p w:rsidR="0002101D" w:rsidRDefault="0002101D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02101D" w:rsidRDefault="0002101D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02101D" w:rsidRDefault="0002101D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02101D" w:rsidRDefault="0002101D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02101D" w:rsidRDefault="008B263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02101D" w:rsidRDefault="0002101D">
            <w:pPr>
              <w:ind w:firstLineChars="100" w:firstLine="280"/>
              <w:rPr>
                <w:sz w:val="28"/>
                <w:szCs w:val="28"/>
              </w:rPr>
            </w:pPr>
          </w:p>
          <w:p w:rsidR="0002101D" w:rsidRDefault="0002101D">
            <w:pPr>
              <w:ind w:firstLineChars="100" w:firstLine="280"/>
              <w:rPr>
                <w:sz w:val="28"/>
                <w:szCs w:val="28"/>
              </w:rPr>
            </w:pPr>
          </w:p>
          <w:p w:rsidR="0002101D" w:rsidRDefault="008B2631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02101D" w:rsidRDefault="008B2631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2020</w:t>
            </w:r>
            <w:r>
              <w:rPr>
                <w:rFonts w:hint="eastAsia"/>
                <w:sz w:val="32"/>
                <w:szCs w:val="32"/>
              </w:rPr>
              <w:t>年</w:t>
            </w:r>
            <w:r w:rsidR="000601EB">
              <w:rPr>
                <w:rFonts w:hint="eastAsia"/>
                <w:sz w:val="32"/>
                <w:szCs w:val="32"/>
              </w:rPr>
              <w:t>8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0601EB">
              <w:rPr>
                <w:rFonts w:hint="eastAsia"/>
                <w:sz w:val="32"/>
                <w:szCs w:val="32"/>
              </w:rPr>
              <w:t>19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02101D" w:rsidRDefault="0002101D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02101D" w:rsidRDefault="008B2631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02101D" w:rsidRDefault="008B2631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02101D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631" w:rsidRDefault="008B2631">
      <w:r>
        <w:separator/>
      </w:r>
    </w:p>
  </w:endnote>
  <w:endnote w:type="continuationSeparator" w:id="0">
    <w:p w:rsidR="008B2631" w:rsidRDefault="008B2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631" w:rsidRDefault="008B2631">
      <w:r>
        <w:separator/>
      </w:r>
    </w:p>
  </w:footnote>
  <w:footnote w:type="continuationSeparator" w:id="0">
    <w:p w:rsidR="008B2631" w:rsidRDefault="008B2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01D" w:rsidRDefault="0002101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2101D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01EB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B2631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9EE042-334F-424E-8877-F9C6371C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微软中国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2</cp:revision>
  <cp:lastPrinted>2019-09-23T09:43:00Z</cp:lastPrinted>
  <dcterms:created xsi:type="dcterms:W3CDTF">2020-08-24T05:44:00Z</dcterms:created>
  <dcterms:modified xsi:type="dcterms:W3CDTF">2020-08-24T05:44:00Z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