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r>
        <w:rPr>
          <w:rFonts w:hint="eastAsia"/>
          <w:b/>
          <w:sz w:val="36"/>
          <w:szCs w:val="36"/>
        </w:rPr>
        <w:t>产品销售代理协议</w:t>
      </w:r>
    </w:p>
    <w:p>
      <w:pPr>
        <w:jc w:val="center"/>
        <w:rPr>
          <w:rFonts w:hint="default" w:eastAsiaTheme="minorEastAsia"/>
          <w:b/>
          <w:sz w:val="24"/>
          <w:szCs w:val="24"/>
          <w:lang w:val="en-US" w:eastAsia="zh-CN"/>
        </w:rPr>
      </w:pPr>
      <w:r>
        <w:rPr>
          <w:rFonts w:hint="eastAsia"/>
          <w:b/>
          <w:sz w:val="36"/>
          <w:szCs w:val="36"/>
        </w:rPr>
        <w:t xml:space="preserve"> </w:t>
      </w:r>
      <w:r>
        <w:rPr>
          <w:b/>
          <w:sz w:val="36"/>
          <w:szCs w:val="36"/>
        </w:rPr>
        <w:t xml:space="preserve">                      </w:t>
      </w:r>
      <w:r>
        <w:rPr>
          <w:b/>
          <w:sz w:val="24"/>
          <w:szCs w:val="24"/>
        </w:rPr>
        <w:t xml:space="preserve"> </w:t>
      </w:r>
      <w:bookmarkStart w:id="0" w:name="_Hlk16256301"/>
      <w:r>
        <w:rPr>
          <w:rFonts w:hint="eastAsia"/>
          <w:b/>
          <w:sz w:val="24"/>
          <w:szCs w:val="24"/>
        </w:rPr>
        <w:t>合同编号：G</w:t>
      </w:r>
      <w:r>
        <w:rPr>
          <w:b/>
          <w:sz w:val="24"/>
          <w:szCs w:val="24"/>
        </w:rPr>
        <w:t>HRC-XS20</w:t>
      </w:r>
      <w:r>
        <w:rPr>
          <w:rFonts w:hint="eastAsia"/>
          <w:b/>
          <w:sz w:val="24"/>
          <w:szCs w:val="24"/>
          <w:lang w:val="en-US" w:eastAsia="zh-CN"/>
        </w:rPr>
        <w:t>20</w:t>
      </w:r>
      <w:r>
        <w:rPr>
          <w:b/>
          <w:sz w:val="24"/>
          <w:szCs w:val="24"/>
        </w:rPr>
        <w:t>08-</w:t>
      </w:r>
      <w:bookmarkEnd w:id="0"/>
      <w:r>
        <w:rPr>
          <w:rFonts w:hint="eastAsia"/>
          <w:b/>
          <w:sz w:val="24"/>
          <w:szCs w:val="24"/>
          <w:lang w:val="en-US" w:eastAsia="zh-CN"/>
        </w:rPr>
        <w:t>21</w:t>
      </w:r>
    </w:p>
    <w:p>
      <w:pPr>
        <w:ind w:right="31" w:rightChars="15"/>
        <w:rPr>
          <w:b/>
        </w:rPr>
      </w:pPr>
      <w:r>
        <w:rPr>
          <w:rFonts w:hint="eastAsia"/>
        </w:rPr>
        <w:t>甲方：</w:t>
      </w:r>
      <w:r>
        <w:rPr>
          <w:rFonts w:hint="eastAsia" w:ascii="Arial" w:hAnsi="宋体" w:cs="Arial"/>
          <w:b/>
          <w:szCs w:val="21"/>
        </w:rPr>
        <w:t>安路普（北京）汽车技术有限公司黄骅分公司</w:t>
      </w:r>
    </w:p>
    <w:p>
      <w:r>
        <w:rPr>
          <w:rFonts w:hint="eastAsia"/>
        </w:rPr>
        <w:t>乙方：</w:t>
      </w:r>
      <w:r>
        <w:rPr>
          <w:rFonts w:hint="eastAsia"/>
          <w:lang w:val="en-US" w:eastAsia="zh-CN"/>
        </w:rPr>
        <w:t>北京九重商</w:t>
      </w:r>
      <w:r>
        <w:rPr>
          <w:rFonts w:hint="eastAsia" w:ascii="微软雅黑" w:hAnsi="微软雅黑" w:eastAsia="微软雅黑" w:cs="微软雅黑"/>
          <w:sz w:val="22"/>
        </w:rPr>
        <w:t>贸有限公司</w:t>
      </w:r>
    </w:p>
    <w:p>
      <w:r>
        <w:rPr>
          <w:rFonts w:hint="eastAsia"/>
        </w:rPr>
        <w:t>以下简称甲方、乙方；</w:t>
      </w:r>
    </w:p>
    <w:p>
      <w:r>
        <w:rPr>
          <w:rFonts w:hint="eastAsia"/>
        </w:rPr>
        <w:t>经甲乙双方协商，就乙方在北京怀柔地区给甲方代理光华荣昌欧曼配件一事，达成以下协议；</w:t>
      </w:r>
    </w:p>
    <w:p>
      <w:pPr>
        <w:spacing w:after="156" w:afterLines="50" w:line="400" w:lineRule="exact"/>
        <w:rPr>
          <w:rFonts w:ascii="Arial" w:hAnsi="宋体" w:cs="Arial"/>
          <w:b/>
          <w:szCs w:val="21"/>
        </w:rPr>
      </w:pPr>
      <w:r>
        <w:rPr>
          <w:rFonts w:hint="eastAsia" w:ascii="Arial" w:hAnsi="宋体" w:cs="Arial"/>
          <w:szCs w:val="21"/>
        </w:rPr>
        <w:t>一、</w:t>
      </w:r>
      <w:r>
        <w:rPr>
          <w:rFonts w:hint="eastAsia" w:ascii="Arial" w:hAnsi="宋体" w:cs="Arial"/>
          <w:b/>
          <w:szCs w:val="21"/>
        </w:rPr>
        <w:t>代理产品明细及价格：</w:t>
      </w:r>
    </w:p>
    <w:p>
      <w:pPr>
        <w:ind w:firstLine="420" w:firstLineChars="200"/>
      </w:pPr>
      <w:r>
        <w:rPr>
          <w:rFonts w:hint="eastAsia"/>
          <w:lang w:val="en-US" w:eastAsia="zh-CN"/>
        </w:rPr>
        <w:t>订单合同为准</w:t>
      </w:r>
      <w:r>
        <w:rPr>
          <w:rFonts w:hint="eastAsia"/>
        </w:rPr>
        <w:t>（甲乙双方签字盖章生效）</w:t>
      </w:r>
    </w:p>
    <w:p>
      <w:pPr>
        <w:spacing w:before="156" w:beforeLines="50" w:line="400" w:lineRule="exact"/>
        <w:rPr>
          <w:rFonts w:ascii="Arial" w:hAnsi="Arial" w:cs="Arial"/>
          <w:b/>
          <w:szCs w:val="21"/>
        </w:rPr>
      </w:pPr>
      <w:r>
        <w:rPr>
          <w:rFonts w:hint="eastAsia" w:ascii="Arial" w:hAnsi="宋体" w:cs="Arial"/>
          <w:b/>
          <w:szCs w:val="21"/>
        </w:rPr>
        <w:t>二、商务条款：</w:t>
      </w:r>
    </w:p>
    <w:p>
      <w:pPr>
        <w:spacing w:line="400" w:lineRule="exact"/>
        <w:ind w:firstLine="424" w:firstLineChars="202"/>
        <w:rPr>
          <w:rFonts w:ascii="Arial" w:hAnsi="宋体" w:cs="Arial"/>
          <w:szCs w:val="21"/>
        </w:rPr>
      </w:pPr>
      <w:r>
        <w:rPr>
          <w:rFonts w:ascii="Arial" w:hAnsi="宋体" w:cs="Arial"/>
          <w:szCs w:val="21"/>
        </w:rPr>
        <w:t>1.</w:t>
      </w:r>
      <w:r>
        <w:rPr>
          <w:rFonts w:hint="eastAsia" w:ascii="Arial" w:hAnsi="宋体" w:cs="Arial"/>
          <w:szCs w:val="21"/>
        </w:rPr>
        <w:t>甲方授权乙方只限于北京地区（福田戴姆勒品牌）座椅后视镜产品独家销售代理，授权时间2</w:t>
      </w:r>
      <w:r>
        <w:rPr>
          <w:rFonts w:ascii="Arial" w:hAnsi="宋体" w:cs="Arial"/>
          <w:szCs w:val="21"/>
        </w:rPr>
        <w:t>0</w:t>
      </w:r>
      <w:r>
        <w:rPr>
          <w:rFonts w:hint="eastAsia" w:ascii="Arial" w:hAnsi="宋体" w:cs="Arial"/>
          <w:szCs w:val="21"/>
          <w:lang w:val="en-US" w:eastAsia="zh-CN"/>
        </w:rPr>
        <w:t>20</w:t>
      </w:r>
      <w:r>
        <w:rPr>
          <w:rFonts w:hint="eastAsia" w:ascii="Arial" w:hAnsi="宋体" w:cs="Arial"/>
          <w:szCs w:val="21"/>
        </w:rPr>
        <w:t>年8月8日至2</w:t>
      </w:r>
      <w:r>
        <w:rPr>
          <w:rFonts w:ascii="Arial" w:hAnsi="宋体" w:cs="Arial"/>
          <w:szCs w:val="21"/>
        </w:rPr>
        <w:t>02</w:t>
      </w:r>
      <w:r>
        <w:rPr>
          <w:rFonts w:hint="eastAsia" w:ascii="Arial" w:hAnsi="宋体" w:cs="Arial"/>
          <w:szCs w:val="21"/>
          <w:lang w:val="en-US" w:eastAsia="zh-CN"/>
        </w:rPr>
        <w:t>1</w:t>
      </w:r>
      <w:r>
        <w:rPr>
          <w:rFonts w:hint="eastAsia" w:ascii="Arial" w:hAnsi="宋体" w:cs="Arial"/>
          <w:szCs w:val="21"/>
        </w:rPr>
        <w:t>年</w:t>
      </w:r>
      <w:r>
        <w:rPr>
          <w:rFonts w:ascii="Arial" w:hAnsi="宋体" w:cs="Arial"/>
          <w:szCs w:val="21"/>
        </w:rPr>
        <w:t>8</w:t>
      </w:r>
      <w:r>
        <w:rPr>
          <w:rFonts w:hint="eastAsia" w:ascii="Arial" w:hAnsi="宋体" w:cs="Arial"/>
          <w:szCs w:val="21"/>
        </w:rPr>
        <w:t>月</w:t>
      </w:r>
      <w:r>
        <w:rPr>
          <w:rFonts w:hint="eastAsia" w:ascii="Arial" w:hAnsi="宋体" w:cs="Arial"/>
          <w:szCs w:val="21"/>
          <w:lang w:val="en-US" w:eastAsia="zh-CN"/>
        </w:rPr>
        <w:t>7</w:t>
      </w:r>
      <w:r>
        <w:rPr>
          <w:rFonts w:hint="eastAsia" w:ascii="Arial" w:hAnsi="宋体" w:cs="Arial"/>
          <w:szCs w:val="21"/>
        </w:rPr>
        <w:t>日。（按年签订授权协议）</w:t>
      </w:r>
    </w:p>
    <w:p>
      <w:pPr>
        <w:spacing w:line="400" w:lineRule="exact"/>
        <w:ind w:left="634" w:leftChars="202" w:hanging="210" w:hangingChars="100"/>
        <w:rPr>
          <w:rFonts w:ascii="宋体" w:hAnsi="宋体" w:cs="Arial"/>
          <w:szCs w:val="21"/>
        </w:rPr>
      </w:pPr>
      <w:r>
        <w:rPr>
          <w:rFonts w:ascii="Arial" w:hAnsi="宋体" w:cs="Arial"/>
          <w:szCs w:val="21"/>
        </w:rPr>
        <w:t>2</w:t>
      </w:r>
      <w:r>
        <w:rPr>
          <w:rFonts w:ascii="宋体" w:hAnsi="宋体" w:cs="Arial"/>
          <w:szCs w:val="21"/>
        </w:rPr>
        <w:t>.</w:t>
      </w:r>
      <w:r>
        <w:rPr>
          <w:rFonts w:hint="eastAsia" w:ascii="宋体" w:hAnsi="宋体" w:cs="Arial"/>
          <w:szCs w:val="21"/>
        </w:rPr>
        <w:t>乙方按照甲方要求每月销量不得低于1</w:t>
      </w:r>
      <w:r>
        <w:rPr>
          <w:rFonts w:ascii="宋体" w:hAnsi="宋体" w:cs="Arial"/>
          <w:szCs w:val="21"/>
        </w:rPr>
        <w:t>0</w:t>
      </w:r>
      <w:r>
        <w:rPr>
          <w:rFonts w:hint="eastAsia" w:ascii="宋体" w:hAnsi="宋体" w:cs="Arial"/>
          <w:szCs w:val="21"/>
        </w:rPr>
        <w:t>万元产品销售业绩（年平均销售额）。（含税价格</w:t>
      </w:r>
      <w:r>
        <w:rPr>
          <w:rFonts w:ascii="宋体" w:hAnsi="宋体" w:cs="Arial"/>
          <w:szCs w:val="21"/>
        </w:rPr>
        <w:t xml:space="preserve"> </w:t>
      </w:r>
      <w:r>
        <w:rPr>
          <w:rFonts w:hint="eastAsia" w:ascii="宋体" w:hAnsi="宋体" w:cs="Arial"/>
          <w:szCs w:val="21"/>
        </w:rPr>
        <w:t>）</w:t>
      </w:r>
    </w:p>
    <w:p>
      <w:pPr>
        <w:spacing w:line="400" w:lineRule="exact"/>
        <w:ind w:left="739" w:leftChars="202" w:hanging="315" w:hangingChars="150"/>
        <w:rPr>
          <w:rFonts w:ascii="宋体" w:hAnsi="宋体" w:cs="Arial"/>
          <w:szCs w:val="21"/>
        </w:rPr>
      </w:pPr>
      <w:r>
        <w:rPr>
          <w:rFonts w:hint="eastAsia" w:ascii="宋体" w:hAnsi="宋体" w:cs="Arial"/>
          <w:szCs w:val="21"/>
        </w:rPr>
        <w:t>3．甲方承诺乙方完成销售业绩按2%金额（含税）年底给予乙方返利结算。如每月销售业绩增加，按每增加10万/月（年平均销售额）返利相对增加1%，直至4%封顶，</w:t>
      </w:r>
    </w:p>
    <w:p>
      <w:pPr>
        <w:spacing w:line="400" w:lineRule="exact"/>
        <w:ind w:left="739" w:leftChars="202" w:hanging="315" w:hangingChars="150"/>
        <w:rPr>
          <w:rFonts w:ascii="宋体" w:hAnsi="宋体" w:cs="Arial"/>
          <w:szCs w:val="21"/>
        </w:rPr>
      </w:pPr>
      <w:r>
        <w:rPr>
          <w:rFonts w:hint="eastAsia" w:ascii="宋体" w:hAnsi="宋体" w:cs="Arial"/>
          <w:szCs w:val="21"/>
        </w:rPr>
        <w:t>乙方销售业绩奖励，按发货返利给予体现。</w:t>
      </w:r>
    </w:p>
    <w:p>
      <w:pPr>
        <w:spacing w:line="400" w:lineRule="exact"/>
        <w:rPr>
          <w:rFonts w:ascii="Arial" w:hAnsi="宋体" w:cs="Arial"/>
          <w:b/>
          <w:bCs/>
          <w:szCs w:val="21"/>
        </w:rPr>
      </w:pPr>
      <w:r>
        <w:rPr>
          <w:rFonts w:hint="eastAsia" w:ascii="Arial" w:hAnsi="宋体" w:cs="Arial"/>
          <w:b/>
          <w:bCs/>
          <w:szCs w:val="21"/>
        </w:rPr>
        <w:t>三、付款方式</w:t>
      </w:r>
    </w:p>
    <w:p>
      <w:pPr>
        <w:spacing w:line="400" w:lineRule="exact"/>
        <w:rPr>
          <w:rFonts w:ascii="Arial" w:hAnsi="Arial" w:cs="Arial"/>
          <w:b/>
          <w:bCs/>
          <w:szCs w:val="21"/>
        </w:rPr>
      </w:pPr>
      <w:r>
        <w:rPr>
          <w:rFonts w:hint="eastAsia" w:ascii="Arial" w:hAnsi="宋体" w:cs="Arial"/>
          <w:b/>
          <w:bCs/>
          <w:szCs w:val="21"/>
        </w:rPr>
        <w:t>：</w:t>
      </w:r>
    </w:p>
    <w:p>
      <w:pPr>
        <w:ind w:firstLine="420" w:firstLineChars="200"/>
        <w:rPr>
          <w:rFonts w:ascii="Arial" w:hAnsi="宋体" w:cs="Arial"/>
          <w:bCs/>
          <w:szCs w:val="21"/>
        </w:rPr>
      </w:pPr>
      <w:r>
        <w:rPr>
          <w:rFonts w:hint="eastAsia" w:ascii="Arial" w:hAnsi="宋体" w:cs="Arial"/>
          <w:bCs/>
          <w:szCs w:val="21"/>
        </w:rPr>
        <w:t>发货前以现汇方式付清本批配件金额；</w:t>
      </w:r>
    </w:p>
    <w:p>
      <w:pPr>
        <w:spacing w:line="400" w:lineRule="exact"/>
        <w:rPr>
          <w:rFonts w:ascii="Arial" w:hAnsi="Arial" w:cs="Arial"/>
          <w:b/>
          <w:szCs w:val="21"/>
        </w:rPr>
      </w:pPr>
      <w:r>
        <w:rPr>
          <w:rFonts w:hint="eastAsia" w:ascii="Arial" w:hAnsi="宋体" w:cs="Arial"/>
          <w:b/>
          <w:szCs w:val="21"/>
        </w:rPr>
        <w:t>四、交付：</w:t>
      </w:r>
    </w:p>
    <w:p>
      <w:pPr>
        <w:spacing w:line="380" w:lineRule="exact"/>
        <w:ind w:left="838" w:leftChars="199" w:hanging="420" w:hangingChars="200"/>
        <w:rPr>
          <w:rFonts w:ascii="Arial" w:hAnsi="宋体" w:cs="Arial"/>
          <w:szCs w:val="21"/>
        </w:rPr>
      </w:pPr>
      <w:r>
        <w:rPr>
          <w:rFonts w:ascii="Arial" w:hAnsi="宋体" w:cs="Arial"/>
          <w:szCs w:val="21"/>
        </w:rPr>
        <w:t>1</w:t>
      </w:r>
      <w:r>
        <w:rPr>
          <w:rFonts w:hint="eastAsia" w:ascii="Arial" w:hAnsi="宋体" w:cs="Arial"/>
          <w:szCs w:val="21"/>
        </w:rPr>
        <w:t>．</w:t>
      </w:r>
      <w:r>
        <w:rPr>
          <w:rFonts w:ascii="Arial" w:hAnsi="宋体" w:cs="Arial"/>
          <w:szCs w:val="21"/>
        </w:rPr>
        <w:t xml:space="preserve"> </w:t>
      </w:r>
      <w:r>
        <w:rPr>
          <w:rFonts w:hint="eastAsia" w:ascii="Arial" w:hAnsi="宋体" w:cs="Arial"/>
          <w:bCs/>
          <w:szCs w:val="21"/>
        </w:rPr>
        <w:t>合同生效后，</w:t>
      </w:r>
      <w:r>
        <w:rPr>
          <w:rFonts w:hint="eastAsia" w:ascii="Arial" w:hAnsi="宋体" w:cs="Arial"/>
          <w:szCs w:val="21"/>
        </w:rPr>
        <w:t>乙方</w:t>
      </w:r>
      <w:r>
        <w:rPr>
          <w:rFonts w:hint="eastAsia" w:ascii="Arial" w:hAnsi="宋体" w:cs="Arial"/>
          <w:bCs/>
          <w:szCs w:val="21"/>
        </w:rPr>
        <w:t>货物订单发出后，甲方需在1</w:t>
      </w:r>
      <w:r>
        <w:rPr>
          <w:rFonts w:ascii="Arial" w:hAnsi="宋体" w:cs="Arial"/>
          <w:bCs/>
          <w:szCs w:val="21"/>
        </w:rPr>
        <w:t>5</w:t>
      </w:r>
      <w:r>
        <w:rPr>
          <w:rFonts w:hint="eastAsia" w:ascii="Arial" w:hAnsi="宋体" w:cs="Arial"/>
          <w:bCs/>
          <w:szCs w:val="21"/>
        </w:rPr>
        <w:t>个工作日完成订单交付，提供相应的增值税专用发票，增值税专用发票次月20日之前到位。</w:t>
      </w:r>
    </w:p>
    <w:p>
      <w:pPr>
        <w:spacing w:line="380" w:lineRule="exact"/>
        <w:ind w:left="733" w:leftChars="199" w:hanging="315" w:hangingChars="150"/>
        <w:rPr>
          <w:rFonts w:ascii="Arial" w:hAnsi="宋体" w:cs="Arial"/>
          <w:szCs w:val="21"/>
        </w:rPr>
      </w:pPr>
      <w:r>
        <w:rPr>
          <w:rFonts w:ascii="Arial" w:hAnsi="宋体" w:cs="Arial"/>
          <w:szCs w:val="21"/>
        </w:rPr>
        <w:t>2</w:t>
      </w:r>
      <w:r>
        <w:rPr>
          <w:rFonts w:hint="eastAsia" w:ascii="Arial" w:hAnsi="宋体" w:cs="Arial"/>
          <w:szCs w:val="21"/>
        </w:rPr>
        <w:t>．交货地址：</w:t>
      </w:r>
      <w:r>
        <w:rPr>
          <w:rFonts w:hint="eastAsia" w:ascii="Arial" w:hAnsi="宋体" w:cs="Arial"/>
          <w:szCs w:val="21"/>
          <w:u w:val="single"/>
        </w:rPr>
        <w:t>北京市怀柔区</w:t>
      </w:r>
      <w:r>
        <w:rPr>
          <w:rFonts w:hint="eastAsia" w:ascii="Arial" w:hAnsi="宋体" w:cs="Arial"/>
          <w:szCs w:val="21"/>
        </w:rPr>
        <w:t>，</w:t>
      </w:r>
      <w:r>
        <w:rPr>
          <w:rFonts w:hint="eastAsia" w:ascii="宋体" w:hAnsi="宋体" w:cs="Arial"/>
        </w:rPr>
        <w:t>收货人：</w:t>
      </w:r>
      <w:r>
        <w:rPr>
          <w:rFonts w:hint="eastAsia" w:ascii="宋体" w:hAnsi="宋体"/>
        </w:rPr>
        <w:t>陈建光,电话：1</w:t>
      </w:r>
      <w:r>
        <w:rPr>
          <w:rFonts w:ascii="宋体" w:hAnsi="宋体"/>
        </w:rPr>
        <w:t>3601232912</w:t>
      </w:r>
      <w:r>
        <w:rPr>
          <w:rFonts w:hint="eastAsia" w:ascii="Arial" w:hAnsi="宋体" w:cs="Arial"/>
          <w:szCs w:val="21"/>
        </w:rPr>
        <w:t>。运送到乙方</w:t>
      </w:r>
      <w:bookmarkStart w:id="1" w:name="_GoBack"/>
      <w:bookmarkEnd w:id="1"/>
      <w:r>
        <w:rPr>
          <w:rFonts w:hint="eastAsia" w:ascii="Arial" w:hAnsi="宋体" w:cs="Arial"/>
          <w:szCs w:val="21"/>
        </w:rPr>
        <w:t>指定地点，交付过程中的风险、整体费用以运输车辆6.</w:t>
      </w:r>
      <w:r>
        <w:rPr>
          <w:rFonts w:ascii="Arial" w:hAnsi="宋体" w:cs="Arial"/>
          <w:szCs w:val="21"/>
        </w:rPr>
        <w:t>8</w:t>
      </w:r>
      <w:r>
        <w:rPr>
          <w:rFonts w:hint="eastAsia" w:ascii="Arial" w:hAnsi="宋体" w:cs="Arial"/>
          <w:szCs w:val="21"/>
        </w:rPr>
        <w:t>米箱车为标准货车，满货运费甲方承担。不满足发货要求需乙方承担。</w:t>
      </w:r>
    </w:p>
    <w:p>
      <w:pPr>
        <w:spacing w:line="380" w:lineRule="exact"/>
        <w:ind w:left="420" w:leftChars="200"/>
        <w:rPr>
          <w:rFonts w:ascii="Arial" w:hAnsi="宋体" w:cs="Arial"/>
          <w:bCs/>
          <w:szCs w:val="21"/>
        </w:rPr>
      </w:pPr>
      <w:r>
        <w:rPr>
          <w:rFonts w:ascii="Arial" w:hAnsi="宋体" w:cs="Arial"/>
          <w:szCs w:val="21"/>
        </w:rPr>
        <w:t>3</w:t>
      </w:r>
      <w:r>
        <w:rPr>
          <w:rFonts w:hint="eastAsia" w:ascii="Arial" w:hAnsi="宋体" w:cs="Arial"/>
          <w:szCs w:val="21"/>
        </w:rPr>
        <w:t>．</w:t>
      </w:r>
      <w:r>
        <w:rPr>
          <w:rFonts w:hint="eastAsia" w:ascii="Arial" w:hAnsi="宋体" w:cs="Arial"/>
          <w:bCs/>
          <w:szCs w:val="21"/>
        </w:rPr>
        <w:t>甲方应于发货前向乙方提供产品装箱单。</w:t>
      </w:r>
    </w:p>
    <w:p>
      <w:pPr>
        <w:spacing w:line="380" w:lineRule="exact"/>
        <w:ind w:left="420" w:leftChars="200"/>
        <w:rPr>
          <w:rFonts w:ascii="宋体" w:cs="Arial"/>
        </w:rPr>
      </w:pPr>
      <w:r>
        <w:rPr>
          <w:rFonts w:ascii="Arial" w:hAnsi="宋体" w:cs="Arial"/>
          <w:szCs w:val="21"/>
        </w:rPr>
        <w:t>4</w:t>
      </w:r>
      <w:r>
        <w:rPr>
          <w:rFonts w:hint="eastAsia" w:ascii="Arial" w:hAnsi="宋体" w:cs="Arial"/>
          <w:szCs w:val="21"/>
        </w:rPr>
        <w:t>．</w:t>
      </w:r>
      <w:r>
        <w:rPr>
          <w:rFonts w:hint="eastAsia" w:ascii="宋体" w:hAnsi="宋体"/>
          <w:color w:val="000000"/>
        </w:rPr>
        <w:t>乙方在收货单签字后完成交货。</w:t>
      </w:r>
    </w:p>
    <w:p>
      <w:pPr>
        <w:spacing w:line="380" w:lineRule="exact"/>
        <w:ind w:left="735" w:leftChars="200" w:hanging="315" w:hangingChars="150"/>
        <w:rPr>
          <w:rFonts w:ascii="Arial" w:hAnsi="Arial" w:cs="Arial"/>
          <w:szCs w:val="21"/>
        </w:rPr>
      </w:pPr>
      <w:r>
        <w:rPr>
          <w:rFonts w:ascii="Arial" w:hAnsi="宋体" w:cs="Arial"/>
          <w:szCs w:val="21"/>
        </w:rPr>
        <w:t>5</w:t>
      </w:r>
      <w:r>
        <w:rPr>
          <w:rFonts w:hint="eastAsia" w:ascii="Arial" w:hAnsi="宋体" w:cs="Arial"/>
          <w:szCs w:val="21"/>
        </w:rPr>
        <w:t>．</w:t>
      </w:r>
      <w:r>
        <w:rPr>
          <w:rFonts w:hint="eastAsia" w:ascii="宋体" w:hAnsi="宋体" w:cs="Arial"/>
        </w:rPr>
        <w:t>收货时，若产品有任何外观瑕疵或异常现象，乙方有权拒绝收货、若接收本产品，可要求甲方更换产品或更换破损部件。</w:t>
      </w:r>
    </w:p>
    <w:p>
      <w:pPr>
        <w:spacing w:line="400" w:lineRule="exact"/>
        <w:ind w:left="735" w:leftChars="350"/>
        <w:rPr>
          <w:rFonts w:ascii="Arial" w:hAnsi="宋体" w:cs="Arial"/>
          <w:szCs w:val="21"/>
        </w:rPr>
      </w:pPr>
      <w:r>
        <w:rPr>
          <w:rFonts w:hint="eastAsia" w:ascii="Arial" w:hAnsi="宋体" w:cs="Arial"/>
          <w:szCs w:val="21"/>
        </w:rPr>
        <w:t>乙方自收到产品后的</w:t>
      </w:r>
      <w:r>
        <w:rPr>
          <w:rFonts w:ascii="Arial" w:hAnsi="宋体" w:cs="Arial"/>
          <w:szCs w:val="21"/>
          <w:u w:val="single"/>
        </w:rPr>
        <w:t>1</w:t>
      </w:r>
      <w:r>
        <w:rPr>
          <w:rFonts w:hint="eastAsia" w:ascii="Arial" w:hAnsi="宋体" w:cs="Arial"/>
          <w:szCs w:val="21"/>
        </w:rPr>
        <w:t>个工作日之内进行验收，但产品的潜在性瑕疵及乙方不能依通常的检查发现的瑕疵则不受该期限限制。如有问题甲乙双方需协商解决。</w:t>
      </w:r>
    </w:p>
    <w:p>
      <w:pPr>
        <w:tabs>
          <w:tab w:val="left" w:pos="668"/>
        </w:tabs>
        <w:spacing w:line="400" w:lineRule="exact"/>
        <w:ind w:firstLine="420" w:firstLineChars="200"/>
        <w:rPr>
          <w:rFonts w:ascii="Arial" w:hAnsi="宋体" w:cs="Arial"/>
          <w:szCs w:val="21"/>
        </w:rPr>
      </w:pPr>
      <w:r>
        <w:rPr>
          <w:rFonts w:hint="eastAsia" w:ascii="Arial" w:hAnsi="宋体" w:cs="Arial"/>
          <w:szCs w:val="21"/>
        </w:rPr>
        <w:t>6.</w:t>
      </w:r>
      <w:r>
        <w:rPr>
          <w:rFonts w:ascii="Arial" w:hAnsi="宋体" w:cs="Arial"/>
          <w:szCs w:val="21"/>
        </w:rPr>
        <w:tab/>
      </w:r>
      <w:r>
        <w:rPr>
          <w:rFonts w:hint="eastAsia" w:ascii="Arial" w:hAnsi="宋体" w:cs="Arial"/>
          <w:szCs w:val="21"/>
        </w:rPr>
        <w:t>甲方授权乙方的指定区内，甲方不得在此区域内销售乙方的授权产品，</w:t>
      </w:r>
    </w:p>
    <w:p>
      <w:pPr>
        <w:tabs>
          <w:tab w:val="left" w:pos="668"/>
        </w:tabs>
        <w:spacing w:line="400" w:lineRule="exact"/>
        <w:rPr>
          <w:rFonts w:ascii="Arial" w:hAnsi="宋体" w:cs="Arial"/>
          <w:szCs w:val="21"/>
        </w:rPr>
      </w:pPr>
      <w:r>
        <w:rPr>
          <w:rFonts w:hint="eastAsia" w:ascii="Arial" w:hAnsi="宋体" w:cs="Arial"/>
          <w:szCs w:val="21"/>
        </w:rPr>
        <w:t>如出现甲方授权区域内，售卖或指定其他销售机构，甲方需付给乙方违约金，按乙方全年销售额1</w:t>
      </w:r>
      <w:r>
        <w:rPr>
          <w:rFonts w:ascii="Arial" w:hAnsi="宋体" w:cs="Arial"/>
          <w:szCs w:val="21"/>
        </w:rPr>
        <w:t>0</w:t>
      </w:r>
      <w:r>
        <w:rPr>
          <w:rFonts w:hint="eastAsia" w:ascii="Arial" w:hAnsi="宋体" w:cs="Arial"/>
          <w:szCs w:val="21"/>
        </w:rPr>
        <w:t>%计算。</w:t>
      </w:r>
    </w:p>
    <w:p>
      <w:pPr>
        <w:spacing w:line="400" w:lineRule="exact"/>
        <w:rPr>
          <w:rFonts w:ascii="Arial" w:hAnsi="宋体" w:cs="Arial"/>
          <w:szCs w:val="21"/>
        </w:rPr>
      </w:pPr>
    </w:p>
    <w:p>
      <w:pPr>
        <w:spacing w:line="400" w:lineRule="exact"/>
        <w:rPr>
          <w:rFonts w:ascii="Arial" w:hAnsi="宋体" w:cs="Arial"/>
          <w:b/>
          <w:szCs w:val="21"/>
        </w:rPr>
      </w:pPr>
      <w:r>
        <w:rPr>
          <w:rFonts w:hint="eastAsia" w:ascii="Arial" w:hAnsi="宋体" w:cs="Arial"/>
          <w:b/>
          <w:szCs w:val="21"/>
        </w:rPr>
        <w:t>五、其他约定</w:t>
      </w:r>
    </w:p>
    <w:p>
      <w:pPr>
        <w:spacing w:line="400" w:lineRule="exact"/>
        <w:ind w:left="840" w:leftChars="200" w:hanging="420" w:hangingChars="200"/>
        <w:rPr>
          <w:rFonts w:ascii="Arial" w:hAnsi="宋体" w:cs="Arial"/>
          <w:szCs w:val="21"/>
        </w:rPr>
      </w:pPr>
      <w:r>
        <w:rPr>
          <w:rFonts w:ascii="Arial" w:hAnsi="宋体" w:cs="Arial"/>
          <w:szCs w:val="21"/>
        </w:rPr>
        <w:t>1</w:t>
      </w:r>
      <w:r>
        <w:rPr>
          <w:rFonts w:hint="eastAsia" w:ascii="Arial" w:hAnsi="宋体" w:cs="Arial"/>
          <w:szCs w:val="21"/>
        </w:rPr>
        <w:t>．本合同有效期为一年，乙方配件需求以订货单形式.签字盖章即可；（附件</w:t>
      </w:r>
      <w:r>
        <w:rPr>
          <w:rFonts w:hint="eastAsia" w:ascii="Arial" w:hAnsi="宋体" w:cs="Arial"/>
          <w:szCs w:val="21"/>
          <w:lang w:val="en-US" w:eastAsia="zh-CN"/>
        </w:rPr>
        <w:t>1代理授权书</w:t>
      </w:r>
      <w:r>
        <w:rPr>
          <w:rFonts w:hint="eastAsia" w:ascii="Arial" w:hAnsi="宋体" w:cs="Arial"/>
          <w:szCs w:val="21"/>
        </w:rPr>
        <w:t>）</w:t>
      </w:r>
    </w:p>
    <w:p>
      <w:pPr>
        <w:spacing w:line="400" w:lineRule="exact"/>
        <w:ind w:firstLine="420" w:firstLineChars="200"/>
        <w:rPr>
          <w:rFonts w:ascii="Arial" w:hAnsi="宋体" w:cs="Arial"/>
          <w:szCs w:val="21"/>
        </w:rPr>
      </w:pPr>
      <w:r>
        <w:rPr>
          <w:rFonts w:ascii="Arial" w:hAnsi="宋体" w:cs="Arial"/>
          <w:szCs w:val="21"/>
        </w:rPr>
        <w:t>2</w:t>
      </w:r>
      <w:r>
        <w:rPr>
          <w:rFonts w:hint="eastAsia" w:ascii="Arial" w:hAnsi="宋体" w:cs="Arial"/>
          <w:szCs w:val="21"/>
        </w:rPr>
        <w:t>．本合同未尽事宜，甲乙双方可协商并签署补充协议。</w:t>
      </w:r>
    </w:p>
    <w:p>
      <w:pPr>
        <w:spacing w:line="400" w:lineRule="exact"/>
        <w:ind w:firstLine="420" w:firstLineChars="200"/>
        <w:rPr>
          <w:rFonts w:ascii="Arial" w:hAnsi="宋体" w:cs="Arial"/>
          <w:szCs w:val="21"/>
        </w:rPr>
      </w:pPr>
      <w:r>
        <w:rPr>
          <w:rFonts w:ascii="Arial" w:hAnsi="宋体" w:cs="Arial"/>
          <w:szCs w:val="21"/>
        </w:rPr>
        <w:t>3</w:t>
      </w:r>
      <w:r>
        <w:rPr>
          <w:rFonts w:hint="eastAsia" w:ascii="Arial" w:hAnsi="宋体" w:cs="Arial"/>
          <w:szCs w:val="21"/>
        </w:rPr>
        <w:t>．本合同一式肆份，甲乙双方各执贰份，由双方代理人签字盖章之日起生效。</w:t>
      </w:r>
    </w:p>
    <w:p>
      <w:pPr>
        <w:spacing w:line="400" w:lineRule="exact"/>
        <w:ind w:left="420" w:leftChars="200"/>
        <w:rPr>
          <w:rFonts w:ascii="Arial" w:hAnsi="宋体" w:cs="Arial"/>
          <w:szCs w:val="21"/>
        </w:rPr>
      </w:pPr>
      <w:r>
        <w:rPr>
          <w:rFonts w:hint="eastAsia" w:ascii="Arial" w:hAnsi="宋体" w:cs="Arial"/>
          <w:szCs w:val="21"/>
        </w:rPr>
        <w:t>4. 本合同的修改以书面形式做出，否则不发生效力。</w:t>
      </w:r>
    </w:p>
    <w:p>
      <w:pPr>
        <w:spacing w:line="400" w:lineRule="exact"/>
        <w:rPr>
          <w:rFonts w:ascii="Arial" w:hAnsi="宋体" w:cs="Arial"/>
          <w:b/>
          <w:szCs w:val="21"/>
        </w:rPr>
      </w:pPr>
      <w:r>
        <w:rPr>
          <w:rFonts w:hint="eastAsia" w:ascii="Arial" w:hAnsi="宋体" w:cs="Arial"/>
          <w:b/>
          <w:szCs w:val="21"/>
        </w:rPr>
        <w:t>六、乙方开票汇款信息</w:t>
      </w:r>
    </w:p>
    <w:p>
      <w:pPr>
        <w:spacing w:line="400" w:lineRule="exact"/>
        <w:ind w:firstLine="440" w:firstLineChars="200"/>
        <w:rPr>
          <w:rFonts w:ascii="微软雅黑" w:hAnsi="微软雅黑" w:eastAsia="微软雅黑" w:cs="微软雅黑"/>
          <w:sz w:val="22"/>
        </w:rPr>
      </w:pPr>
      <w:r>
        <w:rPr>
          <w:rFonts w:hint="eastAsia" w:ascii="微软雅黑" w:hAnsi="微软雅黑" w:eastAsia="微软雅黑" w:cs="微软雅黑"/>
          <w:sz w:val="22"/>
        </w:rPr>
        <w:t>公司名称：北京</w:t>
      </w:r>
      <w:r>
        <w:rPr>
          <w:rFonts w:hint="eastAsia" w:ascii="微软雅黑" w:hAnsi="微软雅黑" w:eastAsia="微软雅黑" w:cs="微软雅黑"/>
          <w:sz w:val="22"/>
          <w:lang w:val="en-US" w:eastAsia="zh-CN"/>
        </w:rPr>
        <w:t>九重商贸</w:t>
      </w:r>
      <w:r>
        <w:rPr>
          <w:rFonts w:hint="eastAsia" w:ascii="微软雅黑" w:hAnsi="微软雅黑" w:eastAsia="微软雅黑" w:cs="微软雅黑"/>
          <w:sz w:val="22"/>
        </w:rPr>
        <w:t>有限公司</w:t>
      </w:r>
    </w:p>
    <w:p>
      <w:pPr>
        <w:spacing w:line="400" w:lineRule="exact"/>
        <w:ind w:firstLine="440" w:firstLineChars="200"/>
        <w:rPr>
          <w:rFonts w:ascii="微软雅黑" w:hAnsi="微软雅黑" w:eastAsia="微软雅黑" w:cs="微软雅黑"/>
          <w:sz w:val="22"/>
        </w:rPr>
      </w:pPr>
      <w:r>
        <w:rPr>
          <w:rFonts w:hint="eastAsia" w:ascii="微软雅黑" w:hAnsi="微软雅黑" w:eastAsia="微软雅黑" w:cs="微软雅黑"/>
          <w:sz w:val="22"/>
        </w:rPr>
        <w:t>税号：</w:t>
      </w:r>
    </w:p>
    <w:p>
      <w:pPr>
        <w:spacing w:line="400" w:lineRule="exact"/>
        <w:ind w:firstLine="440" w:firstLineChars="200"/>
        <w:rPr>
          <w:rFonts w:ascii="微软雅黑" w:hAnsi="微软雅黑" w:eastAsia="微软雅黑" w:cs="微软雅黑"/>
          <w:sz w:val="22"/>
        </w:rPr>
      </w:pPr>
      <w:r>
        <w:rPr>
          <w:rFonts w:hint="eastAsia" w:ascii="微软雅黑" w:hAnsi="微软雅黑" w:eastAsia="微软雅黑" w:cs="微软雅黑"/>
          <w:sz w:val="22"/>
        </w:rPr>
        <w:t>开户银行：</w:t>
      </w:r>
    </w:p>
    <w:p>
      <w:pPr>
        <w:spacing w:line="400" w:lineRule="exact"/>
        <w:ind w:firstLine="440" w:firstLineChars="200"/>
        <w:rPr>
          <w:rFonts w:ascii="微软雅黑" w:hAnsi="微软雅黑" w:eastAsia="微软雅黑" w:cs="微软雅黑"/>
          <w:sz w:val="22"/>
        </w:rPr>
      </w:pPr>
      <w:r>
        <w:rPr>
          <w:rFonts w:hint="eastAsia" w:ascii="微软雅黑" w:hAnsi="微软雅黑" w:eastAsia="微软雅黑" w:cs="微软雅黑"/>
          <w:sz w:val="22"/>
        </w:rPr>
        <w:t>账户：</w:t>
      </w:r>
    </w:p>
    <w:p>
      <w:pPr>
        <w:spacing w:line="400" w:lineRule="exact"/>
        <w:ind w:firstLine="440" w:firstLineChars="200"/>
        <w:rPr>
          <w:rFonts w:ascii="微软雅黑" w:hAnsi="微软雅黑" w:eastAsia="微软雅黑" w:cs="微软雅黑"/>
          <w:sz w:val="22"/>
        </w:rPr>
      </w:pPr>
      <w:r>
        <w:rPr>
          <w:rFonts w:hint="eastAsia" w:ascii="微软雅黑" w:hAnsi="微软雅黑" w:eastAsia="微软雅黑" w:cs="微软雅黑"/>
          <w:sz w:val="22"/>
        </w:rPr>
        <w:t>行号：</w:t>
      </w:r>
    </w:p>
    <w:p>
      <w:pPr>
        <w:spacing w:line="400" w:lineRule="exact"/>
        <w:ind w:firstLine="440" w:firstLineChars="200"/>
        <w:rPr>
          <w:rFonts w:hint="eastAsia" w:ascii="Arial" w:hAnsi="宋体" w:cs="Arial"/>
          <w:b/>
          <w:szCs w:val="21"/>
        </w:rPr>
      </w:pPr>
      <w:r>
        <w:rPr>
          <w:rFonts w:hint="eastAsia" w:ascii="微软雅黑" w:hAnsi="微软雅黑" w:eastAsia="微软雅黑" w:cs="微软雅黑"/>
          <w:sz w:val="22"/>
        </w:rPr>
        <w:t>地址：</w:t>
      </w:r>
    </w:p>
    <w:p>
      <w:pPr>
        <w:spacing w:line="400" w:lineRule="exact"/>
        <w:rPr>
          <w:rFonts w:ascii="Arial" w:hAnsi="宋体" w:cs="Arial"/>
          <w:b/>
          <w:szCs w:val="21"/>
        </w:rPr>
      </w:pPr>
      <w:r>
        <w:rPr>
          <w:rFonts w:hint="eastAsia" w:ascii="Arial" w:hAnsi="宋体" w:cs="Arial"/>
          <w:b/>
          <w:szCs w:val="21"/>
        </w:rPr>
        <w:t>七、甲方开票汇款信息</w:t>
      </w:r>
    </w:p>
    <w:p>
      <w:pPr>
        <w:spacing w:line="400" w:lineRule="exact"/>
        <w:ind w:firstLine="411" w:firstLineChars="195"/>
        <w:rPr>
          <w:rFonts w:cs="Times New Roman" w:asciiTheme="minorEastAsia" w:hAnsiTheme="minorEastAsia"/>
          <w:b/>
          <w:szCs w:val="21"/>
        </w:rPr>
      </w:pPr>
      <w:r>
        <w:rPr>
          <w:rFonts w:hint="eastAsia" w:cs="Arial" w:asciiTheme="minorEastAsia" w:hAnsiTheme="minorEastAsia"/>
          <w:b/>
          <w:szCs w:val="21"/>
        </w:rPr>
        <w:t>公司名称：</w:t>
      </w:r>
      <w:r>
        <w:rPr>
          <w:rFonts w:hint="eastAsia" w:asciiTheme="minorEastAsia" w:hAnsiTheme="minorEastAsia"/>
          <w:b/>
          <w:szCs w:val="21"/>
        </w:rPr>
        <w:t>安路普（北京）汽车技术有限公司黄骅分公司</w:t>
      </w:r>
    </w:p>
    <w:p>
      <w:pPr>
        <w:spacing w:line="400" w:lineRule="exact"/>
        <w:ind w:firstLine="413" w:firstLineChars="196"/>
        <w:rPr>
          <w:rFonts w:cs="Arial" w:asciiTheme="minorEastAsia" w:hAnsiTheme="minorEastAsia"/>
          <w:b/>
          <w:szCs w:val="21"/>
        </w:rPr>
      </w:pPr>
      <w:r>
        <w:rPr>
          <w:rFonts w:hint="eastAsia" w:cs="Arial" w:asciiTheme="minorEastAsia" w:hAnsiTheme="minorEastAsia"/>
          <w:b/>
          <w:szCs w:val="21"/>
        </w:rPr>
        <w:t>税号：91130983MA0DDA3227</w:t>
      </w:r>
    </w:p>
    <w:p>
      <w:pPr>
        <w:spacing w:line="400" w:lineRule="exact"/>
        <w:ind w:firstLine="413" w:firstLineChars="196"/>
        <w:rPr>
          <w:rFonts w:cs="Arial" w:asciiTheme="minorEastAsia" w:hAnsiTheme="minorEastAsia"/>
          <w:b/>
          <w:szCs w:val="21"/>
        </w:rPr>
      </w:pPr>
      <w:r>
        <w:rPr>
          <w:rFonts w:hint="eastAsia" w:cs="Arial" w:asciiTheme="minorEastAsia" w:hAnsiTheme="minorEastAsia"/>
          <w:b/>
          <w:szCs w:val="21"/>
        </w:rPr>
        <w:t>开户银行：沧州银行股份有限公司黄骅支行</w:t>
      </w:r>
    </w:p>
    <w:p>
      <w:pPr>
        <w:spacing w:line="400" w:lineRule="exact"/>
        <w:ind w:firstLine="413" w:firstLineChars="196"/>
        <w:rPr>
          <w:rFonts w:cs="Arial" w:asciiTheme="minorEastAsia" w:hAnsiTheme="minorEastAsia"/>
          <w:b/>
          <w:szCs w:val="21"/>
        </w:rPr>
      </w:pPr>
      <w:r>
        <w:rPr>
          <w:rFonts w:hint="eastAsia" w:cs="Arial" w:asciiTheme="minorEastAsia" w:hAnsiTheme="minorEastAsia"/>
          <w:b/>
          <w:szCs w:val="21"/>
        </w:rPr>
        <w:t>帐号：</w:t>
      </w:r>
      <w:r>
        <w:rPr>
          <w:rFonts w:hint="eastAsia" w:asciiTheme="minorEastAsia" w:hAnsiTheme="minorEastAsia"/>
          <w:b/>
          <w:szCs w:val="21"/>
        </w:rPr>
        <w:t>5310 1201 0000 0782 901</w:t>
      </w:r>
    </w:p>
    <w:p>
      <w:pPr>
        <w:spacing w:line="400" w:lineRule="exact"/>
        <w:ind w:firstLine="413" w:firstLineChars="196"/>
        <w:rPr>
          <w:rFonts w:ascii="Arial" w:hAnsi="宋体" w:eastAsia="宋体" w:cs="Arial"/>
          <w:b/>
          <w:szCs w:val="21"/>
        </w:rPr>
      </w:pPr>
      <w:r>
        <w:rPr>
          <w:rFonts w:hint="eastAsia" w:ascii="Arial" w:hAnsi="宋体" w:cs="Arial"/>
          <w:b/>
          <w:szCs w:val="21"/>
        </w:rPr>
        <w:t>行号：</w:t>
      </w:r>
      <w:r>
        <w:rPr>
          <w:rFonts w:ascii="Arial" w:hAnsi="宋体" w:cs="Arial"/>
          <w:b/>
          <w:szCs w:val="21"/>
        </w:rPr>
        <w:t>313145105313</w:t>
      </w:r>
    </w:p>
    <w:p>
      <w:pPr>
        <w:spacing w:line="400" w:lineRule="exact"/>
        <w:ind w:firstLine="413" w:firstLineChars="196"/>
        <w:rPr>
          <w:rFonts w:ascii="Arial" w:hAnsi="宋体" w:cs="Arial"/>
          <w:b/>
          <w:szCs w:val="21"/>
        </w:rPr>
      </w:pPr>
      <w:r>
        <w:rPr>
          <w:rFonts w:hint="eastAsia" w:ascii="Arial" w:hAnsi="宋体" w:cs="Arial"/>
          <w:b/>
          <w:szCs w:val="21"/>
        </w:rPr>
        <w:t>地址：河北省黄骅市开发区迎宾大街西新</w:t>
      </w:r>
      <w:r>
        <w:rPr>
          <w:rFonts w:ascii="Arial" w:hAnsi="宋体" w:cs="Arial"/>
          <w:b/>
          <w:szCs w:val="21"/>
        </w:rPr>
        <w:t>307</w:t>
      </w:r>
      <w:r>
        <w:rPr>
          <w:rFonts w:hint="eastAsia" w:ascii="Arial" w:hAnsi="宋体" w:cs="Arial"/>
          <w:b/>
          <w:szCs w:val="21"/>
        </w:rPr>
        <w:t>国道南</w:t>
      </w:r>
    </w:p>
    <w:p>
      <w:pPr>
        <w:spacing w:line="400" w:lineRule="exact"/>
        <w:ind w:firstLine="413" w:firstLineChars="196"/>
        <w:rPr>
          <w:rFonts w:ascii="Arial" w:hAnsi="宋体" w:cs="Arial"/>
          <w:b/>
          <w:szCs w:val="21"/>
        </w:rPr>
      </w:pPr>
    </w:p>
    <w:p>
      <w:pPr>
        <w:ind w:right="31" w:rightChars="15"/>
        <w:rPr>
          <w:rFonts w:ascii="Arial" w:hAnsi="宋体" w:cs="Arial"/>
          <w:b/>
          <w:szCs w:val="21"/>
        </w:rPr>
      </w:pPr>
      <w:r>
        <w:rPr>
          <w:rFonts w:hint="eastAsia" w:ascii="Arial" w:hAnsi="宋体" w:cs="Arial"/>
          <w:b/>
          <w:szCs w:val="21"/>
        </w:rPr>
        <w:t>甲方（盖章）：安路普（北京）汽车技术有</w:t>
      </w:r>
      <w:r>
        <w:rPr>
          <w:rFonts w:ascii="Arial" w:hAnsi="宋体" w:cs="Arial"/>
          <w:b/>
          <w:szCs w:val="21"/>
        </w:rPr>
        <w:t xml:space="preserve">     </w:t>
      </w:r>
      <w:r>
        <w:rPr>
          <w:rFonts w:hint="eastAsia" w:ascii="Arial" w:hAnsi="宋体" w:cs="Arial"/>
          <w:b/>
          <w:szCs w:val="21"/>
        </w:rPr>
        <w:t>乙方（盖章）：</w:t>
      </w:r>
    </w:p>
    <w:p>
      <w:pPr>
        <w:ind w:right="31" w:rightChars="15" w:firstLine="1476" w:firstLineChars="700"/>
        <w:rPr>
          <w:rFonts w:ascii="Times New Roman" w:hAnsi="Times New Roman" w:cs="Times New Roman"/>
          <w:b/>
          <w:szCs w:val="20"/>
        </w:rPr>
      </w:pPr>
      <w:r>
        <w:rPr>
          <w:rFonts w:hint="eastAsia" w:ascii="Arial" w:hAnsi="宋体" w:cs="Arial"/>
          <w:b/>
          <w:szCs w:val="21"/>
        </w:rPr>
        <w:t>限公司黄骅分公司</w:t>
      </w:r>
      <w:r>
        <w:rPr>
          <w:b/>
        </w:rPr>
        <w:t xml:space="preserve">                           </w:t>
      </w:r>
    </w:p>
    <w:p>
      <w:pPr>
        <w:spacing w:line="480" w:lineRule="auto"/>
        <w:rPr>
          <w:rFonts w:ascii="Arial" w:hAnsi="宋体" w:cs="Arial"/>
          <w:b/>
          <w:szCs w:val="21"/>
        </w:rPr>
      </w:pPr>
      <w:r>
        <w:rPr>
          <w:rFonts w:hint="eastAsia" w:ascii="Arial" w:hAnsi="宋体" w:cs="Arial"/>
          <w:b/>
          <w:szCs w:val="21"/>
        </w:rPr>
        <w:t>代表签字：</w:t>
      </w:r>
      <w:r>
        <w:rPr>
          <w:rFonts w:ascii="Arial" w:hAnsi="宋体" w:cs="Arial"/>
          <w:b/>
          <w:szCs w:val="21"/>
        </w:rPr>
        <w:t xml:space="preserve">                                   </w:t>
      </w:r>
      <w:r>
        <w:rPr>
          <w:rFonts w:hint="eastAsia" w:ascii="Arial" w:hAnsi="宋体" w:cs="Arial"/>
          <w:b/>
          <w:szCs w:val="21"/>
        </w:rPr>
        <w:t>代表签字：</w:t>
      </w:r>
    </w:p>
    <w:p>
      <w:pPr>
        <w:spacing w:line="480" w:lineRule="auto"/>
        <w:rPr>
          <w:rFonts w:ascii="Arial" w:hAnsi="宋体" w:cs="Arial"/>
          <w:b/>
          <w:szCs w:val="21"/>
          <w:u w:val="single"/>
        </w:rPr>
      </w:pPr>
      <w:r>
        <w:rPr>
          <w:rFonts w:hint="eastAsia" w:ascii="Arial" w:hAnsi="宋体" w:cs="Arial"/>
          <w:b/>
          <w:szCs w:val="21"/>
        </w:rPr>
        <w:t>签字日期：</w:t>
      </w:r>
      <w:r>
        <w:rPr>
          <w:rFonts w:ascii="Arial" w:hAnsi="宋体" w:cs="Arial"/>
          <w:b/>
          <w:szCs w:val="21"/>
        </w:rPr>
        <w:t xml:space="preserve">                                   </w:t>
      </w:r>
      <w:r>
        <w:rPr>
          <w:rFonts w:hint="eastAsia" w:ascii="Arial" w:hAnsi="宋体" w:cs="Arial"/>
          <w:b/>
          <w:szCs w:val="21"/>
        </w:rPr>
        <w:t>签字日期：</w:t>
      </w:r>
    </w:p>
    <w:p>
      <w:pPr>
        <w:spacing w:line="400" w:lineRule="exact"/>
        <w:ind w:left="420" w:leftChars="200"/>
        <w:rPr>
          <w:rFonts w:ascii="Arial" w:hAnsi="宋体" w:cs="Arial"/>
          <w:szCs w:val="21"/>
        </w:rPr>
      </w:pPr>
    </w:p>
    <w:p>
      <w:pPr>
        <w:spacing w:line="400" w:lineRule="exact"/>
        <w:ind w:left="420" w:leftChars="200"/>
        <w:rPr>
          <w:rFonts w:ascii="Arial" w:hAnsi="宋体" w:cs="Arial"/>
          <w:szCs w:val="21"/>
        </w:rPr>
      </w:pPr>
    </w:p>
    <w:p>
      <w:pPr>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210A5"/>
    <w:rsid w:val="00003602"/>
    <w:rsid w:val="00026AA2"/>
    <w:rsid w:val="000723AF"/>
    <w:rsid w:val="000932D7"/>
    <w:rsid w:val="000C70FE"/>
    <w:rsid w:val="000E180C"/>
    <w:rsid w:val="00191B8D"/>
    <w:rsid w:val="002507F9"/>
    <w:rsid w:val="0030070D"/>
    <w:rsid w:val="003064EC"/>
    <w:rsid w:val="0048003F"/>
    <w:rsid w:val="00570392"/>
    <w:rsid w:val="0058321E"/>
    <w:rsid w:val="00607927"/>
    <w:rsid w:val="006F01B3"/>
    <w:rsid w:val="00771E50"/>
    <w:rsid w:val="008F5C51"/>
    <w:rsid w:val="00934B2C"/>
    <w:rsid w:val="009471FF"/>
    <w:rsid w:val="009C2631"/>
    <w:rsid w:val="00A76A6D"/>
    <w:rsid w:val="00C2174C"/>
    <w:rsid w:val="00C606BD"/>
    <w:rsid w:val="00C8263E"/>
    <w:rsid w:val="00C8497B"/>
    <w:rsid w:val="00CE52FD"/>
    <w:rsid w:val="00D338E9"/>
    <w:rsid w:val="00D36341"/>
    <w:rsid w:val="00D70D1E"/>
    <w:rsid w:val="00D73690"/>
    <w:rsid w:val="00DD0E54"/>
    <w:rsid w:val="00E70572"/>
    <w:rsid w:val="00E82008"/>
    <w:rsid w:val="00E94406"/>
    <w:rsid w:val="00EA76E5"/>
    <w:rsid w:val="00EC51D5"/>
    <w:rsid w:val="00F210A5"/>
    <w:rsid w:val="4AA826BD"/>
    <w:rsid w:val="4B3E0056"/>
    <w:rsid w:val="7A197C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201</Words>
  <Characters>1148</Characters>
  <Lines>9</Lines>
  <Paragraphs>2</Paragraphs>
  <TotalTime>113</TotalTime>
  <ScaleCrop>false</ScaleCrop>
  <LinksUpToDate>false</LinksUpToDate>
  <CharactersWithSpaces>1347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2019-08-07T00:57:00Z</dcterms:created>
  <dc:creator>王巨云</dc:creator>
  <cp:lastModifiedBy>张海亮</cp:lastModifiedBy>
  <dcterms:modified xsi:type="dcterms:W3CDTF">2020-09-09T06:43:22Z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