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tiff" ContentType="image/tif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1" w:lineRule="exact"/>
        <w:jc w:val="right"/>
        <w:rPr>
          <w:sz w:val="20"/>
          <w:szCs w:val="20"/>
        </w:rPr>
      </w:pPr>
      <w:r>
        <w:rPr>
          <w:rFonts w:ascii="宋体" w:hAnsi="宋体" w:cs="宋体"/>
          <w:sz w:val="28"/>
          <w:szCs w:val="28"/>
        </w:rPr>
        <w:t>编号</w:t>
      </w:r>
      <w:r>
        <w:rPr>
          <w:rFonts w:eastAsia="Times New Roman"/>
          <w:sz w:val="28"/>
          <w:szCs w:val="28"/>
        </w:rPr>
        <w:t>:</w:t>
      </w:r>
      <w:r>
        <w:rPr>
          <w:rFonts w:hint="eastAsia" w:asciiTheme="minorEastAsia" w:hAnsiTheme="minorEastAsia" w:eastAsiaTheme="minorEastAsia"/>
          <w:sz w:val="28"/>
          <w:szCs w:val="28"/>
        </w:rPr>
        <w:t>SADE</w:t>
      </w:r>
      <w:r>
        <w:rPr>
          <w:rFonts w:eastAsia="Times New Roman"/>
          <w:sz w:val="28"/>
          <w:szCs w:val="28"/>
        </w:rPr>
        <w:t>2020</w:t>
      </w:r>
      <w:r>
        <w:rPr>
          <w:rFonts w:hint="eastAsia" w:asciiTheme="minorEastAsia" w:hAnsiTheme="minorEastAsia" w:eastAsiaTheme="minorEastAsia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0907</w:t>
      </w:r>
    </w:p>
    <w:p>
      <w:pPr>
        <w:spacing w:line="200" w:lineRule="exact"/>
        <w:rPr>
          <w:sz w:val="24"/>
        </w:rPr>
      </w:pPr>
    </w:p>
    <w:p>
      <w:pPr>
        <w:spacing w:line="200" w:lineRule="exact"/>
        <w:rPr>
          <w:sz w:val="24"/>
        </w:rPr>
      </w:pPr>
    </w:p>
    <w:p>
      <w:pPr>
        <w:spacing w:line="200" w:lineRule="exact"/>
        <w:rPr>
          <w:sz w:val="24"/>
        </w:rPr>
      </w:pPr>
    </w:p>
    <w:p>
      <w:pPr>
        <w:spacing w:line="200" w:lineRule="exact"/>
        <w:rPr>
          <w:sz w:val="24"/>
        </w:rPr>
      </w:pPr>
    </w:p>
    <w:p>
      <w:pPr>
        <w:spacing w:line="200" w:lineRule="exact"/>
        <w:rPr>
          <w:sz w:val="24"/>
        </w:rPr>
      </w:pPr>
    </w:p>
    <w:p>
      <w:pPr>
        <w:spacing w:line="200" w:lineRule="exact"/>
        <w:rPr>
          <w:sz w:val="24"/>
        </w:rPr>
      </w:pPr>
    </w:p>
    <w:p>
      <w:pPr>
        <w:spacing w:line="200" w:lineRule="exact"/>
        <w:rPr>
          <w:sz w:val="24"/>
        </w:rPr>
      </w:pPr>
    </w:p>
    <w:p>
      <w:pPr>
        <w:spacing w:line="200" w:lineRule="exact"/>
        <w:rPr>
          <w:sz w:val="24"/>
        </w:rPr>
      </w:pPr>
    </w:p>
    <w:p>
      <w:pPr>
        <w:spacing w:line="257" w:lineRule="exact"/>
        <w:rPr>
          <w:sz w:val="24"/>
        </w:rPr>
      </w:pPr>
    </w:p>
    <w:p>
      <w:pPr>
        <w:spacing w:line="594" w:lineRule="exact"/>
        <w:ind w:right="580"/>
        <w:jc w:val="center"/>
        <w:rPr>
          <w:sz w:val="20"/>
          <w:szCs w:val="20"/>
        </w:rPr>
      </w:pPr>
      <w:r>
        <w:rPr>
          <w:rFonts w:hint="eastAsia" w:ascii="宋体" w:hAnsi="宋体" w:cs="宋体"/>
          <w:b/>
          <w:bCs/>
          <w:sz w:val="52"/>
          <w:szCs w:val="52"/>
        </w:rPr>
        <w:t>座椅上线</w:t>
      </w:r>
      <w:r>
        <w:rPr>
          <w:rFonts w:ascii="宋体" w:hAnsi="宋体" w:cs="宋体"/>
          <w:b/>
          <w:bCs/>
          <w:sz w:val="52"/>
          <w:szCs w:val="52"/>
        </w:rPr>
        <w:t>助力机械手</w:t>
      </w:r>
    </w:p>
    <w:p>
      <w:pPr>
        <w:spacing w:line="343" w:lineRule="exact"/>
        <w:rPr>
          <w:sz w:val="24"/>
        </w:rPr>
      </w:pPr>
    </w:p>
    <w:p>
      <w:pPr>
        <w:spacing w:line="594" w:lineRule="exact"/>
        <w:ind w:right="580"/>
        <w:jc w:val="center"/>
        <w:rPr>
          <w:sz w:val="20"/>
          <w:szCs w:val="20"/>
        </w:rPr>
      </w:pPr>
      <w:r>
        <w:rPr>
          <w:rFonts w:ascii="宋体" w:hAnsi="宋体" w:cs="宋体"/>
          <w:b/>
          <w:bCs/>
          <w:sz w:val="52"/>
          <w:szCs w:val="52"/>
        </w:rPr>
        <w:t>报价单</w:t>
      </w:r>
    </w:p>
    <w:p>
      <w:pPr>
        <w:spacing w:line="200" w:lineRule="exact"/>
        <w:rPr>
          <w:sz w:val="24"/>
        </w:rPr>
      </w:pPr>
    </w:p>
    <w:p>
      <w:pPr>
        <w:spacing w:line="200" w:lineRule="exact"/>
        <w:rPr>
          <w:sz w:val="24"/>
        </w:rPr>
      </w:pPr>
    </w:p>
    <w:p>
      <w:pPr>
        <w:spacing w:line="200" w:lineRule="exact"/>
        <w:rPr>
          <w:sz w:val="24"/>
        </w:rPr>
      </w:pPr>
    </w:p>
    <w:p>
      <w:pPr>
        <w:spacing w:line="200" w:lineRule="exact"/>
        <w:rPr>
          <w:sz w:val="24"/>
        </w:rPr>
      </w:pPr>
    </w:p>
    <w:p>
      <w:pPr>
        <w:spacing w:line="200" w:lineRule="exact"/>
        <w:rPr>
          <w:sz w:val="24"/>
        </w:rPr>
      </w:pPr>
    </w:p>
    <w:p>
      <w:pPr>
        <w:spacing w:line="200" w:lineRule="exact"/>
        <w:rPr>
          <w:sz w:val="24"/>
        </w:rPr>
      </w:pPr>
    </w:p>
    <w:p>
      <w:pPr>
        <w:spacing w:line="200" w:lineRule="exact"/>
        <w:rPr>
          <w:sz w:val="24"/>
        </w:rPr>
      </w:pPr>
    </w:p>
    <w:p>
      <w:pPr>
        <w:spacing w:line="200" w:lineRule="exact"/>
        <w:rPr>
          <w:sz w:val="24"/>
        </w:rPr>
      </w:pPr>
    </w:p>
    <w:p>
      <w:pPr>
        <w:spacing w:line="200" w:lineRule="exact"/>
        <w:rPr>
          <w:sz w:val="24"/>
        </w:rPr>
      </w:pPr>
    </w:p>
    <w:p>
      <w:pPr>
        <w:spacing w:line="200" w:lineRule="exact"/>
        <w:rPr>
          <w:sz w:val="24"/>
        </w:rPr>
      </w:pPr>
    </w:p>
    <w:p>
      <w:pPr>
        <w:spacing w:line="200" w:lineRule="exact"/>
        <w:rPr>
          <w:sz w:val="24"/>
        </w:rPr>
      </w:pPr>
    </w:p>
    <w:p>
      <w:pPr>
        <w:spacing w:line="346" w:lineRule="exact"/>
        <w:rPr>
          <w:sz w:val="24"/>
        </w:rPr>
      </w:pPr>
    </w:p>
    <w:p>
      <w:pPr>
        <w:spacing w:line="522" w:lineRule="exact"/>
        <w:ind w:left="500" w:right="1100" w:firstLine="1120" w:firstLineChars="350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t>客户名称: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 光华荣昌</w:t>
      </w:r>
    </w:p>
    <w:p>
      <w:pPr>
        <w:spacing w:line="522" w:lineRule="exact"/>
        <w:ind w:right="1100" w:firstLine="1600" w:firstLineChars="500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t>项目名称：</w:t>
      </w:r>
      <w:r>
        <w:rPr>
          <w:rFonts w:hint="eastAsia" w:ascii="宋体" w:hAnsi="宋体" w:cs="宋体"/>
          <w:b/>
          <w:bCs/>
          <w:sz w:val="32"/>
          <w:szCs w:val="32"/>
        </w:rPr>
        <w:t>座椅上线</w:t>
      </w:r>
      <w:r>
        <w:rPr>
          <w:rFonts w:ascii="宋体" w:hAnsi="宋体" w:cs="宋体"/>
          <w:b/>
          <w:bCs/>
          <w:sz w:val="32"/>
          <w:szCs w:val="32"/>
        </w:rPr>
        <w:t>助力机械手</w:t>
      </w:r>
    </w:p>
    <w:p>
      <w:pPr>
        <w:spacing w:line="522" w:lineRule="exact"/>
        <w:ind w:right="1100" w:firstLine="1600" w:firstLineChars="500"/>
        <w:rPr>
          <w:sz w:val="20"/>
          <w:szCs w:val="20"/>
        </w:rPr>
      </w:pPr>
      <w:r>
        <w:rPr>
          <w:rFonts w:ascii="宋体" w:hAnsi="宋体" w:cs="宋体"/>
          <w:b/>
          <w:bCs/>
          <w:sz w:val="32"/>
          <w:szCs w:val="32"/>
        </w:rPr>
        <w:t>编制日期：2020/09/20</w:t>
      </w:r>
    </w:p>
    <w:p>
      <w:pPr>
        <w:spacing w:line="200" w:lineRule="exact"/>
        <w:rPr>
          <w:sz w:val="24"/>
        </w:rPr>
      </w:pPr>
    </w:p>
    <w:p>
      <w:pPr>
        <w:spacing w:line="200" w:lineRule="exact"/>
        <w:rPr>
          <w:sz w:val="24"/>
        </w:rPr>
      </w:pPr>
    </w:p>
    <w:p>
      <w:pPr>
        <w:spacing w:line="200" w:lineRule="exact"/>
        <w:rPr>
          <w:sz w:val="24"/>
        </w:rPr>
      </w:pPr>
    </w:p>
    <w:p>
      <w:pPr>
        <w:spacing w:line="200" w:lineRule="exact"/>
        <w:rPr>
          <w:sz w:val="24"/>
        </w:rPr>
      </w:pPr>
    </w:p>
    <w:p>
      <w:pPr>
        <w:spacing w:line="200" w:lineRule="exact"/>
        <w:rPr>
          <w:sz w:val="24"/>
        </w:rPr>
      </w:pPr>
    </w:p>
    <w:p>
      <w:pPr>
        <w:spacing w:line="200" w:lineRule="exact"/>
        <w:rPr>
          <w:sz w:val="24"/>
        </w:rPr>
      </w:pPr>
    </w:p>
    <w:p>
      <w:pPr>
        <w:spacing w:line="200" w:lineRule="exact"/>
        <w:rPr>
          <w:sz w:val="24"/>
        </w:rPr>
      </w:pPr>
    </w:p>
    <w:p>
      <w:pPr>
        <w:spacing w:line="200" w:lineRule="exact"/>
        <w:rPr>
          <w:sz w:val="24"/>
        </w:rPr>
      </w:pPr>
    </w:p>
    <w:p>
      <w:pPr>
        <w:spacing w:line="200" w:lineRule="exact"/>
        <w:rPr>
          <w:sz w:val="24"/>
        </w:rPr>
      </w:pPr>
    </w:p>
    <w:p>
      <w:pPr>
        <w:spacing w:line="200" w:lineRule="exact"/>
        <w:rPr>
          <w:sz w:val="24"/>
        </w:rPr>
      </w:pPr>
    </w:p>
    <w:p>
      <w:pPr>
        <w:spacing w:line="200" w:lineRule="exact"/>
        <w:rPr>
          <w:sz w:val="24"/>
        </w:rPr>
      </w:pPr>
    </w:p>
    <w:p>
      <w:pPr>
        <w:spacing w:line="200" w:lineRule="exact"/>
        <w:rPr>
          <w:sz w:val="24"/>
        </w:rPr>
      </w:pPr>
    </w:p>
    <w:p>
      <w:pPr>
        <w:spacing w:line="200" w:lineRule="exact"/>
        <w:rPr>
          <w:sz w:val="24"/>
        </w:rPr>
      </w:pPr>
    </w:p>
    <w:p>
      <w:pPr>
        <w:spacing w:line="200" w:lineRule="exact"/>
        <w:rPr>
          <w:sz w:val="24"/>
        </w:rPr>
      </w:pPr>
    </w:p>
    <w:p>
      <w:pPr>
        <w:spacing w:line="200" w:lineRule="exact"/>
        <w:rPr>
          <w:sz w:val="24"/>
        </w:rPr>
      </w:pPr>
    </w:p>
    <w:p>
      <w:pPr>
        <w:spacing w:line="200" w:lineRule="exact"/>
        <w:rPr>
          <w:sz w:val="24"/>
        </w:rPr>
      </w:pPr>
    </w:p>
    <w:p>
      <w:pPr>
        <w:spacing w:line="230" w:lineRule="exact"/>
        <w:rPr>
          <w:sz w:val="24"/>
        </w:rPr>
      </w:pPr>
    </w:p>
    <w:p>
      <w:pPr>
        <w:spacing w:line="502" w:lineRule="exact"/>
        <w:ind w:left="540"/>
        <w:rPr>
          <w:sz w:val="20"/>
          <w:szCs w:val="20"/>
        </w:rPr>
      </w:pPr>
      <w:r>
        <w:rPr>
          <w:rFonts w:ascii="宋体" w:hAnsi="宋体" w:cs="宋体"/>
          <w:b/>
          <w:bCs/>
          <w:sz w:val="44"/>
          <w:szCs w:val="44"/>
        </w:rPr>
        <w:t>制造商：</w:t>
      </w:r>
      <w:r>
        <w:rPr>
          <w:rFonts w:hint="eastAsia" w:ascii="宋体" w:hAnsi="宋体" w:cs="宋体"/>
          <w:b/>
          <w:bCs/>
          <w:sz w:val="44"/>
          <w:szCs w:val="44"/>
        </w:rPr>
        <w:t>哈尔滨三迪工控工程有限公司</w:t>
      </w:r>
    </w:p>
    <w:p>
      <w:pPr>
        <w:spacing w:line="200" w:lineRule="exact"/>
        <w:rPr>
          <w:sz w:val="24"/>
        </w:rPr>
      </w:pPr>
    </w:p>
    <w:p>
      <w:pPr>
        <w:spacing w:line="206" w:lineRule="exact"/>
        <w:rPr>
          <w:sz w:val="24"/>
        </w:rPr>
      </w:pPr>
    </w:p>
    <w:p>
      <w:pPr>
        <w:spacing w:line="274" w:lineRule="exact"/>
        <w:ind w:left="500"/>
        <w:rPr>
          <w:sz w:val="20"/>
          <w:szCs w:val="20"/>
        </w:rPr>
      </w:pPr>
      <w:r>
        <w:rPr>
          <w:rFonts w:ascii="宋体" w:hAnsi="宋体" w:cs="宋体"/>
          <w:sz w:val="24"/>
        </w:rPr>
        <w:t>地址：</w:t>
      </w:r>
      <w:r>
        <w:rPr>
          <w:rFonts w:hint="eastAsia" w:ascii="宋体" w:hAnsi="宋体" w:cs="宋体"/>
          <w:sz w:val="24"/>
        </w:rPr>
        <w:t>哈尔滨市经济开发区哈平路集中区机电工业园杭州路</w:t>
      </w:r>
      <w:r>
        <w:rPr>
          <w:rFonts w:ascii="宋体" w:hAnsi="宋体" w:cs="宋体"/>
          <w:sz w:val="24"/>
        </w:rPr>
        <w:t>5</w:t>
      </w:r>
      <w:r>
        <w:rPr>
          <w:rFonts w:hint="eastAsia" w:ascii="宋体" w:hAnsi="宋体" w:cs="宋体"/>
          <w:sz w:val="24"/>
        </w:rPr>
        <w:t>号</w:t>
      </w:r>
    </w:p>
    <w:p>
      <w:pPr>
        <w:spacing w:line="36" w:lineRule="exact"/>
        <w:rPr>
          <w:sz w:val="24"/>
        </w:rPr>
      </w:pPr>
    </w:p>
    <w:p>
      <w:pPr>
        <w:widowControl/>
        <w:jc w:val="left"/>
        <w:rPr>
          <w:rFonts w:ascii="宋体" w:hAnsi="宋体" w:cs="宋体"/>
          <w:sz w:val="24"/>
        </w:rPr>
      </w:pPr>
      <w:bookmarkStart w:id="0" w:name="_GoBack"/>
      <w:bookmarkEnd w:id="0"/>
      <w:r>
        <w:rPr>
          <w:rFonts w:ascii="宋体" w:hAnsi="宋体" w:cs="宋体"/>
          <w:sz w:val="24"/>
        </w:rPr>
        <w:br w:type="page"/>
      </w:r>
    </w:p>
    <w:p>
      <w:pPr>
        <w:spacing w:before="100" w:beforeAutospacing="1"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一、报价单以及配置表</w:t>
      </w:r>
    </w:p>
    <w:tbl>
      <w:tblPr>
        <w:tblStyle w:val="10"/>
        <w:tblW w:w="9493" w:type="dxa"/>
        <w:tblInd w:w="13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2"/>
        <w:gridCol w:w="1847"/>
        <w:gridCol w:w="1701"/>
        <w:gridCol w:w="1134"/>
        <w:gridCol w:w="1134"/>
        <w:gridCol w:w="1276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2"/>
                <w:szCs w:val="22"/>
              </w:rPr>
            </w:pPr>
            <w:r>
              <w:rPr>
                <w:rFonts w:eastAsia="等线"/>
                <w:kern w:val="0"/>
                <w:sz w:val="22"/>
                <w:szCs w:val="22"/>
              </w:rPr>
              <w:t>To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：</w:t>
            </w:r>
          </w:p>
        </w:tc>
        <w:tc>
          <w:tcPr>
            <w:tcW w:w="4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2"/>
                <w:szCs w:val="22"/>
              </w:rPr>
            </w:pPr>
            <w:r>
              <w:rPr>
                <w:rFonts w:eastAsia="等线"/>
                <w:kern w:val="0"/>
                <w:sz w:val="22"/>
                <w:szCs w:val="22"/>
              </w:rPr>
              <w:t>From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：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哈尔滨三迪工控工程有限公司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2"/>
                <w:szCs w:val="22"/>
              </w:rPr>
            </w:pPr>
            <w:r>
              <w:rPr>
                <w:rFonts w:eastAsia="等线"/>
                <w:kern w:val="0"/>
                <w:sz w:val="22"/>
                <w:szCs w:val="22"/>
              </w:rPr>
              <w:t>Attn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：</w:t>
            </w:r>
          </w:p>
        </w:tc>
        <w:tc>
          <w:tcPr>
            <w:tcW w:w="4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2"/>
                <w:szCs w:val="22"/>
              </w:rPr>
            </w:pPr>
            <w:r>
              <w:rPr>
                <w:rFonts w:eastAsia="等线"/>
                <w:kern w:val="0"/>
                <w:sz w:val="22"/>
                <w:szCs w:val="22"/>
              </w:rPr>
              <w:t>Date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：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2"/>
                <w:szCs w:val="22"/>
              </w:rPr>
            </w:pPr>
            <w:r>
              <w:rPr>
                <w:rFonts w:eastAsia="等线"/>
                <w:kern w:val="0"/>
                <w:sz w:val="22"/>
                <w:szCs w:val="22"/>
              </w:rPr>
              <w:t>2020.09.20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2"/>
                <w:szCs w:val="22"/>
              </w:rPr>
            </w:pPr>
            <w:r>
              <w:rPr>
                <w:rFonts w:eastAsia="等线"/>
                <w:kern w:val="0"/>
                <w:sz w:val="22"/>
                <w:szCs w:val="22"/>
              </w:rPr>
              <w:t>Tel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：</w:t>
            </w:r>
          </w:p>
        </w:tc>
        <w:tc>
          <w:tcPr>
            <w:tcW w:w="4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2"/>
                <w:szCs w:val="22"/>
              </w:rPr>
            </w:pPr>
            <w:r>
              <w:rPr>
                <w:rFonts w:eastAsia="等线"/>
                <w:kern w:val="0"/>
                <w:sz w:val="22"/>
                <w:szCs w:val="22"/>
              </w:rPr>
              <w:t>Tel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：</w:t>
            </w:r>
            <w:r>
              <w:rPr>
                <w:rFonts w:eastAsia="等线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2"/>
                <w:szCs w:val="22"/>
              </w:rPr>
            </w:pPr>
            <w:r>
              <w:rPr>
                <w:rFonts w:eastAsia="等线"/>
                <w:kern w:val="0"/>
                <w:sz w:val="22"/>
                <w:szCs w:val="22"/>
              </w:rPr>
              <w:t>Fax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：</w:t>
            </w:r>
            <w:r>
              <w:rPr>
                <w:rFonts w:eastAsia="等线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4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2"/>
                <w:szCs w:val="22"/>
              </w:rPr>
            </w:pPr>
            <w:r>
              <w:rPr>
                <w:rFonts w:eastAsia="等线"/>
                <w:kern w:val="0"/>
                <w:sz w:val="22"/>
                <w:szCs w:val="22"/>
              </w:rPr>
              <w:t>Fax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：</w:t>
            </w:r>
            <w:r>
              <w:rPr>
                <w:rFonts w:eastAsia="等线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i/>
                <w:i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/>
                <w:iCs/>
                <w:kern w:val="0"/>
                <w:sz w:val="22"/>
                <w:szCs w:val="22"/>
              </w:rPr>
              <w:t>感谢您的询价，现将所询产品价格报给您。顺祝工作愉快！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系统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主要标准件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价格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钢结构以及轨道系统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钢结构吊杆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SADE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套/台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34300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钢结构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SADE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套/台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轨道系统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Eepos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套/台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滑车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Eepos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套/台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轨道防坠防护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Eepos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套/台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平衡吊防坠防护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pos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套/台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标准件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气动平衡吊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平衡吊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EAW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英格索兰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套/台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32000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操作把手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15300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英格索兰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个/台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弹簧气管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英格索兰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夹具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系统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夹具机构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SADE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套/台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7800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夹爪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SADE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套/台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气缸及气控系统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夹具逻辑控制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SMC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套/台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气控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系统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平衡吊气控系统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主控阀组件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SMC　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套/台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夹具气控系统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气控阀/气缸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SMC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套/台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断气保护系统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控制阀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SMC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套/台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2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费用</w:t>
            </w:r>
          </w:p>
        </w:tc>
        <w:tc>
          <w:tcPr>
            <w:tcW w:w="18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设计费用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气控设计（含预调试）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套/台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3600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机械设计费用（含组装预调试）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套/台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3600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表面处理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表面高温烤漆/镀锌处理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套/台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2400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包装运输费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套/台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安装调试费用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税金</w:t>
            </w:r>
          </w:p>
        </w:tc>
        <w:tc>
          <w:tcPr>
            <w:tcW w:w="46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13%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税金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 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12883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总价</w:t>
            </w:r>
          </w:p>
        </w:tc>
        <w:tc>
          <w:tcPr>
            <w:tcW w:w="4682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 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¥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111983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949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1.以上报价包含13%税金和运费以及安装调试费。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2.合同签订后付40%预付款，发货前客户预验收合格后付40%，安装调试验收合格后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内付15%余款，质保期满后付清5%尾款。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3.供货期：合同签订后，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 个工作日(自收到预付款之日起)。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4.为一年。供方向买方提供的设备，如在一年内出现质量问题（不包括因买方使用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不当造成的问题），由供方负责免费维修，一年后乙方提供有偿终身维修与维护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保养服务，并免费提供技术咨询及培训服务。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5.报价有效期：30 天</w:t>
            </w:r>
          </w:p>
        </w:tc>
      </w:tr>
    </w:tbl>
    <w:p>
      <w:pPr>
        <w:spacing w:line="274" w:lineRule="exact"/>
        <w:ind w:left="500"/>
        <w:rPr>
          <w:rFonts w:ascii="宋体" w:hAnsi="宋体" w:cs="宋体"/>
          <w:sz w:val="24"/>
        </w:rPr>
      </w:pPr>
    </w:p>
    <w:p>
      <w:pPr>
        <w:widowControl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br w:type="page"/>
      </w:r>
    </w:p>
    <w:p>
      <w:pPr>
        <w:spacing w:line="274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245110</wp:posOffset>
            </wp:positionV>
            <wp:extent cx="3747135" cy="3380105"/>
            <wp:effectExtent l="0" t="0" r="5715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940"/>
                    <a:stretch>
                      <a:fillRect/>
                    </a:stretch>
                  </pic:blipFill>
                  <pic:spPr>
                    <a:xfrm>
                      <a:off x="0" y="0"/>
                      <a:ext cx="3747135" cy="33801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24"/>
        </w:rPr>
        <w:t>二、项目要求以及方案概述</w:t>
      </w:r>
    </w:p>
    <w:p>
      <w:pPr>
        <w:spacing w:line="274" w:lineRule="exact"/>
        <w:rPr>
          <w:rFonts w:ascii="宋体" w:hAnsi="宋体" w:cs="宋体"/>
          <w:sz w:val="24"/>
        </w:rPr>
      </w:pPr>
    </w:p>
    <w:p>
      <w:pPr>
        <w:autoSpaceDE w:val="0"/>
        <w:autoSpaceDN w:val="0"/>
        <w:adjustRightInd w:val="0"/>
        <w:ind w:firstLine="480" w:firstLineChars="200"/>
        <w:jc w:val="left"/>
        <w:rPr>
          <w:rFonts w:ascii="宋体" w:cs="宋体" w:hAnsiTheme="minorHAnsi"/>
          <w:kern w:val="0"/>
          <w:sz w:val="24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ascii="宋体" w:hAnsi="宋体" w:cs="宋体"/>
          <w:sz w:val="24"/>
        </w:rPr>
        <w:t>.</w:t>
      </w:r>
      <w:r>
        <w:rPr>
          <w:rFonts w:hint="eastAsia" w:ascii="宋体" w:cs="宋体" w:hAnsiTheme="minorHAnsi"/>
          <w:kern w:val="0"/>
          <w:sz w:val="24"/>
        </w:rPr>
        <w:t>工件与夹具</w:t>
      </w:r>
      <w:r>
        <w:rPr>
          <w:rFonts w:ascii="宋体" w:cs="宋体" w:hAnsiTheme="minorHAnsi"/>
          <w:kern w:val="0"/>
          <w:sz w:val="24"/>
        </w:rPr>
        <w:t>:</w:t>
      </w:r>
      <w:r>
        <w:rPr>
          <w:rFonts w:hint="eastAsia" w:ascii="宋体" w:cs="宋体" w:hAnsiTheme="minorHAnsi"/>
          <w:kern w:val="0"/>
          <w:sz w:val="24"/>
        </w:rPr>
        <w:t>采用抱夹式机械手将工件放至流水线上</w:t>
      </w:r>
    </w:p>
    <w:p>
      <w:pPr>
        <w:spacing w:line="274" w:lineRule="exact"/>
        <w:ind w:firstLine="480" w:firstLineChars="200"/>
        <w:rPr>
          <w:rFonts w:ascii="宋体" w:cs="宋体" w:hAnsiTheme="minorHAnsi"/>
          <w:kern w:val="0"/>
          <w:sz w:val="24"/>
        </w:rPr>
      </w:pPr>
      <w:r>
        <w:rPr>
          <w:rFonts w:hint="eastAsia" w:ascii="宋体" w:cs="宋体" w:hAnsiTheme="minorHAnsi"/>
          <w:kern w:val="0"/>
          <w:sz w:val="24"/>
        </w:rPr>
        <w:t>尺寸规格：</w:t>
      </w:r>
      <w:r>
        <w:rPr>
          <w:rFonts w:ascii="宋体" w:cs="宋体" w:hAnsiTheme="minorHAnsi"/>
          <w:kern w:val="0"/>
          <w:sz w:val="24"/>
        </w:rPr>
        <w:t xml:space="preserve"> </w:t>
      </w:r>
      <w:r>
        <w:rPr>
          <w:rFonts w:hint="eastAsia" w:ascii="宋体" w:cs="宋体" w:hAnsiTheme="minorHAnsi"/>
          <w:kern w:val="0"/>
          <w:sz w:val="24"/>
        </w:rPr>
        <w:t>重量小于</w:t>
      </w:r>
      <w:r>
        <w:rPr>
          <w:rFonts w:ascii="宋体" w:cs="宋体" w:hAnsiTheme="minorHAnsi"/>
          <w:kern w:val="0"/>
          <w:sz w:val="24"/>
        </w:rPr>
        <w:t>50KG</w:t>
      </w:r>
    </w:p>
    <w:p>
      <w:pPr>
        <w:spacing w:line="274" w:lineRule="exact"/>
        <w:ind w:firstLine="480" w:firstLineChars="200"/>
        <w:rPr>
          <w:sz w:val="20"/>
          <w:szCs w:val="20"/>
        </w:rPr>
      </w:pPr>
      <w:r>
        <w:rPr>
          <w:rFonts w:ascii="宋体" w:hAnsi="宋体" w:cs="宋体"/>
          <w:sz w:val="24"/>
        </w:rPr>
        <w:t>2.机械手参数要求：</w:t>
      </w:r>
    </w:p>
    <w:p>
      <w:pPr>
        <w:spacing w:line="38" w:lineRule="exact"/>
        <w:rPr>
          <w:sz w:val="20"/>
          <w:szCs w:val="20"/>
        </w:rPr>
      </w:pPr>
    </w:p>
    <w:p>
      <w:pPr>
        <w:spacing w:line="274" w:lineRule="exact"/>
        <w:ind w:firstLine="480" w:firstLineChars="200"/>
        <w:rPr>
          <w:sz w:val="20"/>
          <w:szCs w:val="20"/>
        </w:rPr>
      </w:pPr>
      <w:r>
        <w:rPr>
          <w:rFonts w:ascii="宋体" w:hAnsi="宋体" w:cs="宋体"/>
          <w:sz w:val="24"/>
        </w:rPr>
        <w:t>2.1 机械手</w:t>
      </w:r>
      <w:r>
        <w:rPr>
          <w:rFonts w:hint="eastAsia" w:ascii="宋体" w:hAnsi="宋体" w:cs="宋体"/>
          <w:sz w:val="24"/>
        </w:rPr>
        <w:t>工作范围</w:t>
      </w:r>
      <w:r>
        <w:rPr>
          <w:rFonts w:ascii="宋体" w:hAnsi="宋体" w:cs="宋体"/>
          <w:sz w:val="24"/>
        </w:rPr>
        <w:t xml:space="preserve"> 2000*4500mm，负载 40KG;</w:t>
      </w:r>
    </w:p>
    <w:p>
      <w:pPr>
        <w:spacing w:line="38" w:lineRule="exact"/>
        <w:rPr>
          <w:sz w:val="20"/>
          <w:szCs w:val="20"/>
        </w:rPr>
      </w:pPr>
    </w:p>
    <w:p>
      <w:pPr>
        <w:spacing w:line="274" w:lineRule="exact"/>
        <w:ind w:firstLine="480" w:firstLineChars="200"/>
        <w:rPr>
          <w:sz w:val="20"/>
          <w:szCs w:val="20"/>
        </w:rPr>
      </w:pPr>
      <w:r>
        <w:rPr>
          <w:rFonts w:ascii="宋体" w:hAnsi="宋体" w:cs="宋体"/>
          <w:sz w:val="24"/>
        </w:rPr>
        <w:t>2.2 机械手为人工牵引操作，减轻劳动强度，提高工位工作效率；</w:t>
      </w:r>
    </w:p>
    <w:p>
      <w:pPr>
        <w:spacing w:line="74" w:lineRule="exact"/>
        <w:rPr>
          <w:sz w:val="20"/>
          <w:szCs w:val="20"/>
        </w:rPr>
      </w:pPr>
    </w:p>
    <w:p>
      <w:pPr>
        <w:spacing w:line="287" w:lineRule="exact"/>
        <w:ind w:right="120" w:firstLine="480" w:firstLineChars="200"/>
        <w:rPr>
          <w:sz w:val="20"/>
          <w:szCs w:val="20"/>
        </w:rPr>
      </w:pPr>
      <w:r>
        <w:rPr>
          <w:rFonts w:ascii="宋体" w:hAnsi="宋体" w:cs="宋体"/>
          <w:sz w:val="24"/>
        </w:rPr>
        <w:t>2.3 动作要求：采用气动平衡操作系统，人工上下牵引力 3KG 以内，动作灵敏，使用方便满足工位要求。机械手在水平方向的自由度为 360°旋转，并可以在任意位置气动锁定</w:t>
      </w:r>
      <w:r>
        <w:rPr>
          <w:rFonts w:hint="eastAsia" w:ascii="宋体" w:hAnsi="宋体" w:cs="宋体"/>
          <w:sz w:val="24"/>
        </w:rPr>
        <w:t>。</w:t>
      </w:r>
      <w:r>
        <w:rPr>
          <w:sz w:val="20"/>
          <w:szCs w:val="20"/>
        </w:rPr>
        <w:t xml:space="preserve"> </w:t>
      </w:r>
    </w:p>
    <w:p>
      <w:pPr>
        <w:spacing w:line="53" w:lineRule="exact"/>
        <w:rPr>
          <w:sz w:val="20"/>
          <w:szCs w:val="20"/>
        </w:rPr>
      </w:pPr>
    </w:p>
    <w:p>
      <w:pPr>
        <w:spacing w:line="263" w:lineRule="exact"/>
        <w:ind w:firstLine="460" w:firstLineChars="200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z w:val="23"/>
          <w:szCs w:val="23"/>
        </w:rPr>
        <w:t>2.4 安全防护：</w:t>
      </w:r>
    </w:p>
    <w:p>
      <w:pPr>
        <w:spacing w:line="263" w:lineRule="exact"/>
        <w:ind w:firstLine="690" w:firstLineChars="300"/>
        <w:rPr>
          <w:sz w:val="20"/>
          <w:szCs w:val="20"/>
        </w:rPr>
      </w:pPr>
      <w:r>
        <w:rPr>
          <w:rFonts w:ascii="宋体" w:hAnsi="宋体" w:cs="宋体"/>
          <w:sz w:val="23"/>
          <w:szCs w:val="23"/>
        </w:rPr>
        <w:t>设备配置储气罐，保证供气稳定，有效防止由气源原因造成的设备不稳定。</w:t>
      </w:r>
    </w:p>
    <w:p>
      <w:pPr>
        <w:spacing w:line="38" w:lineRule="exact"/>
        <w:rPr>
          <w:sz w:val="20"/>
          <w:szCs w:val="20"/>
        </w:rPr>
      </w:pPr>
    </w:p>
    <w:p>
      <w:pPr>
        <w:spacing w:line="274" w:lineRule="exact"/>
        <w:ind w:firstLine="720" w:firstLineChars="300"/>
        <w:rPr>
          <w:sz w:val="20"/>
          <w:szCs w:val="20"/>
        </w:rPr>
      </w:pPr>
      <w:r>
        <w:rPr>
          <w:rFonts w:ascii="宋体" w:hAnsi="宋体" w:cs="宋体"/>
          <w:sz w:val="24"/>
        </w:rPr>
        <w:t>设备配置调压阀及过滤器，过滤掉气源内的油，水及污染杂质，增加精密</w:t>
      </w:r>
    </w:p>
    <w:p>
      <w:pPr>
        <w:spacing w:line="38" w:lineRule="exact"/>
        <w:rPr>
          <w:sz w:val="20"/>
          <w:szCs w:val="20"/>
        </w:rPr>
      </w:pPr>
    </w:p>
    <w:p>
      <w:pPr>
        <w:spacing w:line="274" w:lineRule="exact"/>
        <w:ind w:left="2620"/>
        <w:rPr>
          <w:sz w:val="20"/>
          <w:szCs w:val="20"/>
        </w:rPr>
      </w:pPr>
      <w:r>
        <w:rPr>
          <w:rFonts w:ascii="宋体" w:hAnsi="宋体" w:cs="宋体"/>
          <w:sz w:val="24"/>
        </w:rPr>
        <w:t>阀的使用寿命。并可根据负重调整气源压力。</w:t>
      </w:r>
    </w:p>
    <w:p>
      <w:pPr>
        <w:spacing w:line="38" w:lineRule="exact"/>
        <w:rPr>
          <w:sz w:val="20"/>
          <w:szCs w:val="20"/>
        </w:rPr>
      </w:pPr>
    </w:p>
    <w:p>
      <w:pPr>
        <w:spacing w:line="274" w:lineRule="exact"/>
        <w:ind w:firstLine="720" w:firstLineChars="300"/>
        <w:rPr>
          <w:sz w:val="20"/>
          <w:szCs w:val="20"/>
        </w:rPr>
      </w:pPr>
      <w:r>
        <w:rPr>
          <w:rFonts w:ascii="宋体" w:hAnsi="宋体" w:cs="宋体"/>
          <w:sz w:val="24"/>
        </w:rPr>
        <w:t>断气保护系统：在气源突然断掉的情况下，机械手储气罐气压断掉，可保</w:t>
      </w:r>
    </w:p>
    <w:p>
      <w:pPr>
        <w:spacing w:line="38" w:lineRule="exact"/>
        <w:rPr>
          <w:sz w:val="20"/>
          <w:szCs w:val="20"/>
        </w:rPr>
      </w:pPr>
    </w:p>
    <w:p>
      <w:pPr>
        <w:spacing w:line="274" w:lineRule="exact"/>
        <w:ind w:left="2620"/>
        <w:rPr>
          <w:sz w:val="20"/>
          <w:szCs w:val="20"/>
        </w:rPr>
      </w:pPr>
      <w:r>
        <w:rPr>
          <w:rFonts w:ascii="宋体" w:hAnsi="宋体" w:cs="宋体"/>
          <w:sz w:val="24"/>
        </w:rPr>
        <w:t>证机械手一个操作循环，避免突然坠落的风险</w:t>
      </w:r>
    </w:p>
    <w:p>
      <w:pPr>
        <w:spacing w:line="50" w:lineRule="exact"/>
        <w:rPr>
          <w:sz w:val="20"/>
          <w:szCs w:val="20"/>
        </w:rPr>
      </w:pPr>
    </w:p>
    <w:p>
      <w:pPr>
        <w:spacing w:line="38" w:lineRule="exact"/>
        <w:rPr>
          <w:sz w:val="20"/>
          <w:szCs w:val="20"/>
        </w:rPr>
      </w:pPr>
    </w:p>
    <w:p>
      <w:pPr>
        <w:spacing w:line="274" w:lineRule="exact"/>
        <w:ind w:firstLine="720" w:firstLineChars="300"/>
        <w:rPr>
          <w:sz w:val="20"/>
          <w:szCs w:val="20"/>
        </w:rPr>
      </w:pPr>
      <w:r>
        <w:rPr>
          <w:rFonts w:ascii="宋体" w:hAnsi="宋体" w:cs="宋体"/>
          <w:sz w:val="24"/>
        </w:rPr>
        <w:t>配置空中不释放，放料保护系统。在产品没有支撑的情况下，按住放料系</w:t>
      </w:r>
    </w:p>
    <w:p>
      <w:pPr>
        <w:spacing w:line="74" w:lineRule="exact"/>
        <w:rPr>
          <w:sz w:val="20"/>
          <w:szCs w:val="20"/>
        </w:rPr>
      </w:pPr>
    </w:p>
    <w:p>
      <w:pPr>
        <w:spacing w:line="275" w:lineRule="exact"/>
        <w:ind w:left="2620"/>
        <w:rPr>
          <w:sz w:val="20"/>
          <w:szCs w:val="20"/>
        </w:rPr>
      </w:pPr>
      <w:r>
        <w:rPr>
          <w:rFonts w:ascii="宋体" w:hAnsi="宋体" w:cs="宋体"/>
          <w:sz w:val="24"/>
        </w:rPr>
        <w:t>统，产品不会释放，保证操作安全，放置到达放料位置后，按住放料系统，产品下有支撑才会放料。</w:t>
      </w:r>
    </w:p>
    <w:p>
      <w:pPr>
        <w:spacing w:line="39" w:lineRule="exact"/>
        <w:rPr>
          <w:sz w:val="20"/>
          <w:szCs w:val="20"/>
        </w:rPr>
      </w:pPr>
    </w:p>
    <w:p>
      <w:pPr>
        <w:spacing w:line="274" w:lineRule="exact"/>
        <w:ind w:firstLine="480" w:firstLineChars="200"/>
        <w:rPr>
          <w:sz w:val="20"/>
          <w:szCs w:val="20"/>
        </w:rPr>
      </w:pPr>
      <w:r>
        <w:rPr>
          <w:rFonts w:ascii="宋体" w:hAnsi="宋体" w:cs="宋体"/>
          <w:sz w:val="24"/>
        </w:rPr>
        <w:t>2.5 上下行程：1800mm。</w:t>
      </w:r>
    </w:p>
    <w:p>
      <w:pPr>
        <w:spacing w:line="38" w:lineRule="exact"/>
        <w:rPr>
          <w:sz w:val="20"/>
          <w:szCs w:val="20"/>
        </w:rPr>
      </w:pPr>
    </w:p>
    <w:p>
      <w:pPr>
        <w:spacing w:line="274" w:lineRule="exact"/>
        <w:ind w:firstLine="480" w:firstLineChars="200"/>
        <w:rPr>
          <w:sz w:val="20"/>
          <w:szCs w:val="20"/>
        </w:rPr>
      </w:pPr>
      <w:r>
        <w:rPr>
          <w:rFonts w:ascii="宋体" w:hAnsi="宋体" w:cs="宋体"/>
          <w:sz w:val="24"/>
        </w:rPr>
        <w:t>2.6 噪音控制：65分贝以下。</w:t>
      </w:r>
    </w:p>
    <w:p>
      <w:pPr>
        <w:spacing w:line="38" w:lineRule="exact"/>
        <w:rPr>
          <w:sz w:val="20"/>
          <w:szCs w:val="20"/>
        </w:rPr>
      </w:pPr>
    </w:p>
    <w:p>
      <w:pPr>
        <w:spacing w:line="274" w:lineRule="exact"/>
        <w:ind w:firstLine="480" w:firstLineChars="200"/>
        <w:rPr>
          <w:sz w:val="20"/>
          <w:szCs w:val="20"/>
        </w:rPr>
      </w:pPr>
      <w:r>
        <w:rPr>
          <w:rFonts w:ascii="宋体" w:hAnsi="宋体" w:cs="宋体"/>
          <w:sz w:val="24"/>
        </w:rPr>
        <w:t>2.7 气源压力：0.5~0.8Mpa (不需要用电)</w:t>
      </w:r>
    </w:p>
    <w:p>
      <w:pPr>
        <w:spacing w:line="75" w:lineRule="exact"/>
        <w:rPr>
          <w:sz w:val="20"/>
          <w:szCs w:val="20"/>
        </w:rPr>
      </w:pPr>
    </w:p>
    <w:p>
      <w:pPr>
        <w:spacing w:line="320" w:lineRule="exact"/>
        <w:ind w:left="420"/>
        <w:rPr>
          <w:sz w:val="20"/>
          <w:szCs w:val="20"/>
        </w:rPr>
      </w:pPr>
      <w:r>
        <w:rPr>
          <w:rFonts w:ascii="宋体" w:hAnsi="宋体" w:cs="宋体"/>
          <w:sz w:val="28"/>
          <w:szCs w:val="28"/>
        </w:rPr>
        <w:t>3.供方为需方设计气动助力机械手方案图及概述：</w:t>
      </w:r>
    </w:p>
    <w:p>
      <w:pPr>
        <w:ind w:left="499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气动助力机械手主要由</w:t>
      </w:r>
      <w:r>
        <w:rPr>
          <w:rFonts w:hint="eastAsia" w:ascii="宋体" w:hAnsi="宋体" w:cs="宋体"/>
          <w:sz w:val="24"/>
        </w:rPr>
        <w:t>钢结构</w:t>
      </w:r>
      <w:r>
        <w:rPr>
          <w:rFonts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</w:rPr>
        <w:t>气动平衡吊</w:t>
      </w:r>
      <w:r>
        <w:rPr>
          <w:rFonts w:ascii="宋体" w:hAnsi="宋体" w:cs="宋体"/>
          <w:sz w:val="24"/>
        </w:rPr>
        <w:t>、夹具系统等组成。我司承诺负责整机的制作包括本机的气路配套，即机械手、夹具系统的装配和调试。主要按照国家标准规范及贵司要求设计及后期制造</w:t>
      </w:r>
      <w:r>
        <w:rPr>
          <w:rFonts w:hint="eastAsia" w:ascii="宋体" w:hAnsi="宋体" w:cs="宋体"/>
          <w:sz w:val="24"/>
        </w:rPr>
        <w:t>.</w:t>
      </w:r>
      <w:r>
        <w:rPr>
          <w:rFonts w:ascii="宋体" w:hAnsi="宋体" w:cs="宋体"/>
          <w:sz w:val="24"/>
        </w:rPr>
        <w:t>具体细节参数以实际测量或贵司提供最终参数为准。</w:t>
      </w:r>
    </w:p>
    <w:p>
      <w:pPr>
        <w:widowControl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br w:type="page"/>
      </w:r>
    </w:p>
    <w:p>
      <w:pPr>
        <w:widowControl/>
        <w:jc w:val="center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595630</wp:posOffset>
            </wp:positionH>
            <wp:positionV relativeFrom="paragraph">
              <wp:posOffset>5344160</wp:posOffset>
            </wp:positionV>
            <wp:extent cx="4107815" cy="3549650"/>
            <wp:effectExtent l="0" t="0" r="6985" b="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33" t="12337" r="18170" b="6460"/>
                    <a:stretch>
                      <a:fillRect/>
                    </a:stretch>
                  </pic:blipFill>
                  <pic:spPr>
                    <a:xfrm>
                      <a:off x="0" y="0"/>
                      <a:ext cx="4107815" cy="35496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30"/>
          <w:szCs w:val="30"/>
        </w:rPr>
        <w:t>助力机械手介绍</w:t>
      </w:r>
      <w:r>
        <w:object>
          <v:shape id="_x0000_i1025" o:spt="75" type="#_x0000_t75" style="height:382.35pt;width:460.3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9">
            <o:LockedField>false</o:LockedField>
          </o:OLEObject>
        </w:object>
      </w:r>
      <w:r>
        <w:rPr>
          <w:rFonts w:ascii="宋体" w:hAnsi="宋体" w:cs="宋体"/>
          <w:sz w:val="30"/>
          <w:szCs w:val="30"/>
        </w:rPr>
        <w:t xml:space="preserve"> </w:t>
      </w:r>
    </w:p>
    <w:p>
      <w:pPr>
        <w:spacing w:line="274" w:lineRule="exact"/>
        <w:ind w:left="500" w:firstLine="3360" w:firstLineChars="14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机械手参数</w:t>
      </w:r>
    </w:p>
    <w:p>
      <w:pPr>
        <w:spacing w:line="274" w:lineRule="exact"/>
        <w:ind w:left="500" w:firstLine="3360" w:firstLineChars="1400"/>
        <w:rPr>
          <w:rFonts w:ascii="宋体" w:hAnsi="宋体" w:cs="宋体"/>
          <w:sz w:val="24"/>
        </w:rPr>
      </w:pPr>
    </w:p>
    <w:tbl>
      <w:tblPr>
        <w:tblStyle w:val="10"/>
        <w:tblW w:w="960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00"/>
        <w:gridCol w:w="48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800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4" w:lineRule="exact"/>
              <w:ind w:left="5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型号</w:t>
            </w:r>
          </w:p>
        </w:tc>
        <w:tc>
          <w:tcPr>
            <w:tcW w:w="4800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4" w:lineRule="exact"/>
              <w:ind w:left="5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QCXS</w:t>
            </w:r>
            <w:r>
              <w:rPr>
                <w:rFonts w:ascii="宋体" w:hAnsi="宋体" w:cs="宋体"/>
                <w:sz w:val="24"/>
              </w:rPr>
              <w:t>09</w:t>
            </w:r>
            <w:r>
              <w:rPr>
                <w:rFonts w:hint="eastAsia" w:ascii="宋体" w:hAnsi="宋体" w:cs="宋体"/>
                <w:sz w:val="24"/>
              </w:rPr>
              <w:t>-</w:t>
            </w:r>
            <w:r>
              <w:rPr>
                <w:rFonts w:ascii="宋体" w:hAnsi="宋体" w:cs="宋体"/>
                <w:sz w:val="24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800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4" w:lineRule="exact"/>
              <w:ind w:left="5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机械手质量</w:t>
            </w:r>
          </w:p>
        </w:tc>
        <w:tc>
          <w:tcPr>
            <w:tcW w:w="4800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4" w:lineRule="exact"/>
              <w:ind w:left="5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540</w:t>
            </w:r>
            <w:r>
              <w:rPr>
                <w:rFonts w:hint="eastAsia" w:ascii="宋体" w:hAnsi="宋体" w:cs="宋体"/>
                <w:sz w:val="24"/>
              </w:rPr>
              <w:t>kg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8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4" w:lineRule="exact"/>
              <w:ind w:left="5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工作范围</w:t>
            </w:r>
          </w:p>
        </w:tc>
        <w:tc>
          <w:tcPr>
            <w:tcW w:w="48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4" w:lineRule="exact"/>
              <w:ind w:left="5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  <w:r>
              <w:rPr>
                <w:rFonts w:hint="eastAsia" w:ascii="宋体" w:hAnsi="宋体" w:cs="宋体"/>
                <w:sz w:val="24"/>
              </w:rPr>
              <w:t>00mm</w:t>
            </w:r>
            <w:r>
              <w:rPr>
                <w:rFonts w:ascii="宋体" w:hAnsi="宋体" w:cs="宋体"/>
                <w:sz w:val="24"/>
              </w:rPr>
              <w:t>*4500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8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4" w:lineRule="exact"/>
              <w:ind w:left="5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垂直升降行程</w:t>
            </w:r>
          </w:p>
        </w:tc>
        <w:tc>
          <w:tcPr>
            <w:tcW w:w="48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4" w:lineRule="exact"/>
              <w:ind w:left="5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8</w:t>
            </w:r>
            <w:r>
              <w:rPr>
                <w:rFonts w:hint="eastAsia" w:ascii="宋体" w:hAnsi="宋体" w:cs="宋体"/>
                <w:sz w:val="24"/>
              </w:rPr>
              <w:t>00mm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8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4" w:lineRule="exact"/>
              <w:ind w:left="5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额定载荷</w:t>
            </w:r>
          </w:p>
        </w:tc>
        <w:tc>
          <w:tcPr>
            <w:tcW w:w="48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4" w:lineRule="exact"/>
              <w:ind w:left="5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0kg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8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4" w:lineRule="exact"/>
              <w:ind w:left="5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供给流体 </w:t>
            </w:r>
          </w:p>
        </w:tc>
        <w:tc>
          <w:tcPr>
            <w:tcW w:w="48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4" w:lineRule="exact"/>
              <w:ind w:left="5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干燥、经过滤（50µm），</w:t>
            </w:r>
          </w:p>
          <w:p>
            <w:pPr>
              <w:spacing w:line="274" w:lineRule="exact"/>
              <w:ind w:left="5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无油压缩空气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8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4" w:lineRule="exact"/>
              <w:ind w:left="5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供气压力 </w:t>
            </w:r>
          </w:p>
        </w:tc>
        <w:tc>
          <w:tcPr>
            <w:tcW w:w="48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4" w:lineRule="exact"/>
              <w:ind w:left="5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≥0.</w:t>
            </w:r>
            <w:r>
              <w:rPr>
                <w:rFonts w:ascii="宋体" w:hAnsi="宋体" w:cs="宋体"/>
                <w:sz w:val="24"/>
              </w:rPr>
              <w:t>55</w:t>
            </w:r>
            <w:r>
              <w:rPr>
                <w:rFonts w:hint="eastAsia" w:ascii="宋体" w:hAnsi="宋体" w:cs="宋体"/>
                <w:sz w:val="24"/>
              </w:rPr>
              <w:t xml:space="preserve">Mpa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8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4" w:lineRule="exact"/>
              <w:ind w:left="5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静止时耗气量 </w:t>
            </w:r>
          </w:p>
        </w:tc>
        <w:tc>
          <w:tcPr>
            <w:tcW w:w="48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4" w:lineRule="exact"/>
              <w:ind w:left="5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5NL/min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8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4" w:lineRule="exact"/>
              <w:ind w:left="5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每个工作循环最大耗气量 </w:t>
            </w:r>
          </w:p>
        </w:tc>
        <w:tc>
          <w:tcPr>
            <w:tcW w:w="48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4" w:lineRule="exact"/>
              <w:ind w:left="5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35NL </w:t>
            </w:r>
          </w:p>
        </w:tc>
      </w:tr>
    </w:tbl>
    <w:p>
      <w:pPr>
        <w:widowControl/>
        <w:rPr>
          <w:rFonts w:ascii="宋体" w:hAnsi="宋体" w:cs="宋体"/>
          <w:sz w:val="30"/>
          <w:szCs w:val="30"/>
        </w:rPr>
      </w:pPr>
    </w:p>
    <w:p>
      <w:pPr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drawing>
          <wp:inline distT="0" distB="0" distL="0" distR="0">
            <wp:extent cx="5850255" cy="5243830"/>
            <wp:effectExtent l="0" t="1587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850255" cy="524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操作说明</w:t>
      </w:r>
    </w:p>
    <w:p>
      <w:pPr>
        <w:widowControl/>
        <w:jc w:val="center"/>
        <w:rPr>
          <w:rFonts w:ascii="宋体" w:hAnsi="宋体" w:cs="宋体"/>
          <w:sz w:val="30"/>
          <w:szCs w:val="30"/>
        </w:rPr>
      </w:pPr>
    </w:p>
    <w:p>
      <w:pPr>
        <w:spacing w:line="274" w:lineRule="exact"/>
        <w:ind w:firstLine="960" w:firstLineChars="4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机械手夹具加紧采用气缸驱动</w:t>
      </w:r>
    </w:p>
    <w:p>
      <w:pPr>
        <w:spacing w:line="274" w:lineRule="exact"/>
        <w:ind w:left="5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气缸上设置有气控单向阀，当突然断气工件不会掉落</w:t>
      </w:r>
    </w:p>
    <w:p>
      <w:pPr>
        <w:spacing w:line="274" w:lineRule="exact"/>
        <w:ind w:left="5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与工件接触的的加进头采用设置有摩擦力大的橡胶，避免划伤工件</w:t>
      </w:r>
    </w:p>
    <w:p>
      <w:pPr>
        <w:numPr>
          <w:ilvl w:val="0"/>
          <w:numId w:val="1"/>
        </w:numPr>
        <w:spacing w:line="274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、操作机械手的扶手，把夹具移动到座椅的正前方；</w:t>
      </w:r>
    </w:p>
    <w:p>
      <w:pPr>
        <w:numPr>
          <w:ilvl w:val="0"/>
          <w:numId w:val="1"/>
        </w:numPr>
        <w:spacing w:line="274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、将夹具移动到座椅上，座椅坐垫上，。</w:t>
      </w:r>
    </w:p>
    <w:p>
      <w:pPr>
        <w:numPr>
          <w:ilvl w:val="0"/>
          <w:numId w:val="1"/>
        </w:numPr>
        <w:spacing w:line="274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</w:rPr>
        <w:t>、按夹紧按钮将工件夹住</w:t>
      </w:r>
    </w:p>
    <w:p>
      <w:pPr>
        <w:numPr>
          <w:ilvl w:val="0"/>
          <w:numId w:val="1"/>
        </w:numPr>
        <w:spacing w:line="274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</w:rPr>
        <w:t>、旋转载荷按钮，使机械手由无载状态切换到有载状态；</w:t>
      </w:r>
    </w:p>
    <w:p>
      <w:pPr>
        <w:numPr>
          <w:ilvl w:val="0"/>
          <w:numId w:val="1"/>
        </w:numPr>
        <w:spacing w:line="274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5</w:t>
      </w:r>
      <w:r>
        <w:rPr>
          <w:rFonts w:hint="eastAsia" w:ascii="宋体" w:hAnsi="宋体" w:cs="宋体"/>
          <w:sz w:val="24"/>
        </w:rPr>
        <w:t>、把座椅搬运到指定位置；</w:t>
      </w:r>
    </w:p>
    <w:p>
      <w:pPr>
        <w:numPr>
          <w:ilvl w:val="0"/>
          <w:numId w:val="1"/>
        </w:numPr>
        <w:spacing w:line="274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6</w:t>
      </w:r>
      <w:r>
        <w:rPr>
          <w:rFonts w:hint="eastAsia" w:ascii="宋体" w:hAnsi="宋体" w:cs="宋体"/>
          <w:sz w:val="24"/>
        </w:rPr>
        <w:t>、 旋转载荷按钮，使机械手由有载状态切换到无载状态；</w:t>
      </w:r>
    </w:p>
    <w:p>
      <w:pPr>
        <w:numPr>
          <w:ilvl w:val="0"/>
          <w:numId w:val="1"/>
        </w:numPr>
        <w:spacing w:line="274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7</w:t>
      </w:r>
      <w:r>
        <w:rPr>
          <w:rFonts w:hint="eastAsia" w:ascii="宋体" w:hAnsi="宋体" w:cs="宋体"/>
          <w:sz w:val="24"/>
        </w:rPr>
        <w:t>、松开按钮将工件松开</w:t>
      </w:r>
    </w:p>
    <w:p>
      <w:pPr>
        <w:numPr>
          <w:ilvl w:val="0"/>
          <w:numId w:val="1"/>
        </w:numPr>
        <w:spacing w:line="274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8</w:t>
      </w:r>
      <w:r>
        <w:rPr>
          <w:rFonts w:hint="eastAsia" w:ascii="宋体" w:hAnsi="宋体" w:cs="宋体"/>
          <w:sz w:val="24"/>
        </w:rPr>
        <w:t>、将机械手双手同时操作移除工位，准备搬运下一个座椅。</w:t>
      </w:r>
    </w:p>
    <w:p>
      <w:pPr>
        <w:spacing w:line="274" w:lineRule="exact"/>
        <w:rPr>
          <w:rFonts w:hint="eastAsia" w:ascii="宋体" w:hAnsi="宋体" w:cs="宋体"/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02" w:right="1133" w:bottom="1091" w:left="1560" w:header="851" w:footer="992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4</w:t>
    </w:r>
    <w:r>
      <w:rPr>
        <w:rStyle w:val="12"/>
      </w:rPr>
      <w:fldChar w:fldCharType="end"/>
    </w:r>
  </w:p>
  <w:p>
    <w:pPr>
      <w:pStyle w:val="8"/>
      <w:ind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8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宋体" w:hAnsi="宋体"/>
        <w:sz w:val="18"/>
        <w:szCs w:val="18"/>
      </w:rPr>
    </w:pPr>
    <w:r>
      <w:rPr>
        <w:rFonts w:hint="eastAsia" w:ascii="宋体" w:hAnsi="宋体"/>
        <w:sz w:val="18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-140335</wp:posOffset>
          </wp:positionV>
          <wp:extent cx="809625" cy="438150"/>
          <wp:effectExtent l="19050" t="0" r="9525" b="0"/>
          <wp:wrapNone/>
          <wp:docPr id="17" name="图片 1" descr="截图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" descr="截图0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B713A"/>
    <w:multiLevelType w:val="multilevel"/>
    <w:tmpl w:val="317B713A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CC4"/>
    <w:rsid w:val="00007571"/>
    <w:rsid w:val="00013D67"/>
    <w:rsid w:val="00030BAC"/>
    <w:rsid w:val="00050296"/>
    <w:rsid w:val="000A54AC"/>
    <w:rsid w:val="00136E0F"/>
    <w:rsid w:val="0014223C"/>
    <w:rsid w:val="001707D7"/>
    <w:rsid w:val="001750D1"/>
    <w:rsid w:val="00187F5E"/>
    <w:rsid w:val="001B419C"/>
    <w:rsid w:val="001B7788"/>
    <w:rsid w:val="001E7125"/>
    <w:rsid w:val="001F534A"/>
    <w:rsid w:val="002133DC"/>
    <w:rsid w:val="0023277A"/>
    <w:rsid w:val="00253D6A"/>
    <w:rsid w:val="00273C76"/>
    <w:rsid w:val="0029410C"/>
    <w:rsid w:val="002B5F26"/>
    <w:rsid w:val="002C2B8B"/>
    <w:rsid w:val="002D0FA8"/>
    <w:rsid w:val="002D4EB2"/>
    <w:rsid w:val="002E1AAA"/>
    <w:rsid w:val="002F52E4"/>
    <w:rsid w:val="003561B8"/>
    <w:rsid w:val="0036207A"/>
    <w:rsid w:val="003A752B"/>
    <w:rsid w:val="003C3AAA"/>
    <w:rsid w:val="003C3B96"/>
    <w:rsid w:val="00480339"/>
    <w:rsid w:val="004900C8"/>
    <w:rsid w:val="004A17F2"/>
    <w:rsid w:val="004B2B87"/>
    <w:rsid w:val="004B7C05"/>
    <w:rsid w:val="004E134F"/>
    <w:rsid w:val="004E2B2B"/>
    <w:rsid w:val="00517F5B"/>
    <w:rsid w:val="005234AA"/>
    <w:rsid w:val="00542393"/>
    <w:rsid w:val="005442AA"/>
    <w:rsid w:val="00581B4C"/>
    <w:rsid w:val="005C1668"/>
    <w:rsid w:val="005F1609"/>
    <w:rsid w:val="006678F8"/>
    <w:rsid w:val="00692BEF"/>
    <w:rsid w:val="006B2178"/>
    <w:rsid w:val="006B3AAC"/>
    <w:rsid w:val="006B5913"/>
    <w:rsid w:val="006E5BC9"/>
    <w:rsid w:val="006F0D7F"/>
    <w:rsid w:val="006F3FA7"/>
    <w:rsid w:val="007251A7"/>
    <w:rsid w:val="00737F92"/>
    <w:rsid w:val="007534CD"/>
    <w:rsid w:val="007537BD"/>
    <w:rsid w:val="00763900"/>
    <w:rsid w:val="007873BD"/>
    <w:rsid w:val="007A3808"/>
    <w:rsid w:val="007B01D5"/>
    <w:rsid w:val="007D47A1"/>
    <w:rsid w:val="00822F0A"/>
    <w:rsid w:val="00875CED"/>
    <w:rsid w:val="00885AC6"/>
    <w:rsid w:val="00885B4D"/>
    <w:rsid w:val="00886355"/>
    <w:rsid w:val="008870D9"/>
    <w:rsid w:val="008A146E"/>
    <w:rsid w:val="008A65A4"/>
    <w:rsid w:val="008C0A1C"/>
    <w:rsid w:val="008C2DC0"/>
    <w:rsid w:val="008E3816"/>
    <w:rsid w:val="008F2750"/>
    <w:rsid w:val="00911170"/>
    <w:rsid w:val="009306CB"/>
    <w:rsid w:val="00933397"/>
    <w:rsid w:val="00966BC4"/>
    <w:rsid w:val="00990C12"/>
    <w:rsid w:val="00996B26"/>
    <w:rsid w:val="009C7E96"/>
    <w:rsid w:val="009F4175"/>
    <w:rsid w:val="00A00796"/>
    <w:rsid w:val="00A10783"/>
    <w:rsid w:val="00A14509"/>
    <w:rsid w:val="00A14E57"/>
    <w:rsid w:val="00A33D6D"/>
    <w:rsid w:val="00A51759"/>
    <w:rsid w:val="00A54FD8"/>
    <w:rsid w:val="00A55C7B"/>
    <w:rsid w:val="00A65015"/>
    <w:rsid w:val="00A97FFE"/>
    <w:rsid w:val="00AB4C2E"/>
    <w:rsid w:val="00AE1626"/>
    <w:rsid w:val="00AE545F"/>
    <w:rsid w:val="00B01B72"/>
    <w:rsid w:val="00B25B92"/>
    <w:rsid w:val="00B818CA"/>
    <w:rsid w:val="00B82254"/>
    <w:rsid w:val="00B95F2D"/>
    <w:rsid w:val="00B9694B"/>
    <w:rsid w:val="00BA74DA"/>
    <w:rsid w:val="00BD4E22"/>
    <w:rsid w:val="00BD5DB6"/>
    <w:rsid w:val="00BF206F"/>
    <w:rsid w:val="00BF43F9"/>
    <w:rsid w:val="00BF7EFD"/>
    <w:rsid w:val="00C0606E"/>
    <w:rsid w:val="00C123EE"/>
    <w:rsid w:val="00C12869"/>
    <w:rsid w:val="00C1445C"/>
    <w:rsid w:val="00C16D62"/>
    <w:rsid w:val="00C3696B"/>
    <w:rsid w:val="00C407A5"/>
    <w:rsid w:val="00C5062B"/>
    <w:rsid w:val="00C53740"/>
    <w:rsid w:val="00C81763"/>
    <w:rsid w:val="00C97CC4"/>
    <w:rsid w:val="00CC71C9"/>
    <w:rsid w:val="00D14756"/>
    <w:rsid w:val="00D2680B"/>
    <w:rsid w:val="00D3081F"/>
    <w:rsid w:val="00D63AF6"/>
    <w:rsid w:val="00D70A55"/>
    <w:rsid w:val="00D8235E"/>
    <w:rsid w:val="00DB402F"/>
    <w:rsid w:val="00DB6ED7"/>
    <w:rsid w:val="00E12522"/>
    <w:rsid w:val="00E83BFB"/>
    <w:rsid w:val="00EB46D8"/>
    <w:rsid w:val="00EC5B81"/>
    <w:rsid w:val="00EC6A60"/>
    <w:rsid w:val="00ED59C4"/>
    <w:rsid w:val="00EF74FC"/>
    <w:rsid w:val="00F341D5"/>
    <w:rsid w:val="00F43609"/>
    <w:rsid w:val="00F832DF"/>
    <w:rsid w:val="00F8537C"/>
    <w:rsid w:val="00FA6732"/>
    <w:rsid w:val="00FB6AB5"/>
    <w:rsid w:val="00FB7EB7"/>
    <w:rsid w:val="7FE0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3"/>
    <w:uiPriority w:val="0"/>
    <w:pPr>
      <w:spacing w:after="120"/>
    </w:pPr>
    <w:rPr>
      <w:szCs w:val="20"/>
    </w:rPr>
  </w:style>
  <w:style w:type="paragraph" w:styleId="6">
    <w:name w:val="Plain Text"/>
    <w:basedOn w:val="1"/>
    <w:link w:val="16"/>
    <w:uiPriority w:val="0"/>
    <w:rPr>
      <w:rFonts w:ascii="宋体" w:hAnsi="Courier New"/>
      <w:kern w:val="0"/>
      <w:szCs w:val="20"/>
    </w:rPr>
  </w:style>
  <w:style w:type="paragraph" w:styleId="7">
    <w:name w:val="Balloon Text"/>
    <w:basedOn w:val="1"/>
    <w:link w:val="22"/>
    <w:semiHidden/>
    <w:unhideWhenUsed/>
    <w:uiPriority w:val="99"/>
    <w:rPr>
      <w:sz w:val="18"/>
      <w:szCs w:val="18"/>
    </w:rPr>
  </w:style>
  <w:style w:type="paragraph" w:styleId="8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page number"/>
    <w:basedOn w:val="11"/>
    <w:uiPriority w:val="0"/>
  </w:style>
  <w:style w:type="character" w:styleId="13">
    <w:name w:val="Hyperlink"/>
    <w:basedOn w:val="11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1"/>
    <w:link w:val="9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1"/>
    <w:link w:val="8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纯文本 字符"/>
    <w:basedOn w:val="11"/>
    <w:link w:val="6"/>
    <w:qFormat/>
    <w:uiPriority w:val="0"/>
    <w:rPr>
      <w:rFonts w:ascii="宋体" w:hAnsi="Courier New" w:eastAsia="宋体" w:cs="Times New Roman"/>
      <w:kern w:val="0"/>
      <w:szCs w:val="20"/>
    </w:rPr>
  </w:style>
  <w:style w:type="paragraph" w:customStyle="1" w:styleId="17">
    <w:name w:val="2"/>
    <w:basedOn w:val="1"/>
    <w:next w:val="6"/>
    <w:uiPriority w:val="0"/>
    <w:rPr>
      <w:rFonts w:ascii="宋体" w:hAnsi="Courier New"/>
      <w:kern w:val="0"/>
      <w:szCs w:val="20"/>
    </w:rPr>
  </w:style>
  <w:style w:type="paragraph" w:customStyle="1" w:styleId="18">
    <w:name w:val="1"/>
    <w:basedOn w:val="1"/>
    <w:next w:val="6"/>
    <w:uiPriority w:val="0"/>
    <w:rPr>
      <w:rFonts w:ascii="宋体" w:hAnsi="Courier New"/>
      <w:kern w:val="0"/>
      <w:szCs w:val="20"/>
    </w:rPr>
  </w:style>
  <w:style w:type="character" w:customStyle="1" w:styleId="19">
    <w:name w:val="标题 1 字符"/>
    <w:basedOn w:val="11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11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11"/>
    <w:link w:val="7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正文文本 字符"/>
    <w:basedOn w:val="11"/>
    <w:link w:val="5"/>
    <w:uiPriority w:val="0"/>
    <w:rPr>
      <w:rFonts w:ascii="Times New Roman" w:hAnsi="Times New Roman" w:eastAsia="宋体" w:cs="Times New Roman"/>
      <w:szCs w:val="20"/>
    </w:rPr>
  </w:style>
  <w:style w:type="paragraph" w:customStyle="1" w:styleId="24">
    <w:name w:val="Angebot"/>
    <w:basedOn w:val="1"/>
    <w:uiPriority w:val="0"/>
    <w:pPr>
      <w:autoSpaceDE w:val="0"/>
      <w:autoSpaceDN w:val="0"/>
      <w:adjustRightInd w:val="0"/>
    </w:pPr>
    <w:rPr>
      <w:rFonts w:ascii="Century Gothic" w:hAnsi="Century Gothic"/>
      <w:kern w:val="0"/>
      <w:sz w:val="20"/>
      <w:szCs w:val="20"/>
    </w:rPr>
  </w:style>
  <w:style w:type="paragraph" w:customStyle="1" w:styleId="25">
    <w:name w:val="txt1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3"/>
      <w:szCs w:val="23"/>
    </w:rPr>
  </w:style>
  <w:style w:type="character" w:customStyle="1" w:styleId="26">
    <w:name w:val="标题 3 字符"/>
    <w:basedOn w:val="11"/>
    <w:link w:val="4"/>
    <w:uiPriority w:val="9"/>
    <w:rPr>
      <w:rFonts w:ascii="Times New Roman" w:hAnsi="Times New Roman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2.tiff"/><Relationship Id="rId7" Type="http://schemas.openxmlformats.org/officeDocument/2006/relationships/image" Target="media/image1.tiff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3.jpeg"/><Relationship Id="rId10" Type="http://schemas.openxmlformats.org/officeDocument/2006/relationships/image" Target="media/image2.e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9E8A70-B12A-48D2-8FD7-58BBE09881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357</Words>
  <Characters>2036</Characters>
  <Lines>16</Lines>
  <Paragraphs>4</Paragraphs>
  <TotalTime>404</TotalTime>
  <ScaleCrop>false</ScaleCrop>
  <LinksUpToDate>false</LinksUpToDate>
  <CharactersWithSpaces>2389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2020-09-08T00:44:00Z</dcterms:created>
  <dc:creator>AutoBVT</dc:creator>
  <cp:lastModifiedBy>Mr ·Lei</cp:lastModifiedBy>
  <dcterms:modified xsi:type="dcterms:W3CDTF">2020-09-21T02:40:21Z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