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2020.10.19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本人市场开发部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梁</w:t>
            </w:r>
            <w:r>
              <w:rPr>
                <w:rFonts w:hint="eastAsia"/>
                <w:sz w:val="28"/>
                <w:szCs w:val="28"/>
              </w:rPr>
              <w:t>东雷、负责市场开发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/>
                <w:sz w:val="28"/>
                <w:szCs w:val="28"/>
              </w:rPr>
              <w:t>工作，因市场开发工作需去以上单位出差。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2020年10月19日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4DAB6F8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33</TotalTime>
  <ScaleCrop>false</ScaleCrop>
  <LinksUpToDate>false</LinksUpToDate>
  <CharactersWithSpaces>313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2020-10-19T05:45:08Z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