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2040"/>
        <w:tblW w:w="1320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2097"/>
        <w:gridCol w:w="2014"/>
        <w:gridCol w:w="2284"/>
        <w:gridCol w:w="2346"/>
        <w:gridCol w:w="24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Cs/>
                <w:kern w:val="0"/>
                <w:sz w:val="32"/>
                <w:szCs w:val="32"/>
              </w:rPr>
              <w:drawing>
                <wp:inline distT="0" distB="0" distL="0" distR="0">
                  <wp:extent cx="690880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r="36688" b="4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单号:GR-91-01-02</w:t>
            </w: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 xml:space="preserve">                               </w:t>
            </w:r>
          </w:p>
          <w:p>
            <w:pPr>
              <w:widowControl/>
              <w:ind w:firstLine="5600" w:firstLineChars="175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部门/申请人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张海亮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客人单位名称：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二汽华神特种车辆有限公司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务</w:t>
            </w:r>
          </w:p>
        </w:tc>
        <w:tc>
          <w:tcPr>
            <w:tcW w:w="6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张爱华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采购部长</w:t>
            </w:r>
          </w:p>
        </w:tc>
        <w:tc>
          <w:tcPr>
            <w:tcW w:w="6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二汽车身体系引入协调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陪同送礼人李谦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6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6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tabs>
                <w:tab w:val="center" w:pos="888"/>
              </w:tabs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张海亮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1300</w:t>
            </w:r>
          </w:p>
        </w:tc>
        <w:tc>
          <w:tcPr>
            <w:tcW w:w="2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1300</w:t>
            </w: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1300</w:t>
            </w: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10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经办人：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张海亮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20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>
      <w:pPr>
        <w:tabs>
          <w:tab w:val="left" w:pos="2685"/>
        </w:tabs>
      </w:pPr>
    </w:p>
    <w:sectPr>
      <w:headerReference r:id="rId3" w:type="default"/>
      <w:pgSz w:w="16838" w:h="11906" w:orient="landscape"/>
      <w:pgMar w:top="1134" w:right="1134" w:bottom="1134" w:left="113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  <w:rsid w:val="05943EA5"/>
    <w:rsid w:val="1ECE2F7D"/>
    <w:rsid w:val="2ACB0A5A"/>
    <w:rsid w:val="31B77C44"/>
    <w:rsid w:val="43954326"/>
    <w:rsid w:val="4A9F4E3C"/>
    <w:rsid w:val="4F5E0B4D"/>
    <w:rsid w:val="5F0C05DB"/>
    <w:rsid w:val="668F093C"/>
    <w:rsid w:val="725C18A8"/>
    <w:rsid w:val="7A8C55FE"/>
    <w:rsid w:val="7AFF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qFormat="1" w:unhideWhenUsed="0" w:uiPriority="99" w:semiHidden="0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List 6"/>
    <w:basedOn w:val="5"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rPr>
        <w:rFonts w:cs="Times New Roman"/>
      </w:rPr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color="000000" w:sz="6" w:space="0"/>
          <w:tr2bl w:val="nil"/>
        </w:tcBorders>
      </w:tcPr>
    </w:tblStylePr>
  </w:style>
  <w:style w:type="character" w:customStyle="1" w:styleId="9">
    <w:name w:val="页眉 Char"/>
    <w:basedOn w:val="8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ACF322-6081-42A2-9B08-78F8A63087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48</Words>
  <Characters>280</Characters>
  <Lines>2</Lines>
  <Paragraphs>1</Paragraphs>
  <TotalTime>48</TotalTime>
  <ScaleCrop>false</ScaleCrop>
  <LinksUpToDate>false</LinksUpToDate>
  <CharactersWithSpaces>327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2014-06-14T03:26:00Z</dcterms:created>
  <dc:creator>李克瑞</dc:creator>
  <cp:lastModifiedBy>Administrator</cp:lastModifiedBy>
  <cp:lastPrinted>2019-12-12T02:13:00Z</cp:lastPrinted>
  <dcterms:modified xsi:type="dcterms:W3CDTF">2020-11-02T01:44:12Z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