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22F" w:rsidRDefault="0014022F" w:rsidP="0014022F">
      <w:pPr>
        <w:adjustRightInd w:val="0"/>
        <w:snapToGrid w:val="0"/>
        <w:ind w:firstLine="655"/>
        <w:jc w:val="center"/>
        <w:rPr>
          <w:rFonts w:asciiTheme="minorEastAsia" w:eastAsiaTheme="minorEastAsia" w:hAnsiTheme="minorEastAsia"/>
          <w:b/>
          <w:bCs/>
          <w:spacing w:val="-2"/>
          <w:w w:val="75"/>
          <w:sz w:val="44"/>
          <w:szCs w:val="32"/>
        </w:rPr>
      </w:pPr>
      <w:r w:rsidRPr="00652B49">
        <w:rPr>
          <w:rFonts w:asciiTheme="minorEastAsia" w:eastAsiaTheme="minorEastAsia" w:hAnsiTheme="minorEastAsia" w:hint="eastAsia"/>
          <w:b/>
          <w:bCs/>
          <w:spacing w:val="-2"/>
          <w:w w:val="75"/>
          <w:sz w:val="44"/>
          <w:szCs w:val="32"/>
        </w:rPr>
        <w:t>北京公交集团资产管理涞水有限公司</w:t>
      </w:r>
    </w:p>
    <w:p w:rsidR="0014022F" w:rsidRPr="00A53D96" w:rsidRDefault="0014022F" w:rsidP="0014022F">
      <w:pPr>
        <w:adjustRightInd w:val="0"/>
        <w:snapToGrid w:val="0"/>
        <w:ind w:firstLine="655"/>
        <w:jc w:val="center"/>
        <w:rPr>
          <w:rFonts w:asciiTheme="minorEastAsia" w:eastAsiaTheme="minorEastAsia" w:hAnsiTheme="minorEastAsia"/>
          <w:b/>
          <w:bCs/>
          <w:spacing w:val="-2"/>
          <w:w w:val="75"/>
          <w:sz w:val="44"/>
          <w:szCs w:val="32"/>
        </w:rPr>
      </w:pPr>
    </w:p>
    <w:p w:rsidR="0014022F" w:rsidRPr="00652B49" w:rsidRDefault="0014022F" w:rsidP="0014022F">
      <w:pPr>
        <w:adjustRightInd w:val="0"/>
        <w:snapToGrid w:val="0"/>
        <w:ind w:firstLine="655"/>
        <w:jc w:val="center"/>
        <w:rPr>
          <w:rFonts w:asciiTheme="minorEastAsia" w:eastAsiaTheme="minorEastAsia" w:hAnsiTheme="minorEastAsia"/>
          <w:b/>
          <w:bCs/>
          <w:spacing w:val="-2"/>
          <w:w w:val="75"/>
          <w:sz w:val="44"/>
          <w:szCs w:val="32"/>
        </w:rPr>
      </w:pPr>
      <w:r>
        <w:rPr>
          <w:rFonts w:asciiTheme="minorEastAsia" w:eastAsiaTheme="minorEastAsia" w:hAnsiTheme="minorEastAsia" w:hint="eastAsia"/>
          <w:b/>
          <w:bCs/>
          <w:spacing w:val="-2"/>
          <w:w w:val="75"/>
          <w:sz w:val="44"/>
          <w:szCs w:val="32"/>
        </w:rPr>
        <w:t>XXXXXX</w:t>
      </w:r>
      <w:r w:rsidRPr="00652B49">
        <w:rPr>
          <w:rFonts w:asciiTheme="minorEastAsia" w:eastAsiaTheme="minorEastAsia" w:hAnsiTheme="minorEastAsia" w:hint="eastAsia"/>
          <w:b/>
          <w:bCs/>
          <w:spacing w:val="-2"/>
          <w:w w:val="75"/>
          <w:sz w:val="44"/>
          <w:szCs w:val="32"/>
        </w:rPr>
        <w:t>XX公司</w:t>
      </w:r>
    </w:p>
    <w:p w:rsidR="0014022F" w:rsidRPr="00652B49" w:rsidRDefault="0014022F" w:rsidP="0014022F">
      <w:pPr>
        <w:spacing w:beforeLines="100" w:before="312" w:afterLines="100" w:after="312" w:line="580" w:lineRule="exact"/>
        <w:ind w:firstLine="883"/>
        <w:jc w:val="center"/>
        <w:rPr>
          <w:rFonts w:asciiTheme="minorEastAsia" w:eastAsiaTheme="minorEastAsia" w:hAnsiTheme="minorEastAsia"/>
          <w:b/>
          <w:bCs/>
          <w:sz w:val="44"/>
          <w:szCs w:val="32"/>
        </w:rPr>
      </w:pPr>
    </w:p>
    <w:p w:rsidR="0014022F" w:rsidRPr="00652B49" w:rsidRDefault="0014022F" w:rsidP="0014022F">
      <w:pPr>
        <w:spacing w:beforeLines="200" w:before="624" w:line="920" w:lineRule="exact"/>
        <w:ind w:firstLine="883"/>
        <w:jc w:val="center"/>
        <w:rPr>
          <w:rFonts w:asciiTheme="minorEastAsia" w:eastAsiaTheme="minorEastAsia" w:hAnsiTheme="minorEastAsia"/>
          <w:b/>
          <w:sz w:val="44"/>
          <w:szCs w:val="32"/>
        </w:rPr>
      </w:pPr>
      <w:proofErr w:type="gramStart"/>
      <w:r w:rsidRPr="00652B49">
        <w:rPr>
          <w:rFonts w:asciiTheme="minorEastAsia" w:eastAsiaTheme="minorEastAsia" w:hAnsiTheme="minorEastAsia" w:hint="eastAsia"/>
          <w:b/>
          <w:sz w:val="44"/>
          <w:szCs w:val="32"/>
        </w:rPr>
        <w:t>公交智造产业</w:t>
      </w:r>
      <w:proofErr w:type="gramEnd"/>
      <w:r w:rsidRPr="00652B49">
        <w:rPr>
          <w:rFonts w:asciiTheme="minorEastAsia" w:eastAsiaTheme="minorEastAsia" w:hAnsiTheme="minorEastAsia" w:hint="eastAsia"/>
          <w:b/>
          <w:sz w:val="44"/>
          <w:szCs w:val="32"/>
        </w:rPr>
        <w:t>园入园企业战略合作协议</w:t>
      </w:r>
    </w:p>
    <w:p w:rsidR="0014022F" w:rsidRPr="00652B49" w:rsidRDefault="0014022F" w:rsidP="0014022F">
      <w:pPr>
        <w:spacing w:beforeLines="200" w:before="624" w:line="520" w:lineRule="exact"/>
        <w:ind w:firstLine="883"/>
        <w:jc w:val="center"/>
        <w:rPr>
          <w:rFonts w:asciiTheme="minorEastAsia" w:eastAsiaTheme="minorEastAsia" w:hAnsiTheme="minorEastAsia"/>
          <w:b/>
          <w:sz w:val="44"/>
          <w:szCs w:val="32"/>
          <w:lang w:val="zh-CN"/>
        </w:rPr>
      </w:pPr>
    </w:p>
    <w:p w:rsidR="0014022F" w:rsidRPr="00652B49" w:rsidRDefault="0014022F" w:rsidP="0014022F">
      <w:pPr>
        <w:spacing w:beforeLines="200" w:before="624" w:line="520" w:lineRule="exact"/>
        <w:ind w:firstLine="883"/>
        <w:jc w:val="center"/>
        <w:rPr>
          <w:rFonts w:asciiTheme="minorEastAsia" w:eastAsiaTheme="minorEastAsia" w:hAnsiTheme="minorEastAsia"/>
          <w:b/>
          <w:sz w:val="44"/>
          <w:lang w:val="zh-CN"/>
        </w:rPr>
      </w:pPr>
    </w:p>
    <w:p w:rsidR="0014022F" w:rsidRPr="00652B49" w:rsidRDefault="0014022F" w:rsidP="0014022F">
      <w:pPr>
        <w:spacing w:beforeLines="200" w:before="624" w:line="520" w:lineRule="exact"/>
        <w:ind w:firstLine="883"/>
        <w:jc w:val="center"/>
        <w:rPr>
          <w:rFonts w:asciiTheme="minorEastAsia" w:eastAsiaTheme="minorEastAsia" w:hAnsiTheme="minorEastAsia"/>
          <w:b/>
          <w:sz w:val="44"/>
          <w:lang w:val="zh-CN"/>
        </w:rPr>
      </w:pPr>
    </w:p>
    <w:p w:rsidR="0014022F" w:rsidRPr="00652B49" w:rsidRDefault="0014022F" w:rsidP="0014022F">
      <w:pPr>
        <w:spacing w:beforeLines="200" w:before="624" w:line="520" w:lineRule="exact"/>
        <w:ind w:firstLine="883"/>
        <w:jc w:val="center"/>
        <w:rPr>
          <w:rFonts w:asciiTheme="minorEastAsia" w:eastAsiaTheme="minorEastAsia" w:hAnsiTheme="minorEastAsia"/>
          <w:b/>
          <w:sz w:val="44"/>
          <w:lang w:val="zh-CN"/>
        </w:rPr>
      </w:pPr>
    </w:p>
    <w:p w:rsidR="0014022F" w:rsidRPr="00652B49" w:rsidRDefault="0014022F" w:rsidP="0014022F">
      <w:pPr>
        <w:spacing w:beforeLines="200" w:before="624" w:line="520" w:lineRule="exact"/>
        <w:ind w:firstLine="643"/>
        <w:jc w:val="center"/>
        <w:rPr>
          <w:rFonts w:asciiTheme="minorEastAsia" w:eastAsiaTheme="minorEastAsia" w:hAnsiTheme="minorEastAsia"/>
          <w:b/>
          <w:sz w:val="32"/>
          <w:lang w:val="zh-CN"/>
        </w:rPr>
      </w:pPr>
    </w:p>
    <w:p w:rsidR="0014022F" w:rsidRPr="00652B49" w:rsidRDefault="0014022F" w:rsidP="0014022F">
      <w:pPr>
        <w:spacing w:beforeLines="200" w:before="624" w:line="520" w:lineRule="exact"/>
        <w:ind w:firstLine="643"/>
        <w:jc w:val="center"/>
        <w:rPr>
          <w:rFonts w:asciiTheme="minorEastAsia" w:eastAsiaTheme="minorEastAsia" w:hAnsiTheme="minorEastAsia"/>
          <w:b/>
          <w:sz w:val="32"/>
          <w:lang w:val="zh-CN"/>
        </w:rPr>
      </w:pPr>
      <w:r w:rsidRPr="00652B49">
        <w:rPr>
          <w:rFonts w:asciiTheme="minorEastAsia" w:eastAsiaTheme="minorEastAsia" w:hAnsiTheme="minorEastAsia" w:hint="eastAsia"/>
          <w:b/>
          <w:sz w:val="32"/>
          <w:lang w:val="zh-CN"/>
        </w:rPr>
        <w:t>年</w:t>
      </w:r>
      <w:r w:rsidRPr="00652B49">
        <w:rPr>
          <w:rFonts w:asciiTheme="minorEastAsia" w:eastAsiaTheme="minorEastAsia" w:hAnsiTheme="minorEastAsia" w:hint="eastAsia"/>
          <w:b/>
          <w:sz w:val="32"/>
        </w:rPr>
        <w:t xml:space="preserve">  </w:t>
      </w:r>
      <w:r w:rsidRPr="00652B49">
        <w:rPr>
          <w:rFonts w:asciiTheme="minorEastAsia" w:eastAsiaTheme="minorEastAsia" w:hAnsiTheme="minorEastAsia" w:hint="eastAsia"/>
          <w:b/>
          <w:sz w:val="32"/>
          <w:lang w:val="zh-CN"/>
        </w:rPr>
        <w:t>月</w:t>
      </w:r>
      <w:r w:rsidRPr="00652B49">
        <w:rPr>
          <w:rFonts w:asciiTheme="minorEastAsia" w:eastAsiaTheme="minorEastAsia" w:hAnsiTheme="minorEastAsia" w:hint="eastAsia"/>
          <w:b/>
          <w:sz w:val="32"/>
        </w:rPr>
        <w:t xml:space="preserve">  </w:t>
      </w:r>
      <w:r w:rsidRPr="00652B49">
        <w:rPr>
          <w:rFonts w:asciiTheme="minorEastAsia" w:eastAsiaTheme="minorEastAsia" w:hAnsiTheme="minorEastAsia" w:hint="eastAsia"/>
          <w:b/>
          <w:sz w:val="32"/>
          <w:lang w:val="zh-CN"/>
        </w:rPr>
        <w:t>日</w:t>
      </w:r>
    </w:p>
    <w:p w:rsidR="0014022F" w:rsidRPr="00652B49" w:rsidRDefault="0014022F" w:rsidP="0014022F">
      <w:pPr>
        <w:spacing w:beforeLines="200" w:before="624" w:line="520" w:lineRule="exact"/>
        <w:ind w:firstLine="640"/>
        <w:jc w:val="center"/>
        <w:rPr>
          <w:rFonts w:asciiTheme="minorEastAsia" w:eastAsiaTheme="minorEastAsia" w:hAnsiTheme="minorEastAsia"/>
          <w:sz w:val="32"/>
        </w:rPr>
      </w:pPr>
    </w:p>
    <w:p w:rsidR="0014022F" w:rsidRPr="00652B49" w:rsidRDefault="0014022F" w:rsidP="0014022F">
      <w:pPr>
        <w:spacing w:beforeLines="200" w:before="624" w:line="520" w:lineRule="exact"/>
        <w:ind w:firstLine="640"/>
        <w:jc w:val="center"/>
        <w:rPr>
          <w:rFonts w:asciiTheme="minorEastAsia" w:eastAsiaTheme="minorEastAsia" w:hAnsiTheme="minorEastAsia"/>
          <w:sz w:val="32"/>
        </w:rPr>
      </w:pP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甲方：</w:t>
      </w:r>
    </w:p>
    <w:p w:rsidR="0014022F" w:rsidRPr="00A53D96" w:rsidRDefault="0014022F" w:rsidP="0014022F">
      <w:pPr>
        <w:spacing w:beforeLines="50" w:before="156" w:afterLines="50" w:after="156"/>
        <w:ind w:firstLine="560"/>
        <w:rPr>
          <w:rFonts w:asciiTheme="minorEastAsia" w:eastAsiaTheme="minorEastAsia" w:hAnsiTheme="minorEastAsia"/>
          <w:b/>
          <w:sz w:val="28"/>
          <w:szCs w:val="28"/>
        </w:rPr>
      </w:pPr>
      <w:r w:rsidRPr="00A53D96">
        <w:rPr>
          <w:rFonts w:asciiTheme="minorEastAsia" w:eastAsiaTheme="minorEastAsia" w:hAnsiTheme="minorEastAsia" w:hint="eastAsia"/>
          <w:sz w:val="28"/>
          <w:szCs w:val="28"/>
        </w:rPr>
        <w:t>法定代表人：</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统一社会信用代码：</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住所：</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乙方：</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法定代表人：</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 xml:space="preserve">统一社会信用代码：            </w:t>
      </w:r>
    </w:p>
    <w:p w:rsidR="0014022F" w:rsidRPr="00A53D96" w:rsidRDefault="0014022F" w:rsidP="0014022F">
      <w:pPr>
        <w:spacing w:beforeLines="50" w:before="156" w:afterLines="50" w:after="156"/>
        <w:ind w:firstLine="560"/>
        <w:rPr>
          <w:rFonts w:asciiTheme="minorEastAsia" w:eastAsiaTheme="minorEastAsia" w:hAnsiTheme="minorEastAsia"/>
          <w:sz w:val="28"/>
          <w:szCs w:val="28"/>
        </w:rPr>
      </w:pPr>
      <w:r w:rsidRPr="00A53D96">
        <w:rPr>
          <w:rFonts w:asciiTheme="minorEastAsia" w:eastAsiaTheme="minorEastAsia" w:hAnsiTheme="minorEastAsia" w:hint="eastAsia"/>
          <w:sz w:val="28"/>
          <w:szCs w:val="28"/>
        </w:rPr>
        <w:t>住所：</w:t>
      </w:r>
    </w:p>
    <w:p w:rsidR="0014022F" w:rsidRPr="00652B49" w:rsidRDefault="0014022F" w:rsidP="0014022F">
      <w:pPr>
        <w:spacing w:beforeLines="50" w:before="156" w:afterLines="50" w:after="156"/>
        <w:ind w:firstLine="640"/>
        <w:rPr>
          <w:rFonts w:asciiTheme="minorEastAsia" w:eastAsiaTheme="minorEastAsia" w:hAnsiTheme="minorEastAsia"/>
          <w:sz w:val="32"/>
        </w:rPr>
      </w:pPr>
    </w:p>
    <w:p w:rsidR="0014022F" w:rsidRPr="00652B49" w:rsidRDefault="0014022F" w:rsidP="0014022F">
      <w:pPr>
        <w:spacing w:beforeLines="50" w:before="156" w:afterLines="50" w:after="156"/>
        <w:ind w:firstLine="640"/>
        <w:rPr>
          <w:rFonts w:asciiTheme="minorEastAsia" w:eastAsiaTheme="minorEastAsia" w:hAnsiTheme="minorEastAsia"/>
          <w:sz w:val="32"/>
        </w:rPr>
      </w:pPr>
    </w:p>
    <w:p w:rsidR="0014022F" w:rsidRPr="00652B49" w:rsidRDefault="0014022F" w:rsidP="0014022F">
      <w:pPr>
        <w:spacing w:beforeLines="50" w:before="156" w:afterLines="50" w:after="156"/>
        <w:ind w:firstLine="640"/>
        <w:rPr>
          <w:rFonts w:asciiTheme="minorEastAsia" w:eastAsiaTheme="minorEastAsia" w:hAnsiTheme="minorEastAsia"/>
          <w:sz w:val="32"/>
        </w:rPr>
      </w:pPr>
    </w:p>
    <w:p w:rsidR="0014022F" w:rsidRDefault="0014022F" w:rsidP="0014022F">
      <w:pPr>
        <w:spacing w:beforeLines="50" w:before="156" w:afterLines="50" w:after="156"/>
        <w:ind w:firstLine="643"/>
        <w:jc w:val="center"/>
        <w:rPr>
          <w:rFonts w:asciiTheme="minorEastAsia" w:eastAsiaTheme="minorEastAsia" w:hAnsiTheme="minorEastAsia"/>
          <w:b/>
          <w:sz w:val="32"/>
        </w:rPr>
      </w:pPr>
    </w:p>
    <w:p w:rsidR="0014022F" w:rsidRDefault="0014022F" w:rsidP="0014022F">
      <w:pPr>
        <w:spacing w:beforeLines="50" w:before="156" w:afterLines="50" w:after="156"/>
        <w:ind w:firstLine="643"/>
        <w:jc w:val="center"/>
        <w:rPr>
          <w:rFonts w:asciiTheme="minorEastAsia" w:eastAsiaTheme="minorEastAsia" w:hAnsiTheme="minorEastAsia"/>
          <w:b/>
          <w:sz w:val="32"/>
        </w:rPr>
      </w:pPr>
    </w:p>
    <w:p w:rsidR="0014022F" w:rsidRPr="00652B49" w:rsidRDefault="0014022F" w:rsidP="0014022F">
      <w:pPr>
        <w:spacing w:beforeLines="50" w:before="156" w:afterLines="50" w:after="156"/>
        <w:ind w:firstLine="643"/>
        <w:jc w:val="center"/>
        <w:rPr>
          <w:rFonts w:asciiTheme="minorEastAsia" w:eastAsiaTheme="minorEastAsia" w:hAnsiTheme="minorEastAsia"/>
          <w:b/>
          <w:sz w:val="32"/>
        </w:rPr>
      </w:pP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rPr>
      </w:pPr>
      <w:r w:rsidRPr="00B2222C">
        <w:rPr>
          <w:rFonts w:asciiTheme="minorEastAsia" w:eastAsiaTheme="minorEastAsia" w:hAnsiTheme="minorEastAsia" w:hint="eastAsia"/>
          <w:b/>
        </w:rPr>
        <w:lastRenderedPageBreak/>
        <w:t>一、战略合作协议基础</w:t>
      </w:r>
    </w:p>
    <w:p w:rsidR="0014022F" w:rsidRPr="00B2222C" w:rsidRDefault="0014022F" w:rsidP="0014022F">
      <w:pPr>
        <w:spacing w:beforeLines="50" w:before="156" w:afterLines="50" w:after="156" w:line="560" w:lineRule="exact"/>
        <w:ind w:firstLine="560"/>
        <w:rPr>
          <w:rFonts w:asciiTheme="minorEastAsia" w:eastAsiaTheme="minorEastAsia" w:hAnsiTheme="minorEastAsia"/>
        </w:rPr>
      </w:pPr>
      <w:r w:rsidRPr="00B2222C">
        <w:rPr>
          <w:rFonts w:asciiTheme="minorEastAsia" w:eastAsiaTheme="minorEastAsia" w:hAnsiTheme="minorEastAsia"/>
        </w:rPr>
        <w:t>1</w:t>
      </w:r>
      <w:r w:rsidRPr="00B2222C">
        <w:rPr>
          <w:rFonts w:asciiTheme="minorEastAsia" w:eastAsiaTheme="minorEastAsia" w:hAnsiTheme="minorEastAsia" w:hint="eastAsia"/>
        </w:rPr>
        <w:t>.北京公交集团资产管理涞水有限公司围绕“创智”的建设理念、“高端引领+集群创新”的发展模式、利用独特的“订制式”服务，带动上下游配套企业高端资源集聚，打造“公共交通全产业链”。</w:t>
      </w:r>
    </w:p>
    <w:p w:rsidR="0014022F" w:rsidRPr="00B2222C" w:rsidRDefault="0014022F" w:rsidP="0014022F">
      <w:pPr>
        <w:spacing w:beforeLines="50" w:before="156" w:afterLines="50" w:after="156" w:line="560" w:lineRule="exact"/>
        <w:ind w:firstLine="560"/>
        <w:rPr>
          <w:rFonts w:asciiTheme="minorEastAsia" w:eastAsiaTheme="minorEastAsia" w:hAnsiTheme="minorEastAsia" w:cs="仿宋"/>
        </w:rPr>
      </w:pPr>
      <w:r w:rsidRPr="00B2222C">
        <w:rPr>
          <w:rFonts w:asciiTheme="minorEastAsia" w:eastAsiaTheme="minorEastAsia" w:hAnsiTheme="minorEastAsia"/>
        </w:rPr>
        <w:t>2</w:t>
      </w:r>
      <w:r w:rsidRPr="00B2222C">
        <w:rPr>
          <w:rFonts w:asciiTheme="minorEastAsia" w:eastAsiaTheme="minorEastAsia" w:hAnsiTheme="minorEastAsia" w:hint="eastAsia"/>
        </w:rPr>
        <w:t>.XX公司（简介）</w:t>
      </w:r>
    </w:p>
    <w:p w:rsidR="0014022F" w:rsidRPr="00B2222C" w:rsidRDefault="0014022F" w:rsidP="0014022F">
      <w:pPr>
        <w:spacing w:beforeLines="50" w:before="156" w:afterLines="50" w:after="156" w:line="560" w:lineRule="exact"/>
        <w:ind w:firstLine="560"/>
        <w:rPr>
          <w:rFonts w:asciiTheme="minorEastAsia" w:eastAsiaTheme="minorEastAsia" w:hAnsiTheme="minorEastAsia"/>
        </w:rPr>
      </w:pPr>
      <w:r w:rsidRPr="00B2222C">
        <w:rPr>
          <w:rFonts w:asciiTheme="minorEastAsia" w:eastAsiaTheme="minorEastAsia" w:hAnsiTheme="minorEastAsia" w:hint="eastAsia"/>
        </w:rPr>
        <w:t>经友好协商，双方</w:t>
      </w:r>
      <w:proofErr w:type="gramStart"/>
      <w:r w:rsidRPr="00B2222C">
        <w:rPr>
          <w:rFonts w:asciiTheme="minorEastAsia" w:eastAsiaTheme="minorEastAsia" w:hAnsiTheme="minorEastAsia" w:hint="eastAsia"/>
        </w:rPr>
        <w:t>方</w:t>
      </w:r>
      <w:proofErr w:type="gramEnd"/>
      <w:r w:rsidRPr="00B2222C">
        <w:rPr>
          <w:rFonts w:asciiTheme="minorEastAsia" w:eastAsiaTheme="minorEastAsia" w:hAnsiTheme="minorEastAsia" w:hint="eastAsia"/>
        </w:rPr>
        <w:t>决定建立战略合作伙伴关系。通过构建互利双赢的战略合作联盟，充分发挥在各自领域的优势，全面拓展合作领域。在京津冀一体化政策的机遇下，充分发挥产业领域优势，甲、乙双方本着遵守法律、平等互信、优势互补、互利共赢的合作原则，计划在涞水</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园建设XX生产项目。本次战略合作对于打造涞水</w:t>
      </w:r>
      <w:proofErr w:type="gramStart"/>
      <w:r w:rsidRPr="00B2222C">
        <w:rPr>
          <w:rFonts w:asciiTheme="minorEastAsia" w:eastAsiaTheme="minorEastAsia" w:hAnsiTheme="minorEastAsia" w:hint="eastAsia"/>
        </w:rPr>
        <w:t>公交智造产业园具有</w:t>
      </w:r>
      <w:proofErr w:type="gramEnd"/>
      <w:r w:rsidRPr="00B2222C">
        <w:rPr>
          <w:rFonts w:asciiTheme="minorEastAsia" w:eastAsiaTheme="minorEastAsia" w:hAnsiTheme="minorEastAsia" w:hint="eastAsia"/>
        </w:rPr>
        <w:t>深远的战略意义，将提升产业园的税收水平，促进地区就业，完善产业结构。</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t>二、战略合作原则</w:t>
      </w:r>
    </w:p>
    <w:p w:rsidR="0014022F" w:rsidRPr="00B2222C" w:rsidRDefault="0014022F" w:rsidP="0014022F">
      <w:pPr>
        <w:spacing w:line="560" w:lineRule="exact"/>
        <w:ind w:firstLine="560"/>
        <w:rPr>
          <w:rFonts w:asciiTheme="minorEastAsia" w:eastAsiaTheme="minorEastAsia" w:hAnsiTheme="minorEastAsia"/>
        </w:rPr>
      </w:pPr>
      <w:r w:rsidRPr="00B2222C">
        <w:rPr>
          <w:rFonts w:asciiTheme="minorEastAsia" w:eastAsiaTheme="minorEastAsia" w:hAnsiTheme="minorEastAsia" w:hint="eastAsia"/>
        </w:rPr>
        <w:t>1.严格遵守中华人民共和国宪法和国家相关法律，在国家法律允许的范围内，依法开展相关合作事宜。</w:t>
      </w:r>
    </w:p>
    <w:p w:rsidR="0014022F" w:rsidRPr="00B2222C" w:rsidRDefault="0014022F" w:rsidP="0014022F">
      <w:pPr>
        <w:spacing w:line="560" w:lineRule="exact"/>
        <w:ind w:firstLine="560"/>
        <w:rPr>
          <w:rFonts w:asciiTheme="minorEastAsia" w:eastAsiaTheme="minorEastAsia" w:hAnsiTheme="minorEastAsia"/>
        </w:rPr>
      </w:pPr>
      <w:r w:rsidRPr="00B2222C">
        <w:rPr>
          <w:rFonts w:asciiTheme="minorEastAsia" w:eastAsiaTheme="minorEastAsia" w:hAnsiTheme="minorEastAsia" w:hint="eastAsia"/>
        </w:rPr>
        <w:t>2.在合作过程中，应本着互相尊重、互相信任的原则，按照本协议约定的合作方式和内容，推动项目合作实施，共同维护各方的合作利益和成果。</w:t>
      </w:r>
    </w:p>
    <w:p w:rsidR="0014022F" w:rsidRPr="00B2222C" w:rsidRDefault="0014022F" w:rsidP="0014022F">
      <w:pPr>
        <w:spacing w:line="560" w:lineRule="exact"/>
        <w:ind w:firstLine="560"/>
        <w:rPr>
          <w:rFonts w:asciiTheme="minorEastAsia" w:eastAsiaTheme="minorEastAsia" w:hAnsiTheme="minorEastAsia"/>
        </w:rPr>
      </w:pPr>
      <w:r w:rsidRPr="00B2222C">
        <w:rPr>
          <w:rFonts w:asciiTheme="minorEastAsia" w:eastAsiaTheme="minorEastAsia" w:hAnsiTheme="minorEastAsia" w:hint="eastAsia"/>
        </w:rPr>
        <w:t>3.合作双方均应积极调动各自领域的人、财、物、信息、公共关系等资源，推动具体合作项目的落实，确保具体合作项目取得良好的经济和社会效益。</w:t>
      </w:r>
    </w:p>
    <w:p w:rsidR="0014022F" w:rsidRPr="00B2222C" w:rsidRDefault="0014022F" w:rsidP="0014022F">
      <w:pPr>
        <w:spacing w:afterLines="50" w:after="156" w:line="560" w:lineRule="exact"/>
        <w:ind w:firstLine="560"/>
        <w:rPr>
          <w:rFonts w:asciiTheme="minorEastAsia" w:eastAsiaTheme="minorEastAsia" w:hAnsiTheme="minorEastAsia"/>
        </w:rPr>
      </w:pPr>
      <w:r w:rsidRPr="00B2222C">
        <w:rPr>
          <w:rFonts w:asciiTheme="minorEastAsia" w:eastAsiaTheme="minorEastAsia" w:hAnsiTheme="minorEastAsia" w:hint="eastAsia"/>
        </w:rPr>
        <w:t>4.在合作过程中，应积极扩大各方产业合作领域，尊重各方的投资权益，合理分配合作收益，实现互利共赢。</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t>三、战略合作运行机制</w:t>
      </w:r>
    </w:p>
    <w:p w:rsidR="0014022F" w:rsidRPr="00B2222C" w:rsidRDefault="0014022F" w:rsidP="0014022F">
      <w:pPr>
        <w:spacing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1.专项协调机制：针对具体的合作项目，各方确定专门人员和团队，共同研</w:t>
      </w:r>
      <w:r w:rsidRPr="00B2222C">
        <w:rPr>
          <w:rFonts w:asciiTheme="minorEastAsia" w:eastAsiaTheme="minorEastAsia" w:hAnsiTheme="minorEastAsia" w:hint="eastAsia"/>
        </w:rPr>
        <w:lastRenderedPageBreak/>
        <w:t>究确定具体合作事宜，并在</w:t>
      </w:r>
      <w:proofErr w:type="gramStart"/>
      <w:r w:rsidRPr="00B2222C">
        <w:rPr>
          <w:rFonts w:asciiTheme="minorEastAsia" w:eastAsiaTheme="minorEastAsia" w:hAnsiTheme="minorEastAsia" w:hint="eastAsia"/>
        </w:rPr>
        <w:t>本战略</w:t>
      </w:r>
      <w:proofErr w:type="gramEnd"/>
      <w:r w:rsidRPr="00B2222C">
        <w:rPr>
          <w:rFonts w:asciiTheme="minorEastAsia" w:eastAsiaTheme="minorEastAsia" w:hAnsiTheme="minorEastAsia" w:hint="eastAsia"/>
        </w:rPr>
        <w:t>合作协议基础上，签订具体项目合作协议并按具体项目协议的约定组织实施。</w:t>
      </w:r>
    </w:p>
    <w:p w:rsidR="0014022F" w:rsidRPr="00B2222C" w:rsidRDefault="0014022F" w:rsidP="0014022F">
      <w:pPr>
        <w:spacing w:line="560" w:lineRule="exact"/>
        <w:ind w:firstLineChars="177" w:firstLine="425"/>
        <w:jc w:val="left"/>
        <w:rPr>
          <w:rFonts w:asciiTheme="minorEastAsia" w:eastAsiaTheme="minorEastAsia" w:hAnsiTheme="minorEastAsia"/>
        </w:rPr>
      </w:pPr>
      <w:r w:rsidRPr="00B2222C">
        <w:rPr>
          <w:rFonts w:asciiTheme="minorEastAsia" w:eastAsiaTheme="minorEastAsia" w:hAnsiTheme="minorEastAsia" w:hint="eastAsia"/>
        </w:rPr>
        <w:t>2.高层协调机制：各方高层建立定期互访联系机制，建立工作组联席会议，商议协调解决合作重大事宜。</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t>四、战略合作方式</w:t>
      </w:r>
    </w:p>
    <w:p w:rsidR="0014022F" w:rsidRPr="00B2222C" w:rsidRDefault="0014022F" w:rsidP="0014022F">
      <w:pPr>
        <w:spacing w:line="560" w:lineRule="exact"/>
        <w:ind w:firstLine="560"/>
        <w:jc w:val="left"/>
        <w:rPr>
          <w:rFonts w:asciiTheme="minorEastAsia" w:eastAsiaTheme="minorEastAsia" w:hAnsiTheme="minorEastAsia"/>
        </w:rPr>
      </w:pPr>
      <w:r w:rsidRPr="00B2222C">
        <w:rPr>
          <w:rFonts w:asciiTheme="minorEastAsia" w:eastAsiaTheme="minorEastAsia" w:hAnsiTheme="minorEastAsia" w:hint="eastAsia"/>
        </w:rPr>
        <w:t>1.甲方负责</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园的相关建设工作，乙方负责XX项目的生产、产品销售工作。乙方将充分发挥自身技术优势，积极投资XX项目。</w:t>
      </w:r>
    </w:p>
    <w:p w:rsidR="0014022F" w:rsidRPr="00B2222C" w:rsidRDefault="0014022F" w:rsidP="0014022F">
      <w:pPr>
        <w:spacing w:line="560" w:lineRule="exact"/>
        <w:ind w:firstLine="560"/>
        <w:jc w:val="left"/>
        <w:rPr>
          <w:rFonts w:asciiTheme="minorEastAsia" w:eastAsiaTheme="minorEastAsia" w:hAnsiTheme="minorEastAsia"/>
        </w:rPr>
      </w:pPr>
      <w:r w:rsidRPr="00B2222C">
        <w:rPr>
          <w:rFonts w:asciiTheme="minorEastAsia" w:eastAsiaTheme="minorEastAsia" w:hAnsiTheme="minorEastAsia"/>
        </w:rPr>
        <w:t>2</w:t>
      </w:r>
      <w:r w:rsidRPr="00B2222C">
        <w:rPr>
          <w:rFonts w:asciiTheme="minorEastAsia" w:eastAsiaTheme="minorEastAsia" w:hAnsiTheme="minorEastAsia" w:hint="eastAsia"/>
        </w:rPr>
        <w:t>.项目</w:t>
      </w:r>
      <w:r w:rsidRPr="00B2222C">
        <w:rPr>
          <w:rFonts w:asciiTheme="minorEastAsia" w:eastAsiaTheme="minorEastAsia" w:hAnsiTheme="minorEastAsia"/>
        </w:rPr>
        <w:t>落地</w:t>
      </w:r>
      <w:r w:rsidRPr="00B2222C">
        <w:rPr>
          <w:rFonts w:asciiTheme="minorEastAsia" w:eastAsiaTheme="minorEastAsia" w:hAnsiTheme="minorEastAsia" w:hint="eastAsia"/>
        </w:rPr>
        <w:t>支持</w:t>
      </w:r>
    </w:p>
    <w:p w:rsidR="0014022F" w:rsidRPr="00B2222C" w:rsidRDefault="0014022F" w:rsidP="0014022F">
      <w:pPr>
        <w:spacing w:line="560" w:lineRule="exact"/>
        <w:ind w:firstLineChars="150" w:firstLine="360"/>
        <w:rPr>
          <w:rFonts w:asciiTheme="minorEastAsia" w:eastAsiaTheme="minorEastAsia" w:hAnsiTheme="minorEastAsia"/>
        </w:rPr>
      </w:pPr>
      <w:r w:rsidRPr="00B2222C">
        <w:rPr>
          <w:rFonts w:asciiTheme="minorEastAsia" w:eastAsiaTheme="minorEastAsia" w:hAnsiTheme="minorEastAsia" w:hint="eastAsia"/>
        </w:rPr>
        <w:t>(1) 对于乙方投资的具体产业项目，甲方以按照</w:t>
      </w:r>
      <w:r w:rsidRPr="00B2222C">
        <w:rPr>
          <w:rFonts w:asciiTheme="minorEastAsia" w:eastAsiaTheme="minorEastAsia" w:hAnsiTheme="minorEastAsia"/>
        </w:rPr>
        <w:t>“</w:t>
      </w:r>
      <w:r w:rsidRPr="00B2222C">
        <w:rPr>
          <w:rFonts w:asciiTheme="minorEastAsia" w:eastAsiaTheme="minorEastAsia" w:hAnsiTheme="minorEastAsia" w:hint="eastAsia"/>
        </w:rPr>
        <w:t>招、拍、挂</w:t>
      </w:r>
      <w:r w:rsidRPr="00B2222C">
        <w:rPr>
          <w:rFonts w:asciiTheme="minorEastAsia" w:eastAsiaTheme="minorEastAsia" w:hAnsiTheme="minorEastAsia"/>
        </w:rPr>
        <w:t>”</w:t>
      </w:r>
      <w:r w:rsidRPr="00B2222C">
        <w:rPr>
          <w:rFonts w:asciiTheme="minorEastAsia" w:eastAsiaTheme="minorEastAsia" w:hAnsiTheme="minorEastAsia" w:hint="eastAsia"/>
        </w:rPr>
        <w:t>程序确定的土地面积为准，签订用地合同。</w:t>
      </w:r>
    </w:p>
    <w:p w:rsidR="0014022F" w:rsidRPr="00B2222C" w:rsidRDefault="0014022F" w:rsidP="0014022F">
      <w:pPr>
        <w:spacing w:line="560" w:lineRule="exact"/>
        <w:ind w:firstLineChars="150" w:firstLine="360"/>
        <w:rPr>
          <w:rFonts w:asciiTheme="minorEastAsia" w:eastAsiaTheme="minorEastAsia" w:hAnsiTheme="minorEastAsia"/>
        </w:rPr>
      </w:pPr>
      <w:r w:rsidRPr="00B2222C">
        <w:rPr>
          <w:rFonts w:asciiTheme="minorEastAsia" w:eastAsiaTheme="minorEastAsia" w:hAnsiTheme="minorEastAsia" w:hint="eastAsia"/>
        </w:rPr>
        <w:t>(2) 甲方及时协助乙方办理XX项目中乙方相关手续，负责</w:t>
      </w:r>
      <w:r w:rsidRPr="00B2222C">
        <w:rPr>
          <w:rFonts w:asciiTheme="minorEastAsia" w:eastAsiaTheme="minorEastAsia" w:hAnsiTheme="minorEastAsia"/>
        </w:rPr>
        <w:t>“</w:t>
      </w:r>
      <w:r w:rsidRPr="00B2222C">
        <w:rPr>
          <w:rFonts w:asciiTheme="minorEastAsia" w:eastAsiaTheme="minorEastAsia" w:hAnsiTheme="minorEastAsia" w:hint="eastAsia"/>
        </w:rPr>
        <w:t>八通</w:t>
      </w:r>
      <w:r w:rsidRPr="00B2222C">
        <w:rPr>
          <w:rFonts w:asciiTheme="minorEastAsia" w:eastAsiaTheme="minorEastAsia" w:hAnsiTheme="minorEastAsia"/>
        </w:rPr>
        <w:t>”</w:t>
      </w:r>
      <w:r w:rsidRPr="00B2222C">
        <w:rPr>
          <w:rFonts w:asciiTheme="minorEastAsia" w:eastAsiaTheme="minorEastAsia" w:hAnsiTheme="minorEastAsia" w:hint="eastAsia"/>
        </w:rPr>
        <w:t>（</w:t>
      </w:r>
      <w:r w:rsidRPr="00B2222C">
        <w:rPr>
          <w:rFonts w:asciiTheme="minorEastAsia" w:eastAsiaTheme="minorEastAsia" w:hAnsiTheme="minorEastAsia" w:cs="仿宋_GB2312"/>
          <w:lang w:val="zh-TW" w:eastAsia="zh-TW"/>
        </w:rPr>
        <w:t xml:space="preserve"> 电力、道路、</w:t>
      </w:r>
      <w:r w:rsidRPr="00B2222C">
        <w:rPr>
          <w:rFonts w:asciiTheme="minorEastAsia" w:eastAsiaTheme="minorEastAsia" w:hAnsiTheme="minorEastAsia" w:cs="仿宋_GB2312" w:hint="eastAsia"/>
          <w:lang w:val="zh-TW"/>
        </w:rPr>
        <w:t>供</w:t>
      </w:r>
      <w:r w:rsidRPr="00B2222C">
        <w:rPr>
          <w:rFonts w:asciiTheme="minorEastAsia" w:eastAsiaTheme="minorEastAsia" w:hAnsiTheme="minorEastAsia" w:cs="仿宋_GB2312"/>
          <w:lang w:val="zh-TW" w:eastAsia="zh-TW"/>
        </w:rPr>
        <w:t>水</w:t>
      </w:r>
      <w:r w:rsidRPr="00B2222C">
        <w:rPr>
          <w:rFonts w:asciiTheme="minorEastAsia" w:eastAsiaTheme="minorEastAsia" w:hAnsiTheme="minorEastAsia" w:cs="仿宋_GB2312" w:hint="eastAsia"/>
          <w:lang w:val="zh-TW"/>
        </w:rPr>
        <w:t>、</w:t>
      </w:r>
      <w:r w:rsidRPr="00B2222C">
        <w:rPr>
          <w:rFonts w:asciiTheme="minorEastAsia" w:eastAsiaTheme="minorEastAsia" w:hAnsiTheme="minorEastAsia" w:cs="仿宋_GB2312"/>
          <w:lang w:val="zh-TW"/>
        </w:rPr>
        <w:t>供暖</w:t>
      </w:r>
      <w:r w:rsidRPr="00B2222C">
        <w:rPr>
          <w:rFonts w:asciiTheme="minorEastAsia" w:eastAsiaTheme="minorEastAsia" w:hAnsiTheme="minorEastAsia" w:cs="仿宋_GB2312"/>
          <w:lang w:val="zh-TW" w:eastAsia="zh-TW"/>
        </w:rPr>
        <w:t>、</w:t>
      </w:r>
      <w:r w:rsidRPr="00B2222C">
        <w:rPr>
          <w:rFonts w:asciiTheme="minorEastAsia" w:eastAsiaTheme="minorEastAsia" w:hAnsiTheme="minorEastAsia" w:cs="仿宋_GB2312" w:hint="eastAsia"/>
          <w:lang w:val="zh-TW"/>
        </w:rPr>
        <w:t>燃气</w:t>
      </w:r>
      <w:r w:rsidRPr="00B2222C">
        <w:rPr>
          <w:rFonts w:asciiTheme="minorEastAsia" w:eastAsiaTheme="minorEastAsia" w:hAnsiTheme="minorEastAsia" w:cs="仿宋_GB2312"/>
          <w:lang w:val="zh-TW"/>
        </w:rPr>
        <w:t>、</w:t>
      </w:r>
      <w:r w:rsidRPr="00B2222C">
        <w:rPr>
          <w:rFonts w:asciiTheme="minorEastAsia" w:eastAsiaTheme="minorEastAsia" w:hAnsiTheme="minorEastAsia" w:cs="仿宋_GB2312"/>
          <w:lang w:val="zh-TW" w:eastAsia="zh-TW"/>
        </w:rPr>
        <w:t>通讯</w:t>
      </w:r>
      <w:r w:rsidRPr="00B2222C">
        <w:rPr>
          <w:rFonts w:asciiTheme="minorEastAsia" w:eastAsiaTheme="minorEastAsia" w:hAnsiTheme="minorEastAsia" w:cs="仿宋_GB2312" w:hint="eastAsia"/>
          <w:lang w:val="zh-TW" w:eastAsia="zh-TW"/>
        </w:rPr>
        <w:t>、雨水、</w:t>
      </w:r>
      <w:r w:rsidRPr="00B2222C">
        <w:rPr>
          <w:rFonts w:asciiTheme="minorEastAsia" w:eastAsiaTheme="minorEastAsia" w:hAnsiTheme="minorEastAsia" w:cs="仿宋_GB2312" w:hint="eastAsia"/>
          <w:lang w:val="zh-TW"/>
        </w:rPr>
        <w:t>污水</w:t>
      </w:r>
      <w:r w:rsidRPr="00B2222C">
        <w:rPr>
          <w:rFonts w:asciiTheme="minorEastAsia" w:eastAsiaTheme="minorEastAsia" w:hAnsiTheme="minorEastAsia" w:hint="eastAsia"/>
        </w:rPr>
        <w:t>）及公用基础设施的主线路和主管网建设。</w:t>
      </w:r>
    </w:p>
    <w:p w:rsidR="0014022F" w:rsidRPr="00B2222C" w:rsidRDefault="0014022F" w:rsidP="0014022F">
      <w:pPr>
        <w:spacing w:line="560" w:lineRule="exact"/>
        <w:ind w:firstLineChars="200" w:firstLine="480"/>
        <w:rPr>
          <w:rFonts w:asciiTheme="minorEastAsia" w:eastAsiaTheme="minorEastAsia" w:hAnsiTheme="minorEastAsia"/>
        </w:rPr>
      </w:pPr>
      <w:r w:rsidRPr="00B2222C">
        <w:rPr>
          <w:rFonts w:asciiTheme="minorEastAsia" w:eastAsiaTheme="minorEastAsia" w:hAnsiTheme="minorEastAsia" w:hint="eastAsia"/>
        </w:rPr>
        <w:t>3.乙方负责XX项目计划投资XX人民币，计划购买/租赁</w:t>
      </w:r>
      <w:r w:rsidRPr="00B2222C">
        <w:rPr>
          <w:rFonts w:asciiTheme="minorEastAsia" w:eastAsiaTheme="minorEastAsia" w:hAnsiTheme="minorEastAsia"/>
        </w:rPr>
        <w:t>建设面积</w:t>
      </w:r>
      <w:r w:rsidRPr="00B2222C">
        <w:rPr>
          <w:rFonts w:asciiTheme="minorEastAsia" w:eastAsiaTheme="minorEastAsia" w:hAnsiTheme="minorEastAsia" w:hint="eastAsia"/>
        </w:rPr>
        <w:t>XX平米</w:t>
      </w:r>
      <w:r w:rsidRPr="00B2222C">
        <w:rPr>
          <w:rFonts w:asciiTheme="minorEastAsia" w:eastAsiaTheme="minorEastAsia" w:hAnsiTheme="minorEastAsia"/>
        </w:rPr>
        <w:t>，</w:t>
      </w:r>
      <w:r w:rsidRPr="00B2222C">
        <w:rPr>
          <w:rFonts w:asciiTheme="minorEastAsia" w:eastAsiaTheme="minorEastAsia" w:hAnsiTheme="minorEastAsia" w:hint="eastAsia"/>
        </w:rPr>
        <w:t>计划</w:t>
      </w:r>
      <w:r w:rsidRPr="00B2222C">
        <w:rPr>
          <w:rFonts w:asciiTheme="minorEastAsia" w:eastAsiaTheme="minorEastAsia" w:hAnsiTheme="minorEastAsia"/>
        </w:rPr>
        <w:t>年纳税</w:t>
      </w:r>
      <w:r w:rsidRPr="00B2222C">
        <w:rPr>
          <w:rFonts w:asciiTheme="minorEastAsia" w:eastAsiaTheme="minorEastAsia" w:hAnsiTheme="minorEastAsia" w:hint="eastAsia"/>
        </w:rPr>
        <w:t>XX万元。</w:t>
      </w:r>
    </w:p>
    <w:p w:rsidR="0014022F" w:rsidRPr="00B2222C" w:rsidRDefault="0014022F" w:rsidP="0014022F">
      <w:pPr>
        <w:spacing w:afterLines="50" w:after="156" w:line="560" w:lineRule="exact"/>
        <w:ind w:firstLine="560"/>
        <w:jc w:val="left"/>
        <w:rPr>
          <w:rFonts w:asciiTheme="minorEastAsia" w:eastAsiaTheme="minorEastAsia" w:hAnsiTheme="minorEastAsia"/>
        </w:rPr>
      </w:pPr>
      <w:r w:rsidRPr="00B2222C">
        <w:rPr>
          <w:rFonts w:asciiTheme="minorEastAsia" w:eastAsiaTheme="minorEastAsia" w:hAnsiTheme="minorEastAsia" w:hint="eastAsia"/>
        </w:rPr>
        <w:t>4.甲、乙双方应在XX项目建设上积极合作，提供产业引进支持，做好项目的长期发展规划，积极推动XX项目投资落地，并相互配合将XX项目申报河北省重点项目,落实XX项目计划的相关工作。</w:t>
      </w:r>
    </w:p>
    <w:p w:rsidR="0014022F" w:rsidRPr="00B2222C" w:rsidRDefault="0014022F" w:rsidP="0014022F">
      <w:pPr>
        <w:spacing w:afterLines="50" w:after="156" w:line="560" w:lineRule="exact"/>
        <w:ind w:firstLine="560"/>
        <w:rPr>
          <w:rFonts w:asciiTheme="minorEastAsia" w:eastAsiaTheme="minorEastAsia" w:hAnsiTheme="minorEastAsia"/>
        </w:rPr>
      </w:pPr>
      <w:r w:rsidRPr="00B2222C">
        <w:rPr>
          <w:rFonts w:asciiTheme="minorEastAsia" w:eastAsiaTheme="minorEastAsia" w:hAnsiTheme="minorEastAsia" w:hint="eastAsia"/>
        </w:rPr>
        <w:t>5. 乙方应在签署《公交智造产业园入园企业战略合作协议》之后的3个月内，与</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园建设基金项目公司协商一致，签订租赁或购买协议，乙方未在规定时间内与</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园建设基金项目公司签订租赁或购买协议的，将视乙方无入园投资计划，自动放弃</w:t>
      </w:r>
      <w:proofErr w:type="gramStart"/>
      <w:r w:rsidRPr="00B2222C">
        <w:rPr>
          <w:rFonts w:asciiTheme="minorEastAsia" w:eastAsiaTheme="minorEastAsia" w:hAnsiTheme="minorEastAsia" w:hint="eastAsia"/>
        </w:rPr>
        <w:t>公交智造产业</w:t>
      </w:r>
      <w:proofErr w:type="gramEnd"/>
      <w:r w:rsidRPr="00B2222C">
        <w:rPr>
          <w:rFonts w:asciiTheme="minorEastAsia" w:eastAsiaTheme="minorEastAsia" w:hAnsiTheme="minorEastAsia" w:hint="eastAsia"/>
        </w:rPr>
        <w:t>园入园资格，甲方将按照相关规定对乙方执行</w:t>
      </w:r>
      <w:proofErr w:type="gramStart"/>
      <w:r w:rsidRPr="00B2222C">
        <w:rPr>
          <w:rFonts w:asciiTheme="minorEastAsia" w:eastAsiaTheme="minorEastAsia" w:hAnsiTheme="minorEastAsia" w:hint="eastAsia"/>
        </w:rPr>
        <w:t>退园流程</w:t>
      </w:r>
      <w:proofErr w:type="gramEnd"/>
      <w:r w:rsidRPr="00B2222C">
        <w:rPr>
          <w:rFonts w:asciiTheme="minorEastAsia" w:eastAsiaTheme="minorEastAsia" w:hAnsiTheme="minorEastAsia" w:hint="eastAsia"/>
        </w:rPr>
        <w:t>。</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lastRenderedPageBreak/>
        <w:t>五、不可抗力</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如果出现严重阻挠任何一方履行协议义务的不可抗力事件，或者此等不可抗力事件使得合同目的无法实现，则该方应当无任何迟延地通知另外一方关于其履行合同义务或者履行部分合同义务受影响的程度，并出具有权机关的证明。</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不可抗力按照《合同法》规定解释并执行。</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t>六、保密条款</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协议各方要遵守有关国家秘密和商业机密的规定，应当就与本协议书规定的任何交易有关的事项对任何第三方保密，未经另一方事先书面同意，不得向任何第三方透露该事项及对方的相关资料、信息、商业机密等。按照法律规定和监管机构要求披露的情形，不属于保密范围。</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2.除本协议规定外，未经对方书面同意，不得擅自使用、复制对方的商业信息、技术及其他资料。</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3.未经对方书面同意，任何一方不得擅自发布任何关于XX的宣传或新闻报道。</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4.任何一方在经营活动中未经对方书面同意，不得以对方的名义在市场上进行商务活动。</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t>七、争议解决</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1.因执行本协议所发生的或与本协议有关的一切争议，各方应首先协商解决；协商不成时，任何一方均可向北京仲裁委员会申请仲裁。仲裁裁决是终局的，对各方均有约束力。</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2.在裁决过程中除了争议部分外，各方应继续履行本协议规定的无争议部分。</w:t>
      </w:r>
    </w:p>
    <w:p w:rsidR="0014022F" w:rsidRPr="00B2222C" w:rsidRDefault="0014022F" w:rsidP="0014022F">
      <w:pPr>
        <w:spacing w:beforeLines="50" w:before="156" w:afterLines="50" w:after="156" w:line="560" w:lineRule="exact"/>
        <w:ind w:firstLine="562"/>
        <w:jc w:val="center"/>
        <w:rPr>
          <w:rFonts w:asciiTheme="minorEastAsia" w:eastAsiaTheme="minorEastAsia" w:hAnsiTheme="minorEastAsia"/>
          <w:b/>
        </w:rPr>
      </w:pPr>
      <w:r w:rsidRPr="00B2222C">
        <w:rPr>
          <w:rFonts w:asciiTheme="minorEastAsia" w:eastAsiaTheme="minorEastAsia" w:hAnsiTheme="minorEastAsia" w:hint="eastAsia"/>
          <w:b/>
        </w:rPr>
        <w:lastRenderedPageBreak/>
        <w:t>八、其他</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1.本协议为框架协议，是各方长期合作的指导性文件及各方签订具体项目合作协议的基础，具体项目合作事宜以各方共同签署的具体项目协议为准。</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2.本协议自各方法定代表人、负责人或授权代理人签字并加盖公章或合同章之日起生效。</w:t>
      </w:r>
    </w:p>
    <w:p w:rsidR="0014022F" w:rsidRPr="00B2222C" w:rsidRDefault="0014022F" w:rsidP="0014022F">
      <w:pPr>
        <w:spacing w:beforeLines="50" w:before="156" w:afterLines="50" w:after="156" w:line="560" w:lineRule="exact"/>
        <w:ind w:firstLineChars="177" w:firstLine="425"/>
        <w:rPr>
          <w:rFonts w:asciiTheme="minorEastAsia" w:eastAsiaTheme="minorEastAsia" w:hAnsiTheme="minorEastAsia"/>
        </w:rPr>
      </w:pPr>
      <w:r w:rsidRPr="00B2222C">
        <w:rPr>
          <w:rFonts w:asciiTheme="minorEastAsia" w:eastAsiaTheme="minorEastAsia" w:hAnsiTheme="minorEastAsia" w:hint="eastAsia"/>
        </w:rPr>
        <w:t>3.本协议一式八份，双方各执四份，具有同等法律效力。</w:t>
      </w:r>
    </w:p>
    <w:p w:rsidR="0014022F" w:rsidRPr="00B2222C" w:rsidRDefault="0014022F" w:rsidP="0014022F">
      <w:pPr>
        <w:spacing w:beforeLines="50" w:before="156" w:afterLines="50" w:after="156"/>
        <w:ind w:firstLine="560"/>
        <w:rPr>
          <w:rFonts w:asciiTheme="minorEastAsia" w:eastAsiaTheme="minorEastAsia" w:hAnsiTheme="minorEastAsia"/>
        </w:rPr>
      </w:pPr>
    </w:p>
    <w:p w:rsidR="0014022F" w:rsidRPr="00B2222C" w:rsidRDefault="0014022F" w:rsidP="0014022F">
      <w:pPr>
        <w:spacing w:beforeLines="50" w:before="156" w:afterLines="50" w:after="156"/>
        <w:ind w:firstLine="560"/>
        <w:rPr>
          <w:rFonts w:asciiTheme="minorEastAsia" w:eastAsiaTheme="minorEastAsia" w:hAnsiTheme="minorEastAsia"/>
        </w:rPr>
      </w:pPr>
    </w:p>
    <w:p w:rsidR="0014022F" w:rsidRPr="00B2222C" w:rsidRDefault="0014022F" w:rsidP="0014022F">
      <w:pPr>
        <w:spacing w:beforeLines="50" w:before="156" w:afterLines="50" w:after="156"/>
        <w:ind w:firstLine="560"/>
        <w:rPr>
          <w:rFonts w:asciiTheme="minorEastAsia" w:eastAsiaTheme="minorEastAsia" w:hAnsiTheme="minorEastAsia"/>
        </w:rPr>
      </w:pPr>
    </w:p>
    <w:p w:rsidR="0014022F" w:rsidRPr="00B2222C" w:rsidRDefault="0014022F" w:rsidP="0014022F">
      <w:pPr>
        <w:ind w:firstLine="562"/>
        <w:rPr>
          <w:rFonts w:asciiTheme="minorEastAsia" w:eastAsiaTheme="minorEastAsia" w:hAnsiTheme="minorEastAsia"/>
          <w:b/>
        </w:rPr>
      </w:pPr>
      <w:r w:rsidRPr="00B2222C">
        <w:rPr>
          <w:rFonts w:asciiTheme="minorEastAsia" w:eastAsiaTheme="minorEastAsia" w:hAnsiTheme="minorEastAsia" w:hint="eastAsia"/>
          <w:b/>
        </w:rPr>
        <w:t>甲  方（盖章）：</w:t>
      </w: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r w:rsidRPr="00B2222C">
        <w:rPr>
          <w:rFonts w:asciiTheme="minorEastAsia" w:eastAsiaTheme="minorEastAsia" w:hAnsiTheme="minorEastAsia" w:hint="eastAsia"/>
          <w:b/>
        </w:rPr>
        <w:t>法定代表人或授权代理人（签字）：</w:t>
      </w: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r w:rsidRPr="00B2222C">
        <w:rPr>
          <w:rFonts w:asciiTheme="minorEastAsia" w:eastAsiaTheme="minorEastAsia" w:hAnsiTheme="minorEastAsia" w:hint="eastAsia"/>
          <w:b/>
        </w:rPr>
        <w:t>乙  方（盖章）：</w:t>
      </w:r>
      <w:r w:rsidRPr="00B2222C">
        <w:rPr>
          <w:rFonts w:asciiTheme="minorEastAsia" w:eastAsiaTheme="minorEastAsia" w:hAnsiTheme="minorEastAsia"/>
          <w:b/>
        </w:rPr>
        <w:t xml:space="preserve"> </w:t>
      </w: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r w:rsidRPr="00B2222C">
        <w:rPr>
          <w:rFonts w:asciiTheme="minorEastAsia" w:eastAsiaTheme="minorEastAsia" w:hAnsiTheme="minorEastAsia" w:hint="eastAsia"/>
          <w:b/>
        </w:rPr>
        <w:t>法定代表人或授权代理人（签字）：</w:t>
      </w: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rPr>
          <w:rFonts w:asciiTheme="minorEastAsia" w:eastAsiaTheme="minorEastAsia" w:hAnsiTheme="minorEastAsia"/>
          <w:b/>
        </w:rPr>
      </w:pPr>
    </w:p>
    <w:p w:rsidR="0014022F" w:rsidRPr="00B2222C" w:rsidRDefault="0014022F" w:rsidP="0014022F">
      <w:pPr>
        <w:ind w:firstLine="562"/>
        <w:jc w:val="center"/>
        <w:rPr>
          <w:rFonts w:asciiTheme="minorEastAsia" w:eastAsiaTheme="minorEastAsia" w:hAnsiTheme="minorEastAsia"/>
          <w:b/>
        </w:rPr>
      </w:pPr>
      <w:r w:rsidRPr="00B2222C">
        <w:rPr>
          <w:rFonts w:asciiTheme="minorEastAsia" w:eastAsiaTheme="minorEastAsia" w:hAnsiTheme="minorEastAsia" w:hint="eastAsia"/>
          <w:b/>
        </w:rPr>
        <w:t xml:space="preserve">                             年  月  日</w:t>
      </w:r>
    </w:p>
    <w:p w:rsidR="00B117BC" w:rsidRDefault="00B117BC" w:rsidP="006939D4">
      <w:pPr>
        <w:ind w:firstLine="560"/>
      </w:pPr>
      <w:bookmarkStart w:id="0" w:name="_GoBack"/>
      <w:bookmarkEnd w:id="0"/>
    </w:p>
    <w:sectPr w:rsidR="00B117B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3F9" w:rsidRDefault="003943F9" w:rsidP="0014022F">
      <w:pPr>
        <w:ind w:firstLine="560"/>
      </w:pPr>
      <w:r>
        <w:separator/>
      </w:r>
    </w:p>
  </w:endnote>
  <w:endnote w:type="continuationSeparator" w:id="0">
    <w:p w:rsidR="003943F9" w:rsidRDefault="003943F9" w:rsidP="0014022F">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3F9" w:rsidRDefault="003943F9" w:rsidP="0014022F">
      <w:pPr>
        <w:ind w:firstLine="560"/>
      </w:pPr>
      <w:r>
        <w:separator/>
      </w:r>
    </w:p>
  </w:footnote>
  <w:footnote w:type="continuationSeparator" w:id="0">
    <w:p w:rsidR="003943F9" w:rsidRDefault="003943F9" w:rsidP="0014022F">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22F" w:rsidRDefault="0014022F" w:rsidP="0014022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D13"/>
    <w:rsid w:val="0014022F"/>
    <w:rsid w:val="003943F9"/>
    <w:rsid w:val="006939D4"/>
    <w:rsid w:val="0075778A"/>
    <w:rsid w:val="008E4D13"/>
    <w:rsid w:val="00B11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22F"/>
    <w:pPr>
      <w:widowControl w:val="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6939D4"/>
    <w:pPr>
      <w:keepNext/>
      <w:keepLines/>
      <w:outlineLvl w:val="0"/>
    </w:pPr>
    <w:rPr>
      <w:rFonts w:asciiTheme="minorHAnsi" w:eastAsiaTheme="minorEastAsia" w:hAnsiTheme="minorHAnsi"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39D4"/>
    <w:rPr>
      <w:b/>
      <w:bCs/>
      <w:kern w:val="44"/>
      <w:sz w:val="28"/>
      <w:szCs w:val="44"/>
    </w:rPr>
  </w:style>
  <w:style w:type="paragraph" w:styleId="a3">
    <w:name w:val="List Paragraph"/>
    <w:basedOn w:val="a"/>
    <w:uiPriority w:val="34"/>
    <w:qFormat/>
    <w:rsid w:val="006939D4"/>
    <w:pPr>
      <w:ind w:firstLineChars="200" w:firstLine="420"/>
    </w:pPr>
    <w:rPr>
      <w:rFonts w:asciiTheme="minorHAnsi" w:eastAsiaTheme="minorEastAsia" w:hAnsiTheme="minorHAnsi" w:cstheme="minorBidi"/>
      <w:sz w:val="28"/>
      <w:szCs w:val="22"/>
    </w:rPr>
  </w:style>
  <w:style w:type="paragraph" w:styleId="a4">
    <w:name w:val="header"/>
    <w:basedOn w:val="a"/>
    <w:link w:val="Char"/>
    <w:uiPriority w:val="99"/>
    <w:unhideWhenUsed/>
    <w:rsid w:val="0014022F"/>
    <w:pPr>
      <w:pBdr>
        <w:bottom w:val="single" w:sz="6" w:space="1" w:color="auto"/>
      </w:pBdr>
      <w:tabs>
        <w:tab w:val="center" w:pos="4153"/>
        <w:tab w:val="right" w:pos="8306"/>
      </w:tabs>
      <w:snapToGrid w:val="0"/>
      <w:ind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14022F"/>
    <w:rPr>
      <w:sz w:val="18"/>
      <w:szCs w:val="18"/>
    </w:rPr>
  </w:style>
  <w:style w:type="paragraph" w:styleId="a5">
    <w:name w:val="footer"/>
    <w:basedOn w:val="a"/>
    <w:link w:val="Char0"/>
    <w:uiPriority w:val="99"/>
    <w:unhideWhenUsed/>
    <w:rsid w:val="0014022F"/>
    <w:pPr>
      <w:tabs>
        <w:tab w:val="center" w:pos="4153"/>
        <w:tab w:val="right" w:pos="8306"/>
      </w:tabs>
      <w:snapToGrid w:val="0"/>
      <w:ind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1402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22F"/>
    <w:pPr>
      <w:widowControl w:val="0"/>
      <w:jc w:val="both"/>
    </w:pPr>
    <w:rPr>
      <w:rFonts w:ascii="Times New Roman" w:eastAsia="宋体" w:hAnsi="Times New Roman" w:cs="Times New Roman"/>
      <w:sz w:val="24"/>
      <w:szCs w:val="24"/>
    </w:rPr>
  </w:style>
  <w:style w:type="paragraph" w:styleId="1">
    <w:name w:val="heading 1"/>
    <w:basedOn w:val="a"/>
    <w:next w:val="a"/>
    <w:link w:val="1Char"/>
    <w:uiPriority w:val="9"/>
    <w:qFormat/>
    <w:rsid w:val="006939D4"/>
    <w:pPr>
      <w:keepNext/>
      <w:keepLines/>
      <w:outlineLvl w:val="0"/>
    </w:pPr>
    <w:rPr>
      <w:rFonts w:asciiTheme="minorHAnsi" w:eastAsiaTheme="minorEastAsia" w:hAnsiTheme="minorHAnsi" w:cstheme="minorBidi"/>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939D4"/>
    <w:rPr>
      <w:b/>
      <w:bCs/>
      <w:kern w:val="44"/>
      <w:sz w:val="28"/>
      <w:szCs w:val="44"/>
    </w:rPr>
  </w:style>
  <w:style w:type="paragraph" w:styleId="a3">
    <w:name w:val="List Paragraph"/>
    <w:basedOn w:val="a"/>
    <w:uiPriority w:val="34"/>
    <w:qFormat/>
    <w:rsid w:val="006939D4"/>
    <w:pPr>
      <w:ind w:firstLineChars="200" w:firstLine="420"/>
    </w:pPr>
    <w:rPr>
      <w:rFonts w:asciiTheme="minorHAnsi" w:eastAsiaTheme="minorEastAsia" w:hAnsiTheme="minorHAnsi" w:cstheme="minorBidi"/>
      <w:sz w:val="28"/>
      <w:szCs w:val="22"/>
    </w:rPr>
  </w:style>
  <w:style w:type="paragraph" w:styleId="a4">
    <w:name w:val="header"/>
    <w:basedOn w:val="a"/>
    <w:link w:val="Char"/>
    <w:uiPriority w:val="99"/>
    <w:unhideWhenUsed/>
    <w:rsid w:val="0014022F"/>
    <w:pPr>
      <w:pBdr>
        <w:bottom w:val="single" w:sz="6" w:space="1" w:color="auto"/>
      </w:pBdr>
      <w:tabs>
        <w:tab w:val="center" w:pos="4153"/>
        <w:tab w:val="right" w:pos="8306"/>
      </w:tabs>
      <w:snapToGrid w:val="0"/>
      <w:ind w:firstLineChars="200" w:firstLine="20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14022F"/>
    <w:rPr>
      <w:sz w:val="18"/>
      <w:szCs w:val="18"/>
    </w:rPr>
  </w:style>
  <w:style w:type="paragraph" w:styleId="a5">
    <w:name w:val="footer"/>
    <w:basedOn w:val="a"/>
    <w:link w:val="Char0"/>
    <w:uiPriority w:val="99"/>
    <w:unhideWhenUsed/>
    <w:rsid w:val="0014022F"/>
    <w:pPr>
      <w:tabs>
        <w:tab w:val="center" w:pos="4153"/>
        <w:tab w:val="right" w:pos="8306"/>
      </w:tabs>
      <w:snapToGrid w:val="0"/>
      <w:ind w:firstLineChars="200" w:firstLine="20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1402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Words>
  <Characters>1766</Characters>
  <Application>Microsoft Office Word</Application>
  <DocSecurity>0</DocSecurity>
  <Lines>14</Lines>
  <Paragraphs>4</Paragraphs>
  <ScaleCrop>false</ScaleCrop>
  <Company>Microsoft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孙文杰</dc:creator>
  <cp:keywords/>
  <dc:description/>
  <cp:lastModifiedBy>孙文杰</cp:lastModifiedBy>
  <cp:revision>2</cp:revision>
  <dcterms:created xsi:type="dcterms:W3CDTF">2020-12-21T02:11:00Z</dcterms:created>
  <dcterms:modified xsi:type="dcterms:W3CDTF">2020-12-21T02:11:00Z</dcterms:modified>
</cp:coreProperties>
</file>