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高温爆破</w:t>
      </w:r>
      <w:r w:rsidR="00973BED">
        <w:rPr>
          <w:rFonts w:ascii="宋体" w:eastAsia="宋体" w:hAnsi="宋体" w:hint="eastAsia"/>
          <w:b/>
          <w:sz w:val="32"/>
          <w:szCs w:val="32"/>
        </w:rPr>
        <w:t>压力</w:t>
      </w:r>
      <w:r w:rsidR="00CB056C">
        <w:rPr>
          <w:rFonts w:ascii="宋体" w:eastAsia="宋体" w:hAnsi="宋体" w:hint="eastAsia"/>
          <w:b/>
          <w:sz w:val="32"/>
          <w:szCs w:val="32"/>
        </w:rPr>
        <w:t>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453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73BE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453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453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73BED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370BE5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C63F86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重卡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3583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73B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73BE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73BE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高温爆破</w:t>
            </w:r>
            <w:r w:rsidR="00973BED">
              <w:rPr>
                <w:rFonts w:ascii="宋体" w:eastAsia="宋体" w:hAnsi="宋体" w:hint="eastAsia"/>
              </w:rPr>
              <w:t>压力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73BE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C6453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C93D84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加压泵压力只能达到2.8Mpa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6453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BED">
                  <w:rPr>
                    <w:rFonts w:eastAsia="宋体" w:cs="Arial" w:hint="eastAsia"/>
                    <w:color w:val="000000"/>
                  </w:rPr>
                  <w:t>2021</w:t>
                </w:r>
                <w:r w:rsidR="00973BED">
                  <w:rPr>
                    <w:rFonts w:eastAsia="宋体" w:cs="Arial" w:hint="eastAsia"/>
                    <w:color w:val="000000"/>
                  </w:rPr>
                  <w:t>年</w:t>
                </w:r>
                <w:r w:rsidR="00973BED">
                  <w:rPr>
                    <w:rFonts w:eastAsia="宋体" w:cs="Arial" w:hint="eastAsia"/>
                    <w:color w:val="000000"/>
                  </w:rPr>
                  <w:t>1</w:t>
                </w:r>
                <w:r w:rsidR="00973BED">
                  <w:rPr>
                    <w:rFonts w:eastAsia="宋体" w:cs="Arial" w:hint="eastAsia"/>
                    <w:color w:val="000000"/>
                  </w:rPr>
                  <w:t>月</w:t>
                </w:r>
                <w:r w:rsidR="00973BED">
                  <w:rPr>
                    <w:rFonts w:eastAsia="宋体" w:cs="Arial" w:hint="eastAsia"/>
                    <w:color w:val="000000"/>
                  </w:rPr>
                  <w:t>19</w:t>
                </w:r>
                <w:r w:rsidR="00973BE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5A5D">
                  <w:rPr>
                    <w:rFonts w:eastAsia="宋体" w:cs="Arial" w:hint="eastAsia"/>
                    <w:color w:val="000000"/>
                  </w:rPr>
                  <w:t>2021</w:t>
                </w:r>
                <w:r w:rsidR="008F5A5D">
                  <w:rPr>
                    <w:rFonts w:eastAsia="宋体" w:cs="Arial" w:hint="eastAsia"/>
                    <w:color w:val="000000"/>
                  </w:rPr>
                  <w:t>年</w:t>
                </w:r>
                <w:r w:rsidR="008F5A5D">
                  <w:rPr>
                    <w:rFonts w:eastAsia="宋体" w:cs="Arial" w:hint="eastAsia"/>
                    <w:color w:val="000000"/>
                  </w:rPr>
                  <w:t>1</w:t>
                </w:r>
                <w:r w:rsidR="008F5A5D">
                  <w:rPr>
                    <w:rFonts w:eastAsia="宋体" w:cs="Arial" w:hint="eastAsia"/>
                    <w:color w:val="000000"/>
                  </w:rPr>
                  <w:t>月</w:t>
                </w:r>
                <w:r w:rsidR="008F5A5D">
                  <w:rPr>
                    <w:rFonts w:eastAsia="宋体" w:cs="Arial" w:hint="eastAsia"/>
                    <w:color w:val="000000"/>
                  </w:rPr>
                  <w:t>20</w:t>
                </w:r>
                <w:r w:rsidR="008F5A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R-006</w:t>
            </w:r>
          </w:p>
        </w:tc>
        <w:tc>
          <w:tcPr>
            <w:tcW w:w="1701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0-100</w:t>
            </w:r>
            <w:r w:rsidR="00CB5A70" w:rsidRPr="00233A20">
              <w:rPr>
                <w:rFonts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杭州</w:t>
            </w:r>
            <w:proofErr w:type="gramStart"/>
            <w:r w:rsidRPr="00281CE2">
              <w:rPr>
                <w:rFonts w:hint="eastAsia"/>
              </w:rPr>
              <w:t>利辉环境</w:t>
            </w:r>
            <w:proofErr w:type="gramEnd"/>
            <w:r w:rsidRPr="00281CE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±</w:t>
            </w:r>
            <w:r w:rsidRPr="00281CE2">
              <w:rPr>
                <w:rFonts w:hint="eastAsia"/>
              </w:rPr>
              <w:t>2</w:t>
            </w:r>
            <w:r w:rsidRPr="00281CE2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CB5A70" w:rsidRDefault="00CB5A70" w:rsidP="00281CE2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月</w:t>
            </w:r>
            <w:r w:rsidR="00281CE2"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8F5A5D">
        <w:trPr>
          <w:trHeight w:val="2145"/>
        </w:trPr>
        <w:tc>
          <w:tcPr>
            <w:tcW w:w="10564" w:type="dxa"/>
            <w:vAlign w:val="center"/>
          </w:tcPr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1、</w:t>
            </w:r>
            <w:proofErr w:type="gramStart"/>
            <w:r>
              <w:rPr>
                <w:rFonts w:hint="eastAsia"/>
              </w:rPr>
              <w:t>截取竞品座椅</w:t>
            </w:r>
            <w:proofErr w:type="gramEnd"/>
            <w:r>
              <w:rPr>
                <w:rFonts w:hint="eastAsia"/>
              </w:rPr>
              <w:t>上的4*2.5气管2根，长度430mm，同时截取</w:t>
            </w:r>
            <w:proofErr w:type="gramStart"/>
            <w:r>
              <w:rPr>
                <w:rFonts w:hint="eastAsia"/>
              </w:rPr>
              <w:t>亚德客与</w:t>
            </w:r>
            <w:proofErr w:type="gramEnd"/>
            <w:r>
              <w:rPr>
                <w:rFonts w:hint="eastAsia"/>
              </w:rPr>
              <w:t>SMC 、维克多 4*2.5气管2根，长度430mm</w:t>
            </w:r>
            <w:r w:rsidRPr="000C5600">
              <w:rPr>
                <w:rFonts w:hint="eastAsia"/>
              </w:rPr>
              <w:t>；</w:t>
            </w:r>
          </w:p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2、将气管一端封闭，另一端与气源连接；</w:t>
            </w:r>
          </w:p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3.将气管放置在高温箱内，气管内部气体压力1.0MPa，在70℃环境下静止保压，保压时间30min；</w:t>
            </w:r>
          </w:p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4.</w:t>
            </w:r>
            <w:r>
              <w:rPr>
                <w:rFonts w:hint="eastAsia"/>
              </w:rPr>
              <w:t>保持环境温度不变，逐步提高气管内空气压力</w:t>
            </w:r>
            <w:r w:rsidRPr="000C5600">
              <w:rPr>
                <w:rFonts w:hint="eastAsia"/>
              </w:rPr>
              <w:t>每升高0.1MPa保压60s后继续升压，直至气管爆破为止；</w:t>
            </w:r>
          </w:p>
          <w:p w:rsidR="00D24B92" w:rsidRDefault="00D24B92" w:rsidP="006C6A04">
            <w:pPr>
              <w:pStyle w:val="ad"/>
              <w:ind w:firstLineChars="0" w:firstLine="0"/>
              <w:rPr>
                <w:rFonts w:hint="eastAsia"/>
              </w:rPr>
            </w:pPr>
            <w:r w:rsidRPr="000C5600">
              <w:rPr>
                <w:rFonts w:hint="eastAsia"/>
              </w:rPr>
              <w:t>5、记录气管爆破时的压力和在该压力下保压的时间；</w:t>
            </w:r>
          </w:p>
          <w:p w:rsidR="007E4104" w:rsidRPr="007E4104" w:rsidRDefault="007E4104" w:rsidP="006C6A04">
            <w:pPr>
              <w:pStyle w:val="ad"/>
              <w:ind w:firstLineChars="0" w:firstLine="0"/>
            </w:pPr>
            <w:r w:rsidRPr="0066179E">
              <w:rPr>
                <w:rFonts w:hint="eastAsia"/>
                <w:color w:val="000000"/>
                <w:sz w:val="22"/>
              </w:rPr>
              <w:t>记录气管</w:t>
            </w:r>
            <w:r>
              <w:rPr>
                <w:rFonts w:hint="eastAsia"/>
                <w:color w:val="000000"/>
                <w:sz w:val="22"/>
              </w:rPr>
              <w:t>试验前后的直径，气管</w:t>
            </w:r>
            <w:r w:rsidRPr="0066179E">
              <w:rPr>
                <w:rFonts w:hint="eastAsia"/>
                <w:color w:val="000000"/>
                <w:sz w:val="22"/>
              </w:rPr>
              <w:t>爆破处与进气口的距离及爆破时的压力值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8F5A5D">
        <w:trPr>
          <w:trHeight w:val="650"/>
        </w:trPr>
        <w:tc>
          <w:tcPr>
            <w:tcW w:w="10564" w:type="dxa"/>
            <w:vAlign w:val="center"/>
          </w:tcPr>
          <w:p w:rsidR="00D24B92" w:rsidRPr="002C2FB3" w:rsidRDefault="007E4104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3"/>
              <w:gridCol w:w="992"/>
              <w:gridCol w:w="1417"/>
              <w:gridCol w:w="1134"/>
              <w:gridCol w:w="2552"/>
            </w:tblGrid>
            <w:tr w:rsidR="008F5A5D" w:rsidTr="006C6A04">
              <w:trPr>
                <w:trHeight w:val="454"/>
              </w:trPr>
              <w:tc>
                <w:tcPr>
                  <w:tcW w:w="8959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亚德克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7E410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3.92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1.3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3.92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1.4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3628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959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竞品（伊思灵）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 w:rsidRPr="00D95B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7E410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2.6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3628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3628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959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4C0B01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4C0B0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SMC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爆破压力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状态描述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 w:rsidRPr="00D95B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7E410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气管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746831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  <w:tr w:rsidR="008F5A5D" w:rsidTr="00F94C42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746831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  <w:tr w:rsidR="00412D92" w:rsidTr="006246EF">
              <w:trPr>
                <w:trHeight w:val="385"/>
              </w:trPr>
              <w:tc>
                <w:tcPr>
                  <w:tcW w:w="8959" w:type="dxa"/>
                  <w:gridSpan w:val="7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543152" w:rsidRDefault="00543152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543152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维克多</w:t>
                  </w:r>
                </w:p>
              </w:tc>
            </w:tr>
            <w:tr w:rsidR="00412D92" w:rsidTr="006D648F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12D92" w:rsidTr="006D648F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 w:rsidRPr="00D95B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12D92" w:rsidTr="00F94C42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7E410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</w:t>
                  </w:r>
                  <w:bookmarkStart w:id="0" w:name="_GoBack"/>
                  <w:bookmarkEnd w:id="0"/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  <w:tr w:rsidR="00412D92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</w:tbl>
          <w:p w:rsidR="000569A2" w:rsidRPr="002D11A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77D5C8" wp14:editId="2C846631">
                  <wp:extent cx="2857143" cy="2095238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B6121D" w:rsidTr="00203110">
        <w:tc>
          <w:tcPr>
            <w:tcW w:w="5282" w:type="dxa"/>
          </w:tcPr>
          <w:p w:rsidR="00B6121D" w:rsidRPr="005F246A" w:rsidRDefault="00B6121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AD08219" wp14:editId="2C1BE714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6121D" w:rsidRPr="005F246A" w:rsidRDefault="00B6121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DDFD751" wp14:editId="0F544AD8">
                  <wp:extent cx="2065375" cy="2753833"/>
                  <wp:effectExtent l="0" t="127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67263" cy="275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6D0066" wp14:editId="1FB5540D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B6928D7" wp14:editId="4C5092E7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297D4F5" wp14:editId="75D19A62">
                  <wp:extent cx="2065375" cy="2753833"/>
                  <wp:effectExtent l="0" t="127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67263" cy="275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153E19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B6121D" w:rsidTr="00EB2A3D">
        <w:tc>
          <w:tcPr>
            <w:tcW w:w="5372" w:type="dxa"/>
            <w:gridSpan w:val="2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53777B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53CA8" w:rsidP="00D92A27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981754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DA23D7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33" w:rsidRDefault="00C64533" w:rsidP="00623EAE">
      <w:r>
        <w:separator/>
      </w:r>
    </w:p>
  </w:endnote>
  <w:endnote w:type="continuationSeparator" w:id="0">
    <w:p w:rsidR="00C64533" w:rsidRDefault="00C6453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33" w:rsidRDefault="00C64533" w:rsidP="00623EAE">
      <w:r>
        <w:separator/>
      </w:r>
    </w:p>
  </w:footnote>
  <w:footnote w:type="continuationSeparator" w:id="0">
    <w:p w:rsidR="00C64533" w:rsidRDefault="00C6453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98F9B89" wp14:editId="754EB94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10118</w:t>
    </w:r>
    <w:r w:rsidR="00FB6365">
      <w:rPr>
        <w:rFonts w:ascii="宋体" w:eastAsia="宋体" w:hAnsi="宋体"/>
        <w:sz w:val="21"/>
        <w:szCs w:val="21"/>
      </w:rPr>
      <w:t>SQS</w:t>
    </w:r>
    <w:r w:rsidR="00973BED">
      <w:rPr>
        <w:rFonts w:ascii="宋体" w:eastAsia="宋体" w:hAnsi="宋体" w:hint="eastAsia"/>
        <w:sz w:val="21"/>
        <w:szCs w:val="21"/>
      </w:rPr>
      <w:t>010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336581">
      <w:rPr>
        <w:rFonts w:ascii="宋体" w:eastAsia="宋体" w:hAnsi="宋体" w:hint="eastAsia"/>
        <w:sz w:val="21"/>
        <w:szCs w:val="21"/>
      </w:rPr>
      <w:t>029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E4104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E4104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23EAE"/>
    <w:rsid w:val="00641B43"/>
    <w:rsid w:val="00652A73"/>
    <w:rsid w:val="00671DEE"/>
    <w:rsid w:val="00675BA0"/>
    <w:rsid w:val="00677E1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44551"/>
    <w:rsid w:val="00A5197D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ED4F-73EE-4FF2-8E27-F8851012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276</Words>
  <Characters>1578</Characters>
  <Application>Microsoft Office Word</Application>
  <DocSecurity>0</DocSecurity>
  <Lines>13</Lines>
  <Paragraphs>3</Paragraphs>
  <ScaleCrop>false</ScaleCrop>
  <Company>微软中国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114</cp:revision>
  <dcterms:created xsi:type="dcterms:W3CDTF">2019-05-14T13:40:00Z</dcterms:created>
  <dcterms:modified xsi:type="dcterms:W3CDTF">2021-01-20T08:17:00Z</dcterms:modified>
</cp:coreProperties>
</file>