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5386F" w:rsidRDefault="007B3078" w:rsidP="00D5386F">
      <w:pPr>
        <w:jc w:val="center"/>
        <w:rPr>
          <w:b/>
          <w:sz w:val="44"/>
          <w:szCs w:val="44"/>
        </w:rPr>
      </w:pPr>
      <w:r w:rsidRPr="00EC28E8">
        <w:rPr>
          <w:rFonts w:hint="eastAsia"/>
          <w:b/>
          <w:sz w:val="44"/>
          <w:szCs w:val="44"/>
        </w:rPr>
        <w:t>泡沫模具</w:t>
      </w:r>
      <w:r w:rsidR="00EC28E8">
        <w:rPr>
          <w:rFonts w:hint="eastAsia"/>
          <w:b/>
          <w:sz w:val="44"/>
          <w:szCs w:val="44"/>
        </w:rPr>
        <w:t>开发</w:t>
      </w:r>
      <w:r w:rsidR="00EC28E8" w:rsidRPr="00EC28E8">
        <w:rPr>
          <w:rFonts w:hint="eastAsia"/>
          <w:b/>
          <w:sz w:val="44"/>
          <w:szCs w:val="44"/>
        </w:rPr>
        <w:t>技术协议</w:t>
      </w:r>
    </w:p>
    <w:p w:rsidR="00EC28E8" w:rsidRPr="00D5386F" w:rsidRDefault="00D5386F" w:rsidP="00B3236C">
      <w:pPr>
        <w:jc w:val="center"/>
        <w:rPr>
          <w:b/>
          <w:sz w:val="30"/>
          <w:szCs w:val="30"/>
        </w:rPr>
      </w:pPr>
      <w:r>
        <w:rPr>
          <w:rFonts w:hint="eastAsia"/>
          <w:b/>
          <w:sz w:val="30"/>
          <w:szCs w:val="30"/>
        </w:rPr>
        <w:t>（</w:t>
      </w:r>
      <w:r w:rsidR="00D81AB9">
        <w:rPr>
          <w:rFonts w:hint="eastAsia"/>
          <w:b/>
          <w:sz w:val="30"/>
          <w:szCs w:val="30"/>
        </w:rPr>
        <w:t>西安</w:t>
      </w:r>
      <w:r w:rsidR="0013142E">
        <w:rPr>
          <w:rFonts w:hint="eastAsia"/>
          <w:b/>
          <w:sz w:val="30"/>
          <w:szCs w:val="30"/>
        </w:rPr>
        <w:t>靠背</w:t>
      </w:r>
      <w:r w:rsidR="00A67C21">
        <w:rPr>
          <w:rFonts w:hint="eastAsia"/>
          <w:b/>
          <w:sz w:val="30"/>
          <w:szCs w:val="30"/>
        </w:rPr>
        <w:t>&amp;</w:t>
      </w:r>
      <w:r w:rsidR="00A67C21">
        <w:rPr>
          <w:rFonts w:hint="eastAsia"/>
          <w:b/>
          <w:sz w:val="30"/>
          <w:szCs w:val="30"/>
        </w:rPr>
        <w:t>座垫</w:t>
      </w:r>
      <w:r>
        <w:rPr>
          <w:rFonts w:hint="eastAsia"/>
          <w:b/>
          <w:sz w:val="30"/>
          <w:szCs w:val="30"/>
        </w:rPr>
        <w:t>）</w:t>
      </w:r>
    </w:p>
    <w:p w:rsidR="007B3078" w:rsidRPr="00B3236C" w:rsidRDefault="007B3078" w:rsidP="00B3236C">
      <w:pPr>
        <w:pStyle w:val="a3"/>
        <w:numPr>
          <w:ilvl w:val="0"/>
          <w:numId w:val="1"/>
        </w:numPr>
        <w:ind w:firstLineChars="0"/>
        <w:jc w:val="left"/>
        <w:rPr>
          <w:sz w:val="28"/>
          <w:szCs w:val="28"/>
        </w:rPr>
      </w:pPr>
      <w:r w:rsidRPr="00B3236C">
        <w:rPr>
          <w:rFonts w:hint="eastAsia"/>
          <w:sz w:val="28"/>
          <w:szCs w:val="28"/>
        </w:rPr>
        <w:t>制造依据及要求</w:t>
      </w:r>
      <w:r w:rsidRPr="00B3236C">
        <w:rPr>
          <w:sz w:val="28"/>
          <w:szCs w:val="28"/>
        </w:rPr>
        <w:t>:</w:t>
      </w:r>
    </w:p>
    <w:p w:rsidR="007B3078" w:rsidRDefault="007B3078" w:rsidP="00B3236C">
      <w:pPr>
        <w:pStyle w:val="a3"/>
        <w:numPr>
          <w:ilvl w:val="0"/>
          <w:numId w:val="2"/>
        </w:numPr>
        <w:ind w:firstLineChars="0"/>
        <w:jc w:val="left"/>
        <w:rPr>
          <w:sz w:val="28"/>
          <w:szCs w:val="28"/>
        </w:rPr>
      </w:pPr>
      <w:r>
        <w:rPr>
          <w:rFonts w:hint="eastAsia"/>
          <w:sz w:val="28"/>
          <w:szCs w:val="28"/>
        </w:rPr>
        <w:t>甲方</w:t>
      </w:r>
      <w:r w:rsidR="00682636">
        <w:rPr>
          <w:rFonts w:hint="eastAsia"/>
          <w:sz w:val="28"/>
          <w:szCs w:val="28"/>
        </w:rPr>
        <w:t>(</w:t>
      </w:r>
      <w:r>
        <w:rPr>
          <w:rFonts w:hint="eastAsia"/>
          <w:sz w:val="28"/>
          <w:szCs w:val="28"/>
        </w:rPr>
        <w:t>光华荣昌</w:t>
      </w:r>
      <w:r w:rsidR="00682636">
        <w:rPr>
          <w:rFonts w:hint="eastAsia"/>
          <w:sz w:val="28"/>
          <w:szCs w:val="28"/>
        </w:rPr>
        <w:t>)</w:t>
      </w:r>
      <w:r>
        <w:rPr>
          <w:rFonts w:hint="eastAsia"/>
          <w:sz w:val="28"/>
          <w:szCs w:val="28"/>
        </w:rPr>
        <w:t>提供模具制造的产品</w:t>
      </w:r>
      <w:r w:rsidR="00432BBB">
        <w:rPr>
          <w:rFonts w:hint="eastAsia"/>
          <w:sz w:val="28"/>
          <w:szCs w:val="28"/>
        </w:rPr>
        <w:t>二维</w:t>
      </w:r>
      <w:r>
        <w:rPr>
          <w:rFonts w:hint="eastAsia"/>
          <w:sz w:val="28"/>
          <w:szCs w:val="28"/>
        </w:rPr>
        <w:t>图纸和</w:t>
      </w:r>
      <w:r>
        <w:rPr>
          <w:sz w:val="28"/>
          <w:szCs w:val="28"/>
        </w:rPr>
        <w:t>3D</w:t>
      </w:r>
      <w:r>
        <w:rPr>
          <w:rFonts w:hint="eastAsia"/>
          <w:sz w:val="28"/>
          <w:szCs w:val="28"/>
        </w:rPr>
        <w:t>数据</w:t>
      </w:r>
      <w:r>
        <w:rPr>
          <w:sz w:val="28"/>
          <w:szCs w:val="28"/>
        </w:rPr>
        <w:t>.</w:t>
      </w:r>
    </w:p>
    <w:p w:rsidR="007B3078" w:rsidRDefault="00E54E2E" w:rsidP="00B3236C">
      <w:pPr>
        <w:pStyle w:val="a3"/>
        <w:numPr>
          <w:ilvl w:val="0"/>
          <w:numId w:val="2"/>
        </w:numPr>
        <w:ind w:firstLineChars="0"/>
        <w:jc w:val="left"/>
        <w:rPr>
          <w:sz w:val="28"/>
          <w:szCs w:val="28"/>
        </w:rPr>
      </w:pPr>
      <w:r>
        <w:rPr>
          <w:rFonts w:hint="eastAsia"/>
          <w:sz w:val="28"/>
          <w:szCs w:val="28"/>
        </w:rPr>
        <w:t>甲方现有原料</w:t>
      </w:r>
      <w:r w:rsidR="007B3078">
        <w:rPr>
          <w:rFonts w:hint="eastAsia"/>
          <w:sz w:val="28"/>
          <w:szCs w:val="28"/>
        </w:rPr>
        <w:t>泡沫收缩率</w:t>
      </w:r>
      <w:r w:rsidR="003A4DA1">
        <w:rPr>
          <w:rFonts w:hint="eastAsia"/>
          <w:sz w:val="28"/>
          <w:szCs w:val="28"/>
        </w:rPr>
        <w:t>10</w:t>
      </w:r>
      <w:r w:rsidR="00682636">
        <w:rPr>
          <w:rFonts w:hint="eastAsia"/>
          <w:sz w:val="28"/>
          <w:szCs w:val="28"/>
        </w:rPr>
        <w:t>-20</w:t>
      </w:r>
      <w:r w:rsidR="00682636">
        <w:rPr>
          <w:rFonts w:hint="eastAsia"/>
          <w:sz w:val="28"/>
          <w:szCs w:val="28"/>
        </w:rPr>
        <w:t>‰</w:t>
      </w:r>
      <w:r>
        <w:rPr>
          <w:rFonts w:hint="eastAsia"/>
          <w:sz w:val="28"/>
          <w:szCs w:val="28"/>
        </w:rPr>
        <w:t>，具体</w:t>
      </w:r>
      <w:r w:rsidR="00A67C21">
        <w:rPr>
          <w:rFonts w:hint="eastAsia"/>
          <w:sz w:val="28"/>
          <w:szCs w:val="28"/>
        </w:rPr>
        <w:t>收缩率</w:t>
      </w:r>
      <w:r>
        <w:rPr>
          <w:rFonts w:hint="eastAsia"/>
          <w:sz w:val="28"/>
          <w:szCs w:val="28"/>
        </w:rPr>
        <w:t>由乙方根据产品结构，内嵌件等</w:t>
      </w:r>
      <w:r w:rsidR="003A4DA1">
        <w:rPr>
          <w:rFonts w:hint="eastAsia"/>
          <w:sz w:val="28"/>
          <w:szCs w:val="28"/>
        </w:rPr>
        <w:t>因素</w:t>
      </w:r>
      <w:r>
        <w:rPr>
          <w:rFonts w:hint="eastAsia"/>
          <w:sz w:val="28"/>
          <w:szCs w:val="28"/>
        </w:rPr>
        <w:t>来确定</w:t>
      </w:r>
      <w:r w:rsidR="00AE5705">
        <w:rPr>
          <w:rFonts w:hint="eastAsia"/>
          <w:sz w:val="28"/>
          <w:szCs w:val="28"/>
        </w:rPr>
        <w:t>，最终满足</w:t>
      </w:r>
      <w:r w:rsidR="001E6B60">
        <w:rPr>
          <w:rFonts w:hint="eastAsia"/>
          <w:sz w:val="28"/>
          <w:szCs w:val="28"/>
        </w:rPr>
        <w:t>我司二维</w:t>
      </w:r>
      <w:r w:rsidR="00AE5705">
        <w:rPr>
          <w:rFonts w:hint="eastAsia"/>
          <w:sz w:val="28"/>
          <w:szCs w:val="28"/>
        </w:rPr>
        <w:t>图纸及在车身</w:t>
      </w:r>
      <w:r w:rsidR="007B21C8">
        <w:rPr>
          <w:rFonts w:hint="eastAsia"/>
          <w:sz w:val="28"/>
          <w:szCs w:val="28"/>
        </w:rPr>
        <w:t>装配</w:t>
      </w:r>
      <w:r w:rsidR="00682636">
        <w:rPr>
          <w:rFonts w:hint="eastAsia"/>
          <w:sz w:val="28"/>
          <w:szCs w:val="28"/>
        </w:rPr>
        <w:t>。</w:t>
      </w:r>
    </w:p>
    <w:p w:rsidR="007B3078" w:rsidRDefault="007B3078" w:rsidP="00B3236C">
      <w:pPr>
        <w:pStyle w:val="a3"/>
        <w:numPr>
          <w:ilvl w:val="0"/>
          <w:numId w:val="2"/>
        </w:numPr>
        <w:ind w:firstLineChars="0"/>
        <w:jc w:val="left"/>
        <w:rPr>
          <w:sz w:val="28"/>
          <w:szCs w:val="28"/>
        </w:rPr>
      </w:pPr>
      <w:r>
        <w:rPr>
          <w:rFonts w:hint="eastAsia"/>
          <w:sz w:val="28"/>
          <w:szCs w:val="28"/>
        </w:rPr>
        <w:t>如果数据变更</w:t>
      </w:r>
      <w:r>
        <w:rPr>
          <w:sz w:val="28"/>
          <w:szCs w:val="28"/>
        </w:rPr>
        <w:t>,</w:t>
      </w:r>
      <w:r>
        <w:rPr>
          <w:rFonts w:hint="eastAsia"/>
          <w:sz w:val="28"/>
          <w:szCs w:val="28"/>
        </w:rPr>
        <w:t>甲方第一时间通知乙方</w:t>
      </w:r>
      <w:r w:rsidR="00471CEC">
        <w:rPr>
          <w:rFonts w:hint="eastAsia"/>
          <w:sz w:val="28"/>
          <w:szCs w:val="28"/>
        </w:rPr>
        <w:t>，</w:t>
      </w:r>
      <w:r>
        <w:rPr>
          <w:rFonts w:hint="eastAsia"/>
          <w:sz w:val="28"/>
          <w:szCs w:val="28"/>
        </w:rPr>
        <w:t>甲方将</w:t>
      </w:r>
      <w:r w:rsidR="000B3A39">
        <w:rPr>
          <w:rFonts w:hint="eastAsia"/>
          <w:sz w:val="28"/>
          <w:szCs w:val="28"/>
        </w:rPr>
        <w:t>更改指令、二维</w:t>
      </w:r>
      <w:r>
        <w:rPr>
          <w:rFonts w:hint="eastAsia"/>
          <w:sz w:val="28"/>
          <w:szCs w:val="28"/>
        </w:rPr>
        <w:t>图纸和</w:t>
      </w:r>
      <w:r>
        <w:rPr>
          <w:sz w:val="28"/>
          <w:szCs w:val="28"/>
        </w:rPr>
        <w:t>3D</w:t>
      </w:r>
      <w:r>
        <w:rPr>
          <w:rFonts w:hint="eastAsia"/>
          <w:sz w:val="28"/>
          <w:szCs w:val="28"/>
        </w:rPr>
        <w:t>数据发给乙方</w:t>
      </w:r>
      <w:r w:rsidR="00471CEC">
        <w:rPr>
          <w:rFonts w:hint="eastAsia"/>
          <w:sz w:val="28"/>
          <w:szCs w:val="28"/>
        </w:rPr>
        <w:t>，在不产生较大费用前提下乙方负责更改</w:t>
      </w:r>
    </w:p>
    <w:p w:rsidR="007B3078" w:rsidRDefault="007B3078" w:rsidP="00B3236C">
      <w:pPr>
        <w:pStyle w:val="a3"/>
        <w:numPr>
          <w:ilvl w:val="0"/>
          <w:numId w:val="2"/>
        </w:numPr>
        <w:ind w:firstLineChars="0"/>
        <w:jc w:val="left"/>
        <w:rPr>
          <w:sz w:val="28"/>
          <w:szCs w:val="28"/>
        </w:rPr>
      </w:pPr>
      <w:r>
        <w:rPr>
          <w:rFonts w:hint="eastAsia"/>
          <w:sz w:val="28"/>
          <w:szCs w:val="28"/>
        </w:rPr>
        <w:t>乙方根据</w:t>
      </w:r>
      <w:r>
        <w:rPr>
          <w:sz w:val="28"/>
          <w:szCs w:val="28"/>
        </w:rPr>
        <w:t>3D</w:t>
      </w:r>
      <w:r>
        <w:rPr>
          <w:rFonts w:hint="eastAsia"/>
          <w:sz w:val="28"/>
          <w:szCs w:val="28"/>
        </w:rPr>
        <w:t>数据</w:t>
      </w:r>
      <w:r w:rsidR="00B56DB4">
        <w:rPr>
          <w:rFonts w:hint="eastAsia"/>
          <w:sz w:val="28"/>
          <w:szCs w:val="28"/>
        </w:rPr>
        <w:t>及图纸</w:t>
      </w:r>
      <w:r>
        <w:rPr>
          <w:rFonts w:hint="eastAsia"/>
          <w:sz w:val="28"/>
          <w:szCs w:val="28"/>
        </w:rPr>
        <w:t>设计模具</w:t>
      </w:r>
      <w:r>
        <w:rPr>
          <w:sz w:val="28"/>
          <w:szCs w:val="28"/>
        </w:rPr>
        <w:t>,</w:t>
      </w:r>
      <w:r>
        <w:rPr>
          <w:rFonts w:hint="eastAsia"/>
          <w:sz w:val="28"/>
          <w:szCs w:val="28"/>
        </w:rPr>
        <w:t>乙方完成</w:t>
      </w:r>
      <w:r w:rsidR="00AE5705">
        <w:rPr>
          <w:rFonts w:hint="eastAsia"/>
          <w:sz w:val="28"/>
          <w:szCs w:val="28"/>
        </w:rPr>
        <w:t>模具设计</w:t>
      </w:r>
      <w:r>
        <w:rPr>
          <w:rFonts w:hint="eastAsia"/>
          <w:sz w:val="28"/>
          <w:szCs w:val="28"/>
        </w:rPr>
        <w:t>后</w:t>
      </w:r>
      <w:r w:rsidR="00FC465A">
        <w:rPr>
          <w:rFonts w:hint="eastAsia"/>
          <w:sz w:val="28"/>
          <w:szCs w:val="28"/>
        </w:rPr>
        <w:t>需</w:t>
      </w:r>
      <w:r>
        <w:rPr>
          <w:rFonts w:hint="eastAsia"/>
          <w:sz w:val="28"/>
          <w:szCs w:val="28"/>
        </w:rPr>
        <w:t>由甲方进行评审</w:t>
      </w:r>
      <w:r w:rsidR="00FC465A">
        <w:rPr>
          <w:rFonts w:hint="eastAsia"/>
          <w:sz w:val="28"/>
          <w:szCs w:val="28"/>
        </w:rPr>
        <w:t>，评审</w:t>
      </w:r>
      <w:r>
        <w:rPr>
          <w:rFonts w:hint="eastAsia"/>
          <w:sz w:val="28"/>
          <w:szCs w:val="28"/>
        </w:rPr>
        <w:t>后</w:t>
      </w:r>
      <w:r w:rsidR="00FC465A">
        <w:rPr>
          <w:rFonts w:hint="eastAsia"/>
          <w:sz w:val="28"/>
          <w:szCs w:val="28"/>
        </w:rPr>
        <w:t>方可</w:t>
      </w:r>
      <w:r>
        <w:rPr>
          <w:rFonts w:hint="eastAsia"/>
          <w:sz w:val="28"/>
          <w:szCs w:val="28"/>
        </w:rPr>
        <w:t>启动模具制造并将</w:t>
      </w:r>
      <w:r w:rsidR="00FC465A">
        <w:rPr>
          <w:rFonts w:hint="eastAsia"/>
          <w:sz w:val="28"/>
          <w:szCs w:val="28"/>
        </w:rPr>
        <w:t>3D</w:t>
      </w:r>
      <w:r>
        <w:rPr>
          <w:rFonts w:hint="eastAsia"/>
          <w:sz w:val="28"/>
          <w:szCs w:val="28"/>
        </w:rPr>
        <w:t>数据提供给甲方</w:t>
      </w:r>
      <w:r>
        <w:rPr>
          <w:sz w:val="28"/>
          <w:szCs w:val="28"/>
        </w:rPr>
        <w:t>,</w:t>
      </w:r>
      <w:r>
        <w:rPr>
          <w:rFonts w:hint="eastAsia"/>
          <w:sz w:val="28"/>
          <w:szCs w:val="28"/>
        </w:rPr>
        <w:t>乙方制造的模</w:t>
      </w:r>
      <w:r w:rsidR="00AE5705">
        <w:rPr>
          <w:rFonts w:hint="eastAsia"/>
          <w:sz w:val="28"/>
          <w:szCs w:val="28"/>
        </w:rPr>
        <w:t>具制成</w:t>
      </w:r>
      <w:r>
        <w:rPr>
          <w:rFonts w:hint="eastAsia"/>
          <w:sz w:val="28"/>
          <w:szCs w:val="28"/>
        </w:rPr>
        <w:t>品最终符合图纸要求</w:t>
      </w:r>
      <w:r w:rsidR="00AE5705">
        <w:rPr>
          <w:rFonts w:hint="eastAsia"/>
          <w:sz w:val="28"/>
          <w:szCs w:val="28"/>
        </w:rPr>
        <w:t>及</w:t>
      </w:r>
      <w:r>
        <w:rPr>
          <w:rFonts w:hint="eastAsia"/>
          <w:sz w:val="28"/>
          <w:szCs w:val="28"/>
        </w:rPr>
        <w:t>总成在车</w:t>
      </w:r>
      <w:r w:rsidR="00AE5705">
        <w:rPr>
          <w:rFonts w:hint="eastAsia"/>
          <w:sz w:val="28"/>
          <w:szCs w:val="28"/>
        </w:rPr>
        <w:t>身</w:t>
      </w:r>
      <w:r>
        <w:rPr>
          <w:rFonts w:hint="eastAsia"/>
          <w:sz w:val="28"/>
          <w:szCs w:val="28"/>
        </w:rPr>
        <w:t>装配</w:t>
      </w:r>
      <w:r w:rsidR="00C10141">
        <w:rPr>
          <w:rFonts w:hint="eastAsia"/>
          <w:sz w:val="28"/>
          <w:szCs w:val="28"/>
        </w:rPr>
        <w:t>。</w:t>
      </w:r>
    </w:p>
    <w:p w:rsidR="007B3078" w:rsidRDefault="00984932" w:rsidP="00B3236C">
      <w:pPr>
        <w:pStyle w:val="a3"/>
        <w:numPr>
          <w:ilvl w:val="0"/>
          <w:numId w:val="2"/>
        </w:numPr>
        <w:ind w:firstLineChars="0"/>
        <w:jc w:val="left"/>
        <w:rPr>
          <w:sz w:val="28"/>
          <w:szCs w:val="28"/>
        </w:rPr>
      </w:pPr>
      <w:r>
        <w:rPr>
          <w:rFonts w:hint="eastAsia"/>
          <w:sz w:val="28"/>
          <w:szCs w:val="28"/>
        </w:rPr>
        <w:t>模具主模型及最终模具必须经过数控</w:t>
      </w:r>
      <w:r w:rsidR="007B3078">
        <w:rPr>
          <w:rFonts w:hint="eastAsia"/>
          <w:sz w:val="28"/>
          <w:szCs w:val="28"/>
        </w:rPr>
        <w:t>加工</w:t>
      </w:r>
      <w:r w:rsidR="007B3078">
        <w:rPr>
          <w:sz w:val="28"/>
          <w:szCs w:val="28"/>
        </w:rPr>
        <w:t>.</w:t>
      </w:r>
    </w:p>
    <w:p w:rsidR="007B3078" w:rsidRDefault="007B3078" w:rsidP="00B3236C">
      <w:pPr>
        <w:pStyle w:val="a3"/>
        <w:numPr>
          <w:ilvl w:val="0"/>
          <w:numId w:val="2"/>
        </w:numPr>
        <w:ind w:firstLineChars="0"/>
        <w:jc w:val="left"/>
        <w:rPr>
          <w:sz w:val="28"/>
          <w:szCs w:val="28"/>
        </w:rPr>
      </w:pPr>
      <w:r>
        <w:rPr>
          <w:rFonts w:hint="eastAsia"/>
          <w:sz w:val="28"/>
          <w:szCs w:val="28"/>
        </w:rPr>
        <w:t>乙方对模具变更需经过甲方同意</w:t>
      </w:r>
      <w:r>
        <w:rPr>
          <w:sz w:val="28"/>
          <w:szCs w:val="28"/>
        </w:rPr>
        <w:t>.</w:t>
      </w:r>
    </w:p>
    <w:p w:rsidR="007B3078" w:rsidRPr="0041536C" w:rsidRDefault="00F0789E" w:rsidP="00B3236C">
      <w:pPr>
        <w:pStyle w:val="a3"/>
        <w:numPr>
          <w:ilvl w:val="0"/>
          <w:numId w:val="2"/>
        </w:numPr>
        <w:ind w:firstLineChars="0"/>
        <w:jc w:val="left"/>
        <w:rPr>
          <w:sz w:val="28"/>
          <w:szCs w:val="28"/>
        </w:rPr>
      </w:pPr>
      <w:r>
        <w:rPr>
          <w:rFonts w:hint="eastAsia"/>
          <w:sz w:val="28"/>
          <w:szCs w:val="28"/>
        </w:rPr>
        <w:t>所有模具在上模</w:t>
      </w:r>
      <w:r w:rsidR="007B3078">
        <w:rPr>
          <w:rFonts w:hint="eastAsia"/>
          <w:sz w:val="28"/>
          <w:szCs w:val="28"/>
        </w:rPr>
        <w:t>前侧面</w:t>
      </w:r>
      <w:r w:rsidR="007B3078">
        <w:rPr>
          <w:sz w:val="28"/>
          <w:szCs w:val="28"/>
        </w:rPr>
        <w:t>(</w:t>
      </w:r>
      <w:r w:rsidR="007B3078">
        <w:rPr>
          <w:rFonts w:hint="eastAsia"/>
          <w:sz w:val="28"/>
          <w:szCs w:val="28"/>
        </w:rPr>
        <w:t>靠近操作者</w:t>
      </w:r>
      <w:r w:rsidR="007B3078">
        <w:rPr>
          <w:sz w:val="28"/>
          <w:szCs w:val="28"/>
        </w:rPr>
        <w:t>)</w:t>
      </w:r>
      <w:r w:rsidR="007B3078">
        <w:rPr>
          <w:rFonts w:hint="eastAsia"/>
          <w:sz w:val="28"/>
          <w:szCs w:val="28"/>
        </w:rPr>
        <w:t>加上模具铭牌</w:t>
      </w:r>
      <w:r w:rsidR="007B3078">
        <w:rPr>
          <w:sz w:val="28"/>
          <w:szCs w:val="28"/>
        </w:rPr>
        <w:t>(150</w:t>
      </w:r>
      <w:r w:rsidR="007B3078" w:rsidRPr="00463BF9">
        <w:rPr>
          <w:rFonts w:ascii="宋体" w:hAnsi="宋体" w:hint="eastAsia"/>
          <w:sz w:val="28"/>
          <w:szCs w:val="28"/>
        </w:rPr>
        <w:t>×</w:t>
      </w:r>
      <w:r w:rsidR="007B3078">
        <w:rPr>
          <w:rFonts w:ascii="宋体" w:hAnsi="宋体"/>
          <w:sz w:val="28"/>
          <w:szCs w:val="28"/>
        </w:rPr>
        <w:t>100</w:t>
      </w:r>
      <w:r w:rsidR="00C547FE">
        <w:rPr>
          <w:rFonts w:ascii="宋体" w:hAnsi="宋体"/>
          <w:sz w:val="28"/>
          <w:szCs w:val="28"/>
        </w:rPr>
        <w:t>mm</w:t>
      </w:r>
      <w:r w:rsidR="007B3078">
        <w:rPr>
          <w:rFonts w:ascii="宋体" w:hAnsi="宋体"/>
          <w:sz w:val="28"/>
          <w:szCs w:val="28"/>
        </w:rPr>
        <w:t>),</w:t>
      </w:r>
      <w:r w:rsidR="007B3078">
        <w:rPr>
          <w:rFonts w:ascii="宋体" w:hAnsi="宋体" w:hint="eastAsia"/>
          <w:sz w:val="28"/>
          <w:szCs w:val="28"/>
        </w:rPr>
        <w:t>内容包含</w:t>
      </w:r>
      <w:r w:rsidR="007B3078">
        <w:rPr>
          <w:rFonts w:ascii="宋体" w:hAnsi="宋体"/>
          <w:sz w:val="28"/>
          <w:szCs w:val="28"/>
        </w:rPr>
        <w:t>:</w:t>
      </w:r>
      <w:r w:rsidR="007B3078">
        <w:rPr>
          <w:rFonts w:ascii="宋体" w:hAnsi="宋体" w:hint="eastAsia"/>
          <w:sz w:val="28"/>
          <w:szCs w:val="28"/>
        </w:rPr>
        <w:t>公司名称</w:t>
      </w:r>
      <w:r w:rsidR="007B3078">
        <w:rPr>
          <w:rFonts w:ascii="宋体" w:hAnsi="宋体"/>
          <w:sz w:val="28"/>
          <w:szCs w:val="28"/>
        </w:rPr>
        <w:t>;</w:t>
      </w:r>
      <w:r w:rsidR="007B3078">
        <w:rPr>
          <w:rFonts w:ascii="宋体" w:hAnsi="宋体" w:hint="eastAsia"/>
          <w:sz w:val="28"/>
          <w:szCs w:val="28"/>
        </w:rPr>
        <w:t>车型</w:t>
      </w:r>
      <w:r w:rsidR="007B3078">
        <w:rPr>
          <w:rFonts w:ascii="宋体" w:hAnsi="宋体"/>
          <w:sz w:val="28"/>
          <w:szCs w:val="28"/>
        </w:rPr>
        <w:t>;</w:t>
      </w:r>
      <w:r w:rsidR="007B3078">
        <w:rPr>
          <w:rFonts w:ascii="宋体" w:hAnsi="宋体" w:hint="eastAsia"/>
          <w:sz w:val="28"/>
          <w:szCs w:val="28"/>
        </w:rPr>
        <w:t>模具名称</w:t>
      </w:r>
      <w:r w:rsidR="007B3078">
        <w:rPr>
          <w:rFonts w:ascii="宋体" w:hAnsi="宋体"/>
          <w:sz w:val="28"/>
          <w:szCs w:val="28"/>
        </w:rPr>
        <w:t>;</w:t>
      </w:r>
      <w:r w:rsidR="007B3078">
        <w:rPr>
          <w:rFonts w:ascii="宋体" w:hAnsi="宋体" w:hint="eastAsia"/>
          <w:sz w:val="28"/>
          <w:szCs w:val="28"/>
        </w:rPr>
        <w:t>零件号</w:t>
      </w:r>
      <w:r w:rsidR="007B3078">
        <w:rPr>
          <w:rFonts w:ascii="宋体" w:hAnsi="宋体"/>
          <w:sz w:val="28"/>
          <w:szCs w:val="28"/>
        </w:rPr>
        <w:t>;</w:t>
      </w:r>
      <w:r w:rsidR="007B3078">
        <w:rPr>
          <w:rFonts w:ascii="宋体" w:hAnsi="宋体" w:hint="eastAsia"/>
          <w:sz w:val="28"/>
          <w:szCs w:val="28"/>
        </w:rPr>
        <w:t>模具编号</w:t>
      </w:r>
      <w:r w:rsidR="007B3078">
        <w:rPr>
          <w:rFonts w:ascii="宋体" w:hAnsi="宋体"/>
          <w:sz w:val="28"/>
          <w:szCs w:val="28"/>
        </w:rPr>
        <w:t>;</w:t>
      </w:r>
      <w:r w:rsidR="007B3078">
        <w:rPr>
          <w:rFonts w:ascii="宋体" w:hAnsi="宋体" w:hint="eastAsia"/>
          <w:sz w:val="28"/>
          <w:szCs w:val="28"/>
        </w:rPr>
        <w:t>制日期</w:t>
      </w:r>
      <w:r w:rsidR="007B3078">
        <w:rPr>
          <w:rFonts w:ascii="宋体" w:hAnsi="宋体"/>
          <w:sz w:val="28"/>
          <w:szCs w:val="28"/>
        </w:rPr>
        <w:t>;</w:t>
      </w:r>
      <w:r w:rsidR="007B3078">
        <w:rPr>
          <w:rFonts w:ascii="宋体" w:hAnsi="宋体" w:hint="eastAsia"/>
          <w:sz w:val="28"/>
          <w:szCs w:val="28"/>
        </w:rPr>
        <w:t>制造单位</w:t>
      </w:r>
      <w:r w:rsidR="009B651A">
        <w:rPr>
          <w:rFonts w:ascii="宋体" w:hint="eastAsia"/>
          <w:sz w:val="28"/>
          <w:szCs w:val="28"/>
        </w:rPr>
        <w:t>等，</w:t>
      </w:r>
      <w:r w:rsidR="0008638F">
        <w:rPr>
          <w:rFonts w:ascii="宋体" w:hint="eastAsia"/>
          <w:sz w:val="28"/>
          <w:szCs w:val="28"/>
        </w:rPr>
        <w:t>(备注：公司名称为西安光华荣昌)</w:t>
      </w:r>
      <w:r w:rsidR="007B3078">
        <w:rPr>
          <w:rFonts w:ascii="宋体" w:hAnsi="宋体" w:hint="eastAsia"/>
          <w:sz w:val="28"/>
          <w:szCs w:val="28"/>
        </w:rPr>
        <w:t>如下图</w:t>
      </w:r>
      <w:r w:rsidR="0041536C">
        <w:rPr>
          <w:rFonts w:ascii="宋体" w:hAnsi="宋体" w:hint="eastAsia"/>
          <w:sz w:val="28"/>
          <w:szCs w:val="28"/>
        </w:rPr>
        <w:t>：</w:t>
      </w:r>
    </w:p>
    <w:p w:rsidR="0041536C" w:rsidRPr="00463BF9" w:rsidRDefault="0041536C" w:rsidP="0041536C">
      <w:pPr>
        <w:pStyle w:val="a3"/>
        <w:ind w:left="720" w:firstLineChars="0" w:firstLine="0"/>
        <w:jc w:val="left"/>
        <w:rPr>
          <w:sz w:val="28"/>
          <w:szCs w:val="28"/>
        </w:rPr>
      </w:pPr>
      <w:r>
        <w:rPr>
          <w:rFonts w:ascii="宋体" w:hAnsi="宋体" w:hint="eastAsia"/>
          <w:sz w:val="28"/>
          <w:szCs w:val="28"/>
        </w:rPr>
        <w:t>（具体内容可向我司进行咨询。）</w:t>
      </w:r>
    </w:p>
    <w:tbl>
      <w:tblPr>
        <w:tblW w:w="0" w:type="auto"/>
        <w:tblInd w:w="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49"/>
      </w:tblGrid>
      <w:tr w:rsidR="007B3078" w:rsidRPr="00216036" w:rsidTr="00DC3199">
        <w:trPr>
          <w:trHeight w:val="397"/>
        </w:trPr>
        <w:tc>
          <w:tcPr>
            <w:tcW w:w="6649" w:type="dxa"/>
          </w:tcPr>
          <w:p w:rsidR="007B3078" w:rsidRPr="00DC3199" w:rsidRDefault="007B3078" w:rsidP="00463BF9">
            <w:pPr>
              <w:pStyle w:val="a3"/>
              <w:ind w:firstLineChars="0" w:firstLine="0"/>
              <w:jc w:val="left"/>
              <w:rPr>
                <w:sz w:val="24"/>
                <w:szCs w:val="24"/>
              </w:rPr>
            </w:pPr>
            <w:r w:rsidRPr="00DC3199">
              <w:rPr>
                <w:rFonts w:hint="eastAsia"/>
                <w:sz w:val="24"/>
                <w:szCs w:val="24"/>
              </w:rPr>
              <w:t>公司名称</w:t>
            </w:r>
            <w:r w:rsidRPr="00DC3199">
              <w:rPr>
                <w:sz w:val="24"/>
                <w:szCs w:val="24"/>
              </w:rPr>
              <w:t>:XXX</w:t>
            </w:r>
          </w:p>
          <w:p w:rsidR="007B3078" w:rsidRPr="00DC3199" w:rsidRDefault="007B3078" w:rsidP="00463BF9">
            <w:pPr>
              <w:pStyle w:val="a3"/>
              <w:ind w:firstLineChars="0" w:firstLine="0"/>
              <w:jc w:val="left"/>
              <w:rPr>
                <w:sz w:val="24"/>
                <w:szCs w:val="24"/>
              </w:rPr>
            </w:pPr>
            <w:r w:rsidRPr="00DC3199">
              <w:rPr>
                <w:rFonts w:hint="eastAsia"/>
                <w:sz w:val="24"/>
                <w:szCs w:val="24"/>
              </w:rPr>
              <w:t>车型</w:t>
            </w:r>
            <w:r w:rsidRPr="00DC3199">
              <w:rPr>
                <w:sz w:val="24"/>
                <w:szCs w:val="24"/>
              </w:rPr>
              <w:t>:XXX</w:t>
            </w:r>
          </w:p>
          <w:p w:rsidR="007B3078" w:rsidRPr="00DC3199" w:rsidRDefault="007B3078" w:rsidP="00463BF9">
            <w:pPr>
              <w:pStyle w:val="a3"/>
              <w:ind w:firstLineChars="0" w:firstLine="0"/>
              <w:jc w:val="left"/>
              <w:rPr>
                <w:sz w:val="24"/>
                <w:szCs w:val="24"/>
              </w:rPr>
            </w:pPr>
            <w:r w:rsidRPr="00DC3199">
              <w:rPr>
                <w:rFonts w:hint="eastAsia"/>
                <w:sz w:val="24"/>
                <w:szCs w:val="24"/>
              </w:rPr>
              <w:t>模具名称</w:t>
            </w:r>
            <w:r w:rsidRPr="00DC3199">
              <w:rPr>
                <w:sz w:val="24"/>
                <w:szCs w:val="24"/>
              </w:rPr>
              <w:t>:XXX</w:t>
            </w:r>
          </w:p>
          <w:p w:rsidR="007B3078" w:rsidRPr="00DC3199" w:rsidRDefault="007B3078" w:rsidP="004F02F3">
            <w:pPr>
              <w:pStyle w:val="a3"/>
              <w:ind w:firstLineChars="0" w:firstLine="0"/>
              <w:jc w:val="left"/>
              <w:rPr>
                <w:sz w:val="24"/>
                <w:szCs w:val="24"/>
              </w:rPr>
            </w:pPr>
            <w:r w:rsidRPr="00DC3199">
              <w:rPr>
                <w:rFonts w:hint="eastAsia"/>
                <w:sz w:val="24"/>
                <w:szCs w:val="24"/>
              </w:rPr>
              <w:t>零件号</w:t>
            </w:r>
            <w:r w:rsidRPr="00DC3199">
              <w:rPr>
                <w:sz w:val="24"/>
                <w:szCs w:val="24"/>
              </w:rPr>
              <w:t>:XXX</w:t>
            </w:r>
          </w:p>
          <w:p w:rsidR="007B3078" w:rsidRPr="00DC3199" w:rsidRDefault="007B3078" w:rsidP="004F02F3">
            <w:pPr>
              <w:pStyle w:val="a3"/>
              <w:ind w:firstLineChars="0" w:firstLine="0"/>
              <w:jc w:val="left"/>
              <w:rPr>
                <w:sz w:val="24"/>
                <w:szCs w:val="24"/>
              </w:rPr>
            </w:pPr>
            <w:r w:rsidRPr="00DC3199">
              <w:rPr>
                <w:rFonts w:hint="eastAsia"/>
                <w:sz w:val="24"/>
                <w:szCs w:val="24"/>
              </w:rPr>
              <w:t>模具编号</w:t>
            </w:r>
            <w:r w:rsidRPr="00DC3199">
              <w:rPr>
                <w:sz w:val="24"/>
                <w:szCs w:val="24"/>
              </w:rPr>
              <w:t>:XXX</w:t>
            </w:r>
          </w:p>
          <w:p w:rsidR="007B3078" w:rsidRPr="00DC3199" w:rsidRDefault="007B3078" w:rsidP="00463BF9">
            <w:pPr>
              <w:pStyle w:val="a3"/>
              <w:ind w:firstLineChars="0" w:firstLine="0"/>
              <w:jc w:val="left"/>
              <w:rPr>
                <w:sz w:val="24"/>
                <w:szCs w:val="24"/>
              </w:rPr>
            </w:pPr>
            <w:r w:rsidRPr="00DC3199">
              <w:rPr>
                <w:rFonts w:hint="eastAsia"/>
                <w:sz w:val="24"/>
                <w:szCs w:val="24"/>
              </w:rPr>
              <w:t>制造日期</w:t>
            </w:r>
            <w:r w:rsidRPr="00DC3199">
              <w:rPr>
                <w:sz w:val="24"/>
                <w:szCs w:val="24"/>
              </w:rPr>
              <w:t>:XXX</w:t>
            </w:r>
          </w:p>
          <w:p w:rsidR="007B3078" w:rsidRPr="00216036" w:rsidRDefault="007B3078" w:rsidP="00463BF9">
            <w:pPr>
              <w:pStyle w:val="a3"/>
              <w:ind w:firstLineChars="0" w:firstLine="0"/>
              <w:jc w:val="left"/>
              <w:rPr>
                <w:sz w:val="28"/>
                <w:szCs w:val="28"/>
              </w:rPr>
            </w:pPr>
            <w:r w:rsidRPr="00DC3199">
              <w:rPr>
                <w:rFonts w:hint="eastAsia"/>
                <w:sz w:val="24"/>
                <w:szCs w:val="24"/>
              </w:rPr>
              <w:t>制造单位</w:t>
            </w:r>
            <w:r w:rsidRPr="00DC3199">
              <w:rPr>
                <w:sz w:val="24"/>
                <w:szCs w:val="24"/>
              </w:rPr>
              <w:t>:XXX</w:t>
            </w:r>
          </w:p>
        </w:tc>
      </w:tr>
    </w:tbl>
    <w:p w:rsidR="007B3078" w:rsidRDefault="00BB7995" w:rsidP="00540901">
      <w:pPr>
        <w:pStyle w:val="a3"/>
        <w:numPr>
          <w:ilvl w:val="0"/>
          <w:numId w:val="2"/>
        </w:numPr>
        <w:ind w:firstLineChars="0"/>
        <w:jc w:val="left"/>
        <w:rPr>
          <w:sz w:val="28"/>
          <w:szCs w:val="28"/>
        </w:rPr>
      </w:pPr>
      <w:r>
        <w:rPr>
          <w:rFonts w:hint="eastAsia"/>
          <w:sz w:val="28"/>
          <w:szCs w:val="28"/>
        </w:rPr>
        <w:t>模具交付甲方前必需提供至我司一套试模件进行确认</w:t>
      </w:r>
      <w:r w:rsidR="007B3078">
        <w:rPr>
          <w:sz w:val="28"/>
          <w:szCs w:val="28"/>
        </w:rPr>
        <w:t>,</w:t>
      </w:r>
      <w:r>
        <w:rPr>
          <w:sz w:val="28"/>
          <w:szCs w:val="28"/>
        </w:rPr>
        <w:t>乙方</w:t>
      </w:r>
      <w:r w:rsidR="0075061F">
        <w:rPr>
          <w:rFonts w:hint="eastAsia"/>
          <w:sz w:val="28"/>
          <w:szCs w:val="28"/>
        </w:rPr>
        <w:t>需进行自检并将模具尺寸检查表（三坐标检测报告（必要时））</w:t>
      </w:r>
      <w:r w:rsidR="007B3078">
        <w:rPr>
          <w:rFonts w:hint="eastAsia"/>
          <w:sz w:val="28"/>
          <w:szCs w:val="28"/>
        </w:rPr>
        <w:t>交与甲</w:t>
      </w:r>
      <w:r w:rsidR="007B3078">
        <w:rPr>
          <w:rFonts w:hint="eastAsia"/>
          <w:sz w:val="28"/>
          <w:szCs w:val="28"/>
        </w:rPr>
        <w:lastRenderedPageBreak/>
        <w:t>方</w:t>
      </w:r>
      <w:r w:rsidR="007B3078">
        <w:rPr>
          <w:sz w:val="28"/>
          <w:szCs w:val="28"/>
        </w:rPr>
        <w:t>,</w:t>
      </w:r>
      <w:r w:rsidR="007B3078">
        <w:rPr>
          <w:rFonts w:hint="eastAsia"/>
          <w:sz w:val="28"/>
          <w:szCs w:val="28"/>
        </w:rPr>
        <w:t>并经甲方同意后方可发运</w:t>
      </w:r>
      <w:r w:rsidR="00553FD5">
        <w:rPr>
          <w:rFonts w:hint="eastAsia"/>
          <w:sz w:val="28"/>
          <w:szCs w:val="28"/>
        </w:rPr>
        <w:t>。</w:t>
      </w:r>
    </w:p>
    <w:p w:rsidR="00F8797D" w:rsidRDefault="00F8797D" w:rsidP="00540901">
      <w:pPr>
        <w:pStyle w:val="a3"/>
        <w:numPr>
          <w:ilvl w:val="0"/>
          <w:numId w:val="2"/>
        </w:numPr>
        <w:ind w:firstLineChars="0"/>
        <w:jc w:val="left"/>
        <w:rPr>
          <w:sz w:val="28"/>
          <w:szCs w:val="28"/>
        </w:rPr>
      </w:pPr>
      <w:r>
        <w:rPr>
          <w:rFonts w:hint="eastAsia"/>
          <w:sz w:val="28"/>
          <w:szCs w:val="28"/>
        </w:rPr>
        <w:t>模具内产品标识</w:t>
      </w:r>
      <w:r w:rsidR="008A3AD7">
        <w:rPr>
          <w:rFonts w:hint="eastAsia"/>
          <w:sz w:val="28"/>
          <w:szCs w:val="28"/>
        </w:rPr>
        <w:t>（零件号）</w:t>
      </w:r>
      <w:r>
        <w:rPr>
          <w:rFonts w:hint="eastAsia"/>
          <w:sz w:val="28"/>
          <w:szCs w:val="28"/>
        </w:rPr>
        <w:t>按图纸位置尺寸和内容制作。制成品标识要</w:t>
      </w:r>
      <w:r w:rsidR="00B07A34">
        <w:rPr>
          <w:rFonts w:hint="eastAsia"/>
          <w:sz w:val="28"/>
          <w:szCs w:val="28"/>
        </w:rPr>
        <w:t>位置准确</w:t>
      </w:r>
      <w:r>
        <w:rPr>
          <w:rFonts w:hint="eastAsia"/>
          <w:sz w:val="28"/>
          <w:szCs w:val="28"/>
        </w:rPr>
        <w:t>清晰美观。</w:t>
      </w:r>
      <w:r w:rsidR="000D703B">
        <w:rPr>
          <w:rFonts w:hint="eastAsia"/>
          <w:sz w:val="28"/>
          <w:szCs w:val="28"/>
        </w:rPr>
        <w:t>（若我司</w:t>
      </w:r>
      <w:r w:rsidR="000D703B">
        <w:rPr>
          <w:rFonts w:hint="eastAsia"/>
          <w:sz w:val="28"/>
          <w:szCs w:val="28"/>
        </w:rPr>
        <w:t>3D</w:t>
      </w:r>
      <w:r w:rsidR="000D703B">
        <w:rPr>
          <w:rFonts w:hint="eastAsia"/>
          <w:sz w:val="28"/>
          <w:szCs w:val="28"/>
        </w:rPr>
        <w:t>数据</w:t>
      </w:r>
      <w:r w:rsidR="000D703B">
        <w:rPr>
          <w:rFonts w:hint="eastAsia"/>
          <w:sz w:val="28"/>
          <w:szCs w:val="28"/>
        </w:rPr>
        <w:t>&amp;</w:t>
      </w:r>
      <w:r w:rsidR="000D703B">
        <w:rPr>
          <w:rFonts w:hint="eastAsia"/>
          <w:sz w:val="28"/>
          <w:szCs w:val="28"/>
        </w:rPr>
        <w:t>图纸未进行体现，则具体位置需征求我司同意。）</w:t>
      </w:r>
    </w:p>
    <w:p w:rsidR="002074F8" w:rsidRPr="005E7BA7" w:rsidRDefault="002074F8" w:rsidP="005E7BA7">
      <w:pPr>
        <w:pStyle w:val="a3"/>
        <w:numPr>
          <w:ilvl w:val="0"/>
          <w:numId w:val="2"/>
        </w:numPr>
        <w:ind w:leftChars="200" w:left="780" w:firstLineChars="0"/>
        <w:jc w:val="left"/>
        <w:rPr>
          <w:sz w:val="28"/>
          <w:szCs w:val="28"/>
        </w:rPr>
      </w:pPr>
      <w:r>
        <w:rPr>
          <w:rFonts w:hint="eastAsia"/>
          <w:sz w:val="28"/>
          <w:szCs w:val="28"/>
        </w:rPr>
        <w:t>模具外侧要加保温层</w:t>
      </w:r>
      <w:r>
        <w:rPr>
          <w:rFonts w:hint="eastAsia"/>
          <w:sz w:val="28"/>
          <w:szCs w:val="28"/>
        </w:rPr>
        <w:t>,</w:t>
      </w:r>
      <w:r>
        <w:rPr>
          <w:rFonts w:hint="eastAsia"/>
          <w:sz w:val="28"/>
          <w:szCs w:val="28"/>
        </w:rPr>
        <w:t>保温毡厚度≥</w:t>
      </w:r>
      <w:r>
        <w:rPr>
          <w:rFonts w:hint="eastAsia"/>
          <w:sz w:val="28"/>
          <w:szCs w:val="28"/>
        </w:rPr>
        <w:t>10mm,</w:t>
      </w:r>
      <w:r>
        <w:rPr>
          <w:rFonts w:hint="eastAsia"/>
          <w:sz w:val="28"/>
          <w:szCs w:val="28"/>
        </w:rPr>
        <w:t>最外层用铝板</w:t>
      </w:r>
      <w:r w:rsidR="00B1246A">
        <w:rPr>
          <w:rFonts w:hint="eastAsia"/>
          <w:sz w:val="28"/>
          <w:szCs w:val="28"/>
        </w:rPr>
        <w:t>≥</w:t>
      </w:r>
      <w:r w:rsidR="00B1246A">
        <w:rPr>
          <w:rFonts w:hint="eastAsia"/>
          <w:sz w:val="28"/>
          <w:szCs w:val="28"/>
        </w:rPr>
        <w:t>3mm)</w:t>
      </w:r>
      <w:r>
        <w:rPr>
          <w:rFonts w:hint="eastAsia"/>
          <w:sz w:val="28"/>
          <w:szCs w:val="28"/>
        </w:rPr>
        <w:t>封闭</w:t>
      </w:r>
      <w:r>
        <w:rPr>
          <w:rFonts w:hint="eastAsia"/>
          <w:sz w:val="28"/>
          <w:szCs w:val="28"/>
        </w:rPr>
        <w:t>.</w:t>
      </w:r>
      <w:r w:rsidR="008D76AB">
        <w:rPr>
          <w:rFonts w:hint="eastAsia"/>
          <w:sz w:val="28"/>
          <w:szCs w:val="28"/>
        </w:rPr>
        <w:t xml:space="preserve">      </w:t>
      </w:r>
      <w:r w:rsidR="00186F93">
        <w:rPr>
          <w:rFonts w:hint="eastAsia"/>
          <w:sz w:val="28"/>
          <w:szCs w:val="28"/>
        </w:rPr>
        <w:t>注：此项在有特殊要求下按此制作。</w:t>
      </w:r>
    </w:p>
    <w:p w:rsidR="007B3078" w:rsidRPr="003868B8" w:rsidRDefault="007B3078" w:rsidP="003868B8">
      <w:pPr>
        <w:pStyle w:val="a3"/>
        <w:numPr>
          <w:ilvl w:val="0"/>
          <w:numId w:val="1"/>
        </w:numPr>
        <w:ind w:firstLineChars="0"/>
        <w:jc w:val="left"/>
        <w:rPr>
          <w:sz w:val="28"/>
          <w:szCs w:val="28"/>
        </w:rPr>
      </w:pPr>
      <w:r w:rsidRPr="003868B8">
        <w:rPr>
          <w:rFonts w:hint="eastAsia"/>
          <w:sz w:val="28"/>
          <w:szCs w:val="28"/>
        </w:rPr>
        <w:t>模具设计前的数据处理</w:t>
      </w:r>
      <w:r w:rsidRPr="003868B8">
        <w:rPr>
          <w:sz w:val="28"/>
          <w:szCs w:val="28"/>
        </w:rPr>
        <w:t>:</w:t>
      </w:r>
    </w:p>
    <w:p w:rsidR="00575F26" w:rsidRDefault="007B3078" w:rsidP="0029015C">
      <w:pPr>
        <w:pStyle w:val="a3"/>
        <w:numPr>
          <w:ilvl w:val="0"/>
          <w:numId w:val="3"/>
        </w:numPr>
        <w:ind w:firstLineChars="0"/>
        <w:jc w:val="left"/>
      </w:pPr>
      <w:r>
        <w:rPr>
          <w:rFonts w:hint="eastAsia"/>
          <w:sz w:val="28"/>
          <w:szCs w:val="28"/>
        </w:rPr>
        <w:t>模具卡环槽方向作</w:t>
      </w:r>
      <w:r w:rsidRPr="003868B8">
        <w:rPr>
          <w:rFonts w:ascii="宋体" w:hAnsi="宋体" w:hint="eastAsia"/>
          <w:sz w:val="28"/>
          <w:szCs w:val="28"/>
        </w:rPr>
        <w:t>＞</w:t>
      </w:r>
      <w:r>
        <w:rPr>
          <w:rFonts w:ascii="宋体" w:hAnsi="宋体"/>
          <w:sz w:val="28"/>
          <w:szCs w:val="28"/>
        </w:rPr>
        <w:t>15</w:t>
      </w:r>
      <w:r w:rsidRPr="003868B8">
        <w:rPr>
          <w:rFonts w:ascii="宋体" w:hAnsi="宋体" w:hint="eastAsia"/>
          <w:sz w:val="28"/>
          <w:szCs w:val="28"/>
        </w:rPr>
        <w:t>°</w:t>
      </w:r>
      <w:r>
        <w:rPr>
          <w:rFonts w:ascii="宋体" w:hAnsi="宋体" w:hint="eastAsia"/>
          <w:sz w:val="28"/>
          <w:szCs w:val="28"/>
        </w:rPr>
        <w:t>倾角</w:t>
      </w:r>
      <w:r>
        <w:rPr>
          <w:rFonts w:ascii="宋体"/>
          <w:sz w:val="28"/>
          <w:szCs w:val="28"/>
        </w:rPr>
        <w:t>,</w:t>
      </w:r>
      <w:r>
        <w:rPr>
          <w:rFonts w:ascii="宋体" w:hAnsi="宋体" w:hint="eastAsia"/>
          <w:sz w:val="28"/>
          <w:szCs w:val="28"/>
        </w:rPr>
        <w:t>钢丝</w:t>
      </w:r>
      <w:r>
        <w:rPr>
          <w:rFonts w:hint="eastAsia"/>
          <w:sz w:val="28"/>
          <w:szCs w:val="28"/>
        </w:rPr>
        <w:t>槽也要作</w:t>
      </w:r>
      <w:r w:rsidRPr="003868B8">
        <w:rPr>
          <w:rFonts w:ascii="宋体" w:hAnsi="宋体" w:hint="eastAsia"/>
          <w:sz w:val="28"/>
          <w:szCs w:val="28"/>
        </w:rPr>
        <w:t>＞</w:t>
      </w:r>
      <w:r>
        <w:rPr>
          <w:rFonts w:ascii="宋体" w:hAnsi="宋体"/>
          <w:sz w:val="28"/>
          <w:szCs w:val="28"/>
        </w:rPr>
        <w:t>R5.0</w:t>
      </w:r>
      <w:r>
        <w:rPr>
          <w:rFonts w:ascii="宋体" w:hAnsi="宋体" w:hint="eastAsia"/>
          <w:sz w:val="28"/>
          <w:szCs w:val="28"/>
        </w:rPr>
        <w:t>转角</w:t>
      </w:r>
      <w:r>
        <w:rPr>
          <w:rFonts w:ascii="宋体"/>
          <w:sz w:val="28"/>
          <w:szCs w:val="28"/>
        </w:rPr>
        <w:t>.</w:t>
      </w:r>
      <w:r>
        <w:rPr>
          <w:rFonts w:ascii="宋体" w:hAnsi="宋体" w:hint="eastAsia"/>
          <w:sz w:val="28"/>
          <w:szCs w:val="28"/>
        </w:rPr>
        <w:t>如下图</w:t>
      </w:r>
      <w:r>
        <w:rPr>
          <w:rFonts w:ascii="宋体" w:hAnsi="宋体"/>
          <w:sz w:val="28"/>
          <w:szCs w:val="28"/>
        </w:rPr>
        <w:t>:</w:t>
      </w:r>
      <w:r w:rsidRPr="00BD6114">
        <w:t xml:space="preserve"> </w:t>
      </w:r>
    </w:p>
    <w:p w:rsidR="007B3078" w:rsidRDefault="00B374D4" w:rsidP="00575F26">
      <w:pPr>
        <w:pStyle w:val="a3"/>
        <w:ind w:left="720" w:firstLineChars="0" w:firstLine="0"/>
        <w:jc w:val="left"/>
      </w:pPr>
      <w:r>
        <w:rPr>
          <w:noProof/>
        </w:rPr>
        <w:drawing>
          <wp:inline distT="0" distB="0" distL="0" distR="0">
            <wp:extent cx="3658524" cy="2075290"/>
            <wp:effectExtent l="0" t="0" r="0" b="12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658722" cy="2075402"/>
                    </a:xfrm>
                    <a:prstGeom prst="rect">
                      <a:avLst/>
                    </a:prstGeom>
                    <a:noFill/>
                    <a:ln>
                      <a:noFill/>
                    </a:ln>
                  </pic:spPr>
                </pic:pic>
              </a:graphicData>
            </a:graphic>
          </wp:inline>
        </w:drawing>
      </w:r>
    </w:p>
    <w:p w:rsidR="007B3078" w:rsidRDefault="007B3078" w:rsidP="0029015C">
      <w:pPr>
        <w:pStyle w:val="a3"/>
        <w:numPr>
          <w:ilvl w:val="0"/>
          <w:numId w:val="3"/>
        </w:numPr>
        <w:ind w:firstLineChars="0"/>
        <w:jc w:val="left"/>
        <w:rPr>
          <w:sz w:val="28"/>
          <w:szCs w:val="28"/>
        </w:rPr>
      </w:pPr>
      <w:r w:rsidRPr="0029015C">
        <w:rPr>
          <w:rFonts w:hint="eastAsia"/>
          <w:sz w:val="28"/>
          <w:szCs w:val="28"/>
        </w:rPr>
        <w:t>产品在模具中方位方向</w:t>
      </w:r>
      <w:r>
        <w:rPr>
          <w:rFonts w:hint="eastAsia"/>
          <w:sz w:val="28"/>
          <w:szCs w:val="28"/>
        </w:rPr>
        <w:t>要符</w:t>
      </w:r>
      <w:r w:rsidR="00F8797D">
        <w:rPr>
          <w:rFonts w:hint="eastAsia"/>
          <w:sz w:val="28"/>
          <w:szCs w:val="28"/>
        </w:rPr>
        <w:t>合</w:t>
      </w:r>
      <w:r w:rsidR="00575F26">
        <w:rPr>
          <w:rFonts w:hint="eastAsia"/>
          <w:sz w:val="28"/>
          <w:szCs w:val="28"/>
        </w:rPr>
        <w:t>（为常规情况）</w:t>
      </w:r>
      <w:r w:rsidR="00F8797D">
        <w:rPr>
          <w:rFonts w:hint="eastAsia"/>
          <w:sz w:val="28"/>
          <w:szCs w:val="28"/>
        </w:rPr>
        <w:t>：</w:t>
      </w:r>
      <w:r w:rsidR="00B374D4">
        <w:rPr>
          <w:noProof/>
        </w:rPr>
        <w:drawing>
          <wp:inline distT="0" distB="0" distL="0" distR="0">
            <wp:extent cx="1979875" cy="1979874"/>
            <wp:effectExtent l="0" t="0" r="1905" b="19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82610" cy="1982609"/>
                    </a:xfrm>
                    <a:prstGeom prst="rect">
                      <a:avLst/>
                    </a:prstGeom>
                    <a:noFill/>
                    <a:ln>
                      <a:noFill/>
                    </a:ln>
                  </pic:spPr>
                </pic:pic>
              </a:graphicData>
            </a:graphic>
          </wp:inline>
        </w:drawing>
      </w:r>
      <w:r w:rsidR="009A0EFE">
        <w:rPr>
          <w:noProof/>
        </w:rPr>
        <w:drawing>
          <wp:inline distT="0" distB="0" distL="0" distR="0" wp14:anchorId="6A0EDC65" wp14:editId="5729F5F1">
            <wp:extent cx="2101848" cy="1276709"/>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110507" cy="1281969"/>
                    </a:xfrm>
                    <a:prstGeom prst="rect">
                      <a:avLst/>
                    </a:prstGeom>
                  </pic:spPr>
                </pic:pic>
              </a:graphicData>
            </a:graphic>
          </wp:inline>
        </w:drawing>
      </w:r>
    </w:p>
    <w:p w:rsidR="007B3078" w:rsidRDefault="007B3078" w:rsidP="00575F26">
      <w:pPr>
        <w:pStyle w:val="a3"/>
        <w:ind w:left="720" w:firstLineChars="0" w:firstLine="0"/>
        <w:jc w:val="left"/>
        <w:rPr>
          <w:sz w:val="28"/>
          <w:szCs w:val="28"/>
        </w:rPr>
      </w:pPr>
    </w:p>
    <w:p w:rsidR="00815BA4" w:rsidRPr="00815BA4" w:rsidRDefault="00815BA4" w:rsidP="00815BA4">
      <w:pPr>
        <w:pStyle w:val="a3"/>
        <w:numPr>
          <w:ilvl w:val="0"/>
          <w:numId w:val="3"/>
        </w:numPr>
        <w:ind w:firstLineChars="0"/>
        <w:jc w:val="left"/>
        <w:rPr>
          <w:rFonts w:ascii="宋体"/>
          <w:sz w:val="28"/>
          <w:szCs w:val="28"/>
        </w:rPr>
      </w:pPr>
      <w:r>
        <w:rPr>
          <w:rFonts w:ascii="宋体" w:hint="eastAsia"/>
          <w:sz w:val="28"/>
          <w:szCs w:val="28"/>
        </w:rPr>
        <w:lastRenderedPageBreak/>
        <w:t>凹模产品A面与水平面夹角：多硬度产品必须保持水平，单硬度≤3°。（备注：A面保持水平时，可能会造成局部模口过低，此时要在低模口处做双模口进行二次封料。）</w:t>
      </w:r>
    </w:p>
    <w:p w:rsidR="007B3078" w:rsidRDefault="007B3078" w:rsidP="0067573F">
      <w:pPr>
        <w:pStyle w:val="a3"/>
        <w:numPr>
          <w:ilvl w:val="0"/>
          <w:numId w:val="3"/>
        </w:numPr>
        <w:ind w:firstLineChars="0"/>
        <w:jc w:val="left"/>
        <w:rPr>
          <w:rFonts w:ascii="宋体"/>
          <w:sz w:val="28"/>
          <w:szCs w:val="28"/>
        </w:rPr>
      </w:pPr>
      <w:r>
        <w:rPr>
          <w:rFonts w:hint="eastAsia"/>
          <w:sz w:val="28"/>
          <w:szCs w:val="28"/>
        </w:rPr>
        <w:t>设计模具时应考虑模具收缩率和膨胀系数等对产品尺寸的影响</w:t>
      </w:r>
      <w:r>
        <w:rPr>
          <w:sz w:val="28"/>
          <w:szCs w:val="28"/>
        </w:rPr>
        <w:t>,</w:t>
      </w:r>
      <w:r>
        <w:rPr>
          <w:rFonts w:hint="eastAsia"/>
          <w:sz w:val="28"/>
          <w:szCs w:val="28"/>
        </w:rPr>
        <w:t>应考虑模具自身材料</w:t>
      </w:r>
      <w:r w:rsidRPr="0067573F">
        <w:rPr>
          <w:rFonts w:ascii="宋体" w:hAnsi="宋体" w:hint="eastAsia"/>
          <w:sz w:val="28"/>
          <w:szCs w:val="28"/>
        </w:rPr>
        <w:t>、</w:t>
      </w:r>
      <w:r>
        <w:rPr>
          <w:rFonts w:ascii="宋体" w:hAnsi="宋体" w:hint="eastAsia"/>
          <w:sz w:val="28"/>
          <w:szCs w:val="28"/>
        </w:rPr>
        <w:t>钢丝</w:t>
      </w:r>
      <w:r w:rsidRPr="0067573F">
        <w:rPr>
          <w:rFonts w:ascii="宋体" w:hAnsi="宋体" w:hint="eastAsia"/>
          <w:sz w:val="28"/>
          <w:szCs w:val="28"/>
        </w:rPr>
        <w:t>、</w:t>
      </w:r>
      <w:r>
        <w:rPr>
          <w:rFonts w:ascii="宋体" w:hAnsi="宋体" w:hint="eastAsia"/>
          <w:sz w:val="28"/>
          <w:szCs w:val="28"/>
        </w:rPr>
        <w:t>无纺布以及泡沫的硬度和密度</w:t>
      </w:r>
      <w:r w:rsidRPr="0067573F">
        <w:rPr>
          <w:rFonts w:ascii="宋体" w:hAnsi="宋体" w:hint="eastAsia"/>
          <w:sz w:val="28"/>
          <w:szCs w:val="28"/>
        </w:rPr>
        <w:t>、</w:t>
      </w:r>
      <w:r>
        <w:rPr>
          <w:rFonts w:ascii="宋体" w:hAnsi="宋体" w:hint="eastAsia"/>
          <w:sz w:val="28"/>
          <w:szCs w:val="28"/>
        </w:rPr>
        <w:t>厚度的综合影响来确定各部分相应合理的收缩率</w:t>
      </w:r>
      <w:r>
        <w:rPr>
          <w:rFonts w:ascii="宋体"/>
          <w:sz w:val="28"/>
          <w:szCs w:val="28"/>
        </w:rPr>
        <w:t>.</w:t>
      </w:r>
      <w:r w:rsidR="00C8693F">
        <w:rPr>
          <w:rFonts w:ascii="宋体" w:hint="eastAsia"/>
          <w:sz w:val="28"/>
          <w:szCs w:val="28"/>
        </w:rPr>
        <w:t>最终外形尺寸满足二维图标注尺寸要求。</w:t>
      </w:r>
    </w:p>
    <w:p w:rsidR="007B3078" w:rsidRPr="0067573F" w:rsidRDefault="007B3078" w:rsidP="0067573F">
      <w:pPr>
        <w:pStyle w:val="a3"/>
        <w:numPr>
          <w:ilvl w:val="0"/>
          <w:numId w:val="3"/>
        </w:numPr>
        <w:ind w:firstLineChars="0"/>
        <w:jc w:val="left"/>
        <w:rPr>
          <w:sz w:val="28"/>
          <w:szCs w:val="28"/>
        </w:rPr>
      </w:pPr>
      <w:r>
        <w:rPr>
          <w:rFonts w:ascii="宋体" w:hAnsi="宋体" w:hint="eastAsia"/>
          <w:sz w:val="28"/>
          <w:szCs w:val="28"/>
        </w:rPr>
        <w:t>设计分型面应依据以下原则</w:t>
      </w:r>
      <w:r>
        <w:rPr>
          <w:rFonts w:ascii="宋体" w:hAnsi="宋体"/>
          <w:sz w:val="28"/>
          <w:szCs w:val="28"/>
        </w:rPr>
        <w:t>:</w:t>
      </w:r>
    </w:p>
    <w:p w:rsidR="007B3078" w:rsidRDefault="007B3078" w:rsidP="0067573F">
      <w:pPr>
        <w:pStyle w:val="a3"/>
        <w:numPr>
          <w:ilvl w:val="0"/>
          <w:numId w:val="4"/>
        </w:numPr>
        <w:ind w:firstLineChars="0"/>
        <w:jc w:val="left"/>
        <w:rPr>
          <w:rFonts w:ascii="宋体"/>
          <w:sz w:val="28"/>
          <w:szCs w:val="28"/>
        </w:rPr>
      </w:pPr>
      <w:r>
        <w:rPr>
          <w:rFonts w:ascii="宋体" w:hAnsi="宋体" w:hint="eastAsia"/>
          <w:sz w:val="28"/>
          <w:szCs w:val="28"/>
        </w:rPr>
        <w:t>有利于泡沫起模时不撕裂</w:t>
      </w:r>
      <w:r>
        <w:rPr>
          <w:rFonts w:ascii="宋体"/>
          <w:sz w:val="28"/>
          <w:szCs w:val="28"/>
        </w:rPr>
        <w:t>.</w:t>
      </w:r>
    </w:p>
    <w:p w:rsidR="007B3078" w:rsidRPr="0067573F" w:rsidRDefault="007B3078" w:rsidP="0067573F">
      <w:pPr>
        <w:pStyle w:val="a3"/>
        <w:numPr>
          <w:ilvl w:val="0"/>
          <w:numId w:val="4"/>
        </w:numPr>
        <w:ind w:firstLineChars="0"/>
        <w:jc w:val="left"/>
        <w:rPr>
          <w:sz w:val="28"/>
          <w:szCs w:val="28"/>
        </w:rPr>
      </w:pPr>
      <w:r>
        <w:rPr>
          <w:rFonts w:ascii="宋体" w:hAnsi="宋体" w:hint="eastAsia"/>
          <w:sz w:val="28"/>
          <w:szCs w:val="28"/>
        </w:rPr>
        <w:t>有利于模腔内气体排出</w:t>
      </w:r>
      <w:r>
        <w:rPr>
          <w:rFonts w:ascii="宋体"/>
          <w:sz w:val="28"/>
          <w:szCs w:val="28"/>
        </w:rPr>
        <w:t>.</w:t>
      </w:r>
    </w:p>
    <w:p w:rsidR="007B3078" w:rsidRPr="0067573F" w:rsidRDefault="007B3078" w:rsidP="0067573F">
      <w:pPr>
        <w:pStyle w:val="a3"/>
        <w:numPr>
          <w:ilvl w:val="0"/>
          <w:numId w:val="4"/>
        </w:numPr>
        <w:ind w:firstLineChars="0"/>
        <w:jc w:val="left"/>
        <w:rPr>
          <w:sz w:val="28"/>
          <w:szCs w:val="28"/>
        </w:rPr>
      </w:pPr>
      <w:r>
        <w:rPr>
          <w:rFonts w:ascii="宋体" w:hAnsi="宋体" w:hint="eastAsia"/>
          <w:sz w:val="28"/>
          <w:szCs w:val="28"/>
        </w:rPr>
        <w:t>不形成密闭空间产生暗泡</w:t>
      </w:r>
      <w:r w:rsidRPr="0067573F">
        <w:rPr>
          <w:rFonts w:ascii="宋体" w:hAnsi="宋体" w:hint="eastAsia"/>
          <w:sz w:val="28"/>
          <w:szCs w:val="28"/>
        </w:rPr>
        <w:t>、</w:t>
      </w:r>
      <w:r>
        <w:rPr>
          <w:rFonts w:ascii="宋体" w:hAnsi="宋体" w:hint="eastAsia"/>
          <w:sz w:val="28"/>
          <w:szCs w:val="28"/>
        </w:rPr>
        <w:t>空洞</w:t>
      </w:r>
      <w:r>
        <w:rPr>
          <w:rFonts w:ascii="宋体"/>
          <w:sz w:val="28"/>
          <w:szCs w:val="28"/>
        </w:rPr>
        <w:t>.</w:t>
      </w:r>
    </w:p>
    <w:p w:rsidR="007B3078" w:rsidRPr="0067573F" w:rsidRDefault="007B3078" w:rsidP="0067573F">
      <w:pPr>
        <w:pStyle w:val="a3"/>
        <w:numPr>
          <w:ilvl w:val="0"/>
          <w:numId w:val="4"/>
        </w:numPr>
        <w:ind w:firstLineChars="0"/>
        <w:jc w:val="left"/>
        <w:rPr>
          <w:sz w:val="28"/>
          <w:szCs w:val="28"/>
        </w:rPr>
      </w:pPr>
      <w:r>
        <w:rPr>
          <w:rFonts w:ascii="宋体" w:hAnsi="宋体" w:hint="eastAsia"/>
          <w:sz w:val="28"/>
          <w:szCs w:val="28"/>
        </w:rPr>
        <w:t>避免出现死角导致泡沫不能满模填充</w:t>
      </w:r>
      <w:r>
        <w:rPr>
          <w:rFonts w:ascii="宋体"/>
          <w:sz w:val="28"/>
          <w:szCs w:val="28"/>
        </w:rPr>
        <w:t>.</w:t>
      </w:r>
    </w:p>
    <w:p w:rsidR="007B3078" w:rsidRPr="0067573F" w:rsidRDefault="007B3078" w:rsidP="0067573F">
      <w:pPr>
        <w:pStyle w:val="a3"/>
        <w:numPr>
          <w:ilvl w:val="0"/>
          <w:numId w:val="4"/>
        </w:numPr>
        <w:ind w:firstLineChars="0"/>
        <w:jc w:val="left"/>
        <w:rPr>
          <w:sz w:val="28"/>
          <w:szCs w:val="28"/>
        </w:rPr>
      </w:pPr>
      <w:r>
        <w:rPr>
          <w:rFonts w:ascii="宋体" w:hAnsi="宋体" w:hint="eastAsia"/>
          <w:sz w:val="28"/>
          <w:szCs w:val="28"/>
        </w:rPr>
        <w:t>避免模具干涉</w:t>
      </w:r>
      <w:r>
        <w:rPr>
          <w:rFonts w:ascii="宋体"/>
          <w:sz w:val="28"/>
          <w:szCs w:val="28"/>
        </w:rPr>
        <w:t>.</w:t>
      </w:r>
    </w:p>
    <w:p w:rsidR="007B3078" w:rsidRPr="0067573F" w:rsidRDefault="007B3078" w:rsidP="0067573F">
      <w:pPr>
        <w:pStyle w:val="a3"/>
        <w:numPr>
          <w:ilvl w:val="0"/>
          <w:numId w:val="4"/>
        </w:numPr>
        <w:ind w:firstLineChars="0"/>
        <w:jc w:val="left"/>
        <w:rPr>
          <w:sz w:val="28"/>
          <w:szCs w:val="28"/>
        </w:rPr>
      </w:pPr>
      <w:r>
        <w:rPr>
          <w:rFonts w:ascii="宋体" w:hAnsi="宋体" w:hint="eastAsia"/>
          <w:sz w:val="28"/>
          <w:szCs w:val="28"/>
        </w:rPr>
        <w:t>分型面在产品上就尽量选在面套缝合线处或在外面看上去不明显位置</w:t>
      </w:r>
      <w:r>
        <w:rPr>
          <w:rFonts w:ascii="宋体"/>
          <w:sz w:val="28"/>
          <w:szCs w:val="28"/>
        </w:rPr>
        <w:t>,</w:t>
      </w:r>
      <w:r>
        <w:rPr>
          <w:rFonts w:ascii="宋体" w:hAnsi="宋体" w:hint="eastAsia"/>
          <w:sz w:val="28"/>
          <w:szCs w:val="28"/>
        </w:rPr>
        <w:t>同时</w:t>
      </w:r>
      <w:r w:rsidR="00575F26">
        <w:rPr>
          <w:rFonts w:ascii="宋体" w:hAnsi="宋体" w:hint="eastAsia"/>
          <w:sz w:val="28"/>
          <w:szCs w:val="28"/>
        </w:rPr>
        <w:t>考虑</w:t>
      </w:r>
      <w:r>
        <w:rPr>
          <w:rFonts w:ascii="宋体" w:hAnsi="宋体" w:hint="eastAsia"/>
          <w:sz w:val="28"/>
          <w:szCs w:val="28"/>
        </w:rPr>
        <w:t>面套材质及厚度</w:t>
      </w:r>
      <w:r>
        <w:rPr>
          <w:rFonts w:ascii="宋体"/>
          <w:sz w:val="28"/>
          <w:szCs w:val="28"/>
        </w:rPr>
        <w:t>.</w:t>
      </w:r>
    </w:p>
    <w:p w:rsidR="00815BA4" w:rsidRPr="00815BA4" w:rsidRDefault="007B3078" w:rsidP="00815BA4">
      <w:pPr>
        <w:pStyle w:val="a3"/>
        <w:numPr>
          <w:ilvl w:val="0"/>
          <w:numId w:val="4"/>
        </w:numPr>
        <w:ind w:firstLineChars="0"/>
        <w:jc w:val="left"/>
        <w:rPr>
          <w:sz w:val="28"/>
          <w:szCs w:val="28"/>
        </w:rPr>
      </w:pPr>
      <w:r>
        <w:rPr>
          <w:rFonts w:ascii="宋体" w:hAnsi="宋体" w:hint="eastAsia"/>
          <w:sz w:val="28"/>
          <w:szCs w:val="28"/>
        </w:rPr>
        <w:t>分型面避免在模具上产生太尖尖角</w:t>
      </w:r>
      <w:r>
        <w:rPr>
          <w:rFonts w:ascii="宋体"/>
          <w:sz w:val="28"/>
          <w:szCs w:val="28"/>
        </w:rPr>
        <w:t>.</w:t>
      </w:r>
    </w:p>
    <w:p w:rsidR="007B3078" w:rsidRPr="00A64F2F" w:rsidRDefault="007B3078" w:rsidP="00A64F2F">
      <w:pPr>
        <w:pStyle w:val="a3"/>
        <w:numPr>
          <w:ilvl w:val="0"/>
          <w:numId w:val="1"/>
        </w:numPr>
        <w:ind w:firstLineChars="0"/>
        <w:jc w:val="left"/>
        <w:rPr>
          <w:sz w:val="28"/>
          <w:szCs w:val="28"/>
        </w:rPr>
      </w:pPr>
      <w:r w:rsidRPr="00A64F2F">
        <w:rPr>
          <w:rFonts w:hint="eastAsia"/>
          <w:sz w:val="28"/>
          <w:szCs w:val="28"/>
        </w:rPr>
        <w:t>材料及加工要求</w:t>
      </w:r>
      <w:r w:rsidRPr="00A64F2F">
        <w:rPr>
          <w:sz w:val="28"/>
          <w:szCs w:val="28"/>
        </w:rPr>
        <w:t>:</w:t>
      </w:r>
    </w:p>
    <w:p w:rsidR="007B3078" w:rsidRDefault="007B3078" w:rsidP="00A64F2F">
      <w:pPr>
        <w:pStyle w:val="a3"/>
        <w:numPr>
          <w:ilvl w:val="0"/>
          <w:numId w:val="5"/>
        </w:numPr>
        <w:ind w:firstLineChars="0"/>
        <w:jc w:val="left"/>
        <w:rPr>
          <w:sz w:val="28"/>
          <w:szCs w:val="28"/>
        </w:rPr>
      </w:pPr>
      <w:r>
        <w:rPr>
          <w:rFonts w:hint="eastAsia"/>
          <w:sz w:val="28"/>
          <w:szCs w:val="28"/>
        </w:rPr>
        <w:t>材料为</w:t>
      </w:r>
      <w:r>
        <w:rPr>
          <w:sz w:val="28"/>
          <w:szCs w:val="28"/>
        </w:rPr>
        <w:t>ZL104</w:t>
      </w:r>
      <w:r>
        <w:rPr>
          <w:rFonts w:hint="eastAsia"/>
          <w:sz w:val="28"/>
          <w:szCs w:val="28"/>
        </w:rPr>
        <w:t>铸造合金铝</w:t>
      </w:r>
      <w:r>
        <w:rPr>
          <w:sz w:val="28"/>
          <w:szCs w:val="28"/>
        </w:rPr>
        <w:t>.</w:t>
      </w:r>
    </w:p>
    <w:p w:rsidR="007B3078" w:rsidRDefault="007B3078" w:rsidP="00A64F2F">
      <w:pPr>
        <w:pStyle w:val="a3"/>
        <w:numPr>
          <w:ilvl w:val="0"/>
          <w:numId w:val="5"/>
        </w:numPr>
        <w:ind w:firstLineChars="0"/>
        <w:jc w:val="left"/>
        <w:rPr>
          <w:sz w:val="28"/>
          <w:szCs w:val="28"/>
        </w:rPr>
      </w:pPr>
      <w:r>
        <w:rPr>
          <w:rFonts w:hint="eastAsia"/>
          <w:sz w:val="28"/>
          <w:szCs w:val="28"/>
        </w:rPr>
        <w:t>模具表面要求</w:t>
      </w:r>
      <w:r>
        <w:rPr>
          <w:sz w:val="28"/>
          <w:szCs w:val="28"/>
        </w:rPr>
        <w:t>:</w:t>
      </w:r>
    </w:p>
    <w:p w:rsidR="007B3078" w:rsidRPr="00A64F2F" w:rsidRDefault="007B3078" w:rsidP="00A64F2F">
      <w:pPr>
        <w:pStyle w:val="a3"/>
        <w:numPr>
          <w:ilvl w:val="0"/>
          <w:numId w:val="6"/>
        </w:numPr>
        <w:ind w:firstLineChars="0"/>
        <w:jc w:val="left"/>
        <w:rPr>
          <w:sz w:val="28"/>
          <w:szCs w:val="28"/>
        </w:rPr>
      </w:pPr>
      <w:r>
        <w:rPr>
          <w:rFonts w:hint="eastAsia"/>
          <w:sz w:val="28"/>
          <w:szCs w:val="28"/>
        </w:rPr>
        <w:t>模具表面不能有杂质</w:t>
      </w:r>
      <w:r>
        <w:rPr>
          <w:sz w:val="28"/>
          <w:szCs w:val="28"/>
        </w:rPr>
        <w:t>,</w:t>
      </w:r>
      <w:r>
        <w:rPr>
          <w:rFonts w:hint="eastAsia"/>
          <w:sz w:val="28"/>
          <w:szCs w:val="28"/>
        </w:rPr>
        <w:t>砂眼大小和数量就控制在一定范围内</w:t>
      </w:r>
      <w:r>
        <w:rPr>
          <w:sz w:val="28"/>
          <w:szCs w:val="28"/>
        </w:rPr>
        <w:t>(</w:t>
      </w:r>
      <w:r>
        <w:rPr>
          <w:rFonts w:hint="eastAsia"/>
          <w:sz w:val="28"/>
          <w:szCs w:val="28"/>
        </w:rPr>
        <w:t>如下图</w:t>
      </w:r>
      <w:r>
        <w:rPr>
          <w:sz w:val="28"/>
          <w:szCs w:val="28"/>
        </w:rPr>
        <w:t>)</w:t>
      </w:r>
      <w:r w:rsidR="003B5D0D">
        <w:rPr>
          <w:rFonts w:hint="eastAsia"/>
          <w:sz w:val="28"/>
          <w:szCs w:val="28"/>
        </w:rPr>
        <w:t>：</w:t>
      </w:r>
    </w:p>
    <w:p w:rsidR="007B3078" w:rsidRDefault="00B374D4" w:rsidP="00A64F2F">
      <w:pPr>
        <w:pStyle w:val="a3"/>
        <w:ind w:left="1080" w:firstLineChars="0" w:firstLine="0"/>
        <w:jc w:val="left"/>
        <w:rPr>
          <w:sz w:val="28"/>
          <w:szCs w:val="28"/>
        </w:rPr>
      </w:pPr>
      <w:r>
        <w:rPr>
          <w:noProof/>
        </w:rPr>
        <w:lastRenderedPageBreak/>
        <w:drawing>
          <wp:inline distT="0" distB="0" distL="0" distR="0">
            <wp:extent cx="2550721" cy="1632462"/>
            <wp:effectExtent l="0" t="0" r="2540" b="6350"/>
            <wp:docPr id="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56270" cy="1636014"/>
                    </a:xfrm>
                    <a:prstGeom prst="rect">
                      <a:avLst/>
                    </a:prstGeom>
                    <a:noFill/>
                    <a:ln>
                      <a:noFill/>
                    </a:ln>
                  </pic:spPr>
                </pic:pic>
              </a:graphicData>
            </a:graphic>
          </wp:inline>
        </w:drawing>
      </w:r>
    </w:p>
    <w:p w:rsidR="007B3078" w:rsidRPr="00A64F2F" w:rsidRDefault="007B3078" w:rsidP="00A64F2F">
      <w:pPr>
        <w:pStyle w:val="a3"/>
        <w:ind w:left="1080" w:firstLineChars="0" w:firstLine="0"/>
        <w:jc w:val="left"/>
        <w:rPr>
          <w:sz w:val="28"/>
          <w:szCs w:val="28"/>
        </w:rPr>
      </w:pPr>
      <w:r>
        <w:rPr>
          <w:rFonts w:hint="eastAsia"/>
          <w:sz w:val="28"/>
          <w:szCs w:val="28"/>
        </w:rPr>
        <w:t>接受标准</w:t>
      </w:r>
      <w:r>
        <w:rPr>
          <w:sz w:val="28"/>
          <w:szCs w:val="28"/>
        </w:rPr>
        <w:t>:</w:t>
      </w:r>
    </w:p>
    <w:p w:rsidR="007B3078" w:rsidRDefault="00B374D4" w:rsidP="00A64F2F">
      <w:pPr>
        <w:pStyle w:val="a3"/>
        <w:ind w:left="1080" w:firstLineChars="0" w:firstLine="0"/>
        <w:jc w:val="left"/>
        <w:rPr>
          <w:sz w:val="28"/>
          <w:szCs w:val="28"/>
        </w:rPr>
      </w:pPr>
      <w:r>
        <w:rPr>
          <w:noProof/>
        </w:rPr>
        <w:drawing>
          <wp:inline distT="0" distB="0" distL="0" distR="0">
            <wp:extent cx="3226280" cy="2066510"/>
            <wp:effectExtent l="0" t="0" r="0" b="0"/>
            <wp:docPr id="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27547" cy="2067322"/>
                    </a:xfrm>
                    <a:prstGeom prst="rect">
                      <a:avLst/>
                    </a:prstGeom>
                    <a:noFill/>
                    <a:ln>
                      <a:noFill/>
                    </a:ln>
                  </pic:spPr>
                </pic:pic>
              </a:graphicData>
            </a:graphic>
          </wp:inline>
        </w:drawing>
      </w:r>
    </w:p>
    <w:p w:rsidR="007B3078" w:rsidRDefault="007B3078" w:rsidP="00A64F2F">
      <w:pPr>
        <w:pStyle w:val="a3"/>
        <w:numPr>
          <w:ilvl w:val="0"/>
          <w:numId w:val="6"/>
        </w:numPr>
        <w:ind w:firstLineChars="0"/>
        <w:jc w:val="left"/>
        <w:rPr>
          <w:sz w:val="28"/>
          <w:szCs w:val="28"/>
        </w:rPr>
      </w:pPr>
      <w:r>
        <w:rPr>
          <w:rFonts w:hint="eastAsia"/>
          <w:sz w:val="28"/>
          <w:szCs w:val="28"/>
        </w:rPr>
        <w:t>铸造模具模腔表面要喷砂处理</w:t>
      </w:r>
      <w:r>
        <w:rPr>
          <w:sz w:val="28"/>
          <w:szCs w:val="28"/>
        </w:rPr>
        <w:t>.</w:t>
      </w:r>
      <w:r w:rsidR="003B5D0D" w:rsidRPr="003B5D0D">
        <w:rPr>
          <w:rFonts w:hint="eastAsia"/>
          <w:sz w:val="28"/>
          <w:szCs w:val="28"/>
        </w:rPr>
        <w:t xml:space="preserve"> </w:t>
      </w:r>
      <w:r w:rsidR="003B5D0D">
        <w:rPr>
          <w:rFonts w:hint="eastAsia"/>
          <w:sz w:val="28"/>
          <w:szCs w:val="28"/>
        </w:rPr>
        <w:t>喷砂效果如下图</w:t>
      </w:r>
      <w:r w:rsidR="003B5D0D">
        <w:rPr>
          <w:sz w:val="28"/>
          <w:szCs w:val="28"/>
        </w:rPr>
        <w:t>:</w:t>
      </w:r>
    </w:p>
    <w:p w:rsidR="003B5D0D" w:rsidRDefault="00B374D4" w:rsidP="003B5D0D">
      <w:pPr>
        <w:pStyle w:val="a3"/>
        <w:ind w:left="1080" w:firstLineChars="0" w:firstLine="0"/>
        <w:jc w:val="left"/>
        <w:rPr>
          <w:sz w:val="28"/>
          <w:szCs w:val="28"/>
        </w:rPr>
      </w:pPr>
      <w:r>
        <w:rPr>
          <w:noProof/>
          <w:sz w:val="28"/>
          <w:szCs w:val="28"/>
        </w:rPr>
        <w:drawing>
          <wp:inline distT="0" distB="0" distL="0" distR="0">
            <wp:extent cx="2552065" cy="1844675"/>
            <wp:effectExtent l="0" t="0" r="635" b="3175"/>
            <wp:docPr id="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52065" cy="1844675"/>
                    </a:xfrm>
                    <a:prstGeom prst="rect">
                      <a:avLst/>
                    </a:prstGeom>
                    <a:noFill/>
                    <a:ln>
                      <a:noFill/>
                    </a:ln>
                  </pic:spPr>
                </pic:pic>
              </a:graphicData>
            </a:graphic>
          </wp:inline>
        </w:drawing>
      </w:r>
      <w:r>
        <w:rPr>
          <w:noProof/>
        </w:rPr>
        <w:drawing>
          <wp:inline distT="0" distB="0" distL="0" distR="0">
            <wp:extent cx="3476446" cy="1820995"/>
            <wp:effectExtent l="0" t="0" r="0" b="8255"/>
            <wp:docPr id="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79430" cy="1822558"/>
                    </a:xfrm>
                    <a:prstGeom prst="rect">
                      <a:avLst/>
                    </a:prstGeom>
                    <a:noFill/>
                    <a:ln>
                      <a:noFill/>
                    </a:ln>
                  </pic:spPr>
                </pic:pic>
              </a:graphicData>
            </a:graphic>
          </wp:inline>
        </w:drawing>
      </w:r>
    </w:p>
    <w:p w:rsidR="007B3078" w:rsidRPr="003B5D0D" w:rsidRDefault="007B3078" w:rsidP="003B5D0D">
      <w:pPr>
        <w:pStyle w:val="a3"/>
        <w:numPr>
          <w:ilvl w:val="0"/>
          <w:numId w:val="6"/>
        </w:numPr>
        <w:ind w:firstLineChars="0"/>
        <w:jc w:val="left"/>
        <w:rPr>
          <w:sz w:val="28"/>
          <w:szCs w:val="28"/>
        </w:rPr>
      </w:pPr>
      <w:r>
        <w:rPr>
          <w:rFonts w:hint="eastAsia"/>
          <w:sz w:val="28"/>
          <w:szCs w:val="28"/>
        </w:rPr>
        <w:lastRenderedPageBreak/>
        <w:t>模具抛光要求使用</w:t>
      </w:r>
      <w:r>
        <w:rPr>
          <w:sz w:val="28"/>
          <w:szCs w:val="28"/>
        </w:rPr>
        <w:t>200</w:t>
      </w:r>
      <w:r>
        <w:rPr>
          <w:rFonts w:hint="eastAsia"/>
          <w:sz w:val="28"/>
          <w:szCs w:val="28"/>
        </w:rPr>
        <w:t>目或更细的砂纸</w:t>
      </w:r>
      <w:r>
        <w:rPr>
          <w:sz w:val="28"/>
          <w:szCs w:val="28"/>
        </w:rPr>
        <w:t>.</w:t>
      </w:r>
    </w:p>
    <w:p w:rsidR="007B3078" w:rsidRDefault="007B3078" w:rsidP="00A64F2F">
      <w:pPr>
        <w:pStyle w:val="a3"/>
        <w:numPr>
          <w:ilvl w:val="0"/>
          <w:numId w:val="6"/>
        </w:numPr>
        <w:ind w:firstLineChars="0"/>
        <w:jc w:val="left"/>
        <w:rPr>
          <w:sz w:val="28"/>
          <w:szCs w:val="28"/>
        </w:rPr>
      </w:pPr>
      <w:r>
        <w:rPr>
          <w:rFonts w:hint="eastAsia"/>
          <w:sz w:val="28"/>
          <w:szCs w:val="28"/>
        </w:rPr>
        <w:t>械具型腔表面</w:t>
      </w:r>
      <w:r>
        <w:rPr>
          <w:sz w:val="28"/>
          <w:szCs w:val="28"/>
        </w:rPr>
        <w:t>(</w:t>
      </w:r>
      <w:r>
        <w:rPr>
          <w:rFonts w:hint="eastAsia"/>
          <w:sz w:val="28"/>
          <w:szCs w:val="28"/>
        </w:rPr>
        <w:t>含嵌件槽</w:t>
      </w:r>
      <w:r>
        <w:rPr>
          <w:sz w:val="28"/>
          <w:szCs w:val="28"/>
        </w:rPr>
        <w:t>)</w:t>
      </w:r>
      <w:r>
        <w:rPr>
          <w:rFonts w:hint="eastAsia"/>
          <w:sz w:val="28"/>
          <w:szCs w:val="28"/>
        </w:rPr>
        <w:t>必须平滑过渡</w:t>
      </w:r>
      <w:r>
        <w:rPr>
          <w:sz w:val="28"/>
          <w:szCs w:val="28"/>
        </w:rPr>
        <w:t>,</w:t>
      </w:r>
      <w:r>
        <w:rPr>
          <w:rFonts w:hint="eastAsia"/>
          <w:sz w:val="28"/>
          <w:szCs w:val="28"/>
        </w:rPr>
        <w:t>不得有锐边</w:t>
      </w:r>
      <w:r>
        <w:rPr>
          <w:sz w:val="28"/>
          <w:szCs w:val="28"/>
        </w:rPr>
        <w:t>.</w:t>
      </w:r>
    </w:p>
    <w:p w:rsidR="00F912CB" w:rsidRPr="00373028" w:rsidRDefault="00F912CB" w:rsidP="00A64F2F">
      <w:pPr>
        <w:pStyle w:val="a3"/>
        <w:numPr>
          <w:ilvl w:val="0"/>
          <w:numId w:val="6"/>
        </w:numPr>
        <w:ind w:firstLineChars="0"/>
        <w:jc w:val="left"/>
        <w:rPr>
          <w:sz w:val="28"/>
          <w:szCs w:val="28"/>
        </w:rPr>
      </w:pPr>
      <w:r>
        <w:rPr>
          <w:rFonts w:hint="eastAsia"/>
          <w:sz w:val="28"/>
          <w:szCs w:val="28"/>
        </w:rPr>
        <w:t>模具抛光完成后，</w:t>
      </w:r>
      <w:r w:rsidR="009F496D">
        <w:rPr>
          <w:rFonts w:hint="eastAsia"/>
          <w:sz w:val="28"/>
          <w:szCs w:val="28"/>
        </w:rPr>
        <w:t>模具</w:t>
      </w:r>
      <w:r>
        <w:rPr>
          <w:rFonts w:hint="eastAsia"/>
          <w:sz w:val="28"/>
          <w:szCs w:val="28"/>
        </w:rPr>
        <w:t>要在</w:t>
      </w:r>
      <w:r w:rsidR="00243292">
        <w:rPr>
          <w:rFonts w:hint="eastAsia"/>
          <w:sz w:val="28"/>
          <w:szCs w:val="28"/>
        </w:rPr>
        <w:t>8</w:t>
      </w:r>
      <w:r>
        <w:rPr>
          <w:rFonts w:hint="eastAsia"/>
          <w:sz w:val="28"/>
          <w:szCs w:val="28"/>
        </w:rPr>
        <w:t>0</w:t>
      </w:r>
      <w:r>
        <w:rPr>
          <w:rFonts w:hint="eastAsia"/>
          <w:sz w:val="28"/>
          <w:szCs w:val="28"/>
        </w:rPr>
        <w:t>℃以上</w:t>
      </w:r>
      <w:r w:rsidR="009F496D">
        <w:rPr>
          <w:rFonts w:hint="eastAsia"/>
          <w:sz w:val="28"/>
          <w:szCs w:val="28"/>
        </w:rPr>
        <w:t>加热后迅速</w:t>
      </w:r>
      <w:r>
        <w:rPr>
          <w:rFonts w:hint="eastAsia"/>
          <w:sz w:val="28"/>
          <w:szCs w:val="28"/>
        </w:rPr>
        <w:t>涂抹底涂红腊至少</w:t>
      </w:r>
      <w:r>
        <w:rPr>
          <w:rFonts w:hint="eastAsia"/>
          <w:sz w:val="28"/>
          <w:szCs w:val="28"/>
        </w:rPr>
        <w:t>3</w:t>
      </w:r>
      <w:r>
        <w:rPr>
          <w:rFonts w:hint="eastAsia"/>
          <w:sz w:val="28"/>
          <w:szCs w:val="28"/>
        </w:rPr>
        <w:t>次。如下图：</w:t>
      </w:r>
    </w:p>
    <w:p w:rsidR="00373028" w:rsidRPr="00A64F2F" w:rsidRDefault="00373028" w:rsidP="00373028">
      <w:pPr>
        <w:pStyle w:val="a3"/>
        <w:ind w:left="1080" w:firstLineChars="0" w:firstLine="0"/>
        <w:jc w:val="left"/>
        <w:rPr>
          <w:sz w:val="28"/>
          <w:szCs w:val="28"/>
        </w:rPr>
      </w:pPr>
      <w:r>
        <w:rPr>
          <w:noProof/>
        </w:rPr>
        <w:drawing>
          <wp:inline distT="0" distB="0" distL="0" distR="0" wp14:anchorId="0C5C8B0C" wp14:editId="554EFD56">
            <wp:extent cx="1846053" cy="957952"/>
            <wp:effectExtent l="0" t="0" r="190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1842498" cy="956107"/>
                    </a:xfrm>
                    <a:prstGeom prst="rect">
                      <a:avLst/>
                    </a:prstGeom>
                  </pic:spPr>
                </pic:pic>
              </a:graphicData>
            </a:graphic>
          </wp:inline>
        </w:drawing>
      </w:r>
    </w:p>
    <w:p w:rsidR="007B3078" w:rsidRDefault="007B3078" w:rsidP="00164A8F">
      <w:pPr>
        <w:pStyle w:val="a3"/>
        <w:numPr>
          <w:ilvl w:val="0"/>
          <w:numId w:val="5"/>
        </w:numPr>
        <w:ind w:firstLineChars="0"/>
        <w:jc w:val="left"/>
        <w:rPr>
          <w:sz w:val="28"/>
          <w:szCs w:val="28"/>
        </w:rPr>
      </w:pPr>
      <w:r>
        <w:rPr>
          <w:rFonts w:hint="eastAsia"/>
          <w:sz w:val="28"/>
          <w:szCs w:val="28"/>
        </w:rPr>
        <w:t>水管及布局</w:t>
      </w:r>
      <w:r>
        <w:rPr>
          <w:sz w:val="28"/>
          <w:szCs w:val="28"/>
        </w:rPr>
        <w:t>:</w:t>
      </w:r>
      <w:r w:rsidRPr="00164A8F">
        <w:rPr>
          <w:sz w:val="28"/>
          <w:szCs w:val="28"/>
        </w:rPr>
        <w:t xml:space="preserve"> </w:t>
      </w:r>
    </w:p>
    <w:p w:rsidR="007B3078" w:rsidRDefault="00441757" w:rsidP="00164A8F">
      <w:pPr>
        <w:pStyle w:val="a3"/>
        <w:ind w:left="720" w:firstLineChars="0" w:firstLine="0"/>
        <w:jc w:val="left"/>
        <w:rPr>
          <w:rFonts w:ascii="宋体"/>
          <w:sz w:val="28"/>
          <w:szCs w:val="28"/>
        </w:rPr>
      </w:pPr>
      <w:r>
        <w:rPr>
          <w:rFonts w:hint="eastAsia"/>
          <w:sz w:val="28"/>
          <w:szCs w:val="28"/>
        </w:rPr>
        <w:t>所有模具的型腔</w:t>
      </w:r>
      <w:r w:rsidR="007B3078" w:rsidRPr="00164A8F">
        <w:rPr>
          <w:rFonts w:ascii="宋体" w:hAnsi="宋体" w:hint="eastAsia"/>
          <w:sz w:val="28"/>
          <w:szCs w:val="28"/>
        </w:rPr>
        <w:t>、</w:t>
      </w:r>
      <w:r w:rsidR="007B3078">
        <w:rPr>
          <w:rFonts w:ascii="宋体" w:hAnsi="宋体" w:hint="eastAsia"/>
          <w:sz w:val="28"/>
          <w:szCs w:val="28"/>
        </w:rPr>
        <w:t>型号芯及</w:t>
      </w:r>
      <w:r w:rsidR="007B3078">
        <w:rPr>
          <w:rFonts w:ascii="宋体" w:hAnsi="宋体"/>
          <w:sz w:val="28"/>
          <w:szCs w:val="28"/>
        </w:rPr>
        <w:t>80mm</w:t>
      </w:r>
      <w:r w:rsidR="007B3078">
        <w:rPr>
          <w:rFonts w:ascii="宋体" w:hAnsi="宋体" w:hint="eastAsia"/>
          <w:sz w:val="28"/>
          <w:szCs w:val="28"/>
        </w:rPr>
        <w:t>以上成型块必须设置加热水道</w:t>
      </w:r>
      <w:r w:rsidR="007B3078">
        <w:rPr>
          <w:rFonts w:ascii="宋体"/>
          <w:sz w:val="28"/>
          <w:szCs w:val="28"/>
        </w:rPr>
        <w:t>,</w:t>
      </w:r>
      <w:r w:rsidR="007B3078">
        <w:rPr>
          <w:rFonts w:ascii="宋体" w:hAnsi="宋体" w:hint="eastAsia"/>
          <w:sz w:val="28"/>
          <w:szCs w:val="28"/>
        </w:rPr>
        <w:t>并且要满足以下要求</w:t>
      </w:r>
      <w:r w:rsidR="007B3078">
        <w:rPr>
          <w:rFonts w:ascii="宋体" w:hAnsi="宋体"/>
          <w:sz w:val="28"/>
          <w:szCs w:val="28"/>
        </w:rPr>
        <w:t>:</w:t>
      </w:r>
    </w:p>
    <w:p w:rsidR="007B3078" w:rsidRDefault="007B3078" w:rsidP="00164A8F">
      <w:pPr>
        <w:pStyle w:val="a3"/>
        <w:numPr>
          <w:ilvl w:val="0"/>
          <w:numId w:val="7"/>
        </w:numPr>
        <w:ind w:firstLineChars="0"/>
        <w:jc w:val="left"/>
        <w:rPr>
          <w:rFonts w:ascii="宋体"/>
          <w:sz w:val="28"/>
          <w:szCs w:val="28"/>
        </w:rPr>
      </w:pPr>
      <w:r>
        <w:rPr>
          <w:rFonts w:ascii="宋体" w:hAnsi="宋体" w:hint="eastAsia"/>
          <w:sz w:val="28"/>
          <w:szCs w:val="28"/>
        </w:rPr>
        <w:t>材料</w:t>
      </w:r>
      <w:r>
        <w:rPr>
          <w:rFonts w:ascii="宋体" w:hAnsi="宋体"/>
          <w:sz w:val="28"/>
          <w:szCs w:val="28"/>
        </w:rPr>
        <w:t>:</w:t>
      </w:r>
      <w:r>
        <w:rPr>
          <w:rFonts w:ascii="宋体" w:hAnsi="宋体" w:hint="eastAsia"/>
          <w:sz w:val="28"/>
          <w:szCs w:val="28"/>
        </w:rPr>
        <w:t>要求使用不锈钢管</w:t>
      </w:r>
      <w:r>
        <w:rPr>
          <w:rFonts w:ascii="宋体"/>
          <w:sz w:val="28"/>
          <w:szCs w:val="28"/>
        </w:rPr>
        <w:t>,</w:t>
      </w:r>
      <w:r>
        <w:rPr>
          <w:rFonts w:ascii="宋体" w:hAnsi="宋体" w:hint="eastAsia"/>
          <w:sz w:val="28"/>
          <w:szCs w:val="28"/>
        </w:rPr>
        <w:t>且成有水路配件均为不生锈材料</w:t>
      </w:r>
      <w:r>
        <w:rPr>
          <w:rFonts w:ascii="宋体"/>
          <w:sz w:val="28"/>
          <w:szCs w:val="28"/>
        </w:rPr>
        <w:t>.</w:t>
      </w:r>
    </w:p>
    <w:p w:rsidR="007B3078" w:rsidRPr="00164A8F" w:rsidRDefault="007B3078" w:rsidP="00164A8F">
      <w:pPr>
        <w:pStyle w:val="a3"/>
        <w:numPr>
          <w:ilvl w:val="0"/>
          <w:numId w:val="7"/>
        </w:numPr>
        <w:ind w:firstLineChars="0"/>
        <w:jc w:val="left"/>
        <w:rPr>
          <w:sz w:val="28"/>
          <w:szCs w:val="28"/>
        </w:rPr>
      </w:pPr>
      <w:r>
        <w:rPr>
          <w:rFonts w:ascii="宋体" w:hAnsi="宋体" w:hint="eastAsia"/>
          <w:sz w:val="28"/>
          <w:szCs w:val="28"/>
        </w:rPr>
        <w:t>水管规格</w:t>
      </w:r>
      <w:r>
        <w:rPr>
          <w:rFonts w:ascii="宋体" w:hAnsi="宋体"/>
          <w:sz w:val="28"/>
          <w:szCs w:val="28"/>
        </w:rPr>
        <w:t>:</w:t>
      </w:r>
      <w:r>
        <w:rPr>
          <w:rFonts w:ascii="宋体" w:hAnsi="宋体" w:hint="eastAsia"/>
          <w:sz w:val="28"/>
          <w:szCs w:val="28"/>
        </w:rPr>
        <w:t>内径为φ</w:t>
      </w:r>
      <w:r>
        <w:rPr>
          <w:rFonts w:ascii="宋体" w:hAnsi="宋体"/>
          <w:sz w:val="28"/>
          <w:szCs w:val="28"/>
        </w:rPr>
        <w:t>10mm,</w:t>
      </w:r>
      <w:r>
        <w:rPr>
          <w:rFonts w:ascii="宋体" w:hAnsi="宋体" w:hint="eastAsia"/>
          <w:sz w:val="28"/>
          <w:szCs w:val="28"/>
        </w:rPr>
        <w:t>外径φ</w:t>
      </w:r>
      <w:r>
        <w:rPr>
          <w:rFonts w:ascii="宋体" w:hAnsi="宋体"/>
          <w:sz w:val="28"/>
          <w:szCs w:val="28"/>
        </w:rPr>
        <w:t>12mm</w:t>
      </w:r>
      <w:r>
        <w:rPr>
          <w:rFonts w:ascii="宋体" w:hAnsi="宋体" w:hint="eastAsia"/>
          <w:sz w:val="28"/>
          <w:szCs w:val="28"/>
        </w:rPr>
        <w:t>，壁厚为</w:t>
      </w:r>
      <w:r>
        <w:rPr>
          <w:rFonts w:ascii="宋体" w:hAnsi="宋体"/>
          <w:sz w:val="28"/>
          <w:szCs w:val="28"/>
        </w:rPr>
        <w:t>2mm</w:t>
      </w:r>
      <w:r>
        <w:rPr>
          <w:rFonts w:ascii="宋体" w:hAnsi="宋体" w:hint="eastAsia"/>
          <w:sz w:val="28"/>
          <w:szCs w:val="28"/>
        </w:rPr>
        <w:t>。</w:t>
      </w:r>
    </w:p>
    <w:p w:rsidR="007B3078" w:rsidRPr="00164A8F" w:rsidRDefault="007B3078" w:rsidP="00164A8F">
      <w:pPr>
        <w:pStyle w:val="a3"/>
        <w:numPr>
          <w:ilvl w:val="0"/>
          <w:numId w:val="7"/>
        </w:numPr>
        <w:ind w:firstLineChars="0"/>
        <w:jc w:val="left"/>
        <w:rPr>
          <w:sz w:val="28"/>
          <w:szCs w:val="28"/>
        </w:rPr>
      </w:pPr>
      <w:r>
        <w:rPr>
          <w:rFonts w:ascii="宋体" w:hAnsi="宋体" w:hint="eastAsia"/>
          <w:sz w:val="28"/>
          <w:szCs w:val="28"/>
        </w:rPr>
        <w:t>水管分布距离</w:t>
      </w:r>
      <w:r>
        <w:rPr>
          <w:rFonts w:ascii="宋体" w:hAnsi="宋体"/>
          <w:sz w:val="28"/>
          <w:szCs w:val="28"/>
        </w:rPr>
        <w:t>:</w:t>
      </w:r>
      <w:r>
        <w:rPr>
          <w:rFonts w:ascii="宋体" w:hAnsi="宋体" w:hint="eastAsia"/>
          <w:sz w:val="28"/>
          <w:szCs w:val="28"/>
        </w:rPr>
        <w:t>中心距</w:t>
      </w:r>
      <w:r>
        <w:rPr>
          <w:rFonts w:ascii="宋体" w:hAnsi="宋体"/>
          <w:sz w:val="28"/>
          <w:szCs w:val="28"/>
        </w:rPr>
        <w:t>100</w:t>
      </w:r>
      <w:r w:rsidRPr="00164A8F">
        <w:rPr>
          <w:rFonts w:ascii="宋体" w:hAnsi="宋体" w:hint="eastAsia"/>
          <w:sz w:val="28"/>
          <w:szCs w:val="28"/>
        </w:rPr>
        <w:t>±</w:t>
      </w:r>
      <w:r>
        <w:rPr>
          <w:rFonts w:ascii="宋体" w:hAnsi="宋体"/>
          <w:sz w:val="28"/>
          <w:szCs w:val="28"/>
        </w:rPr>
        <w:t>10mm.</w:t>
      </w:r>
    </w:p>
    <w:p w:rsidR="007B3078" w:rsidRPr="004938FC" w:rsidRDefault="007B3078" w:rsidP="00164A8F">
      <w:pPr>
        <w:pStyle w:val="a3"/>
        <w:numPr>
          <w:ilvl w:val="0"/>
          <w:numId w:val="7"/>
        </w:numPr>
        <w:ind w:firstLineChars="0"/>
        <w:jc w:val="left"/>
        <w:rPr>
          <w:sz w:val="28"/>
          <w:szCs w:val="28"/>
        </w:rPr>
      </w:pPr>
      <w:r>
        <w:rPr>
          <w:rFonts w:ascii="宋体" w:hAnsi="宋体" w:hint="eastAsia"/>
          <w:sz w:val="28"/>
          <w:szCs w:val="28"/>
        </w:rPr>
        <w:t>水管至模腔内表面厚度不得</w:t>
      </w:r>
      <w:r w:rsidRPr="004938FC">
        <w:rPr>
          <w:rFonts w:ascii="宋体" w:hAnsi="宋体" w:hint="eastAsia"/>
          <w:sz w:val="28"/>
          <w:szCs w:val="28"/>
        </w:rPr>
        <w:t>＜</w:t>
      </w:r>
      <w:r>
        <w:rPr>
          <w:rFonts w:ascii="宋体" w:hAnsi="宋体"/>
          <w:sz w:val="28"/>
          <w:szCs w:val="28"/>
        </w:rPr>
        <w:t>12mm.</w:t>
      </w:r>
    </w:p>
    <w:p w:rsidR="007B3078" w:rsidRPr="004938FC" w:rsidRDefault="007B3078" w:rsidP="004938FC">
      <w:pPr>
        <w:pStyle w:val="a3"/>
        <w:numPr>
          <w:ilvl w:val="0"/>
          <w:numId w:val="7"/>
        </w:numPr>
        <w:ind w:firstLineChars="0"/>
        <w:jc w:val="left"/>
        <w:rPr>
          <w:sz w:val="28"/>
          <w:szCs w:val="28"/>
        </w:rPr>
      </w:pPr>
      <w:r>
        <w:rPr>
          <w:rFonts w:ascii="宋体" w:hAnsi="宋体" w:hint="eastAsia"/>
          <w:sz w:val="28"/>
          <w:szCs w:val="28"/>
        </w:rPr>
        <w:t>水管至模具外表面厚度</w:t>
      </w:r>
      <w:r w:rsidRPr="004938FC">
        <w:rPr>
          <w:rFonts w:ascii="宋体" w:hAnsi="宋体" w:hint="eastAsia"/>
          <w:sz w:val="28"/>
          <w:szCs w:val="28"/>
        </w:rPr>
        <w:t>≥</w:t>
      </w:r>
      <w:r>
        <w:rPr>
          <w:rFonts w:ascii="宋体" w:hAnsi="宋体"/>
          <w:sz w:val="28"/>
          <w:szCs w:val="28"/>
        </w:rPr>
        <w:t>10mm.</w:t>
      </w:r>
    </w:p>
    <w:p w:rsidR="00940578" w:rsidRPr="004E7B43" w:rsidRDefault="007B3078" w:rsidP="004E7B43">
      <w:pPr>
        <w:pStyle w:val="a3"/>
        <w:numPr>
          <w:ilvl w:val="0"/>
          <w:numId w:val="7"/>
        </w:numPr>
        <w:ind w:firstLineChars="0"/>
        <w:jc w:val="left"/>
        <w:rPr>
          <w:sz w:val="28"/>
          <w:szCs w:val="28"/>
        </w:rPr>
      </w:pPr>
      <w:r>
        <w:rPr>
          <w:rFonts w:hint="eastAsia"/>
          <w:sz w:val="28"/>
          <w:szCs w:val="28"/>
        </w:rPr>
        <w:t>水管要用不锈钢</w:t>
      </w:r>
      <w:r w:rsidR="00877413">
        <w:rPr>
          <w:rFonts w:hint="eastAsia"/>
          <w:sz w:val="28"/>
          <w:szCs w:val="28"/>
        </w:rPr>
        <w:t>或铜</w:t>
      </w:r>
      <w:r>
        <w:rPr>
          <w:rFonts w:hint="eastAsia"/>
          <w:sz w:val="28"/>
          <w:szCs w:val="28"/>
        </w:rPr>
        <w:t>接头焊接</w:t>
      </w:r>
      <w:r>
        <w:rPr>
          <w:sz w:val="28"/>
          <w:szCs w:val="28"/>
        </w:rPr>
        <w:t>,</w:t>
      </w:r>
      <w:r w:rsidR="00244513">
        <w:rPr>
          <w:rFonts w:hint="eastAsia"/>
          <w:sz w:val="28"/>
          <w:szCs w:val="28"/>
        </w:rPr>
        <w:t>宝塔</w:t>
      </w:r>
      <w:r>
        <w:rPr>
          <w:rFonts w:hint="eastAsia"/>
          <w:sz w:val="28"/>
          <w:szCs w:val="28"/>
        </w:rPr>
        <w:t>接头外漏长度</w:t>
      </w:r>
      <w:r w:rsidR="00747D68">
        <w:rPr>
          <w:rFonts w:ascii="宋体" w:hAnsi="宋体" w:hint="eastAsia"/>
          <w:sz w:val="28"/>
          <w:szCs w:val="28"/>
        </w:rPr>
        <w:t>60-</w:t>
      </w:r>
      <w:r>
        <w:rPr>
          <w:rFonts w:ascii="宋体" w:hAnsi="宋体"/>
          <w:sz w:val="28"/>
          <w:szCs w:val="28"/>
        </w:rPr>
        <w:t>80mm.</w:t>
      </w:r>
      <w:r>
        <w:rPr>
          <w:rFonts w:ascii="宋体" w:hAnsi="宋体" w:hint="eastAsia"/>
          <w:sz w:val="28"/>
          <w:szCs w:val="28"/>
        </w:rPr>
        <w:t>两个管接头必须以支架与模具固定且间距</w:t>
      </w:r>
      <w:r w:rsidR="00747D68">
        <w:rPr>
          <w:rFonts w:ascii="宋体" w:hAnsi="宋体" w:hint="eastAsia"/>
          <w:sz w:val="28"/>
          <w:szCs w:val="28"/>
        </w:rPr>
        <w:t>大于</w:t>
      </w:r>
      <w:r w:rsidR="00747D68">
        <w:rPr>
          <w:rFonts w:ascii="宋体" w:hAnsi="宋体"/>
          <w:sz w:val="28"/>
          <w:szCs w:val="28"/>
        </w:rPr>
        <w:t>80mm</w:t>
      </w:r>
      <w:r w:rsidR="00747D68">
        <w:rPr>
          <w:rFonts w:ascii="宋体" w:hAnsi="宋体" w:hint="eastAsia"/>
          <w:sz w:val="28"/>
          <w:szCs w:val="28"/>
        </w:rPr>
        <w:t>。</w:t>
      </w:r>
      <w:r w:rsidR="00244513">
        <w:rPr>
          <w:rFonts w:ascii="宋体" w:hAnsi="宋体" w:hint="eastAsia"/>
          <w:sz w:val="28"/>
          <w:szCs w:val="28"/>
        </w:rPr>
        <w:t>位置位于模具正后方中间位置。</w:t>
      </w:r>
      <w:r w:rsidR="00940578" w:rsidRPr="004E7B43">
        <w:rPr>
          <w:rFonts w:hint="eastAsia"/>
          <w:sz w:val="28"/>
          <w:szCs w:val="28"/>
        </w:rPr>
        <w:t xml:space="preserve"> </w:t>
      </w:r>
    </w:p>
    <w:p w:rsidR="007B3078" w:rsidRPr="004938FC" w:rsidRDefault="001767EA" w:rsidP="00164A8F">
      <w:pPr>
        <w:pStyle w:val="a3"/>
        <w:numPr>
          <w:ilvl w:val="0"/>
          <w:numId w:val="7"/>
        </w:numPr>
        <w:ind w:firstLineChars="0"/>
        <w:jc w:val="left"/>
        <w:rPr>
          <w:sz w:val="28"/>
          <w:szCs w:val="28"/>
        </w:rPr>
      </w:pPr>
      <w:r>
        <w:rPr>
          <w:rFonts w:ascii="宋体" w:hAnsi="宋体" w:hint="eastAsia"/>
          <w:sz w:val="28"/>
          <w:szCs w:val="28"/>
        </w:rPr>
        <w:t>水管排布时转角大于</w:t>
      </w:r>
      <w:r w:rsidR="007B3078">
        <w:rPr>
          <w:rFonts w:ascii="宋体" w:hAnsi="宋体"/>
          <w:sz w:val="28"/>
          <w:szCs w:val="28"/>
        </w:rPr>
        <w:t>50mm,</w:t>
      </w:r>
      <w:r w:rsidR="007B3078">
        <w:rPr>
          <w:rFonts w:ascii="宋体" w:hAnsi="宋体" w:hint="eastAsia"/>
          <w:sz w:val="28"/>
          <w:szCs w:val="28"/>
        </w:rPr>
        <w:t>并且不能有压扁凹陷等严重变形</w:t>
      </w:r>
      <w:r w:rsidR="007B3078">
        <w:rPr>
          <w:rFonts w:ascii="宋体"/>
          <w:sz w:val="28"/>
          <w:szCs w:val="28"/>
        </w:rPr>
        <w:t>.</w:t>
      </w:r>
      <w:r w:rsidR="009B4559" w:rsidRPr="009B4559">
        <w:rPr>
          <w:rFonts w:ascii="宋体" w:cs="宋体"/>
          <w:noProof/>
          <w:kern w:val="0"/>
          <w:sz w:val="24"/>
          <w:szCs w:val="24"/>
        </w:rPr>
        <w:t xml:space="preserve"> </w:t>
      </w:r>
      <w:r w:rsidR="009B4559">
        <w:rPr>
          <w:rFonts w:ascii="宋体" w:cs="宋体"/>
          <w:noProof/>
          <w:kern w:val="0"/>
          <w:sz w:val="24"/>
          <w:szCs w:val="24"/>
        </w:rPr>
        <w:lastRenderedPageBreak/>
        <w:drawing>
          <wp:inline distT="0" distB="0" distL="0" distR="0" wp14:anchorId="6A6A48CD" wp14:editId="0A77C3AE">
            <wp:extent cx="2610998" cy="2003729"/>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11156" cy="2003851"/>
                    </a:xfrm>
                    <a:prstGeom prst="rect">
                      <a:avLst/>
                    </a:prstGeom>
                    <a:noFill/>
                    <a:ln>
                      <a:noFill/>
                    </a:ln>
                  </pic:spPr>
                </pic:pic>
              </a:graphicData>
            </a:graphic>
          </wp:inline>
        </w:drawing>
      </w:r>
    </w:p>
    <w:p w:rsidR="007B3078" w:rsidRPr="007838BE" w:rsidRDefault="000D3D55" w:rsidP="00164A8F">
      <w:pPr>
        <w:pStyle w:val="a3"/>
        <w:numPr>
          <w:ilvl w:val="0"/>
          <w:numId w:val="7"/>
        </w:numPr>
        <w:ind w:firstLineChars="0"/>
        <w:jc w:val="left"/>
        <w:rPr>
          <w:sz w:val="28"/>
          <w:szCs w:val="28"/>
        </w:rPr>
      </w:pPr>
      <w:r>
        <w:rPr>
          <w:rFonts w:ascii="宋体" w:hAnsi="宋体" w:hint="eastAsia"/>
          <w:sz w:val="28"/>
          <w:szCs w:val="28"/>
        </w:rPr>
        <w:t>水管埋于模具内</w:t>
      </w:r>
      <w:r w:rsidR="007B3078">
        <w:rPr>
          <w:rFonts w:ascii="宋体" w:hAnsi="宋体" w:hint="eastAsia"/>
          <w:sz w:val="28"/>
          <w:szCs w:val="28"/>
        </w:rPr>
        <w:t>部分不得有焊接接口</w:t>
      </w:r>
      <w:r w:rsidR="007B3078">
        <w:rPr>
          <w:rFonts w:ascii="宋体"/>
          <w:sz w:val="28"/>
          <w:szCs w:val="28"/>
        </w:rPr>
        <w:t>.</w:t>
      </w:r>
    </w:p>
    <w:p w:rsidR="007B3078" w:rsidRPr="00F93BCA" w:rsidRDefault="007B3078" w:rsidP="00164A8F">
      <w:pPr>
        <w:pStyle w:val="a3"/>
        <w:numPr>
          <w:ilvl w:val="0"/>
          <w:numId w:val="7"/>
        </w:numPr>
        <w:ind w:firstLineChars="0"/>
        <w:jc w:val="left"/>
        <w:rPr>
          <w:sz w:val="28"/>
          <w:szCs w:val="28"/>
        </w:rPr>
      </w:pPr>
      <w:r>
        <w:rPr>
          <w:rFonts w:hint="eastAsia"/>
          <w:sz w:val="28"/>
          <w:szCs w:val="28"/>
        </w:rPr>
        <w:t>水管排布要均匀</w:t>
      </w:r>
      <w:r>
        <w:rPr>
          <w:sz w:val="28"/>
          <w:szCs w:val="28"/>
        </w:rPr>
        <w:t>,</w:t>
      </w:r>
      <w:r>
        <w:rPr>
          <w:rFonts w:hint="eastAsia"/>
          <w:sz w:val="28"/>
          <w:szCs w:val="28"/>
        </w:rPr>
        <w:t>保证在温</w:t>
      </w:r>
      <w:r w:rsidR="000D3D55">
        <w:rPr>
          <w:rFonts w:hint="eastAsia"/>
          <w:sz w:val="28"/>
          <w:szCs w:val="28"/>
        </w:rPr>
        <w:t>-</w:t>
      </w:r>
      <w:r>
        <w:rPr>
          <w:sz w:val="28"/>
          <w:szCs w:val="28"/>
        </w:rPr>
        <w:t>50</w:t>
      </w:r>
      <w:r w:rsidR="000D3D55">
        <w:rPr>
          <w:rFonts w:hint="eastAsia"/>
          <w:sz w:val="28"/>
          <w:szCs w:val="28"/>
        </w:rPr>
        <w:t>～</w:t>
      </w:r>
      <w:r>
        <w:rPr>
          <w:sz w:val="28"/>
          <w:szCs w:val="28"/>
        </w:rPr>
        <w:t>120</w:t>
      </w:r>
      <w:r w:rsidRPr="007838BE">
        <w:rPr>
          <w:rFonts w:ascii="宋体" w:hAnsi="宋体" w:hint="eastAsia"/>
          <w:sz w:val="28"/>
          <w:szCs w:val="28"/>
        </w:rPr>
        <w:t>℃</w:t>
      </w:r>
      <w:r>
        <w:rPr>
          <w:rFonts w:ascii="宋体" w:hAnsi="宋体" w:hint="eastAsia"/>
          <w:sz w:val="28"/>
          <w:szCs w:val="28"/>
        </w:rPr>
        <w:t>正常使用</w:t>
      </w:r>
      <w:r>
        <w:rPr>
          <w:rFonts w:ascii="宋体"/>
          <w:sz w:val="28"/>
          <w:szCs w:val="28"/>
        </w:rPr>
        <w:t>,</w:t>
      </w:r>
      <w:r>
        <w:rPr>
          <w:rFonts w:ascii="宋体" w:hAnsi="宋体" w:hint="eastAsia"/>
          <w:sz w:val="28"/>
          <w:szCs w:val="28"/>
        </w:rPr>
        <w:t>且成型面处表面温度要均匀温差</w:t>
      </w:r>
      <w:r w:rsidRPr="007838BE">
        <w:rPr>
          <w:rFonts w:ascii="宋体" w:hAnsi="宋体" w:hint="eastAsia"/>
          <w:sz w:val="28"/>
          <w:szCs w:val="28"/>
        </w:rPr>
        <w:t>≤</w:t>
      </w:r>
      <w:r>
        <w:rPr>
          <w:rFonts w:ascii="宋体" w:hAnsi="宋体"/>
          <w:sz w:val="28"/>
          <w:szCs w:val="28"/>
        </w:rPr>
        <w:t>2</w:t>
      </w:r>
      <w:r w:rsidRPr="007838BE">
        <w:rPr>
          <w:rFonts w:ascii="宋体" w:hAnsi="宋体" w:hint="eastAsia"/>
          <w:sz w:val="28"/>
          <w:szCs w:val="28"/>
        </w:rPr>
        <w:t>℃</w:t>
      </w:r>
      <w:r>
        <w:rPr>
          <w:rFonts w:ascii="宋体"/>
          <w:sz w:val="28"/>
          <w:szCs w:val="28"/>
        </w:rPr>
        <w:t>.</w:t>
      </w:r>
    </w:p>
    <w:p w:rsidR="00050485" w:rsidRPr="00050485" w:rsidRDefault="00F93BCA" w:rsidP="00164A8F">
      <w:pPr>
        <w:pStyle w:val="a3"/>
        <w:numPr>
          <w:ilvl w:val="0"/>
          <w:numId w:val="7"/>
        </w:numPr>
        <w:ind w:firstLineChars="0"/>
        <w:jc w:val="left"/>
        <w:rPr>
          <w:sz w:val="28"/>
          <w:szCs w:val="28"/>
        </w:rPr>
      </w:pPr>
      <w:r>
        <w:rPr>
          <w:rFonts w:ascii="宋体" w:hint="eastAsia"/>
          <w:sz w:val="28"/>
          <w:szCs w:val="28"/>
        </w:rPr>
        <w:t>水管接头为宝塔接头</w:t>
      </w:r>
      <w:r w:rsidR="009B4559">
        <w:rPr>
          <w:rFonts w:ascii="宋体" w:hint="eastAsia"/>
          <w:sz w:val="28"/>
          <w:szCs w:val="28"/>
        </w:rPr>
        <w:t>（头枕模具）</w:t>
      </w:r>
      <w:r w:rsidR="00B15A44">
        <w:rPr>
          <w:rFonts w:ascii="宋体" w:hint="eastAsia"/>
          <w:sz w:val="28"/>
          <w:szCs w:val="28"/>
        </w:rPr>
        <w:t>，位于模具正后方中间位置</w:t>
      </w:r>
      <w:r>
        <w:rPr>
          <w:rFonts w:ascii="宋体" w:hint="eastAsia"/>
          <w:sz w:val="28"/>
          <w:szCs w:val="28"/>
        </w:rPr>
        <w:t>。</w:t>
      </w:r>
      <w:r w:rsidR="00050485">
        <w:rPr>
          <w:rFonts w:ascii="宋体" w:hint="eastAsia"/>
          <w:sz w:val="28"/>
          <w:szCs w:val="28"/>
        </w:rPr>
        <w:t>如下图：</w:t>
      </w:r>
    </w:p>
    <w:p w:rsidR="007B3078" w:rsidRPr="00050485" w:rsidRDefault="00050485" w:rsidP="00050485">
      <w:pPr>
        <w:pStyle w:val="a3"/>
        <w:ind w:left="1080" w:firstLineChars="0" w:firstLine="0"/>
        <w:jc w:val="left"/>
        <w:rPr>
          <w:sz w:val="28"/>
          <w:szCs w:val="28"/>
        </w:rPr>
      </w:pPr>
      <w:r>
        <w:rPr>
          <w:noProof/>
        </w:rPr>
        <w:drawing>
          <wp:inline distT="0" distB="0" distL="0" distR="0" wp14:anchorId="2F9AB092" wp14:editId="5C749A05">
            <wp:extent cx="993913" cy="1253195"/>
            <wp:effectExtent l="0" t="0" r="0" b="444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995795" cy="1255568"/>
                    </a:xfrm>
                    <a:prstGeom prst="rect">
                      <a:avLst/>
                    </a:prstGeom>
                  </pic:spPr>
                </pic:pic>
              </a:graphicData>
            </a:graphic>
          </wp:inline>
        </w:drawing>
      </w:r>
      <w:r>
        <w:rPr>
          <w:rFonts w:hint="eastAsia"/>
          <w:sz w:val="28"/>
          <w:szCs w:val="28"/>
        </w:rPr>
        <w:t xml:space="preserve">             </w:t>
      </w:r>
      <w:r w:rsidR="00CD787F">
        <w:rPr>
          <w:noProof/>
        </w:rPr>
        <w:drawing>
          <wp:inline distT="0" distB="0" distL="0" distR="0" wp14:anchorId="19F486B5" wp14:editId="54E08799">
            <wp:extent cx="1029636" cy="118632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1033305" cy="1190547"/>
                    </a:xfrm>
                    <a:prstGeom prst="rect">
                      <a:avLst/>
                    </a:prstGeom>
                  </pic:spPr>
                </pic:pic>
              </a:graphicData>
            </a:graphic>
          </wp:inline>
        </w:drawing>
      </w:r>
    </w:p>
    <w:p w:rsidR="007B3078" w:rsidRPr="00BC14C9" w:rsidRDefault="007B3078" w:rsidP="00BC14C9">
      <w:pPr>
        <w:pStyle w:val="a3"/>
        <w:numPr>
          <w:ilvl w:val="0"/>
          <w:numId w:val="1"/>
        </w:numPr>
        <w:ind w:firstLineChars="0"/>
        <w:jc w:val="left"/>
        <w:rPr>
          <w:sz w:val="28"/>
          <w:szCs w:val="28"/>
        </w:rPr>
      </w:pPr>
      <w:r w:rsidRPr="00BC14C9">
        <w:rPr>
          <w:rFonts w:hint="eastAsia"/>
          <w:sz w:val="28"/>
          <w:szCs w:val="28"/>
        </w:rPr>
        <w:t>模具结构要求</w:t>
      </w:r>
      <w:r w:rsidRPr="00BC14C9">
        <w:rPr>
          <w:sz w:val="28"/>
          <w:szCs w:val="28"/>
        </w:rPr>
        <w:t>:</w:t>
      </w:r>
    </w:p>
    <w:p w:rsidR="007B3078" w:rsidRDefault="007B3078" w:rsidP="00BC14C9">
      <w:pPr>
        <w:pStyle w:val="a3"/>
        <w:numPr>
          <w:ilvl w:val="0"/>
          <w:numId w:val="8"/>
        </w:numPr>
        <w:ind w:firstLineChars="0"/>
        <w:jc w:val="left"/>
        <w:rPr>
          <w:sz w:val="28"/>
          <w:szCs w:val="28"/>
        </w:rPr>
      </w:pPr>
      <w:r>
        <w:rPr>
          <w:rFonts w:hint="eastAsia"/>
          <w:sz w:val="28"/>
          <w:szCs w:val="28"/>
        </w:rPr>
        <w:t>模</w:t>
      </w:r>
      <w:r w:rsidR="00120F15">
        <w:rPr>
          <w:rFonts w:hint="eastAsia"/>
          <w:sz w:val="28"/>
          <w:szCs w:val="28"/>
        </w:rPr>
        <w:t>具</w:t>
      </w:r>
      <w:r>
        <w:rPr>
          <w:rFonts w:hint="eastAsia"/>
          <w:sz w:val="28"/>
          <w:szCs w:val="28"/>
        </w:rPr>
        <w:t>结构</w:t>
      </w:r>
      <w:r w:rsidR="00120F15">
        <w:rPr>
          <w:rFonts w:hint="eastAsia"/>
          <w:sz w:val="28"/>
          <w:szCs w:val="28"/>
        </w:rPr>
        <w:t>一般分两瓣模或三瓣模形式（特殊情况可加镶块或活块）</w:t>
      </w:r>
      <w:r>
        <w:rPr>
          <w:sz w:val="28"/>
          <w:szCs w:val="28"/>
        </w:rPr>
        <w:t>.</w:t>
      </w:r>
    </w:p>
    <w:p w:rsidR="007B3078" w:rsidRDefault="007B3078" w:rsidP="00BC14C9">
      <w:pPr>
        <w:pStyle w:val="a3"/>
        <w:numPr>
          <w:ilvl w:val="0"/>
          <w:numId w:val="8"/>
        </w:numPr>
        <w:ind w:firstLineChars="0"/>
        <w:jc w:val="left"/>
        <w:rPr>
          <w:sz w:val="28"/>
          <w:szCs w:val="28"/>
        </w:rPr>
      </w:pPr>
      <w:r>
        <w:rPr>
          <w:rFonts w:hint="eastAsia"/>
          <w:sz w:val="28"/>
          <w:szCs w:val="28"/>
        </w:rPr>
        <w:t>模具内嵌件</w:t>
      </w:r>
      <w:r>
        <w:rPr>
          <w:sz w:val="28"/>
          <w:szCs w:val="28"/>
        </w:rPr>
        <w:t>:</w:t>
      </w:r>
      <w:r w:rsidR="00085F74">
        <w:rPr>
          <w:rFonts w:hint="eastAsia"/>
          <w:sz w:val="28"/>
          <w:szCs w:val="28"/>
        </w:rPr>
        <w:t>所有模具非金属内嵌件</w:t>
      </w:r>
      <w:r w:rsidR="004A4954">
        <w:rPr>
          <w:rFonts w:hint="eastAsia"/>
          <w:sz w:val="28"/>
          <w:szCs w:val="28"/>
        </w:rPr>
        <w:t>固定方式须与我司进行确认。</w:t>
      </w:r>
      <w:r w:rsidR="004A4954">
        <w:rPr>
          <w:sz w:val="28"/>
          <w:szCs w:val="28"/>
        </w:rPr>
        <w:br/>
      </w:r>
      <w:r w:rsidR="004A4954">
        <w:rPr>
          <w:rFonts w:hint="eastAsia"/>
          <w:sz w:val="28"/>
          <w:szCs w:val="28"/>
        </w:rPr>
        <w:t>（备注：无纺布必须采用磁铁进行固定）</w:t>
      </w:r>
    </w:p>
    <w:p w:rsidR="00CC0750" w:rsidRPr="00CC0750" w:rsidRDefault="007B3078" w:rsidP="00BC14C9">
      <w:pPr>
        <w:pStyle w:val="a3"/>
        <w:numPr>
          <w:ilvl w:val="0"/>
          <w:numId w:val="8"/>
        </w:numPr>
        <w:ind w:firstLineChars="0"/>
        <w:jc w:val="left"/>
        <w:rPr>
          <w:sz w:val="28"/>
          <w:szCs w:val="28"/>
        </w:rPr>
      </w:pPr>
      <w:r w:rsidRPr="00CC0750">
        <w:rPr>
          <w:rFonts w:hint="eastAsia"/>
          <w:sz w:val="28"/>
          <w:szCs w:val="28"/>
        </w:rPr>
        <w:t>模口</w:t>
      </w:r>
      <w:r w:rsidRPr="00CC0750">
        <w:rPr>
          <w:sz w:val="28"/>
          <w:szCs w:val="28"/>
        </w:rPr>
        <w:t>:</w:t>
      </w:r>
      <w:r w:rsidRPr="00CC0750">
        <w:rPr>
          <w:rFonts w:hint="eastAsia"/>
          <w:sz w:val="28"/>
          <w:szCs w:val="28"/>
        </w:rPr>
        <w:t>模口结构采用斜口</w:t>
      </w:r>
      <w:r w:rsidRPr="00CC0750">
        <w:rPr>
          <w:sz w:val="28"/>
          <w:szCs w:val="28"/>
        </w:rPr>
        <w:t>,</w:t>
      </w:r>
      <w:r w:rsidRPr="00CC0750">
        <w:rPr>
          <w:rFonts w:hint="eastAsia"/>
          <w:sz w:val="28"/>
          <w:szCs w:val="28"/>
        </w:rPr>
        <w:t>倾角一般为</w:t>
      </w:r>
      <w:r w:rsidRPr="00CC0750">
        <w:rPr>
          <w:sz w:val="28"/>
          <w:szCs w:val="28"/>
        </w:rPr>
        <w:t>15-45</w:t>
      </w:r>
      <w:r w:rsidRPr="00CC0750">
        <w:rPr>
          <w:rFonts w:ascii="宋体" w:hAnsi="宋体" w:hint="eastAsia"/>
          <w:sz w:val="28"/>
          <w:szCs w:val="28"/>
        </w:rPr>
        <w:t>°</w:t>
      </w:r>
      <w:r w:rsidRPr="00CC0750">
        <w:rPr>
          <w:rFonts w:ascii="宋体"/>
          <w:sz w:val="28"/>
          <w:szCs w:val="28"/>
        </w:rPr>
        <w:t>,</w:t>
      </w:r>
      <w:r w:rsidRPr="00CC0750">
        <w:rPr>
          <w:rFonts w:ascii="宋体" w:hAnsi="宋体" w:hint="eastAsia"/>
          <w:sz w:val="28"/>
          <w:szCs w:val="28"/>
        </w:rPr>
        <w:t>宽度</w:t>
      </w:r>
      <w:r w:rsidR="001B5688" w:rsidRPr="00CC0750">
        <w:rPr>
          <w:rFonts w:ascii="宋体" w:hAnsi="宋体" w:hint="eastAsia"/>
          <w:sz w:val="28"/>
          <w:szCs w:val="28"/>
        </w:rPr>
        <w:t>10-</w:t>
      </w:r>
      <w:r w:rsidRPr="00CC0750">
        <w:rPr>
          <w:rFonts w:ascii="宋体" w:hAnsi="宋体"/>
          <w:sz w:val="28"/>
          <w:szCs w:val="28"/>
        </w:rPr>
        <w:t>15mm,</w:t>
      </w:r>
      <w:r w:rsidRPr="00CC0750">
        <w:rPr>
          <w:rFonts w:ascii="宋体" w:hAnsi="宋体" w:hint="eastAsia"/>
          <w:sz w:val="28"/>
          <w:szCs w:val="28"/>
        </w:rPr>
        <w:t>原则不能有修补</w:t>
      </w:r>
      <w:r w:rsidRPr="00CC0750">
        <w:rPr>
          <w:rFonts w:ascii="宋体"/>
          <w:sz w:val="28"/>
          <w:szCs w:val="28"/>
        </w:rPr>
        <w:t>,</w:t>
      </w:r>
      <w:r w:rsidRPr="00CC0750">
        <w:rPr>
          <w:rFonts w:ascii="宋体" w:hAnsi="宋体" w:hint="eastAsia"/>
          <w:sz w:val="28"/>
          <w:szCs w:val="28"/>
        </w:rPr>
        <w:t>特殊情况下要少于</w:t>
      </w:r>
      <w:r w:rsidRPr="00CC0750">
        <w:rPr>
          <w:rFonts w:ascii="宋体" w:hAnsi="宋体"/>
          <w:sz w:val="28"/>
          <w:szCs w:val="28"/>
        </w:rPr>
        <w:t>3</w:t>
      </w:r>
      <w:r w:rsidRPr="00CC0750">
        <w:rPr>
          <w:rFonts w:ascii="宋体" w:hAnsi="宋体" w:hint="eastAsia"/>
          <w:sz w:val="28"/>
          <w:szCs w:val="28"/>
        </w:rPr>
        <w:t>处且≤</w:t>
      </w:r>
      <w:r w:rsidR="001B5688" w:rsidRPr="00CC0750">
        <w:rPr>
          <w:rFonts w:ascii="宋体" w:hAnsi="宋体"/>
          <w:sz w:val="28"/>
          <w:szCs w:val="28"/>
        </w:rPr>
        <w:t>5</w:t>
      </w:r>
      <w:r w:rsidRPr="00CC0750">
        <w:rPr>
          <w:rFonts w:ascii="宋体" w:hAnsi="宋体"/>
          <w:sz w:val="28"/>
          <w:szCs w:val="28"/>
        </w:rPr>
        <w:t>mm.</w:t>
      </w:r>
      <w:r w:rsidRPr="00CC0750">
        <w:rPr>
          <w:rFonts w:ascii="宋体" w:hAnsi="宋体" w:hint="eastAsia"/>
          <w:sz w:val="28"/>
          <w:szCs w:val="28"/>
        </w:rPr>
        <w:t>如果模口较低须增加辅助裙边</w:t>
      </w:r>
      <w:r w:rsidRPr="00CC0750">
        <w:rPr>
          <w:rFonts w:ascii="宋体"/>
          <w:sz w:val="28"/>
          <w:szCs w:val="28"/>
        </w:rPr>
        <w:t>,</w:t>
      </w:r>
      <w:r w:rsidRPr="00CC0750">
        <w:rPr>
          <w:rFonts w:ascii="宋体" w:hAnsi="宋体" w:hint="eastAsia"/>
          <w:sz w:val="28"/>
          <w:szCs w:val="28"/>
        </w:rPr>
        <w:t>依情况如有必要可增加双模口</w:t>
      </w:r>
      <w:r w:rsidR="00CC0750">
        <w:rPr>
          <w:rFonts w:ascii="宋体" w:hAnsi="宋体" w:hint="eastAsia"/>
          <w:sz w:val="28"/>
          <w:szCs w:val="28"/>
        </w:rPr>
        <w:t>。</w:t>
      </w:r>
    </w:p>
    <w:p w:rsidR="007B3078" w:rsidRPr="00CC0750" w:rsidRDefault="007B3078" w:rsidP="00BC14C9">
      <w:pPr>
        <w:pStyle w:val="a3"/>
        <w:numPr>
          <w:ilvl w:val="0"/>
          <w:numId w:val="8"/>
        </w:numPr>
        <w:ind w:firstLineChars="0"/>
        <w:jc w:val="left"/>
        <w:rPr>
          <w:sz w:val="28"/>
          <w:szCs w:val="28"/>
        </w:rPr>
      </w:pPr>
      <w:r w:rsidRPr="00CC0750">
        <w:rPr>
          <w:rFonts w:ascii="宋体" w:hAnsi="宋体" w:hint="eastAsia"/>
          <w:sz w:val="28"/>
          <w:szCs w:val="28"/>
        </w:rPr>
        <w:lastRenderedPageBreak/>
        <w:t>模具内腔</w:t>
      </w:r>
      <w:r w:rsidR="00CC0750">
        <w:rPr>
          <w:rFonts w:ascii="宋体" w:hAnsi="宋体" w:hint="eastAsia"/>
          <w:sz w:val="28"/>
          <w:szCs w:val="28"/>
        </w:rPr>
        <w:t>A面表面</w:t>
      </w:r>
      <w:r w:rsidRPr="00CC0750">
        <w:rPr>
          <w:rFonts w:ascii="宋体" w:hAnsi="宋体" w:hint="eastAsia"/>
          <w:sz w:val="28"/>
          <w:szCs w:val="28"/>
        </w:rPr>
        <w:t>不允许有修补</w:t>
      </w:r>
      <w:r w:rsidRPr="00CC0750">
        <w:rPr>
          <w:rFonts w:ascii="宋体"/>
          <w:sz w:val="28"/>
          <w:szCs w:val="28"/>
        </w:rPr>
        <w:t>.</w:t>
      </w:r>
    </w:p>
    <w:p w:rsidR="007B3078" w:rsidRPr="00DA3FC6" w:rsidRDefault="007B3078" w:rsidP="00BC14C9">
      <w:pPr>
        <w:pStyle w:val="a3"/>
        <w:numPr>
          <w:ilvl w:val="0"/>
          <w:numId w:val="8"/>
        </w:numPr>
        <w:ind w:firstLineChars="0"/>
        <w:jc w:val="left"/>
        <w:rPr>
          <w:sz w:val="28"/>
          <w:szCs w:val="28"/>
        </w:rPr>
      </w:pPr>
      <w:r>
        <w:rPr>
          <w:rFonts w:hint="eastAsia"/>
          <w:sz w:val="28"/>
          <w:szCs w:val="28"/>
        </w:rPr>
        <w:t>模具可在</w:t>
      </w:r>
      <w:r>
        <w:rPr>
          <w:sz w:val="28"/>
          <w:szCs w:val="28"/>
        </w:rPr>
        <w:t>-</w:t>
      </w:r>
      <w:r w:rsidR="000A4B6D">
        <w:rPr>
          <w:rFonts w:hint="eastAsia"/>
          <w:sz w:val="28"/>
          <w:szCs w:val="28"/>
        </w:rPr>
        <w:t>40</w:t>
      </w:r>
      <w:r w:rsidRPr="00DA3FC6">
        <w:rPr>
          <w:rFonts w:ascii="宋体" w:hAnsi="宋体" w:hint="eastAsia"/>
          <w:sz w:val="28"/>
          <w:szCs w:val="28"/>
        </w:rPr>
        <w:t>～</w:t>
      </w:r>
      <w:r w:rsidR="00D9782B">
        <w:rPr>
          <w:rFonts w:ascii="宋体" w:hAnsi="宋体" w:hint="eastAsia"/>
          <w:sz w:val="28"/>
          <w:szCs w:val="28"/>
        </w:rPr>
        <w:t>40</w:t>
      </w:r>
      <w:r w:rsidRPr="00DA3FC6">
        <w:rPr>
          <w:rFonts w:ascii="宋体" w:hAnsi="宋体" w:hint="eastAsia"/>
          <w:sz w:val="28"/>
          <w:szCs w:val="28"/>
        </w:rPr>
        <w:t>℃</w:t>
      </w:r>
      <w:r>
        <w:rPr>
          <w:rFonts w:ascii="宋体" w:hAnsi="宋体" w:hint="eastAsia"/>
          <w:sz w:val="28"/>
          <w:szCs w:val="28"/>
        </w:rPr>
        <w:t>正常存放</w:t>
      </w:r>
      <w:r>
        <w:rPr>
          <w:rFonts w:ascii="宋体"/>
          <w:sz w:val="28"/>
          <w:szCs w:val="28"/>
        </w:rPr>
        <w:t>.</w:t>
      </w:r>
    </w:p>
    <w:p w:rsidR="007B3078" w:rsidRPr="00DA3FC6" w:rsidRDefault="007B3078" w:rsidP="00BC14C9">
      <w:pPr>
        <w:pStyle w:val="a3"/>
        <w:numPr>
          <w:ilvl w:val="0"/>
          <w:numId w:val="8"/>
        </w:numPr>
        <w:ind w:firstLineChars="0"/>
        <w:jc w:val="left"/>
        <w:rPr>
          <w:sz w:val="28"/>
          <w:szCs w:val="28"/>
        </w:rPr>
      </w:pPr>
      <w:r>
        <w:rPr>
          <w:rFonts w:ascii="宋体" w:hAnsi="宋体" w:hint="eastAsia"/>
          <w:sz w:val="28"/>
          <w:szCs w:val="28"/>
        </w:rPr>
        <w:t>排气槽</w:t>
      </w:r>
      <w:r>
        <w:rPr>
          <w:rFonts w:ascii="宋体" w:hAnsi="宋体"/>
          <w:sz w:val="28"/>
          <w:szCs w:val="28"/>
        </w:rPr>
        <w:t>:</w:t>
      </w:r>
    </w:p>
    <w:p w:rsidR="007B3078" w:rsidRDefault="007B3078" w:rsidP="00DA3FC6">
      <w:pPr>
        <w:pStyle w:val="a3"/>
        <w:numPr>
          <w:ilvl w:val="0"/>
          <w:numId w:val="9"/>
        </w:numPr>
        <w:ind w:firstLineChars="0"/>
        <w:jc w:val="left"/>
        <w:rPr>
          <w:rFonts w:ascii="宋体"/>
          <w:sz w:val="28"/>
          <w:szCs w:val="28"/>
        </w:rPr>
      </w:pPr>
      <w:r>
        <w:rPr>
          <w:rFonts w:ascii="宋体" w:hAnsi="宋体" w:hint="eastAsia"/>
          <w:sz w:val="28"/>
          <w:szCs w:val="28"/>
        </w:rPr>
        <w:t>电脉冲加工分型面时在常规位置开出排气槽</w:t>
      </w:r>
      <w:r>
        <w:rPr>
          <w:rFonts w:ascii="宋体"/>
          <w:sz w:val="28"/>
          <w:szCs w:val="28"/>
        </w:rPr>
        <w:t>,</w:t>
      </w:r>
      <w:r w:rsidR="00E646B3">
        <w:rPr>
          <w:rFonts w:ascii="宋体" w:hint="eastAsia"/>
          <w:sz w:val="28"/>
          <w:szCs w:val="28"/>
        </w:rPr>
        <w:t>其它可在</w:t>
      </w:r>
      <w:r>
        <w:rPr>
          <w:rFonts w:ascii="宋体" w:hAnsi="宋体" w:hint="eastAsia"/>
          <w:sz w:val="28"/>
          <w:szCs w:val="28"/>
        </w:rPr>
        <w:t>调试时由甲方根据具体情况增开</w:t>
      </w:r>
      <w:r>
        <w:rPr>
          <w:rFonts w:ascii="宋体"/>
          <w:sz w:val="28"/>
          <w:szCs w:val="28"/>
        </w:rPr>
        <w:t>,</w:t>
      </w:r>
      <w:r>
        <w:rPr>
          <w:rFonts w:ascii="宋体" w:hAnsi="宋体" w:hint="eastAsia"/>
          <w:sz w:val="28"/>
          <w:szCs w:val="28"/>
        </w:rPr>
        <w:t>如有抽芯</w:t>
      </w:r>
      <w:r>
        <w:rPr>
          <w:rFonts w:ascii="宋体"/>
          <w:sz w:val="28"/>
          <w:szCs w:val="28"/>
        </w:rPr>
        <w:t>,</w:t>
      </w:r>
      <w:r>
        <w:rPr>
          <w:rFonts w:ascii="宋体" w:hAnsi="宋体" w:hint="eastAsia"/>
          <w:sz w:val="28"/>
          <w:szCs w:val="28"/>
        </w:rPr>
        <w:t>抽芯内排气槽应比周边适当加大密度</w:t>
      </w:r>
      <w:r w:rsidR="00E646B3">
        <w:rPr>
          <w:rFonts w:ascii="宋体" w:hAnsi="宋体" w:hint="eastAsia"/>
          <w:sz w:val="28"/>
          <w:szCs w:val="28"/>
        </w:rPr>
        <w:t>15%-20%</w:t>
      </w:r>
      <w:r>
        <w:rPr>
          <w:rFonts w:ascii="宋体"/>
          <w:sz w:val="28"/>
          <w:szCs w:val="28"/>
        </w:rPr>
        <w:t>.</w:t>
      </w:r>
    </w:p>
    <w:p w:rsidR="007B3078" w:rsidRDefault="007B3078" w:rsidP="00DA3FC6">
      <w:pPr>
        <w:pStyle w:val="a3"/>
        <w:numPr>
          <w:ilvl w:val="0"/>
          <w:numId w:val="9"/>
        </w:numPr>
        <w:ind w:firstLineChars="0"/>
        <w:jc w:val="left"/>
        <w:rPr>
          <w:rFonts w:ascii="宋体"/>
          <w:sz w:val="28"/>
          <w:szCs w:val="28"/>
        </w:rPr>
      </w:pPr>
      <w:r>
        <w:rPr>
          <w:rFonts w:ascii="宋体" w:hAnsi="宋体" w:hint="eastAsia"/>
          <w:sz w:val="28"/>
          <w:szCs w:val="28"/>
        </w:rPr>
        <w:t>排气槽宽度</w:t>
      </w:r>
      <w:r>
        <w:rPr>
          <w:rFonts w:ascii="宋体" w:hAnsi="宋体"/>
          <w:sz w:val="28"/>
          <w:szCs w:val="28"/>
        </w:rPr>
        <w:t>8-10mm.</w:t>
      </w:r>
    </w:p>
    <w:p w:rsidR="007B3078" w:rsidRDefault="005F768E" w:rsidP="00DA3FC6">
      <w:pPr>
        <w:pStyle w:val="a3"/>
        <w:numPr>
          <w:ilvl w:val="0"/>
          <w:numId w:val="9"/>
        </w:numPr>
        <w:ind w:firstLineChars="0"/>
        <w:jc w:val="left"/>
        <w:rPr>
          <w:rFonts w:ascii="宋体"/>
          <w:sz w:val="28"/>
          <w:szCs w:val="28"/>
        </w:rPr>
      </w:pPr>
      <w:r>
        <w:rPr>
          <w:rFonts w:ascii="宋体" w:hAnsi="宋体" w:hint="eastAsia"/>
          <w:sz w:val="28"/>
          <w:szCs w:val="28"/>
        </w:rPr>
        <w:t>气槽</w:t>
      </w:r>
      <w:r w:rsidR="007B3078">
        <w:rPr>
          <w:rFonts w:ascii="宋体" w:hAnsi="宋体" w:hint="eastAsia"/>
          <w:sz w:val="28"/>
          <w:szCs w:val="28"/>
        </w:rPr>
        <w:t>间距</w:t>
      </w:r>
      <w:r w:rsidR="007B3078">
        <w:rPr>
          <w:rFonts w:ascii="宋体" w:hAnsi="宋体"/>
          <w:sz w:val="28"/>
          <w:szCs w:val="28"/>
        </w:rPr>
        <w:t>100mm.</w:t>
      </w:r>
      <w:r w:rsidR="001A1F5C">
        <w:rPr>
          <w:rFonts w:ascii="宋体" w:hAnsi="宋体" w:hint="eastAsia"/>
          <w:sz w:val="28"/>
          <w:szCs w:val="28"/>
        </w:rPr>
        <w:t>如</w:t>
      </w:r>
      <w:r w:rsidR="007B3078">
        <w:rPr>
          <w:rFonts w:ascii="宋体" w:hAnsi="宋体" w:hint="eastAsia"/>
          <w:sz w:val="28"/>
          <w:szCs w:val="28"/>
        </w:rPr>
        <w:t>有阻挡料流动</w:t>
      </w:r>
      <w:r w:rsidR="001A1F5C">
        <w:rPr>
          <w:rFonts w:ascii="宋体" w:hAnsi="宋体" w:hint="eastAsia"/>
          <w:sz w:val="28"/>
          <w:szCs w:val="28"/>
        </w:rPr>
        <w:t>凸</w:t>
      </w:r>
      <w:r w:rsidR="007B3078">
        <w:rPr>
          <w:rFonts w:ascii="宋体" w:hAnsi="宋体" w:hint="eastAsia"/>
          <w:sz w:val="28"/>
          <w:szCs w:val="28"/>
        </w:rPr>
        <w:t>台处可适当增加或</w:t>
      </w:r>
      <w:r w:rsidR="009C77C4">
        <w:rPr>
          <w:rFonts w:ascii="宋体" w:hAnsi="宋体" w:hint="eastAsia"/>
          <w:sz w:val="28"/>
          <w:szCs w:val="28"/>
        </w:rPr>
        <w:t>紧贴凸台</w:t>
      </w:r>
      <w:r w:rsidR="003B5D0D">
        <w:rPr>
          <w:rFonts w:ascii="宋体" w:hAnsi="宋体" w:hint="eastAsia"/>
          <w:sz w:val="28"/>
          <w:szCs w:val="28"/>
        </w:rPr>
        <w:t>两侧</w:t>
      </w:r>
      <w:r w:rsidR="009C77C4">
        <w:rPr>
          <w:rFonts w:ascii="宋体" w:hAnsi="宋体" w:hint="eastAsia"/>
          <w:sz w:val="28"/>
          <w:szCs w:val="28"/>
        </w:rPr>
        <w:t>各开1个</w:t>
      </w:r>
      <w:r w:rsidR="007B3078">
        <w:rPr>
          <w:rFonts w:ascii="宋体"/>
          <w:sz w:val="28"/>
          <w:szCs w:val="28"/>
        </w:rPr>
        <w:t>.</w:t>
      </w:r>
    </w:p>
    <w:p w:rsidR="007B3078" w:rsidRDefault="007B3078" w:rsidP="00DA3FC6">
      <w:pPr>
        <w:pStyle w:val="a3"/>
        <w:numPr>
          <w:ilvl w:val="0"/>
          <w:numId w:val="9"/>
        </w:numPr>
        <w:ind w:firstLineChars="0"/>
        <w:jc w:val="left"/>
        <w:rPr>
          <w:rFonts w:ascii="宋体"/>
          <w:sz w:val="28"/>
          <w:szCs w:val="28"/>
        </w:rPr>
      </w:pPr>
      <w:r>
        <w:rPr>
          <w:rFonts w:ascii="宋体" w:hAnsi="宋体" w:hint="eastAsia"/>
          <w:sz w:val="28"/>
          <w:szCs w:val="28"/>
        </w:rPr>
        <w:t>排气槽深度</w:t>
      </w:r>
      <w:r>
        <w:rPr>
          <w:rFonts w:ascii="宋体"/>
          <w:sz w:val="28"/>
          <w:szCs w:val="28"/>
        </w:rPr>
        <w:t>0.</w:t>
      </w:r>
      <w:r>
        <w:rPr>
          <w:rFonts w:ascii="宋体" w:hAnsi="宋体"/>
          <w:sz w:val="28"/>
          <w:szCs w:val="28"/>
        </w:rPr>
        <w:t>1</w:t>
      </w:r>
      <w:r>
        <w:rPr>
          <w:rFonts w:ascii="宋体"/>
          <w:sz w:val="28"/>
          <w:szCs w:val="28"/>
        </w:rPr>
        <w:t>-0.</w:t>
      </w:r>
      <w:r>
        <w:rPr>
          <w:rFonts w:ascii="宋体" w:hAnsi="宋体"/>
          <w:sz w:val="28"/>
          <w:szCs w:val="28"/>
        </w:rPr>
        <w:t>2mm,</w:t>
      </w:r>
      <w:r w:rsidR="00533C36">
        <w:rPr>
          <w:rFonts w:ascii="宋体" w:hAnsi="宋体" w:hint="eastAsia"/>
          <w:sz w:val="28"/>
          <w:szCs w:val="28"/>
        </w:rPr>
        <w:t>一般应由内向</w:t>
      </w:r>
      <w:r w:rsidR="009D39F6">
        <w:rPr>
          <w:rFonts w:ascii="宋体" w:hAnsi="宋体" w:hint="eastAsia"/>
          <w:sz w:val="28"/>
          <w:szCs w:val="28"/>
        </w:rPr>
        <w:t>外渐浅到</w:t>
      </w:r>
      <w:r>
        <w:rPr>
          <w:rFonts w:ascii="宋体"/>
          <w:sz w:val="28"/>
          <w:szCs w:val="28"/>
        </w:rPr>
        <w:t>0.</w:t>
      </w:r>
      <w:r>
        <w:rPr>
          <w:rFonts w:ascii="宋体" w:hAnsi="宋体"/>
          <w:sz w:val="28"/>
          <w:szCs w:val="28"/>
        </w:rPr>
        <w:t>1mm</w:t>
      </w:r>
      <w:r>
        <w:rPr>
          <w:rFonts w:ascii="宋体"/>
          <w:sz w:val="28"/>
          <w:szCs w:val="28"/>
        </w:rPr>
        <w:t>.</w:t>
      </w:r>
    </w:p>
    <w:p w:rsidR="007B3078" w:rsidRDefault="007B3078" w:rsidP="00505787">
      <w:pPr>
        <w:pStyle w:val="a3"/>
        <w:numPr>
          <w:ilvl w:val="0"/>
          <w:numId w:val="9"/>
        </w:numPr>
        <w:ind w:firstLineChars="0"/>
        <w:jc w:val="left"/>
        <w:rPr>
          <w:rFonts w:ascii="宋体"/>
          <w:sz w:val="28"/>
          <w:szCs w:val="28"/>
        </w:rPr>
      </w:pPr>
      <w:r>
        <w:rPr>
          <w:rFonts w:ascii="宋体" w:hAnsi="宋体" w:hint="eastAsia"/>
          <w:sz w:val="28"/>
          <w:szCs w:val="28"/>
        </w:rPr>
        <w:t>如果无法安装排气销或位置不佳时应加开导气槽或盲孔</w:t>
      </w:r>
      <w:r>
        <w:rPr>
          <w:rFonts w:ascii="宋体"/>
          <w:sz w:val="28"/>
          <w:szCs w:val="28"/>
        </w:rPr>
        <w:t>.</w:t>
      </w:r>
    </w:p>
    <w:p w:rsidR="007B3078" w:rsidRDefault="007B3078" w:rsidP="00505787">
      <w:pPr>
        <w:pStyle w:val="a3"/>
        <w:numPr>
          <w:ilvl w:val="0"/>
          <w:numId w:val="9"/>
        </w:numPr>
        <w:ind w:firstLineChars="0"/>
        <w:jc w:val="left"/>
        <w:rPr>
          <w:rFonts w:ascii="宋体"/>
          <w:sz w:val="28"/>
          <w:szCs w:val="28"/>
        </w:rPr>
      </w:pPr>
      <w:r>
        <w:rPr>
          <w:rFonts w:ascii="宋体" w:hAnsi="宋体" w:hint="eastAsia"/>
          <w:sz w:val="28"/>
          <w:szCs w:val="28"/>
        </w:rPr>
        <w:t>在无法安装排</w:t>
      </w:r>
      <w:r w:rsidR="009E5C08">
        <w:rPr>
          <w:rFonts w:ascii="宋体" w:hAnsi="宋体" w:hint="eastAsia"/>
          <w:sz w:val="28"/>
          <w:szCs w:val="28"/>
        </w:rPr>
        <w:t>气</w:t>
      </w:r>
      <w:r>
        <w:rPr>
          <w:rFonts w:ascii="宋体" w:hAnsi="宋体" w:hint="eastAsia"/>
          <w:sz w:val="28"/>
          <w:szCs w:val="28"/>
        </w:rPr>
        <w:t>销且有排气需要的地方可采用隧道式或锥形排气孔</w:t>
      </w:r>
      <w:r>
        <w:rPr>
          <w:rFonts w:ascii="宋体"/>
          <w:sz w:val="28"/>
          <w:szCs w:val="28"/>
        </w:rPr>
        <w:t>.</w:t>
      </w:r>
    </w:p>
    <w:p w:rsidR="007B3078" w:rsidRPr="00AC1266" w:rsidRDefault="007B3078" w:rsidP="00AC1266">
      <w:pPr>
        <w:pStyle w:val="a3"/>
        <w:numPr>
          <w:ilvl w:val="0"/>
          <w:numId w:val="8"/>
        </w:numPr>
        <w:ind w:firstLineChars="0"/>
        <w:jc w:val="left"/>
        <w:rPr>
          <w:rFonts w:ascii="宋体"/>
          <w:sz w:val="28"/>
          <w:szCs w:val="28"/>
        </w:rPr>
      </w:pPr>
      <w:r w:rsidRPr="00AC1266">
        <w:rPr>
          <w:rFonts w:ascii="宋体" w:hAnsi="宋体" w:hint="eastAsia"/>
          <w:sz w:val="28"/>
          <w:szCs w:val="28"/>
        </w:rPr>
        <w:t>排气销</w:t>
      </w:r>
      <w:r w:rsidRPr="00AC1266">
        <w:rPr>
          <w:rFonts w:ascii="宋体" w:hAnsi="宋体"/>
          <w:sz w:val="28"/>
          <w:szCs w:val="28"/>
        </w:rPr>
        <w:t>:</w:t>
      </w:r>
    </w:p>
    <w:p w:rsidR="007B3078" w:rsidRPr="00AC1266" w:rsidRDefault="007B3078" w:rsidP="00AC1266">
      <w:pPr>
        <w:pStyle w:val="a3"/>
        <w:numPr>
          <w:ilvl w:val="0"/>
          <w:numId w:val="10"/>
        </w:numPr>
        <w:ind w:firstLineChars="0"/>
        <w:jc w:val="left"/>
        <w:rPr>
          <w:rFonts w:ascii="宋体"/>
          <w:sz w:val="28"/>
          <w:szCs w:val="28"/>
        </w:rPr>
      </w:pPr>
      <w:r w:rsidRPr="00AC1266">
        <w:rPr>
          <w:rFonts w:ascii="宋体" w:hAnsi="宋体" w:hint="eastAsia"/>
          <w:sz w:val="28"/>
          <w:szCs w:val="28"/>
        </w:rPr>
        <w:t>排气销</w:t>
      </w:r>
      <w:r w:rsidR="00E96B42">
        <w:rPr>
          <w:rFonts w:ascii="宋体" w:hAnsi="宋体" w:hint="eastAsia"/>
          <w:sz w:val="28"/>
          <w:szCs w:val="28"/>
        </w:rPr>
        <w:t>位置</w:t>
      </w:r>
      <w:r w:rsidRPr="00AC1266">
        <w:rPr>
          <w:rFonts w:ascii="宋体" w:hAnsi="宋体" w:hint="eastAsia"/>
          <w:sz w:val="28"/>
          <w:szCs w:val="28"/>
        </w:rPr>
        <w:t>应位于模具</w:t>
      </w:r>
      <w:r w:rsidRPr="00D41B4F">
        <w:rPr>
          <w:rFonts w:ascii="宋体" w:hAnsi="宋体" w:hint="eastAsia"/>
          <w:sz w:val="28"/>
          <w:szCs w:val="28"/>
        </w:rPr>
        <w:t>倾角</w:t>
      </w:r>
      <w:r w:rsidRPr="00D41B4F">
        <w:rPr>
          <w:rFonts w:ascii="宋体" w:hAnsi="宋体"/>
          <w:sz w:val="28"/>
          <w:szCs w:val="28"/>
        </w:rPr>
        <w:t>30</w:t>
      </w:r>
      <w:r w:rsidRPr="00D41B4F">
        <w:rPr>
          <w:rFonts w:ascii="宋体" w:hAnsi="宋体" w:hint="eastAsia"/>
          <w:sz w:val="28"/>
          <w:szCs w:val="28"/>
        </w:rPr>
        <w:t>°</w:t>
      </w:r>
      <w:r w:rsidRPr="00AC1266">
        <w:rPr>
          <w:rFonts w:ascii="宋体" w:hAnsi="宋体" w:hint="eastAsia"/>
          <w:sz w:val="28"/>
          <w:szCs w:val="28"/>
        </w:rPr>
        <w:t>时模腔</w:t>
      </w:r>
      <w:r w:rsidRPr="00AC1266">
        <w:rPr>
          <w:rFonts w:ascii="宋体" w:hAnsi="宋体"/>
          <w:sz w:val="28"/>
          <w:szCs w:val="28"/>
        </w:rPr>
        <w:t>(</w:t>
      </w:r>
      <w:r w:rsidRPr="00AC1266">
        <w:rPr>
          <w:rFonts w:ascii="宋体" w:hAnsi="宋体" w:hint="eastAsia"/>
          <w:sz w:val="28"/>
          <w:szCs w:val="28"/>
        </w:rPr>
        <w:t>或模腔死穴</w:t>
      </w:r>
      <w:r w:rsidRPr="00AC1266">
        <w:rPr>
          <w:rFonts w:ascii="宋体" w:hAnsi="宋体"/>
          <w:sz w:val="28"/>
          <w:szCs w:val="28"/>
        </w:rPr>
        <w:t>)</w:t>
      </w:r>
      <w:r w:rsidR="00C5568B">
        <w:rPr>
          <w:rFonts w:ascii="宋体" w:hAnsi="宋体" w:hint="eastAsia"/>
          <w:sz w:val="28"/>
          <w:szCs w:val="28"/>
        </w:rPr>
        <w:t>的</w:t>
      </w:r>
      <w:r w:rsidRPr="00AC1266">
        <w:rPr>
          <w:rFonts w:ascii="宋体" w:hAnsi="宋体" w:hint="eastAsia"/>
          <w:sz w:val="28"/>
          <w:szCs w:val="28"/>
        </w:rPr>
        <w:t>最高点和次高点</w:t>
      </w:r>
      <w:r w:rsidRPr="00AC1266">
        <w:rPr>
          <w:rFonts w:ascii="宋体"/>
          <w:sz w:val="28"/>
          <w:szCs w:val="28"/>
        </w:rPr>
        <w:t>.</w:t>
      </w:r>
    </w:p>
    <w:p w:rsidR="007B3078" w:rsidRDefault="00EB49E3" w:rsidP="00AC1266">
      <w:pPr>
        <w:pStyle w:val="a3"/>
        <w:numPr>
          <w:ilvl w:val="0"/>
          <w:numId w:val="10"/>
        </w:numPr>
        <w:ind w:firstLineChars="0"/>
        <w:jc w:val="left"/>
        <w:rPr>
          <w:rFonts w:ascii="宋体"/>
          <w:sz w:val="28"/>
          <w:szCs w:val="28"/>
        </w:rPr>
      </w:pPr>
      <w:r>
        <w:rPr>
          <w:rFonts w:ascii="宋体" w:hAnsi="宋体" w:hint="eastAsia"/>
          <w:sz w:val="28"/>
          <w:szCs w:val="28"/>
        </w:rPr>
        <w:t>排气销安装根部应用胶水或树脂粘接牢</w:t>
      </w:r>
      <w:r w:rsidR="007B3078">
        <w:rPr>
          <w:rFonts w:ascii="宋体" w:hAnsi="宋体" w:hint="eastAsia"/>
          <w:sz w:val="28"/>
          <w:szCs w:val="28"/>
        </w:rPr>
        <w:t>固</w:t>
      </w:r>
      <w:r w:rsidR="007B3078">
        <w:rPr>
          <w:rFonts w:ascii="宋体"/>
          <w:sz w:val="28"/>
          <w:szCs w:val="28"/>
        </w:rPr>
        <w:t>.</w:t>
      </w:r>
    </w:p>
    <w:p w:rsidR="007B3078" w:rsidRDefault="007B3078" w:rsidP="00AC1266">
      <w:pPr>
        <w:pStyle w:val="a3"/>
        <w:numPr>
          <w:ilvl w:val="0"/>
          <w:numId w:val="10"/>
        </w:numPr>
        <w:ind w:firstLineChars="0"/>
        <w:jc w:val="left"/>
        <w:rPr>
          <w:rFonts w:ascii="宋体"/>
          <w:sz w:val="28"/>
          <w:szCs w:val="28"/>
        </w:rPr>
      </w:pPr>
      <w:r>
        <w:rPr>
          <w:rFonts w:ascii="宋体" w:hAnsi="宋体" w:hint="eastAsia"/>
          <w:sz w:val="28"/>
          <w:szCs w:val="28"/>
        </w:rPr>
        <w:t>排气销采用</w:t>
      </w:r>
      <w:r>
        <w:rPr>
          <w:rFonts w:ascii="宋体" w:hAnsi="宋体"/>
          <w:sz w:val="28"/>
          <w:szCs w:val="28"/>
        </w:rPr>
        <w:t>8</w:t>
      </w:r>
      <w:r>
        <w:rPr>
          <w:rFonts w:ascii="宋体" w:hAnsi="宋体" w:hint="eastAsia"/>
          <w:sz w:val="28"/>
          <w:szCs w:val="28"/>
        </w:rPr>
        <w:t>棱结构</w:t>
      </w:r>
      <w:r>
        <w:rPr>
          <w:rFonts w:ascii="宋体"/>
          <w:sz w:val="28"/>
          <w:szCs w:val="28"/>
        </w:rPr>
        <w:t>,</w:t>
      </w:r>
      <w:r>
        <w:rPr>
          <w:rFonts w:ascii="宋体" w:hAnsi="宋体" w:hint="eastAsia"/>
          <w:sz w:val="28"/>
          <w:szCs w:val="28"/>
        </w:rPr>
        <w:t>直径</w:t>
      </w:r>
      <w:r>
        <w:rPr>
          <w:rFonts w:ascii="宋体" w:hAnsi="宋体"/>
          <w:sz w:val="28"/>
          <w:szCs w:val="28"/>
        </w:rPr>
        <w:t>10.3mm;</w:t>
      </w:r>
      <w:r>
        <w:rPr>
          <w:rFonts w:ascii="宋体" w:hAnsi="宋体" w:hint="eastAsia"/>
          <w:sz w:val="28"/>
          <w:szCs w:val="28"/>
        </w:rPr>
        <w:t>必要时可采用</w:t>
      </w:r>
      <w:r>
        <w:rPr>
          <w:rFonts w:ascii="宋体" w:hAnsi="宋体"/>
          <w:sz w:val="28"/>
          <w:szCs w:val="28"/>
        </w:rPr>
        <w:t>8.3mm.</w:t>
      </w:r>
      <w:r w:rsidR="00A72691">
        <w:rPr>
          <w:rFonts w:ascii="宋体" w:hAnsi="宋体" w:hint="eastAsia"/>
          <w:sz w:val="28"/>
          <w:szCs w:val="28"/>
        </w:rPr>
        <w:t>间隙见下图：</w:t>
      </w:r>
    </w:p>
    <w:p w:rsidR="007B3078" w:rsidRDefault="00B374D4" w:rsidP="00AC1266">
      <w:pPr>
        <w:pStyle w:val="a3"/>
        <w:ind w:left="1080" w:firstLineChars="0" w:firstLine="0"/>
        <w:jc w:val="left"/>
        <w:rPr>
          <w:rFonts w:ascii="宋体"/>
          <w:sz w:val="28"/>
          <w:szCs w:val="28"/>
        </w:rPr>
      </w:pPr>
      <w:r>
        <w:rPr>
          <w:rFonts w:ascii="宋体"/>
          <w:noProof/>
          <w:sz w:val="28"/>
          <w:szCs w:val="28"/>
        </w:rPr>
        <w:lastRenderedPageBreak/>
        <w:drawing>
          <wp:inline distT="0" distB="0" distL="0" distR="0">
            <wp:extent cx="2695575" cy="2279561"/>
            <wp:effectExtent l="0" t="0" r="0" b="698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05590" cy="2288030"/>
                    </a:xfrm>
                    <a:prstGeom prst="rect">
                      <a:avLst/>
                    </a:prstGeom>
                    <a:noFill/>
                    <a:ln>
                      <a:noFill/>
                    </a:ln>
                  </pic:spPr>
                </pic:pic>
              </a:graphicData>
            </a:graphic>
          </wp:inline>
        </w:drawing>
      </w:r>
    </w:p>
    <w:p w:rsidR="007B3078" w:rsidRDefault="007B3078" w:rsidP="00AC1266">
      <w:pPr>
        <w:pStyle w:val="a3"/>
        <w:numPr>
          <w:ilvl w:val="0"/>
          <w:numId w:val="10"/>
        </w:numPr>
        <w:ind w:firstLineChars="0"/>
        <w:jc w:val="left"/>
        <w:rPr>
          <w:rFonts w:ascii="宋体"/>
          <w:sz w:val="28"/>
          <w:szCs w:val="28"/>
        </w:rPr>
      </w:pPr>
      <w:r>
        <w:rPr>
          <w:rFonts w:ascii="宋体" w:hAnsi="宋体" w:hint="eastAsia"/>
          <w:sz w:val="28"/>
          <w:szCs w:val="28"/>
        </w:rPr>
        <w:t>排气销接口采用快插式接头</w:t>
      </w:r>
      <w:r>
        <w:rPr>
          <w:rFonts w:ascii="宋体"/>
          <w:sz w:val="28"/>
          <w:szCs w:val="28"/>
        </w:rPr>
        <w:t>,</w:t>
      </w:r>
      <w:r>
        <w:rPr>
          <w:rFonts w:ascii="宋体" w:hAnsi="宋体" w:hint="eastAsia"/>
          <w:sz w:val="28"/>
          <w:szCs w:val="28"/>
        </w:rPr>
        <w:t>接头建议用方舟或赫澳</w:t>
      </w:r>
      <w:r w:rsidR="00F06D8B">
        <w:rPr>
          <w:rFonts w:ascii="宋体" w:hAnsi="宋体" w:hint="eastAsia"/>
          <w:sz w:val="28"/>
          <w:szCs w:val="28"/>
        </w:rPr>
        <w:t>品牌</w:t>
      </w:r>
      <w:r>
        <w:rPr>
          <w:rFonts w:ascii="宋体"/>
          <w:sz w:val="28"/>
          <w:szCs w:val="28"/>
        </w:rPr>
        <w:t>.</w:t>
      </w:r>
    </w:p>
    <w:p w:rsidR="007B3078" w:rsidRDefault="007B3078" w:rsidP="00AC1266">
      <w:pPr>
        <w:pStyle w:val="a3"/>
        <w:numPr>
          <w:ilvl w:val="0"/>
          <w:numId w:val="10"/>
        </w:numPr>
        <w:ind w:firstLineChars="0"/>
        <w:jc w:val="left"/>
        <w:rPr>
          <w:rFonts w:ascii="宋体"/>
          <w:sz w:val="28"/>
          <w:szCs w:val="28"/>
        </w:rPr>
      </w:pPr>
      <w:r>
        <w:rPr>
          <w:rFonts w:ascii="宋体" w:hAnsi="宋体" w:hint="eastAsia"/>
          <w:sz w:val="28"/>
          <w:szCs w:val="28"/>
        </w:rPr>
        <w:t>排气销固定孔加钢套</w:t>
      </w:r>
      <w:r>
        <w:rPr>
          <w:rFonts w:ascii="宋体"/>
          <w:sz w:val="28"/>
          <w:szCs w:val="28"/>
        </w:rPr>
        <w:t>.</w:t>
      </w:r>
    </w:p>
    <w:p w:rsidR="007B3078" w:rsidRDefault="007B3078" w:rsidP="00DC0BA2">
      <w:pPr>
        <w:pStyle w:val="a3"/>
        <w:numPr>
          <w:ilvl w:val="0"/>
          <w:numId w:val="10"/>
        </w:numPr>
        <w:ind w:firstLineChars="0"/>
        <w:jc w:val="center"/>
        <w:rPr>
          <w:rFonts w:ascii="宋体"/>
          <w:sz w:val="28"/>
          <w:szCs w:val="28"/>
        </w:rPr>
      </w:pPr>
      <w:r>
        <w:rPr>
          <w:rFonts w:ascii="宋体" w:hAnsi="宋体" w:hint="eastAsia"/>
          <w:sz w:val="28"/>
          <w:szCs w:val="28"/>
        </w:rPr>
        <w:t>排气销</w:t>
      </w:r>
      <w:r w:rsidR="00B74305">
        <w:rPr>
          <w:rFonts w:ascii="宋体" w:hAnsi="宋体" w:hint="eastAsia"/>
          <w:sz w:val="28"/>
          <w:szCs w:val="28"/>
        </w:rPr>
        <w:t>进出气</w:t>
      </w:r>
      <w:r>
        <w:rPr>
          <w:rFonts w:ascii="宋体" w:hAnsi="宋体" w:hint="eastAsia"/>
          <w:sz w:val="28"/>
          <w:szCs w:val="28"/>
        </w:rPr>
        <w:t>软管为φ</w:t>
      </w:r>
      <w:r>
        <w:rPr>
          <w:rFonts w:ascii="宋体" w:hAnsi="宋体"/>
          <w:sz w:val="28"/>
          <w:szCs w:val="28"/>
        </w:rPr>
        <w:t>6*4PU</w:t>
      </w:r>
      <w:r>
        <w:rPr>
          <w:rFonts w:ascii="宋体" w:hAnsi="宋体" w:hint="eastAsia"/>
          <w:sz w:val="28"/>
          <w:szCs w:val="28"/>
        </w:rPr>
        <w:t>管</w:t>
      </w:r>
      <w:r>
        <w:rPr>
          <w:rFonts w:ascii="宋体"/>
          <w:sz w:val="28"/>
          <w:szCs w:val="28"/>
        </w:rPr>
        <w:t>,</w:t>
      </w:r>
      <w:r>
        <w:rPr>
          <w:rFonts w:ascii="宋体" w:hAnsi="宋体" w:hint="eastAsia"/>
          <w:sz w:val="28"/>
          <w:szCs w:val="28"/>
        </w:rPr>
        <w:t>进气源接口为φ</w:t>
      </w:r>
      <w:r>
        <w:rPr>
          <w:rFonts w:ascii="宋体" w:hAnsi="宋体"/>
          <w:sz w:val="28"/>
          <w:szCs w:val="28"/>
        </w:rPr>
        <w:t>8*5PU</w:t>
      </w:r>
      <w:r>
        <w:rPr>
          <w:rFonts w:ascii="宋体" w:hAnsi="宋体" w:hint="eastAsia"/>
          <w:sz w:val="28"/>
          <w:szCs w:val="28"/>
        </w:rPr>
        <w:t>管</w:t>
      </w:r>
      <w:r>
        <w:rPr>
          <w:rFonts w:ascii="宋体"/>
          <w:sz w:val="28"/>
          <w:szCs w:val="28"/>
        </w:rPr>
        <w:t>.</w:t>
      </w:r>
      <w:r w:rsidRPr="00805DBF">
        <w:rPr>
          <w:rFonts w:ascii="宋体" w:hAnsi="宋体"/>
          <w:sz w:val="28"/>
          <w:szCs w:val="28"/>
        </w:rPr>
        <w:t xml:space="preserve"> </w:t>
      </w:r>
      <w:r w:rsidR="00B374D4">
        <w:rPr>
          <w:rFonts w:ascii="宋体"/>
          <w:noProof/>
          <w:sz w:val="28"/>
          <w:szCs w:val="28"/>
        </w:rPr>
        <w:drawing>
          <wp:inline distT="0" distB="0" distL="0" distR="0">
            <wp:extent cx="3157268" cy="1920288"/>
            <wp:effectExtent l="0" t="0" r="5080" b="381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60708" cy="1922380"/>
                    </a:xfrm>
                    <a:prstGeom prst="rect">
                      <a:avLst/>
                    </a:prstGeom>
                    <a:noFill/>
                    <a:ln>
                      <a:noFill/>
                    </a:ln>
                  </pic:spPr>
                </pic:pic>
              </a:graphicData>
            </a:graphic>
          </wp:inline>
        </w:drawing>
      </w:r>
    </w:p>
    <w:p w:rsidR="007B3078" w:rsidRDefault="007B3078" w:rsidP="00AC1266">
      <w:pPr>
        <w:pStyle w:val="a3"/>
        <w:numPr>
          <w:ilvl w:val="0"/>
          <w:numId w:val="10"/>
        </w:numPr>
        <w:ind w:firstLineChars="0"/>
        <w:jc w:val="left"/>
        <w:rPr>
          <w:rFonts w:ascii="宋体"/>
          <w:sz w:val="28"/>
          <w:szCs w:val="28"/>
        </w:rPr>
      </w:pPr>
      <w:r>
        <w:rPr>
          <w:rFonts w:ascii="宋体" w:hAnsi="宋体" w:hint="eastAsia"/>
          <w:sz w:val="28"/>
          <w:szCs w:val="28"/>
        </w:rPr>
        <w:t>模具抽芯</w:t>
      </w:r>
      <w:r>
        <w:rPr>
          <w:rFonts w:ascii="宋体" w:hAnsi="宋体"/>
          <w:sz w:val="28"/>
          <w:szCs w:val="28"/>
        </w:rPr>
        <w:t>:</w:t>
      </w:r>
    </w:p>
    <w:p w:rsidR="007B3078" w:rsidRPr="00B46E28" w:rsidRDefault="007B3078" w:rsidP="00B46E28">
      <w:pPr>
        <w:jc w:val="left"/>
        <w:rPr>
          <w:rFonts w:ascii="宋体"/>
          <w:sz w:val="28"/>
          <w:szCs w:val="28"/>
        </w:rPr>
      </w:pPr>
      <w:r w:rsidRPr="00B46E28">
        <w:rPr>
          <w:rFonts w:ascii="宋体" w:hAnsi="宋体" w:hint="eastAsia"/>
          <w:sz w:val="28"/>
          <w:szCs w:val="28"/>
        </w:rPr>
        <w:t>模具抽芯行程≥</w:t>
      </w:r>
      <w:r w:rsidRPr="00291A9B">
        <w:rPr>
          <w:rFonts w:ascii="宋体" w:hAnsi="宋体"/>
          <w:sz w:val="28"/>
          <w:szCs w:val="28"/>
        </w:rPr>
        <w:t>150</w:t>
      </w:r>
      <w:r w:rsidRPr="00B46E28">
        <w:rPr>
          <w:rFonts w:ascii="宋体" w:hAnsi="宋体"/>
          <w:sz w:val="28"/>
          <w:szCs w:val="28"/>
        </w:rPr>
        <w:t>mmm,</w:t>
      </w:r>
      <w:r w:rsidRPr="00B46E28">
        <w:rPr>
          <w:rFonts w:ascii="宋体" w:hAnsi="宋体" w:hint="eastAsia"/>
          <w:sz w:val="28"/>
          <w:szCs w:val="28"/>
        </w:rPr>
        <w:t>有在</w:t>
      </w:r>
      <w:r w:rsidRPr="00B46E28">
        <w:rPr>
          <w:rFonts w:ascii="宋体" w:hAnsi="宋体"/>
          <w:sz w:val="28"/>
          <w:szCs w:val="28"/>
        </w:rPr>
        <w:t>0.3Mpa</w:t>
      </w:r>
      <w:r w:rsidR="00574494" w:rsidRPr="00B46E28">
        <w:rPr>
          <w:rFonts w:ascii="宋体" w:hAnsi="宋体" w:hint="eastAsia"/>
          <w:sz w:val="28"/>
          <w:szCs w:val="28"/>
        </w:rPr>
        <w:t>气压下推</w:t>
      </w:r>
      <w:r w:rsidRPr="00B46E28">
        <w:rPr>
          <w:rFonts w:ascii="宋体" w:hAnsi="宋体" w:hint="eastAsia"/>
          <w:sz w:val="28"/>
          <w:szCs w:val="28"/>
        </w:rPr>
        <w:t>拉自如</w:t>
      </w:r>
      <w:r w:rsidRPr="00B46E28">
        <w:rPr>
          <w:rFonts w:ascii="宋体"/>
          <w:sz w:val="28"/>
          <w:szCs w:val="28"/>
        </w:rPr>
        <w:t>,</w:t>
      </w:r>
      <w:r w:rsidR="00574494" w:rsidRPr="00B46E28">
        <w:rPr>
          <w:rFonts w:ascii="宋体" w:hint="eastAsia"/>
          <w:sz w:val="28"/>
          <w:szCs w:val="28"/>
        </w:rPr>
        <w:t>芯模</w:t>
      </w:r>
      <w:r w:rsidRPr="00B46E28">
        <w:rPr>
          <w:rFonts w:ascii="宋体" w:hAnsi="宋体" w:hint="eastAsia"/>
          <w:sz w:val="28"/>
          <w:szCs w:val="28"/>
        </w:rPr>
        <w:t>不得</w:t>
      </w:r>
      <w:r w:rsidR="00D938AC" w:rsidRPr="00B46E28">
        <w:rPr>
          <w:rFonts w:ascii="宋体" w:hAnsi="宋体" w:hint="eastAsia"/>
          <w:sz w:val="28"/>
          <w:szCs w:val="28"/>
        </w:rPr>
        <w:t>有卡顿及</w:t>
      </w:r>
      <w:r w:rsidRPr="00B46E28">
        <w:rPr>
          <w:rFonts w:ascii="宋体" w:hAnsi="宋体" w:hint="eastAsia"/>
          <w:sz w:val="28"/>
          <w:szCs w:val="28"/>
        </w:rPr>
        <w:t>与模具干涉</w:t>
      </w:r>
      <w:r w:rsidR="00C87E5A" w:rsidRPr="00B46E28">
        <w:rPr>
          <w:rFonts w:ascii="宋体" w:hAnsi="宋体" w:hint="eastAsia"/>
          <w:sz w:val="28"/>
          <w:szCs w:val="28"/>
        </w:rPr>
        <w:t>和碰撞</w:t>
      </w:r>
      <w:r w:rsidRPr="00B46E28">
        <w:rPr>
          <w:rFonts w:ascii="宋体"/>
          <w:sz w:val="28"/>
          <w:szCs w:val="28"/>
        </w:rPr>
        <w:t>.</w:t>
      </w:r>
    </w:p>
    <w:p w:rsidR="00A050C6" w:rsidRPr="006001C2" w:rsidRDefault="003F0132" w:rsidP="00DF68C2">
      <w:pPr>
        <w:pStyle w:val="a3"/>
        <w:numPr>
          <w:ilvl w:val="0"/>
          <w:numId w:val="8"/>
        </w:numPr>
        <w:ind w:firstLineChars="0"/>
        <w:jc w:val="left"/>
        <w:rPr>
          <w:rFonts w:ascii="宋体"/>
          <w:sz w:val="28"/>
          <w:szCs w:val="28"/>
        </w:rPr>
      </w:pPr>
      <w:r>
        <w:rPr>
          <w:rFonts w:ascii="宋体" w:hAnsi="宋体" w:hint="eastAsia"/>
          <w:sz w:val="28"/>
          <w:szCs w:val="28"/>
        </w:rPr>
        <w:t>模具</w:t>
      </w:r>
      <w:r w:rsidR="007B3078" w:rsidRPr="00DF68C2">
        <w:rPr>
          <w:rFonts w:ascii="宋体" w:hAnsi="宋体" w:hint="eastAsia"/>
          <w:sz w:val="28"/>
          <w:szCs w:val="28"/>
        </w:rPr>
        <w:t>尺寸</w:t>
      </w:r>
      <w:r w:rsidR="00286449">
        <w:rPr>
          <w:rFonts w:ascii="宋体" w:hAnsi="宋体" w:hint="eastAsia"/>
          <w:sz w:val="28"/>
          <w:szCs w:val="28"/>
        </w:rPr>
        <w:t>（按照西安</w:t>
      </w:r>
      <w:r w:rsidR="006001C2">
        <w:rPr>
          <w:rFonts w:ascii="宋体" w:hAnsi="宋体" w:hint="eastAsia"/>
          <w:sz w:val="28"/>
          <w:szCs w:val="28"/>
        </w:rPr>
        <w:t>模架）</w:t>
      </w:r>
      <w:r w:rsidR="007B3078" w:rsidRPr="00DF68C2">
        <w:rPr>
          <w:rFonts w:ascii="宋体" w:hAnsi="宋体"/>
          <w:sz w:val="28"/>
          <w:szCs w:val="28"/>
        </w:rPr>
        <w:t>:</w:t>
      </w:r>
    </w:p>
    <w:tbl>
      <w:tblPr>
        <w:tblStyle w:val="a8"/>
        <w:tblW w:w="9322" w:type="dxa"/>
        <w:tblLook w:val="04A0" w:firstRow="1" w:lastRow="0" w:firstColumn="1" w:lastColumn="0" w:noHBand="0" w:noVBand="1"/>
      </w:tblPr>
      <w:tblGrid>
        <w:gridCol w:w="2093"/>
        <w:gridCol w:w="1276"/>
        <w:gridCol w:w="1275"/>
        <w:gridCol w:w="1134"/>
        <w:gridCol w:w="3544"/>
      </w:tblGrid>
      <w:tr w:rsidR="0010008C" w:rsidTr="003F4184">
        <w:tc>
          <w:tcPr>
            <w:tcW w:w="2093" w:type="dxa"/>
            <w:vMerge w:val="restart"/>
            <w:vAlign w:val="center"/>
          </w:tcPr>
          <w:p w:rsidR="0010008C" w:rsidRDefault="0010008C" w:rsidP="0010008C">
            <w:pPr>
              <w:jc w:val="center"/>
              <w:rPr>
                <w:rFonts w:ascii="宋体"/>
                <w:sz w:val="28"/>
                <w:szCs w:val="28"/>
              </w:rPr>
            </w:pPr>
            <w:r>
              <w:rPr>
                <w:rFonts w:ascii="宋体" w:hint="eastAsia"/>
                <w:sz w:val="28"/>
                <w:szCs w:val="28"/>
              </w:rPr>
              <w:t>靠背模具</w:t>
            </w:r>
          </w:p>
        </w:tc>
        <w:tc>
          <w:tcPr>
            <w:tcW w:w="1276" w:type="dxa"/>
          </w:tcPr>
          <w:p w:rsidR="0010008C" w:rsidRDefault="0010008C" w:rsidP="0010008C">
            <w:pPr>
              <w:jc w:val="center"/>
              <w:rPr>
                <w:rFonts w:ascii="宋体"/>
                <w:sz w:val="28"/>
                <w:szCs w:val="28"/>
              </w:rPr>
            </w:pPr>
            <w:r>
              <w:rPr>
                <w:rFonts w:ascii="宋体" w:hint="eastAsia"/>
                <w:sz w:val="28"/>
                <w:szCs w:val="28"/>
              </w:rPr>
              <w:t>长</w:t>
            </w:r>
          </w:p>
        </w:tc>
        <w:tc>
          <w:tcPr>
            <w:tcW w:w="1275" w:type="dxa"/>
          </w:tcPr>
          <w:p w:rsidR="0010008C" w:rsidRDefault="0010008C" w:rsidP="0010008C">
            <w:pPr>
              <w:jc w:val="center"/>
              <w:rPr>
                <w:rFonts w:ascii="宋体"/>
                <w:sz w:val="28"/>
                <w:szCs w:val="28"/>
              </w:rPr>
            </w:pPr>
            <w:r>
              <w:rPr>
                <w:rFonts w:ascii="宋体" w:hint="eastAsia"/>
                <w:sz w:val="28"/>
                <w:szCs w:val="28"/>
              </w:rPr>
              <w:t>宽</w:t>
            </w:r>
          </w:p>
        </w:tc>
        <w:tc>
          <w:tcPr>
            <w:tcW w:w="1134" w:type="dxa"/>
          </w:tcPr>
          <w:p w:rsidR="0010008C" w:rsidRDefault="0010008C" w:rsidP="0010008C">
            <w:pPr>
              <w:jc w:val="center"/>
              <w:rPr>
                <w:rFonts w:ascii="宋体"/>
                <w:sz w:val="28"/>
                <w:szCs w:val="28"/>
              </w:rPr>
            </w:pPr>
            <w:r>
              <w:rPr>
                <w:rFonts w:ascii="宋体" w:hint="eastAsia"/>
                <w:sz w:val="28"/>
                <w:szCs w:val="28"/>
              </w:rPr>
              <w:t>高</w:t>
            </w:r>
          </w:p>
        </w:tc>
        <w:tc>
          <w:tcPr>
            <w:tcW w:w="3544" w:type="dxa"/>
          </w:tcPr>
          <w:p w:rsidR="0010008C" w:rsidRDefault="0010008C" w:rsidP="0010008C">
            <w:pPr>
              <w:jc w:val="center"/>
              <w:rPr>
                <w:rFonts w:ascii="宋体"/>
                <w:sz w:val="28"/>
                <w:szCs w:val="28"/>
              </w:rPr>
            </w:pPr>
            <w:r>
              <w:rPr>
                <w:rFonts w:ascii="宋体" w:hint="eastAsia"/>
                <w:sz w:val="28"/>
                <w:szCs w:val="28"/>
              </w:rPr>
              <w:t>备    注</w:t>
            </w:r>
          </w:p>
        </w:tc>
      </w:tr>
      <w:tr w:rsidR="0010008C" w:rsidTr="000A2590">
        <w:tc>
          <w:tcPr>
            <w:tcW w:w="2093" w:type="dxa"/>
            <w:vMerge/>
          </w:tcPr>
          <w:p w:rsidR="0010008C" w:rsidRDefault="0010008C" w:rsidP="0010008C">
            <w:pPr>
              <w:jc w:val="center"/>
              <w:rPr>
                <w:rFonts w:ascii="宋体"/>
                <w:sz w:val="28"/>
                <w:szCs w:val="28"/>
              </w:rPr>
            </w:pPr>
          </w:p>
        </w:tc>
        <w:tc>
          <w:tcPr>
            <w:tcW w:w="1276" w:type="dxa"/>
          </w:tcPr>
          <w:p w:rsidR="0010008C" w:rsidRDefault="005557D4" w:rsidP="0010008C">
            <w:pPr>
              <w:jc w:val="center"/>
              <w:rPr>
                <w:rFonts w:ascii="宋体"/>
                <w:sz w:val="28"/>
                <w:szCs w:val="28"/>
              </w:rPr>
            </w:pPr>
            <w:r>
              <w:rPr>
                <w:rFonts w:ascii="宋体" w:hint="eastAsia"/>
                <w:sz w:val="28"/>
                <w:szCs w:val="28"/>
              </w:rPr>
              <w:t>950</w:t>
            </w:r>
          </w:p>
        </w:tc>
        <w:tc>
          <w:tcPr>
            <w:tcW w:w="1275" w:type="dxa"/>
          </w:tcPr>
          <w:p w:rsidR="0010008C" w:rsidRDefault="005557D4" w:rsidP="0010008C">
            <w:pPr>
              <w:jc w:val="center"/>
              <w:rPr>
                <w:rFonts w:ascii="宋体"/>
                <w:sz w:val="28"/>
                <w:szCs w:val="28"/>
              </w:rPr>
            </w:pPr>
            <w:r>
              <w:rPr>
                <w:rFonts w:ascii="宋体" w:hint="eastAsia"/>
                <w:sz w:val="28"/>
                <w:szCs w:val="28"/>
              </w:rPr>
              <w:t>600</w:t>
            </w:r>
          </w:p>
        </w:tc>
        <w:tc>
          <w:tcPr>
            <w:tcW w:w="1134" w:type="dxa"/>
          </w:tcPr>
          <w:p w:rsidR="0010008C" w:rsidRDefault="0010008C" w:rsidP="0010008C">
            <w:pPr>
              <w:jc w:val="center"/>
              <w:rPr>
                <w:rFonts w:ascii="宋体"/>
                <w:sz w:val="28"/>
                <w:szCs w:val="28"/>
              </w:rPr>
            </w:pPr>
            <w:r>
              <w:rPr>
                <w:rFonts w:ascii="宋体" w:hint="eastAsia"/>
                <w:sz w:val="28"/>
                <w:szCs w:val="28"/>
              </w:rPr>
              <w:t>44</w:t>
            </w:r>
            <w:r w:rsidR="00EE0532">
              <w:rPr>
                <w:rFonts w:ascii="宋体"/>
                <w:sz w:val="28"/>
                <w:szCs w:val="28"/>
              </w:rPr>
              <w:t>5</w:t>
            </w:r>
          </w:p>
        </w:tc>
        <w:tc>
          <w:tcPr>
            <w:tcW w:w="3544" w:type="dxa"/>
            <w:vAlign w:val="center"/>
          </w:tcPr>
          <w:p w:rsidR="0010008C" w:rsidRPr="003F4184" w:rsidRDefault="002A2B37" w:rsidP="00490A0B">
            <w:pPr>
              <w:jc w:val="center"/>
              <w:rPr>
                <w:rFonts w:ascii="宋体"/>
                <w:sz w:val="24"/>
                <w:szCs w:val="24"/>
              </w:rPr>
            </w:pPr>
            <w:r w:rsidRPr="003F4184">
              <w:rPr>
                <w:rFonts w:ascii="宋体" w:hint="eastAsia"/>
                <w:sz w:val="24"/>
                <w:szCs w:val="24"/>
              </w:rPr>
              <w:t>气缸高出上模具安装面</w:t>
            </w:r>
            <w:r w:rsidRPr="003F4184">
              <w:rPr>
                <w:rFonts w:ascii="宋体" w:hAnsi="宋体" w:hint="eastAsia"/>
                <w:sz w:val="24"/>
                <w:szCs w:val="24"/>
              </w:rPr>
              <w:t>≤</w:t>
            </w:r>
            <w:r w:rsidR="006F0389" w:rsidRPr="00291A9B">
              <w:rPr>
                <w:rFonts w:ascii="宋体" w:hAnsi="宋体"/>
                <w:sz w:val="24"/>
                <w:szCs w:val="24"/>
              </w:rPr>
              <w:t>140</w:t>
            </w:r>
            <w:r w:rsidR="00490A0B">
              <w:rPr>
                <w:rFonts w:ascii="宋体" w:hAnsi="宋体"/>
                <w:sz w:val="24"/>
                <w:szCs w:val="24"/>
              </w:rPr>
              <w:t>mm</w:t>
            </w:r>
          </w:p>
        </w:tc>
      </w:tr>
      <w:tr w:rsidR="0010008C" w:rsidTr="003F4184">
        <w:tc>
          <w:tcPr>
            <w:tcW w:w="2093" w:type="dxa"/>
          </w:tcPr>
          <w:p w:rsidR="0010008C" w:rsidRDefault="0010008C" w:rsidP="0010008C">
            <w:pPr>
              <w:jc w:val="center"/>
              <w:rPr>
                <w:rFonts w:ascii="宋体"/>
                <w:sz w:val="28"/>
                <w:szCs w:val="28"/>
              </w:rPr>
            </w:pPr>
            <w:r>
              <w:rPr>
                <w:rFonts w:ascii="宋体" w:hint="eastAsia"/>
                <w:sz w:val="28"/>
                <w:szCs w:val="28"/>
              </w:rPr>
              <w:t>座垫模具</w:t>
            </w:r>
          </w:p>
        </w:tc>
        <w:tc>
          <w:tcPr>
            <w:tcW w:w="1276" w:type="dxa"/>
          </w:tcPr>
          <w:p w:rsidR="0010008C" w:rsidRDefault="0010008C" w:rsidP="0010008C">
            <w:pPr>
              <w:jc w:val="center"/>
              <w:rPr>
                <w:rFonts w:ascii="宋体"/>
                <w:sz w:val="28"/>
                <w:szCs w:val="28"/>
              </w:rPr>
            </w:pPr>
            <w:r>
              <w:rPr>
                <w:rFonts w:ascii="宋体" w:hint="eastAsia"/>
                <w:sz w:val="28"/>
                <w:szCs w:val="28"/>
              </w:rPr>
              <w:t>5</w:t>
            </w:r>
            <w:r w:rsidR="00EE0532">
              <w:rPr>
                <w:rFonts w:ascii="宋体" w:hint="eastAsia"/>
                <w:sz w:val="28"/>
                <w:szCs w:val="28"/>
              </w:rPr>
              <w:t>5</w:t>
            </w:r>
            <w:r>
              <w:rPr>
                <w:rFonts w:ascii="宋体" w:hint="eastAsia"/>
                <w:sz w:val="28"/>
                <w:szCs w:val="28"/>
              </w:rPr>
              <w:t>0</w:t>
            </w:r>
          </w:p>
        </w:tc>
        <w:tc>
          <w:tcPr>
            <w:tcW w:w="1275" w:type="dxa"/>
          </w:tcPr>
          <w:p w:rsidR="0010008C" w:rsidRDefault="0010008C" w:rsidP="0010008C">
            <w:pPr>
              <w:jc w:val="center"/>
              <w:rPr>
                <w:rFonts w:ascii="宋体"/>
                <w:sz w:val="28"/>
                <w:szCs w:val="28"/>
              </w:rPr>
            </w:pPr>
            <w:r>
              <w:rPr>
                <w:rFonts w:ascii="宋体" w:hint="eastAsia"/>
                <w:sz w:val="28"/>
                <w:szCs w:val="28"/>
              </w:rPr>
              <w:t>600</w:t>
            </w:r>
          </w:p>
        </w:tc>
        <w:tc>
          <w:tcPr>
            <w:tcW w:w="1134" w:type="dxa"/>
          </w:tcPr>
          <w:p w:rsidR="0010008C" w:rsidRDefault="0010008C" w:rsidP="0010008C">
            <w:pPr>
              <w:jc w:val="center"/>
              <w:rPr>
                <w:rFonts w:ascii="宋体"/>
                <w:sz w:val="28"/>
                <w:szCs w:val="28"/>
              </w:rPr>
            </w:pPr>
            <w:r>
              <w:rPr>
                <w:rFonts w:ascii="宋体" w:hint="eastAsia"/>
                <w:sz w:val="28"/>
                <w:szCs w:val="28"/>
              </w:rPr>
              <w:t>350</w:t>
            </w:r>
          </w:p>
        </w:tc>
        <w:tc>
          <w:tcPr>
            <w:tcW w:w="3544" w:type="dxa"/>
          </w:tcPr>
          <w:p w:rsidR="0010008C" w:rsidRDefault="0010008C" w:rsidP="0010008C">
            <w:pPr>
              <w:jc w:val="center"/>
              <w:rPr>
                <w:rFonts w:ascii="宋体"/>
                <w:sz w:val="28"/>
                <w:szCs w:val="28"/>
              </w:rPr>
            </w:pPr>
          </w:p>
        </w:tc>
      </w:tr>
    </w:tbl>
    <w:p w:rsidR="003052D1" w:rsidRDefault="003052D1" w:rsidP="00DC0BA2">
      <w:pPr>
        <w:jc w:val="center"/>
        <w:rPr>
          <w:rFonts w:ascii="宋体"/>
          <w:sz w:val="28"/>
          <w:szCs w:val="28"/>
        </w:rPr>
      </w:pPr>
      <w:r>
        <w:rPr>
          <w:noProof/>
        </w:rPr>
        <w:lastRenderedPageBreak/>
        <w:drawing>
          <wp:inline distT="0" distB="0" distL="0" distR="0" wp14:anchorId="315DC523" wp14:editId="15E5BA53">
            <wp:extent cx="5274310" cy="2394585"/>
            <wp:effectExtent l="0" t="0" r="2540" b="5715"/>
            <wp:docPr id="16" name="图片 16"/>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20"/>
                    <a:srcRect/>
                    <a:stretch>
                      <a:fillRect/>
                    </a:stretch>
                  </pic:blipFill>
                  <pic:spPr bwMode="auto">
                    <a:xfrm>
                      <a:off x="0" y="0"/>
                      <a:ext cx="5274310" cy="2394585"/>
                    </a:xfrm>
                    <a:prstGeom prst="rect">
                      <a:avLst/>
                    </a:prstGeom>
                    <a:noFill/>
                    <a:ln w="9525">
                      <a:noFill/>
                      <a:miter lim="800000"/>
                      <a:headEnd/>
                      <a:tailEnd/>
                    </a:ln>
                  </pic:spPr>
                </pic:pic>
              </a:graphicData>
            </a:graphic>
          </wp:inline>
        </w:drawing>
      </w:r>
    </w:p>
    <w:p w:rsidR="006001C2" w:rsidRDefault="00DC0BA2" w:rsidP="00DC0BA2">
      <w:pPr>
        <w:jc w:val="center"/>
        <w:rPr>
          <w:rFonts w:ascii="宋体"/>
          <w:sz w:val="28"/>
          <w:szCs w:val="28"/>
        </w:rPr>
      </w:pPr>
      <w:r>
        <w:rPr>
          <w:noProof/>
        </w:rPr>
        <w:drawing>
          <wp:inline distT="0" distB="0" distL="0" distR="0" wp14:anchorId="0E9D7BAC" wp14:editId="329B9FC3">
            <wp:extent cx="3484240" cy="4848225"/>
            <wp:effectExtent l="0" t="0" r="254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529244" cy="4910847"/>
                    </a:xfrm>
                    <a:prstGeom prst="rect">
                      <a:avLst/>
                    </a:prstGeom>
                  </pic:spPr>
                </pic:pic>
              </a:graphicData>
            </a:graphic>
          </wp:inline>
        </w:drawing>
      </w:r>
    </w:p>
    <w:p w:rsidR="00B44A3D" w:rsidRPr="0010008C" w:rsidRDefault="00B44A3D" w:rsidP="00DC0BA2">
      <w:pPr>
        <w:jc w:val="center"/>
        <w:rPr>
          <w:rFonts w:ascii="宋体"/>
          <w:sz w:val="28"/>
          <w:szCs w:val="28"/>
        </w:rPr>
      </w:pPr>
    </w:p>
    <w:p w:rsidR="007B3078" w:rsidRPr="00A050C6" w:rsidRDefault="007B3078" w:rsidP="00A050C6">
      <w:pPr>
        <w:jc w:val="left"/>
        <w:rPr>
          <w:noProof/>
          <w:sz w:val="28"/>
          <w:szCs w:val="28"/>
        </w:rPr>
      </w:pPr>
      <w:r w:rsidRPr="00A050C6">
        <w:rPr>
          <w:rFonts w:hint="eastAsia"/>
          <w:sz w:val="28"/>
          <w:szCs w:val="28"/>
        </w:rPr>
        <w:t>模具安装孔</w:t>
      </w:r>
      <w:r w:rsidRPr="00A050C6">
        <w:rPr>
          <w:sz w:val="28"/>
          <w:szCs w:val="28"/>
        </w:rPr>
        <w:t xml:space="preserve">: </w:t>
      </w:r>
      <w:r w:rsidR="0010008C">
        <w:rPr>
          <w:rFonts w:hint="eastAsia"/>
          <w:sz w:val="28"/>
          <w:szCs w:val="28"/>
        </w:rPr>
        <w:t>靠背模具</w:t>
      </w:r>
      <w:r w:rsidR="00740C0A" w:rsidRPr="00A050C6">
        <w:rPr>
          <w:rFonts w:hint="eastAsia"/>
          <w:sz w:val="28"/>
          <w:szCs w:val="28"/>
        </w:rPr>
        <w:t>上模为</w:t>
      </w:r>
      <w:r w:rsidR="0010008C">
        <w:rPr>
          <w:rFonts w:hint="eastAsia"/>
          <w:sz w:val="28"/>
          <w:szCs w:val="28"/>
        </w:rPr>
        <w:t>宽度</w:t>
      </w:r>
      <w:r w:rsidR="0010008C">
        <w:rPr>
          <w:rFonts w:hint="eastAsia"/>
          <w:sz w:val="28"/>
          <w:szCs w:val="28"/>
        </w:rPr>
        <w:t>14mm*70</w:t>
      </w:r>
      <w:bookmarkStart w:id="0" w:name="_GoBack"/>
      <w:bookmarkEnd w:id="0"/>
      <w:r w:rsidR="0010008C">
        <w:rPr>
          <w:rFonts w:hint="eastAsia"/>
          <w:sz w:val="28"/>
          <w:szCs w:val="28"/>
        </w:rPr>
        <w:t>mm</w:t>
      </w:r>
      <w:r w:rsidR="0010008C">
        <w:rPr>
          <w:rFonts w:hint="eastAsia"/>
          <w:sz w:val="28"/>
          <w:szCs w:val="28"/>
        </w:rPr>
        <w:t>长孔，中心距为</w:t>
      </w:r>
      <w:r w:rsidR="0010008C">
        <w:rPr>
          <w:rFonts w:hint="eastAsia"/>
          <w:sz w:val="28"/>
          <w:szCs w:val="28"/>
        </w:rPr>
        <w:t>800/500</w:t>
      </w:r>
      <w:r w:rsidR="0010008C" w:rsidRPr="00A050C6">
        <w:rPr>
          <w:noProof/>
          <w:sz w:val="28"/>
          <w:szCs w:val="28"/>
        </w:rPr>
        <w:t xml:space="preserve"> </w:t>
      </w:r>
      <w:r w:rsidR="0010008C">
        <w:rPr>
          <w:rFonts w:hint="eastAsia"/>
          <w:noProof/>
          <w:sz w:val="28"/>
          <w:szCs w:val="28"/>
        </w:rPr>
        <w:t>，</w:t>
      </w:r>
      <w:r w:rsidR="0032466C">
        <w:rPr>
          <w:rFonts w:hint="eastAsia"/>
          <w:sz w:val="28"/>
          <w:szCs w:val="28"/>
        </w:rPr>
        <w:t>靠背模具下</w:t>
      </w:r>
      <w:r w:rsidR="0032466C" w:rsidRPr="00A050C6">
        <w:rPr>
          <w:rFonts w:hint="eastAsia"/>
          <w:sz w:val="28"/>
          <w:szCs w:val="28"/>
        </w:rPr>
        <w:t>模为</w:t>
      </w:r>
      <w:r w:rsidR="0032466C">
        <w:rPr>
          <w:rFonts w:hint="eastAsia"/>
          <w:sz w:val="28"/>
          <w:szCs w:val="28"/>
        </w:rPr>
        <w:t>宽度</w:t>
      </w:r>
      <w:r w:rsidR="0032466C">
        <w:rPr>
          <w:rFonts w:hint="eastAsia"/>
          <w:sz w:val="28"/>
          <w:szCs w:val="28"/>
        </w:rPr>
        <w:t>14mm*70mm</w:t>
      </w:r>
      <w:r w:rsidR="0032466C">
        <w:rPr>
          <w:rFonts w:hint="eastAsia"/>
          <w:sz w:val="28"/>
          <w:szCs w:val="28"/>
        </w:rPr>
        <w:t>长孔，中心距为</w:t>
      </w:r>
      <w:r w:rsidR="00EE0532" w:rsidRPr="004C4308">
        <w:rPr>
          <w:rFonts w:hint="eastAsia"/>
          <w:color w:val="000000" w:themeColor="text1"/>
          <w:sz w:val="28"/>
          <w:szCs w:val="28"/>
        </w:rPr>
        <w:t>1000</w:t>
      </w:r>
      <w:r w:rsidR="0032466C" w:rsidRPr="004C4308">
        <w:rPr>
          <w:rFonts w:hint="eastAsia"/>
          <w:color w:val="000000" w:themeColor="text1"/>
          <w:sz w:val="28"/>
          <w:szCs w:val="28"/>
        </w:rPr>
        <w:t>/</w:t>
      </w:r>
      <w:r w:rsidR="00EE0532" w:rsidRPr="004C4308">
        <w:rPr>
          <w:rFonts w:hint="eastAsia"/>
          <w:color w:val="000000" w:themeColor="text1"/>
          <w:sz w:val="28"/>
          <w:szCs w:val="28"/>
        </w:rPr>
        <w:t>700</w:t>
      </w:r>
      <w:r w:rsidR="0032466C">
        <w:rPr>
          <w:rFonts w:hint="eastAsia"/>
          <w:sz w:val="28"/>
          <w:szCs w:val="28"/>
        </w:rPr>
        <w:t>；</w:t>
      </w:r>
      <w:r w:rsidR="0010008C">
        <w:rPr>
          <w:rFonts w:hint="eastAsia"/>
          <w:noProof/>
          <w:sz w:val="28"/>
          <w:szCs w:val="28"/>
        </w:rPr>
        <w:lastRenderedPageBreak/>
        <w:t>座垫上模具为</w:t>
      </w:r>
      <w:r w:rsidR="0010008C">
        <w:rPr>
          <w:rFonts w:hint="eastAsia"/>
          <w:sz w:val="28"/>
          <w:szCs w:val="28"/>
        </w:rPr>
        <w:t>宽度</w:t>
      </w:r>
      <w:r w:rsidR="0010008C">
        <w:rPr>
          <w:rFonts w:hint="eastAsia"/>
          <w:sz w:val="28"/>
          <w:szCs w:val="28"/>
        </w:rPr>
        <w:t>14mm*70mm</w:t>
      </w:r>
      <w:r w:rsidR="0010008C">
        <w:rPr>
          <w:rFonts w:hint="eastAsia"/>
          <w:sz w:val="28"/>
          <w:szCs w:val="28"/>
        </w:rPr>
        <w:t>长孔，中心距</w:t>
      </w:r>
      <w:r w:rsidR="00EE0532">
        <w:rPr>
          <w:rFonts w:hint="eastAsia"/>
          <w:sz w:val="28"/>
          <w:szCs w:val="28"/>
        </w:rPr>
        <w:t>500</w:t>
      </w:r>
      <w:r w:rsidR="0010008C">
        <w:rPr>
          <w:rFonts w:hint="eastAsia"/>
          <w:sz w:val="28"/>
          <w:szCs w:val="28"/>
        </w:rPr>
        <w:t>/5</w:t>
      </w:r>
      <w:r w:rsidR="00EE0532">
        <w:rPr>
          <w:rFonts w:hint="eastAsia"/>
          <w:sz w:val="28"/>
          <w:szCs w:val="28"/>
        </w:rPr>
        <w:t>5</w:t>
      </w:r>
      <w:r w:rsidR="00466581">
        <w:rPr>
          <w:rFonts w:hint="eastAsia"/>
          <w:sz w:val="28"/>
          <w:szCs w:val="28"/>
        </w:rPr>
        <w:t>0</w:t>
      </w:r>
      <w:r w:rsidR="0010008C">
        <w:rPr>
          <w:rFonts w:hint="eastAsia"/>
          <w:sz w:val="28"/>
          <w:szCs w:val="28"/>
        </w:rPr>
        <w:t>，座垫下模具为</w:t>
      </w:r>
      <w:r w:rsidR="0010008C">
        <w:rPr>
          <w:rFonts w:hint="eastAsia"/>
          <w:sz w:val="28"/>
          <w:szCs w:val="28"/>
        </w:rPr>
        <w:t>14mm*70mm</w:t>
      </w:r>
      <w:r w:rsidR="0010008C">
        <w:rPr>
          <w:rFonts w:hint="eastAsia"/>
          <w:sz w:val="28"/>
          <w:szCs w:val="28"/>
        </w:rPr>
        <w:t>，中心距为</w:t>
      </w:r>
      <w:r w:rsidR="0010008C">
        <w:rPr>
          <w:rFonts w:hint="eastAsia"/>
          <w:sz w:val="28"/>
          <w:szCs w:val="28"/>
        </w:rPr>
        <w:t>480/470.</w:t>
      </w:r>
    </w:p>
    <w:p w:rsidR="007B3078" w:rsidRPr="0010008C" w:rsidRDefault="0010008C" w:rsidP="0010008C">
      <w:pPr>
        <w:jc w:val="left"/>
        <w:rPr>
          <w:sz w:val="28"/>
          <w:szCs w:val="28"/>
        </w:rPr>
      </w:pPr>
      <w:r w:rsidRPr="0010008C">
        <w:rPr>
          <w:rFonts w:hint="eastAsia"/>
          <w:sz w:val="28"/>
          <w:szCs w:val="28"/>
        </w:rPr>
        <w:t>上</w:t>
      </w:r>
      <w:r w:rsidR="00740C0A" w:rsidRPr="0010008C">
        <w:rPr>
          <w:rFonts w:hint="eastAsia"/>
          <w:sz w:val="28"/>
          <w:szCs w:val="28"/>
        </w:rPr>
        <w:t>模</w:t>
      </w:r>
      <w:r>
        <w:rPr>
          <w:rFonts w:hint="eastAsia"/>
          <w:sz w:val="28"/>
          <w:szCs w:val="28"/>
        </w:rPr>
        <w:t>安装孔</w:t>
      </w:r>
      <w:r w:rsidR="007B3078" w:rsidRPr="0010008C">
        <w:rPr>
          <w:rFonts w:hint="eastAsia"/>
          <w:sz w:val="28"/>
          <w:szCs w:val="28"/>
        </w:rPr>
        <w:t>方式如下</w:t>
      </w:r>
      <w:r w:rsidR="007B3078" w:rsidRPr="0010008C">
        <w:rPr>
          <w:sz w:val="28"/>
          <w:szCs w:val="28"/>
        </w:rPr>
        <w:t>:</w:t>
      </w:r>
    </w:p>
    <w:p w:rsidR="007B3078" w:rsidRDefault="0010008C" w:rsidP="003414C5">
      <w:pPr>
        <w:pStyle w:val="a3"/>
        <w:ind w:left="720" w:firstLineChars="0" w:firstLine="0"/>
        <w:jc w:val="left"/>
        <w:rPr>
          <w:sz w:val="28"/>
          <w:szCs w:val="28"/>
        </w:rPr>
      </w:pPr>
      <w:r>
        <w:rPr>
          <w:noProof/>
        </w:rPr>
        <w:drawing>
          <wp:inline distT="0" distB="0" distL="0" distR="0" wp14:anchorId="40F1FE73" wp14:editId="2AA26FE2">
            <wp:extent cx="3252159" cy="1160970"/>
            <wp:effectExtent l="0" t="0" r="5715" b="127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b="13435"/>
                    <a:stretch/>
                  </pic:blipFill>
                  <pic:spPr bwMode="auto">
                    <a:xfrm>
                      <a:off x="0" y="0"/>
                      <a:ext cx="3253880" cy="1161584"/>
                    </a:xfrm>
                    <a:prstGeom prst="rect">
                      <a:avLst/>
                    </a:prstGeom>
                    <a:ln>
                      <a:noFill/>
                    </a:ln>
                    <a:extLst>
                      <a:ext uri="{53640926-AAD7-44D8-BBD7-CCE9431645EC}">
                        <a14:shadowObscured xmlns:a14="http://schemas.microsoft.com/office/drawing/2010/main"/>
                      </a:ext>
                    </a:extLst>
                  </pic:spPr>
                </pic:pic>
              </a:graphicData>
            </a:graphic>
          </wp:inline>
        </w:drawing>
      </w:r>
    </w:p>
    <w:p w:rsidR="00F8301C" w:rsidRDefault="0010008C" w:rsidP="00A050C6">
      <w:pPr>
        <w:widowControl/>
        <w:jc w:val="left"/>
        <w:rPr>
          <w:rFonts w:ascii="宋体" w:cs="宋体"/>
          <w:kern w:val="0"/>
          <w:sz w:val="24"/>
          <w:szCs w:val="24"/>
        </w:rPr>
      </w:pPr>
      <w:r>
        <w:rPr>
          <w:rFonts w:ascii="宋体" w:cs="宋体" w:hint="eastAsia"/>
          <w:kern w:val="0"/>
          <w:sz w:val="24"/>
          <w:szCs w:val="24"/>
        </w:rPr>
        <w:t xml:space="preserve">  下模安装孔方式：</w:t>
      </w:r>
    </w:p>
    <w:p w:rsidR="001E2893" w:rsidRPr="00A050C6" w:rsidRDefault="001E2893" w:rsidP="00A050C6">
      <w:pPr>
        <w:widowControl/>
        <w:jc w:val="left"/>
        <w:rPr>
          <w:rFonts w:ascii="宋体" w:cs="宋体"/>
          <w:kern w:val="0"/>
          <w:sz w:val="24"/>
          <w:szCs w:val="24"/>
        </w:rPr>
      </w:pPr>
      <w:r>
        <w:rPr>
          <w:noProof/>
        </w:rPr>
        <w:drawing>
          <wp:inline distT="0" distB="0" distL="0" distR="0" wp14:anchorId="09E0D105" wp14:editId="1BAF6E76">
            <wp:extent cx="1933575" cy="3733800"/>
            <wp:effectExtent l="0" t="4762" r="4762" b="4763"/>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rot="5400000">
                      <a:off x="0" y="0"/>
                      <a:ext cx="1933575" cy="3733800"/>
                    </a:xfrm>
                    <a:prstGeom prst="rect">
                      <a:avLst/>
                    </a:prstGeom>
                  </pic:spPr>
                </pic:pic>
              </a:graphicData>
            </a:graphic>
          </wp:inline>
        </w:drawing>
      </w:r>
    </w:p>
    <w:p w:rsidR="007B3078" w:rsidRDefault="007B3078" w:rsidP="00A15BD8">
      <w:pPr>
        <w:pStyle w:val="a3"/>
        <w:numPr>
          <w:ilvl w:val="0"/>
          <w:numId w:val="8"/>
        </w:numPr>
        <w:ind w:firstLineChars="0"/>
        <w:jc w:val="left"/>
        <w:rPr>
          <w:sz w:val="28"/>
          <w:szCs w:val="28"/>
        </w:rPr>
      </w:pPr>
      <w:r>
        <w:rPr>
          <w:rFonts w:hint="eastAsia"/>
          <w:sz w:val="28"/>
          <w:szCs w:val="28"/>
        </w:rPr>
        <w:t>模具开发准确</w:t>
      </w:r>
      <w:r w:rsidR="003414C5">
        <w:rPr>
          <w:rFonts w:hint="eastAsia"/>
          <w:sz w:val="28"/>
          <w:szCs w:val="28"/>
        </w:rPr>
        <w:t>度</w:t>
      </w:r>
      <w:r>
        <w:rPr>
          <w:rFonts w:hint="eastAsia"/>
          <w:sz w:val="28"/>
          <w:szCs w:val="28"/>
        </w:rPr>
        <w:t>依客户而定</w:t>
      </w:r>
      <w:r>
        <w:rPr>
          <w:sz w:val="28"/>
          <w:szCs w:val="28"/>
        </w:rPr>
        <w:t>,</w:t>
      </w:r>
      <w:r>
        <w:rPr>
          <w:rFonts w:hint="eastAsia"/>
          <w:sz w:val="28"/>
          <w:szCs w:val="28"/>
        </w:rPr>
        <w:t>由于匹配造成的更改</w:t>
      </w:r>
      <w:r>
        <w:rPr>
          <w:sz w:val="28"/>
          <w:szCs w:val="28"/>
        </w:rPr>
        <w:t>(</w:t>
      </w:r>
      <w:r>
        <w:rPr>
          <w:rFonts w:hint="eastAsia"/>
          <w:sz w:val="28"/>
          <w:szCs w:val="28"/>
        </w:rPr>
        <w:t>公差极限</w:t>
      </w:r>
      <w:r>
        <w:rPr>
          <w:sz w:val="28"/>
          <w:szCs w:val="28"/>
        </w:rPr>
        <w:t>5mm</w:t>
      </w:r>
      <w:r>
        <w:rPr>
          <w:rFonts w:hint="eastAsia"/>
          <w:sz w:val="28"/>
          <w:szCs w:val="28"/>
        </w:rPr>
        <w:t>内</w:t>
      </w:r>
      <w:r>
        <w:rPr>
          <w:sz w:val="28"/>
          <w:szCs w:val="28"/>
        </w:rPr>
        <w:t>)</w:t>
      </w:r>
      <w:r>
        <w:rPr>
          <w:rFonts w:hint="eastAsia"/>
          <w:sz w:val="28"/>
          <w:szCs w:val="28"/>
        </w:rPr>
        <w:t>乙方将不收任何费用</w:t>
      </w:r>
      <w:r w:rsidR="00560703">
        <w:rPr>
          <w:rFonts w:hint="eastAsia"/>
          <w:sz w:val="28"/>
          <w:szCs w:val="28"/>
        </w:rPr>
        <w:t>并及时进行修改</w:t>
      </w:r>
      <w:r>
        <w:rPr>
          <w:rFonts w:hint="eastAsia"/>
          <w:sz w:val="28"/>
          <w:szCs w:val="28"/>
        </w:rPr>
        <w:t>。</w:t>
      </w:r>
    </w:p>
    <w:p w:rsidR="007B3078" w:rsidRDefault="007B3078" w:rsidP="00A15BD8">
      <w:pPr>
        <w:pStyle w:val="a3"/>
        <w:numPr>
          <w:ilvl w:val="0"/>
          <w:numId w:val="8"/>
        </w:numPr>
        <w:ind w:firstLineChars="0"/>
        <w:jc w:val="left"/>
        <w:rPr>
          <w:sz w:val="28"/>
          <w:szCs w:val="28"/>
        </w:rPr>
      </w:pPr>
      <w:r>
        <w:rPr>
          <w:rFonts w:hint="eastAsia"/>
          <w:sz w:val="28"/>
          <w:szCs w:val="28"/>
        </w:rPr>
        <w:t>复制模具时，安装孔相对位置误差</w:t>
      </w:r>
      <w:r w:rsidRPr="00A15BD8">
        <w:rPr>
          <w:rFonts w:ascii="宋体" w:hAnsi="宋体" w:hint="eastAsia"/>
          <w:sz w:val="28"/>
          <w:szCs w:val="28"/>
        </w:rPr>
        <w:t>±</w:t>
      </w:r>
      <w:r>
        <w:rPr>
          <w:rFonts w:ascii="宋体" w:hAnsi="宋体"/>
          <w:sz w:val="28"/>
          <w:szCs w:val="28"/>
        </w:rPr>
        <w:t>0.</w:t>
      </w:r>
      <w:r w:rsidR="006F4375">
        <w:rPr>
          <w:rFonts w:ascii="宋体" w:hAnsi="宋体" w:hint="eastAsia"/>
          <w:sz w:val="28"/>
          <w:szCs w:val="28"/>
        </w:rPr>
        <w:t>5</w:t>
      </w:r>
      <w:r>
        <w:rPr>
          <w:rFonts w:ascii="宋体" w:hAnsi="宋体"/>
          <w:sz w:val="28"/>
          <w:szCs w:val="28"/>
        </w:rPr>
        <w:t>mm.</w:t>
      </w:r>
    </w:p>
    <w:p w:rsidR="007B3078" w:rsidRDefault="007B3078" w:rsidP="00576DD9">
      <w:pPr>
        <w:jc w:val="left"/>
        <w:rPr>
          <w:sz w:val="28"/>
          <w:szCs w:val="28"/>
        </w:rPr>
      </w:pPr>
      <w:r>
        <w:rPr>
          <w:rFonts w:hint="eastAsia"/>
          <w:sz w:val="28"/>
          <w:szCs w:val="28"/>
        </w:rPr>
        <w:t>五．模具使用性能及寿命：</w:t>
      </w:r>
    </w:p>
    <w:p w:rsidR="007B3078" w:rsidRDefault="007B3078" w:rsidP="00576DD9">
      <w:pPr>
        <w:jc w:val="left"/>
        <w:rPr>
          <w:sz w:val="28"/>
          <w:szCs w:val="28"/>
        </w:rPr>
      </w:pPr>
      <w:r>
        <w:rPr>
          <w:rFonts w:hint="eastAsia"/>
          <w:sz w:val="28"/>
          <w:szCs w:val="28"/>
        </w:rPr>
        <w:t>模具在使用</w:t>
      </w:r>
      <w:r>
        <w:rPr>
          <w:sz w:val="28"/>
          <w:szCs w:val="28"/>
        </w:rPr>
        <w:t>10000</w:t>
      </w:r>
      <w:r>
        <w:rPr>
          <w:rFonts w:hint="eastAsia"/>
          <w:sz w:val="28"/>
          <w:szCs w:val="28"/>
        </w:rPr>
        <w:t>次以内不得有厚于</w:t>
      </w:r>
      <w:r>
        <w:rPr>
          <w:sz w:val="28"/>
          <w:szCs w:val="28"/>
        </w:rPr>
        <w:t>0.15mm</w:t>
      </w:r>
      <w:r>
        <w:rPr>
          <w:rFonts w:hint="eastAsia"/>
          <w:sz w:val="28"/>
          <w:szCs w:val="28"/>
        </w:rPr>
        <w:t>飞边，</w:t>
      </w:r>
      <w:r>
        <w:rPr>
          <w:sz w:val="28"/>
          <w:szCs w:val="28"/>
        </w:rPr>
        <w:t>20000</w:t>
      </w:r>
      <w:r>
        <w:rPr>
          <w:rFonts w:hint="eastAsia"/>
          <w:sz w:val="28"/>
          <w:szCs w:val="28"/>
        </w:rPr>
        <w:t>模以内无大修（分型面及模口），设计使用寿命</w:t>
      </w:r>
      <w:r>
        <w:rPr>
          <w:sz w:val="28"/>
          <w:szCs w:val="28"/>
        </w:rPr>
        <w:t>50</w:t>
      </w:r>
      <w:r>
        <w:rPr>
          <w:rFonts w:hint="eastAsia"/>
          <w:sz w:val="28"/>
          <w:szCs w:val="28"/>
        </w:rPr>
        <w:t>万次。否则在甲方正常使用的前提下所发生的模具质量问题，将由乙方负责修理。</w:t>
      </w:r>
    </w:p>
    <w:p w:rsidR="007B3078" w:rsidRDefault="007B3078" w:rsidP="00576DD9">
      <w:pPr>
        <w:jc w:val="left"/>
        <w:rPr>
          <w:sz w:val="28"/>
          <w:szCs w:val="28"/>
        </w:rPr>
      </w:pPr>
      <w:r>
        <w:rPr>
          <w:rFonts w:hint="eastAsia"/>
          <w:sz w:val="28"/>
          <w:szCs w:val="28"/>
        </w:rPr>
        <w:t>六．供货范围及备件：</w:t>
      </w:r>
    </w:p>
    <w:p w:rsidR="007B3078" w:rsidRDefault="007B3078" w:rsidP="00576DD9">
      <w:pPr>
        <w:jc w:val="left"/>
        <w:rPr>
          <w:sz w:val="28"/>
          <w:szCs w:val="28"/>
        </w:rPr>
      </w:pPr>
      <w:r>
        <w:rPr>
          <w:sz w:val="28"/>
          <w:szCs w:val="28"/>
        </w:rPr>
        <w:t xml:space="preserve"> 1</w:t>
      </w:r>
      <w:r w:rsidR="001F5358">
        <w:rPr>
          <w:rFonts w:hint="eastAsia"/>
          <w:sz w:val="28"/>
          <w:szCs w:val="28"/>
        </w:rPr>
        <w:t>．乙方提供给甲方一份模具数据和三份</w:t>
      </w:r>
      <w:r>
        <w:rPr>
          <w:rFonts w:hint="eastAsia"/>
          <w:sz w:val="28"/>
          <w:szCs w:val="28"/>
        </w:rPr>
        <w:t>泡沫模具的图纸，以便甲方存档和维修使用。</w:t>
      </w:r>
    </w:p>
    <w:p w:rsidR="007B3078" w:rsidRDefault="007B3078" w:rsidP="00576DD9">
      <w:pPr>
        <w:jc w:val="left"/>
        <w:rPr>
          <w:sz w:val="28"/>
          <w:szCs w:val="28"/>
        </w:rPr>
      </w:pPr>
      <w:r>
        <w:rPr>
          <w:sz w:val="28"/>
          <w:szCs w:val="28"/>
        </w:rPr>
        <w:t xml:space="preserve"> 2</w:t>
      </w:r>
      <w:r>
        <w:rPr>
          <w:rFonts w:hint="eastAsia"/>
          <w:sz w:val="28"/>
          <w:szCs w:val="28"/>
        </w:rPr>
        <w:t>．乙方将免费为甲方保存主模型直至新产品终结（甲方原因要求处理</w:t>
      </w:r>
      <w:r>
        <w:rPr>
          <w:rFonts w:hint="eastAsia"/>
          <w:sz w:val="28"/>
          <w:szCs w:val="28"/>
        </w:rPr>
        <w:lastRenderedPageBreak/>
        <w:t>外）。</w:t>
      </w:r>
    </w:p>
    <w:p w:rsidR="007B3078" w:rsidRDefault="007B3078" w:rsidP="00576DD9">
      <w:pPr>
        <w:jc w:val="left"/>
        <w:rPr>
          <w:sz w:val="28"/>
          <w:szCs w:val="28"/>
        </w:rPr>
      </w:pPr>
      <w:r>
        <w:rPr>
          <w:sz w:val="28"/>
          <w:szCs w:val="28"/>
        </w:rPr>
        <w:t>3.</w:t>
      </w:r>
      <w:r>
        <w:rPr>
          <w:rFonts w:hint="eastAsia"/>
          <w:sz w:val="28"/>
          <w:szCs w:val="28"/>
        </w:rPr>
        <w:t>乙方提供给甲方每套挂钉和镶嵌磁铁</w:t>
      </w:r>
      <w:r>
        <w:rPr>
          <w:sz w:val="28"/>
          <w:szCs w:val="28"/>
        </w:rPr>
        <w:t>20</w:t>
      </w:r>
      <w:r>
        <w:rPr>
          <w:rFonts w:hint="eastAsia"/>
          <w:sz w:val="28"/>
          <w:szCs w:val="28"/>
        </w:rPr>
        <w:t>根</w:t>
      </w:r>
      <w:r>
        <w:rPr>
          <w:sz w:val="28"/>
          <w:szCs w:val="28"/>
        </w:rPr>
        <w:t>.</w:t>
      </w:r>
    </w:p>
    <w:p w:rsidR="007B3078" w:rsidRDefault="007B3078" w:rsidP="00576DD9">
      <w:pPr>
        <w:jc w:val="left"/>
        <w:rPr>
          <w:sz w:val="28"/>
          <w:szCs w:val="28"/>
        </w:rPr>
      </w:pPr>
      <w:r>
        <w:rPr>
          <w:sz w:val="28"/>
          <w:szCs w:val="28"/>
        </w:rPr>
        <w:t>4.</w:t>
      </w:r>
      <w:r>
        <w:rPr>
          <w:rFonts w:hint="eastAsia"/>
          <w:sz w:val="28"/>
          <w:szCs w:val="28"/>
        </w:rPr>
        <w:t>乙方负责将模具完好发运到甲方指定地点</w:t>
      </w:r>
      <w:r>
        <w:rPr>
          <w:sz w:val="28"/>
          <w:szCs w:val="28"/>
        </w:rPr>
        <w:t>.</w:t>
      </w:r>
    </w:p>
    <w:p w:rsidR="007B3078" w:rsidRDefault="007B3078" w:rsidP="00576DD9">
      <w:pPr>
        <w:jc w:val="left"/>
        <w:rPr>
          <w:sz w:val="28"/>
          <w:szCs w:val="28"/>
        </w:rPr>
      </w:pPr>
      <w:r>
        <w:rPr>
          <w:rFonts w:hint="eastAsia"/>
          <w:sz w:val="28"/>
          <w:szCs w:val="28"/>
        </w:rPr>
        <w:t>六</w:t>
      </w:r>
      <w:r>
        <w:rPr>
          <w:sz w:val="28"/>
          <w:szCs w:val="28"/>
        </w:rPr>
        <w:t>.</w:t>
      </w:r>
      <w:r>
        <w:rPr>
          <w:rFonts w:hint="eastAsia"/>
          <w:sz w:val="28"/>
          <w:szCs w:val="28"/>
        </w:rPr>
        <w:t>模具验收</w:t>
      </w:r>
      <w:r>
        <w:rPr>
          <w:sz w:val="28"/>
          <w:szCs w:val="28"/>
        </w:rPr>
        <w:t>:</w:t>
      </w:r>
    </w:p>
    <w:p w:rsidR="007B3078" w:rsidRDefault="007B3078" w:rsidP="00576DD9">
      <w:pPr>
        <w:jc w:val="left"/>
        <w:rPr>
          <w:sz w:val="28"/>
          <w:szCs w:val="28"/>
        </w:rPr>
      </w:pPr>
      <w:r>
        <w:rPr>
          <w:sz w:val="28"/>
          <w:szCs w:val="28"/>
        </w:rPr>
        <w:t xml:space="preserve">   </w:t>
      </w:r>
      <w:r>
        <w:rPr>
          <w:rFonts w:hint="eastAsia"/>
          <w:sz w:val="28"/>
          <w:szCs w:val="28"/>
        </w:rPr>
        <w:t>模具到甲方后能连续生产至少</w:t>
      </w:r>
      <w:r>
        <w:rPr>
          <w:sz w:val="28"/>
          <w:szCs w:val="28"/>
        </w:rPr>
        <w:t>2000</w:t>
      </w:r>
      <w:r>
        <w:rPr>
          <w:rFonts w:hint="eastAsia"/>
          <w:sz w:val="28"/>
          <w:szCs w:val="28"/>
        </w:rPr>
        <w:t>件产品</w:t>
      </w:r>
      <w:r>
        <w:rPr>
          <w:sz w:val="28"/>
          <w:szCs w:val="28"/>
        </w:rPr>
        <w:t>,</w:t>
      </w:r>
      <w:r>
        <w:rPr>
          <w:rFonts w:hint="eastAsia"/>
          <w:sz w:val="28"/>
          <w:szCs w:val="28"/>
        </w:rPr>
        <w:t>不得因模具质量问题而造成调试问题或停产</w:t>
      </w:r>
      <w:r>
        <w:rPr>
          <w:sz w:val="28"/>
          <w:szCs w:val="28"/>
        </w:rPr>
        <w:t>,</w:t>
      </w:r>
      <w:r>
        <w:rPr>
          <w:rFonts w:hint="eastAsia"/>
          <w:sz w:val="28"/>
          <w:szCs w:val="28"/>
        </w:rPr>
        <w:t>期间产生的问题</w:t>
      </w:r>
      <w:r>
        <w:rPr>
          <w:sz w:val="28"/>
          <w:szCs w:val="28"/>
        </w:rPr>
        <w:t>,</w:t>
      </w:r>
      <w:r>
        <w:rPr>
          <w:rFonts w:hint="eastAsia"/>
          <w:sz w:val="28"/>
          <w:szCs w:val="28"/>
        </w:rPr>
        <w:t>乙方应</w:t>
      </w:r>
      <w:r w:rsidR="004E7B43">
        <w:rPr>
          <w:rFonts w:hint="eastAsia"/>
          <w:sz w:val="28"/>
          <w:szCs w:val="28"/>
        </w:rPr>
        <w:t>快速</w:t>
      </w:r>
      <w:r>
        <w:rPr>
          <w:rFonts w:hint="eastAsia"/>
          <w:sz w:val="28"/>
          <w:szCs w:val="28"/>
        </w:rPr>
        <w:t>免费处理</w:t>
      </w:r>
      <w:r>
        <w:rPr>
          <w:sz w:val="28"/>
          <w:szCs w:val="28"/>
        </w:rPr>
        <w:t>.</w:t>
      </w:r>
    </w:p>
    <w:p w:rsidR="007B3078" w:rsidRDefault="007B3078" w:rsidP="00576DD9">
      <w:pPr>
        <w:jc w:val="left"/>
        <w:rPr>
          <w:sz w:val="28"/>
          <w:szCs w:val="28"/>
        </w:rPr>
      </w:pPr>
      <w:r>
        <w:rPr>
          <w:sz w:val="28"/>
          <w:szCs w:val="28"/>
        </w:rPr>
        <w:t xml:space="preserve">   </w:t>
      </w:r>
      <w:r w:rsidR="004E7B43">
        <w:rPr>
          <w:rFonts w:hint="eastAsia"/>
          <w:sz w:val="28"/>
          <w:szCs w:val="28"/>
        </w:rPr>
        <w:t>模具最终验收</w:t>
      </w:r>
      <w:r>
        <w:rPr>
          <w:rFonts w:hint="eastAsia"/>
          <w:sz w:val="28"/>
          <w:szCs w:val="28"/>
        </w:rPr>
        <w:t>内容全部符合要求</w:t>
      </w:r>
      <w:r>
        <w:rPr>
          <w:sz w:val="28"/>
          <w:szCs w:val="28"/>
        </w:rPr>
        <w:t>.</w:t>
      </w:r>
    </w:p>
    <w:p w:rsidR="007B3078" w:rsidRDefault="007B3078" w:rsidP="00576DD9">
      <w:pPr>
        <w:jc w:val="left"/>
        <w:rPr>
          <w:sz w:val="28"/>
          <w:szCs w:val="28"/>
        </w:rPr>
      </w:pPr>
      <w:r>
        <w:rPr>
          <w:sz w:val="28"/>
          <w:szCs w:val="28"/>
        </w:rPr>
        <w:t xml:space="preserve">   </w:t>
      </w:r>
      <w:r>
        <w:rPr>
          <w:rFonts w:hint="eastAsia"/>
          <w:sz w:val="28"/>
          <w:szCs w:val="28"/>
        </w:rPr>
        <w:t>泡沫</w:t>
      </w:r>
      <w:r w:rsidR="00475474">
        <w:rPr>
          <w:rFonts w:hint="eastAsia"/>
          <w:sz w:val="28"/>
          <w:szCs w:val="28"/>
        </w:rPr>
        <w:t>产品</w:t>
      </w:r>
      <w:r>
        <w:rPr>
          <w:rFonts w:hint="eastAsia"/>
          <w:sz w:val="28"/>
          <w:szCs w:val="28"/>
        </w:rPr>
        <w:t>轮廓线尺寸要求偏差在±</w:t>
      </w:r>
      <w:r w:rsidR="00475474">
        <w:rPr>
          <w:rFonts w:hint="eastAsia"/>
          <w:sz w:val="28"/>
          <w:szCs w:val="28"/>
        </w:rPr>
        <w:t>5</w:t>
      </w:r>
      <w:r>
        <w:rPr>
          <w:sz w:val="28"/>
          <w:szCs w:val="28"/>
        </w:rPr>
        <w:t>mm</w:t>
      </w:r>
      <w:r>
        <w:rPr>
          <w:rFonts w:hint="eastAsia"/>
          <w:sz w:val="28"/>
          <w:szCs w:val="28"/>
        </w:rPr>
        <w:t>以内</w:t>
      </w:r>
      <w:r w:rsidR="006F4375">
        <w:rPr>
          <w:rFonts w:hint="eastAsia"/>
          <w:sz w:val="28"/>
          <w:szCs w:val="28"/>
        </w:rPr>
        <w:t>（依</w:t>
      </w:r>
      <w:r w:rsidR="006F4375">
        <w:rPr>
          <w:rFonts w:hint="eastAsia"/>
          <w:sz w:val="28"/>
          <w:szCs w:val="28"/>
        </w:rPr>
        <w:t>2D</w:t>
      </w:r>
      <w:r w:rsidR="006F4375">
        <w:rPr>
          <w:rFonts w:hint="eastAsia"/>
          <w:sz w:val="28"/>
          <w:szCs w:val="28"/>
        </w:rPr>
        <w:t>图纸）</w:t>
      </w:r>
      <w:r>
        <w:rPr>
          <w:sz w:val="28"/>
          <w:szCs w:val="28"/>
        </w:rPr>
        <w:t>.</w:t>
      </w:r>
    </w:p>
    <w:p w:rsidR="007B3078" w:rsidRDefault="007B3078" w:rsidP="00576DD9">
      <w:pPr>
        <w:jc w:val="left"/>
        <w:rPr>
          <w:sz w:val="28"/>
          <w:szCs w:val="28"/>
        </w:rPr>
      </w:pPr>
      <w:r>
        <w:rPr>
          <w:rFonts w:hint="eastAsia"/>
          <w:sz w:val="28"/>
          <w:szCs w:val="28"/>
        </w:rPr>
        <w:t>七</w:t>
      </w:r>
      <w:r>
        <w:rPr>
          <w:sz w:val="28"/>
          <w:szCs w:val="28"/>
        </w:rPr>
        <w:t>.</w:t>
      </w:r>
      <w:r>
        <w:rPr>
          <w:rFonts w:hint="eastAsia"/>
          <w:sz w:val="28"/>
          <w:szCs w:val="28"/>
        </w:rPr>
        <w:t>质量保证</w:t>
      </w:r>
      <w:r>
        <w:rPr>
          <w:sz w:val="28"/>
          <w:szCs w:val="28"/>
        </w:rPr>
        <w:t>:</w:t>
      </w:r>
    </w:p>
    <w:p w:rsidR="007B3078" w:rsidRDefault="007B3078" w:rsidP="00721CE4">
      <w:pPr>
        <w:ind w:left="420" w:hangingChars="150" w:hanging="420"/>
        <w:jc w:val="left"/>
        <w:rPr>
          <w:sz w:val="28"/>
          <w:szCs w:val="28"/>
        </w:rPr>
      </w:pPr>
      <w:r>
        <w:rPr>
          <w:sz w:val="28"/>
          <w:szCs w:val="28"/>
        </w:rPr>
        <w:t xml:space="preserve">  </w:t>
      </w:r>
      <w:r w:rsidR="006A3AC7">
        <w:rPr>
          <w:rFonts w:hint="eastAsia"/>
          <w:sz w:val="28"/>
          <w:szCs w:val="28"/>
        </w:rPr>
        <w:t>质保期为</w:t>
      </w:r>
      <w:r w:rsidR="00546181">
        <w:rPr>
          <w:rFonts w:hint="eastAsia"/>
          <w:sz w:val="28"/>
          <w:szCs w:val="28"/>
        </w:rPr>
        <w:t>验</w:t>
      </w:r>
      <w:r>
        <w:rPr>
          <w:rFonts w:hint="eastAsia"/>
          <w:sz w:val="28"/>
          <w:szCs w:val="28"/>
        </w:rPr>
        <w:t>收后十二个月</w:t>
      </w:r>
      <w:r>
        <w:rPr>
          <w:sz w:val="28"/>
          <w:szCs w:val="28"/>
        </w:rPr>
        <w:t>,</w:t>
      </w:r>
      <w:r w:rsidR="005E7A46">
        <w:rPr>
          <w:rFonts w:hint="eastAsia"/>
          <w:sz w:val="28"/>
          <w:szCs w:val="28"/>
        </w:rPr>
        <w:t>期</w:t>
      </w:r>
      <w:r>
        <w:rPr>
          <w:rFonts w:hint="eastAsia"/>
          <w:sz w:val="28"/>
          <w:szCs w:val="28"/>
        </w:rPr>
        <w:t>间发生</w:t>
      </w:r>
      <w:r w:rsidR="005E7A46">
        <w:rPr>
          <w:rFonts w:hint="eastAsia"/>
          <w:sz w:val="28"/>
          <w:szCs w:val="28"/>
        </w:rPr>
        <w:t>的</w:t>
      </w:r>
      <w:r>
        <w:rPr>
          <w:rFonts w:hint="eastAsia"/>
          <w:sz w:val="28"/>
          <w:szCs w:val="28"/>
        </w:rPr>
        <w:t>任何质量问题乙方应免费处理</w:t>
      </w:r>
      <w:r>
        <w:rPr>
          <w:sz w:val="28"/>
          <w:szCs w:val="28"/>
        </w:rPr>
        <w:t>.</w:t>
      </w:r>
    </w:p>
    <w:p w:rsidR="007B3078" w:rsidRDefault="007B3078" w:rsidP="00576DD9">
      <w:pPr>
        <w:jc w:val="left"/>
        <w:rPr>
          <w:sz w:val="28"/>
          <w:szCs w:val="28"/>
        </w:rPr>
      </w:pPr>
      <w:r>
        <w:rPr>
          <w:rFonts w:hint="eastAsia"/>
          <w:sz w:val="28"/>
          <w:szCs w:val="28"/>
        </w:rPr>
        <w:t>八</w:t>
      </w:r>
      <w:r>
        <w:rPr>
          <w:sz w:val="28"/>
          <w:szCs w:val="28"/>
        </w:rPr>
        <w:t>.</w:t>
      </w:r>
      <w:r>
        <w:rPr>
          <w:rFonts w:hint="eastAsia"/>
          <w:sz w:val="28"/>
          <w:szCs w:val="28"/>
        </w:rPr>
        <w:t>服务保证</w:t>
      </w:r>
      <w:r>
        <w:rPr>
          <w:sz w:val="28"/>
          <w:szCs w:val="28"/>
        </w:rPr>
        <w:t>:</w:t>
      </w:r>
    </w:p>
    <w:p w:rsidR="007B3078" w:rsidRDefault="007B3078" w:rsidP="00576DD9">
      <w:pPr>
        <w:jc w:val="left"/>
        <w:rPr>
          <w:sz w:val="28"/>
          <w:szCs w:val="28"/>
        </w:rPr>
      </w:pPr>
      <w:r>
        <w:rPr>
          <w:sz w:val="28"/>
          <w:szCs w:val="28"/>
        </w:rPr>
        <w:t xml:space="preserve">   </w:t>
      </w:r>
      <w:r>
        <w:rPr>
          <w:rFonts w:hint="eastAsia"/>
          <w:sz w:val="28"/>
          <w:szCs w:val="28"/>
        </w:rPr>
        <w:t>对于甲方所提出的制造问题和技术咨询</w:t>
      </w:r>
      <w:r>
        <w:rPr>
          <w:sz w:val="28"/>
          <w:szCs w:val="28"/>
        </w:rPr>
        <w:t>,</w:t>
      </w:r>
      <w:r>
        <w:rPr>
          <w:rFonts w:hint="eastAsia"/>
          <w:sz w:val="28"/>
          <w:szCs w:val="28"/>
        </w:rPr>
        <w:t>乙方应尽</w:t>
      </w:r>
      <w:r w:rsidR="003B4B66">
        <w:rPr>
          <w:rFonts w:hint="eastAsia"/>
          <w:sz w:val="28"/>
          <w:szCs w:val="28"/>
        </w:rPr>
        <w:t>量</w:t>
      </w:r>
      <w:r>
        <w:rPr>
          <w:rFonts w:hint="eastAsia"/>
          <w:sz w:val="28"/>
          <w:szCs w:val="28"/>
        </w:rPr>
        <w:t>保证</w:t>
      </w:r>
      <w:r w:rsidR="00AA6CE8">
        <w:rPr>
          <w:rFonts w:hint="eastAsia"/>
          <w:sz w:val="28"/>
          <w:szCs w:val="28"/>
        </w:rPr>
        <w:t>并</w:t>
      </w:r>
      <w:r>
        <w:rPr>
          <w:rFonts w:hint="eastAsia"/>
          <w:sz w:val="28"/>
          <w:szCs w:val="28"/>
        </w:rPr>
        <w:t>及时快速响应</w:t>
      </w:r>
      <w:r>
        <w:rPr>
          <w:sz w:val="28"/>
          <w:szCs w:val="28"/>
        </w:rPr>
        <w:t>.</w:t>
      </w:r>
      <w:r>
        <w:rPr>
          <w:rFonts w:hint="eastAsia"/>
          <w:sz w:val="28"/>
          <w:szCs w:val="28"/>
        </w:rPr>
        <w:t>正常工作日内</w:t>
      </w:r>
      <w:r>
        <w:rPr>
          <w:sz w:val="28"/>
          <w:szCs w:val="28"/>
        </w:rPr>
        <w:t>2</w:t>
      </w:r>
      <w:r>
        <w:rPr>
          <w:rFonts w:hint="eastAsia"/>
          <w:sz w:val="28"/>
          <w:szCs w:val="28"/>
        </w:rPr>
        <w:t>小时</w:t>
      </w:r>
      <w:r w:rsidR="00CA0A63">
        <w:rPr>
          <w:rFonts w:hint="eastAsia"/>
          <w:sz w:val="28"/>
          <w:szCs w:val="28"/>
        </w:rPr>
        <w:t>内</w:t>
      </w:r>
      <w:r>
        <w:rPr>
          <w:rFonts w:hint="eastAsia"/>
          <w:sz w:val="28"/>
          <w:szCs w:val="28"/>
        </w:rPr>
        <w:t>电话给出答复</w:t>
      </w:r>
      <w:r>
        <w:rPr>
          <w:sz w:val="28"/>
          <w:szCs w:val="28"/>
        </w:rPr>
        <w:t>.</w:t>
      </w:r>
      <w:r>
        <w:rPr>
          <w:rFonts w:hint="eastAsia"/>
          <w:sz w:val="28"/>
          <w:szCs w:val="28"/>
        </w:rPr>
        <w:t>当出现问题时乙方在接到电话后应在</w:t>
      </w:r>
      <w:r>
        <w:rPr>
          <w:sz w:val="28"/>
          <w:szCs w:val="28"/>
        </w:rPr>
        <w:t>1</w:t>
      </w:r>
      <w:r>
        <w:rPr>
          <w:rFonts w:hint="eastAsia"/>
          <w:sz w:val="28"/>
          <w:szCs w:val="28"/>
        </w:rPr>
        <w:t>个工作日内到达甲方现场</w:t>
      </w:r>
      <w:r>
        <w:rPr>
          <w:sz w:val="28"/>
          <w:szCs w:val="28"/>
        </w:rPr>
        <w:t>.</w:t>
      </w:r>
    </w:p>
    <w:p w:rsidR="006439A8" w:rsidRDefault="006439A8" w:rsidP="00576DD9">
      <w:pPr>
        <w:jc w:val="left"/>
        <w:rPr>
          <w:sz w:val="28"/>
          <w:szCs w:val="28"/>
        </w:rPr>
      </w:pPr>
      <w:r>
        <w:rPr>
          <w:rFonts w:hint="eastAsia"/>
          <w:sz w:val="28"/>
          <w:szCs w:val="28"/>
        </w:rPr>
        <w:t>九．硬度托架、卡板按照</w:t>
      </w:r>
      <w:r w:rsidR="00E30D5C">
        <w:rPr>
          <w:rFonts w:hint="eastAsia"/>
          <w:sz w:val="28"/>
          <w:szCs w:val="28"/>
        </w:rPr>
        <w:t>其</w:t>
      </w:r>
      <w:r>
        <w:rPr>
          <w:rFonts w:hint="eastAsia"/>
          <w:sz w:val="28"/>
          <w:szCs w:val="28"/>
        </w:rPr>
        <w:t>通用版技术要求执行。</w:t>
      </w:r>
    </w:p>
    <w:p w:rsidR="007B3078" w:rsidRDefault="007B3078" w:rsidP="00576DD9">
      <w:pPr>
        <w:jc w:val="left"/>
        <w:rPr>
          <w:sz w:val="28"/>
          <w:szCs w:val="28"/>
        </w:rPr>
      </w:pPr>
      <w:r>
        <w:rPr>
          <w:rFonts w:hint="eastAsia"/>
          <w:sz w:val="28"/>
          <w:szCs w:val="28"/>
        </w:rPr>
        <w:t>九</w:t>
      </w:r>
      <w:r>
        <w:rPr>
          <w:sz w:val="28"/>
          <w:szCs w:val="28"/>
        </w:rPr>
        <w:t>.</w:t>
      </w:r>
      <w:r w:rsidR="00844283">
        <w:rPr>
          <w:rFonts w:hint="eastAsia"/>
          <w:sz w:val="28"/>
          <w:szCs w:val="28"/>
        </w:rPr>
        <w:t>上述条款必须执行</w:t>
      </w:r>
      <w:r w:rsidR="006A2377">
        <w:rPr>
          <w:rFonts w:hint="eastAsia"/>
          <w:sz w:val="28"/>
          <w:szCs w:val="28"/>
        </w:rPr>
        <w:t>，如有不符将无法进行模具验收！</w:t>
      </w:r>
    </w:p>
    <w:p w:rsidR="00DC55E8" w:rsidRDefault="00882ED3" w:rsidP="00576DD9">
      <w:pPr>
        <w:jc w:val="left"/>
        <w:rPr>
          <w:sz w:val="28"/>
          <w:szCs w:val="28"/>
        </w:rPr>
      </w:pPr>
      <w:r>
        <w:rPr>
          <w:rFonts w:hint="eastAsia"/>
          <w:sz w:val="28"/>
          <w:szCs w:val="28"/>
        </w:rPr>
        <w:t>十、其它（如有特殊要求）。</w:t>
      </w:r>
    </w:p>
    <w:p w:rsidR="006439A8" w:rsidRDefault="006439A8" w:rsidP="00576DD9">
      <w:pPr>
        <w:jc w:val="left"/>
        <w:rPr>
          <w:sz w:val="28"/>
          <w:szCs w:val="28"/>
        </w:rPr>
      </w:pPr>
    </w:p>
    <w:p w:rsidR="006439A8" w:rsidRDefault="006439A8" w:rsidP="00576DD9">
      <w:pPr>
        <w:jc w:val="left"/>
        <w:rPr>
          <w:sz w:val="28"/>
          <w:szCs w:val="28"/>
        </w:rPr>
      </w:pPr>
    </w:p>
    <w:p w:rsidR="00B72E3A" w:rsidRDefault="00B72E3A" w:rsidP="00576DD9">
      <w:pPr>
        <w:jc w:val="left"/>
        <w:rPr>
          <w:sz w:val="28"/>
          <w:szCs w:val="28"/>
        </w:rPr>
      </w:pPr>
      <w:r>
        <w:rPr>
          <w:rFonts w:hint="eastAsia"/>
          <w:sz w:val="28"/>
          <w:szCs w:val="28"/>
        </w:rPr>
        <w:t>甲方：</w:t>
      </w:r>
      <w:r w:rsidR="00EB1CA9">
        <w:rPr>
          <w:rFonts w:hint="eastAsia"/>
          <w:sz w:val="28"/>
          <w:szCs w:val="28"/>
        </w:rPr>
        <w:t>光华荣昌工程研究院</w:t>
      </w:r>
      <w:r w:rsidR="00B97447">
        <w:rPr>
          <w:rFonts w:hint="eastAsia"/>
          <w:sz w:val="28"/>
          <w:szCs w:val="28"/>
        </w:rPr>
        <w:t xml:space="preserve">        </w:t>
      </w:r>
      <w:r w:rsidR="00EB1CA9">
        <w:rPr>
          <w:rFonts w:hint="eastAsia"/>
          <w:sz w:val="28"/>
          <w:szCs w:val="28"/>
        </w:rPr>
        <w:t>乙方：</w:t>
      </w:r>
      <w:r w:rsidR="00974EAA">
        <w:rPr>
          <w:sz w:val="28"/>
          <w:szCs w:val="28"/>
        </w:rPr>
        <w:t xml:space="preserve"> </w:t>
      </w:r>
    </w:p>
    <w:p w:rsidR="007B3078" w:rsidRPr="00B97447" w:rsidRDefault="00B97447" w:rsidP="00576DD9">
      <w:pPr>
        <w:jc w:val="left"/>
        <w:rPr>
          <w:sz w:val="28"/>
          <w:szCs w:val="28"/>
        </w:rPr>
      </w:pPr>
      <w:r>
        <w:rPr>
          <w:rFonts w:hint="eastAsia"/>
          <w:sz w:val="28"/>
          <w:szCs w:val="28"/>
        </w:rPr>
        <w:t>甲方代表签字：</w:t>
      </w:r>
      <w:r>
        <w:rPr>
          <w:rFonts w:hint="eastAsia"/>
          <w:sz w:val="28"/>
          <w:szCs w:val="28"/>
        </w:rPr>
        <w:t xml:space="preserve">                  </w:t>
      </w:r>
      <w:r>
        <w:rPr>
          <w:rFonts w:hint="eastAsia"/>
          <w:sz w:val="28"/>
          <w:szCs w:val="28"/>
        </w:rPr>
        <w:t>乙方代表签字：</w:t>
      </w:r>
    </w:p>
    <w:sectPr w:rsidR="007B3078" w:rsidRPr="00B97447" w:rsidSect="00883413">
      <w:pgSz w:w="11906" w:h="16838"/>
      <w:pgMar w:top="1440" w:right="1644" w:bottom="1440" w:left="1644"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744AE" w:rsidRDefault="00F744AE" w:rsidP="00164A8F">
      <w:r>
        <w:separator/>
      </w:r>
    </w:p>
  </w:endnote>
  <w:endnote w:type="continuationSeparator" w:id="0">
    <w:p w:rsidR="00F744AE" w:rsidRDefault="00F744AE" w:rsidP="00164A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744AE" w:rsidRDefault="00F744AE" w:rsidP="00164A8F">
      <w:r>
        <w:separator/>
      </w:r>
    </w:p>
  </w:footnote>
  <w:footnote w:type="continuationSeparator" w:id="0">
    <w:p w:rsidR="00F744AE" w:rsidRDefault="00F744AE" w:rsidP="00164A8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8CF3043"/>
    <w:multiLevelType w:val="hybridMultilevel"/>
    <w:tmpl w:val="45BA6CB0"/>
    <w:lvl w:ilvl="0" w:tplc="8A102798">
      <w:start w:val="1"/>
      <w:numFmt w:val="decimal"/>
      <w:lvlText w:val="%1."/>
      <w:lvlJc w:val="left"/>
      <w:pPr>
        <w:ind w:left="720" w:hanging="360"/>
      </w:pPr>
      <w:rPr>
        <w:rFonts w:cs="Times New Roman" w:hint="default"/>
      </w:rPr>
    </w:lvl>
    <w:lvl w:ilvl="1" w:tplc="04090019" w:tentative="1">
      <w:start w:val="1"/>
      <w:numFmt w:val="lowerLetter"/>
      <w:lvlText w:val="%2)"/>
      <w:lvlJc w:val="left"/>
      <w:pPr>
        <w:ind w:left="1200" w:hanging="420"/>
      </w:pPr>
      <w:rPr>
        <w:rFonts w:cs="Times New Roman"/>
      </w:rPr>
    </w:lvl>
    <w:lvl w:ilvl="2" w:tplc="0409001B" w:tentative="1">
      <w:start w:val="1"/>
      <w:numFmt w:val="lowerRoman"/>
      <w:lvlText w:val="%3."/>
      <w:lvlJc w:val="right"/>
      <w:pPr>
        <w:ind w:left="1620" w:hanging="420"/>
      </w:pPr>
      <w:rPr>
        <w:rFonts w:cs="Times New Roman"/>
      </w:rPr>
    </w:lvl>
    <w:lvl w:ilvl="3" w:tplc="0409000F" w:tentative="1">
      <w:start w:val="1"/>
      <w:numFmt w:val="decimal"/>
      <w:lvlText w:val="%4."/>
      <w:lvlJc w:val="left"/>
      <w:pPr>
        <w:ind w:left="2040" w:hanging="420"/>
      </w:pPr>
      <w:rPr>
        <w:rFonts w:cs="Times New Roman"/>
      </w:rPr>
    </w:lvl>
    <w:lvl w:ilvl="4" w:tplc="04090019" w:tentative="1">
      <w:start w:val="1"/>
      <w:numFmt w:val="lowerLetter"/>
      <w:lvlText w:val="%5)"/>
      <w:lvlJc w:val="left"/>
      <w:pPr>
        <w:ind w:left="2460" w:hanging="420"/>
      </w:pPr>
      <w:rPr>
        <w:rFonts w:cs="Times New Roman"/>
      </w:rPr>
    </w:lvl>
    <w:lvl w:ilvl="5" w:tplc="0409001B" w:tentative="1">
      <w:start w:val="1"/>
      <w:numFmt w:val="lowerRoman"/>
      <w:lvlText w:val="%6."/>
      <w:lvlJc w:val="right"/>
      <w:pPr>
        <w:ind w:left="2880" w:hanging="420"/>
      </w:pPr>
      <w:rPr>
        <w:rFonts w:cs="Times New Roman"/>
      </w:rPr>
    </w:lvl>
    <w:lvl w:ilvl="6" w:tplc="0409000F" w:tentative="1">
      <w:start w:val="1"/>
      <w:numFmt w:val="decimal"/>
      <w:lvlText w:val="%7."/>
      <w:lvlJc w:val="left"/>
      <w:pPr>
        <w:ind w:left="3300" w:hanging="420"/>
      </w:pPr>
      <w:rPr>
        <w:rFonts w:cs="Times New Roman"/>
      </w:rPr>
    </w:lvl>
    <w:lvl w:ilvl="7" w:tplc="04090019" w:tentative="1">
      <w:start w:val="1"/>
      <w:numFmt w:val="lowerLetter"/>
      <w:lvlText w:val="%8)"/>
      <w:lvlJc w:val="left"/>
      <w:pPr>
        <w:ind w:left="3720" w:hanging="420"/>
      </w:pPr>
      <w:rPr>
        <w:rFonts w:cs="Times New Roman"/>
      </w:rPr>
    </w:lvl>
    <w:lvl w:ilvl="8" w:tplc="0409001B" w:tentative="1">
      <w:start w:val="1"/>
      <w:numFmt w:val="lowerRoman"/>
      <w:lvlText w:val="%9."/>
      <w:lvlJc w:val="right"/>
      <w:pPr>
        <w:ind w:left="4140" w:hanging="420"/>
      </w:pPr>
      <w:rPr>
        <w:rFonts w:cs="Times New Roman"/>
      </w:rPr>
    </w:lvl>
  </w:abstractNum>
  <w:abstractNum w:abstractNumId="1">
    <w:nsid w:val="104B3FA2"/>
    <w:multiLevelType w:val="hybridMultilevel"/>
    <w:tmpl w:val="927AFC8E"/>
    <w:lvl w:ilvl="0" w:tplc="4636F932">
      <w:start w:val="1"/>
      <w:numFmt w:val="japaneseCounting"/>
      <w:lvlText w:val="%1."/>
      <w:lvlJc w:val="left"/>
      <w:pPr>
        <w:ind w:left="360" w:hanging="36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2">
    <w:nsid w:val="2A3451D3"/>
    <w:multiLevelType w:val="hybridMultilevel"/>
    <w:tmpl w:val="21A89CFA"/>
    <w:lvl w:ilvl="0" w:tplc="19009010">
      <w:start w:val="1"/>
      <w:numFmt w:val="upperLetter"/>
      <w:lvlText w:val="%1."/>
      <w:lvlJc w:val="left"/>
      <w:pPr>
        <w:ind w:left="1080" w:hanging="360"/>
      </w:pPr>
      <w:rPr>
        <w:rFonts w:cs="Times New Roman" w:hint="default"/>
      </w:rPr>
    </w:lvl>
    <w:lvl w:ilvl="1" w:tplc="04090019" w:tentative="1">
      <w:start w:val="1"/>
      <w:numFmt w:val="lowerLetter"/>
      <w:lvlText w:val="%2)"/>
      <w:lvlJc w:val="left"/>
      <w:pPr>
        <w:ind w:left="1560" w:hanging="420"/>
      </w:pPr>
      <w:rPr>
        <w:rFonts w:cs="Times New Roman"/>
      </w:rPr>
    </w:lvl>
    <w:lvl w:ilvl="2" w:tplc="0409001B" w:tentative="1">
      <w:start w:val="1"/>
      <w:numFmt w:val="lowerRoman"/>
      <w:lvlText w:val="%3."/>
      <w:lvlJc w:val="right"/>
      <w:pPr>
        <w:ind w:left="1980" w:hanging="420"/>
      </w:pPr>
      <w:rPr>
        <w:rFonts w:cs="Times New Roman"/>
      </w:rPr>
    </w:lvl>
    <w:lvl w:ilvl="3" w:tplc="0409000F" w:tentative="1">
      <w:start w:val="1"/>
      <w:numFmt w:val="decimal"/>
      <w:lvlText w:val="%4."/>
      <w:lvlJc w:val="left"/>
      <w:pPr>
        <w:ind w:left="2400" w:hanging="420"/>
      </w:pPr>
      <w:rPr>
        <w:rFonts w:cs="Times New Roman"/>
      </w:rPr>
    </w:lvl>
    <w:lvl w:ilvl="4" w:tplc="04090019" w:tentative="1">
      <w:start w:val="1"/>
      <w:numFmt w:val="lowerLetter"/>
      <w:lvlText w:val="%5)"/>
      <w:lvlJc w:val="left"/>
      <w:pPr>
        <w:ind w:left="2820" w:hanging="420"/>
      </w:pPr>
      <w:rPr>
        <w:rFonts w:cs="Times New Roman"/>
      </w:rPr>
    </w:lvl>
    <w:lvl w:ilvl="5" w:tplc="0409001B" w:tentative="1">
      <w:start w:val="1"/>
      <w:numFmt w:val="lowerRoman"/>
      <w:lvlText w:val="%6."/>
      <w:lvlJc w:val="right"/>
      <w:pPr>
        <w:ind w:left="3240" w:hanging="420"/>
      </w:pPr>
      <w:rPr>
        <w:rFonts w:cs="Times New Roman"/>
      </w:rPr>
    </w:lvl>
    <w:lvl w:ilvl="6" w:tplc="0409000F" w:tentative="1">
      <w:start w:val="1"/>
      <w:numFmt w:val="decimal"/>
      <w:lvlText w:val="%7."/>
      <w:lvlJc w:val="left"/>
      <w:pPr>
        <w:ind w:left="3660" w:hanging="420"/>
      </w:pPr>
      <w:rPr>
        <w:rFonts w:cs="Times New Roman"/>
      </w:rPr>
    </w:lvl>
    <w:lvl w:ilvl="7" w:tplc="04090019" w:tentative="1">
      <w:start w:val="1"/>
      <w:numFmt w:val="lowerLetter"/>
      <w:lvlText w:val="%8)"/>
      <w:lvlJc w:val="left"/>
      <w:pPr>
        <w:ind w:left="4080" w:hanging="420"/>
      </w:pPr>
      <w:rPr>
        <w:rFonts w:cs="Times New Roman"/>
      </w:rPr>
    </w:lvl>
    <w:lvl w:ilvl="8" w:tplc="0409001B" w:tentative="1">
      <w:start w:val="1"/>
      <w:numFmt w:val="lowerRoman"/>
      <w:lvlText w:val="%9."/>
      <w:lvlJc w:val="right"/>
      <w:pPr>
        <w:ind w:left="4500" w:hanging="420"/>
      </w:pPr>
      <w:rPr>
        <w:rFonts w:cs="Times New Roman"/>
      </w:rPr>
    </w:lvl>
  </w:abstractNum>
  <w:abstractNum w:abstractNumId="3">
    <w:nsid w:val="485D522B"/>
    <w:multiLevelType w:val="hybridMultilevel"/>
    <w:tmpl w:val="148455E6"/>
    <w:lvl w:ilvl="0" w:tplc="BA8E728E">
      <w:start w:val="1"/>
      <w:numFmt w:val="decimal"/>
      <w:lvlText w:val="%1."/>
      <w:lvlJc w:val="left"/>
      <w:pPr>
        <w:ind w:left="720" w:hanging="360"/>
      </w:pPr>
      <w:rPr>
        <w:rFonts w:cs="Times New Roman" w:hint="default"/>
        <w:sz w:val="28"/>
      </w:rPr>
    </w:lvl>
    <w:lvl w:ilvl="1" w:tplc="04090019" w:tentative="1">
      <w:start w:val="1"/>
      <w:numFmt w:val="lowerLetter"/>
      <w:lvlText w:val="%2)"/>
      <w:lvlJc w:val="left"/>
      <w:pPr>
        <w:ind w:left="1200" w:hanging="420"/>
      </w:pPr>
      <w:rPr>
        <w:rFonts w:cs="Times New Roman"/>
      </w:rPr>
    </w:lvl>
    <w:lvl w:ilvl="2" w:tplc="0409001B" w:tentative="1">
      <w:start w:val="1"/>
      <w:numFmt w:val="lowerRoman"/>
      <w:lvlText w:val="%3."/>
      <w:lvlJc w:val="right"/>
      <w:pPr>
        <w:ind w:left="1620" w:hanging="420"/>
      </w:pPr>
      <w:rPr>
        <w:rFonts w:cs="Times New Roman"/>
      </w:rPr>
    </w:lvl>
    <w:lvl w:ilvl="3" w:tplc="0409000F" w:tentative="1">
      <w:start w:val="1"/>
      <w:numFmt w:val="decimal"/>
      <w:lvlText w:val="%4."/>
      <w:lvlJc w:val="left"/>
      <w:pPr>
        <w:ind w:left="2040" w:hanging="420"/>
      </w:pPr>
      <w:rPr>
        <w:rFonts w:cs="Times New Roman"/>
      </w:rPr>
    </w:lvl>
    <w:lvl w:ilvl="4" w:tplc="04090019" w:tentative="1">
      <w:start w:val="1"/>
      <w:numFmt w:val="lowerLetter"/>
      <w:lvlText w:val="%5)"/>
      <w:lvlJc w:val="left"/>
      <w:pPr>
        <w:ind w:left="2460" w:hanging="420"/>
      </w:pPr>
      <w:rPr>
        <w:rFonts w:cs="Times New Roman"/>
      </w:rPr>
    </w:lvl>
    <w:lvl w:ilvl="5" w:tplc="0409001B" w:tentative="1">
      <w:start w:val="1"/>
      <w:numFmt w:val="lowerRoman"/>
      <w:lvlText w:val="%6."/>
      <w:lvlJc w:val="right"/>
      <w:pPr>
        <w:ind w:left="2880" w:hanging="420"/>
      </w:pPr>
      <w:rPr>
        <w:rFonts w:cs="Times New Roman"/>
      </w:rPr>
    </w:lvl>
    <w:lvl w:ilvl="6" w:tplc="0409000F" w:tentative="1">
      <w:start w:val="1"/>
      <w:numFmt w:val="decimal"/>
      <w:lvlText w:val="%7."/>
      <w:lvlJc w:val="left"/>
      <w:pPr>
        <w:ind w:left="3300" w:hanging="420"/>
      </w:pPr>
      <w:rPr>
        <w:rFonts w:cs="Times New Roman"/>
      </w:rPr>
    </w:lvl>
    <w:lvl w:ilvl="7" w:tplc="04090019" w:tentative="1">
      <w:start w:val="1"/>
      <w:numFmt w:val="lowerLetter"/>
      <w:lvlText w:val="%8)"/>
      <w:lvlJc w:val="left"/>
      <w:pPr>
        <w:ind w:left="3720" w:hanging="420"/>
      </w:pPr>
      <w:rPr>
        <w:rFonts w:cs="Times New Roman"/>
      </w:rPr>
    </w:lvl>
    <w:lvl w:ilvl="8" w:tplc="0409001B" w:tentative="1">
      <w:start w:val="1"/>
      <w:numFmt w:val="lowerRoman"/>
      <w:lvlText w:val="%9."/>
      <w:lvlJc w:val="right"/>
      <w:pPr>
        <w:ind w:left="4140" w:hanging="420"/>
      </w:pPr>
      <w:rPr>
        <w:rFonts w:cs="Times New Roman"/>
      </w:rPr>
    </w:lvl>
  </w:abstractNum>
  <w:abstractNum w:abstractNumId="4">
    <w:nsid w:val="4C5770AD"/>
    <w:multiLevelType w:val="hybridMultilevel"/>
    <w:tmpl w:val="A81832A6"/>
    <w:lvl w:ilvl="0" w:tplc="08367882">
      <w:start w:val="1"/>
      <w:numFmt w:val="upperLetter"/>
      <w:lvlText w:val="%1."/>
      <w:lvlJc w:val="left"/>
      <w:pPr>
        <w:ind w:left="1080" w:hanging="360"/>
      </w:pPr>
      <w:rPr>
        <w:rFonts w:cs="Times New Roman" w:hint="default"/>
      </w:rPr>
    </w:lvl>
    <w:lvl w:ilvl="1" w:tplc="04090019" w:tentative="1">
      <w:start w:val="1"/>
      <w:numFmt w:val="lowerLetter"/>
      <w:lvlText w:val="%2)"/>
      <w:lvlJc w:val="left"/>
      <w:pPr>
        <w:ind w:left="1560" w:hanging="420"/>
      </w:pPr>
      <w:rPr>
        <w:rFonts w:cs="Times New Roman"/>
      </w:rPr>
    </w:lvl>
    <w:lvl w:ilvl="2" w:tplc="0409001B" w:tentative="1">
      <w:start w:val="1"/>
      <w:numFmt w:val="lowerRoman"/>
      <w:lvlText w:val="%3."/>
      <w:lvlJc w:val="right"/>
      <w:pPr>
        <w:ind w:left="1980" w:hanging="420"/>
      </w:pPr>
      <w:rPr>
        <w:rFonts w:cs="Times New Roman"/>
      </w:rPr>
    </w:lvl>
    <w:lvl w:ilvl="3" w:tplc="0409000F" w:tentative="1">
      <w:start w:val="1"/>
      <w:numFmt w:val="decimal"/>
      <w:lvlText w:val="%4."/>
      <w:lvlJc w:val="left"/>
      <w:pPr>
        <w:ind w:left="2400" w:hanging="420"/>
      </w:pPr>
      <w:rPr>
        <w:rFonts w:cs="Times New Roman"/>
      </w:rPr>
    </w:lvl>
    <w:lvl w:ilvl="4" w:tplc="04090019" w:tentative="1">
      <w:start w:val="1"/>
      <w:numFmt w:val="lowerLetter"/>
      <w:lvlText w:val="%5)"/>
      <w:lvlJc w:val="left"/>
      <w:pPr>
        <w:ind w:left="2820" w:hanging="420"/>
      </w:pPr>
      <w:rPr>
        <w:rFonts w:cs="Times New Roman"/>
      </w:rPr>
    </w:lvl>
    <w:lvl w:ilvl="5" w:tplc="0409001B" w:tentative="1">
      <w:start w:val="1"/>
      <w:numFmt w:val="lowerRoman"/>
      <w:lvlText w:val="%6."/>
      <w:lvlJc w:val="right"/>
      <w:pPr>
        <w:ind w:left="3240" w:hanging="420"/>
      </w:pPr>
      <w:rPr>
        <w:rFonts w:cs="Times New Roman"/>
      </w:rPr>
    </w:lvl>
    <w:lvl w:ilvl="6" w:tplc="0409000F" w:tentative="1">
      <w:start w:val="1"/>
      <w:numFmt w:val="decimal"/>
      <w:lvlText w:val="%7."/>
      <w:lvlJc w:val="left"/>
      <w:pPr>
        <w:ind w:left="3660" w:hanging="420"/>
      </w:pPr>
      <w:rPr>
        <w:rFonts w:cs="Times New Roman"/>
      </w:rPr>
    </w:lvl>
    <w:lvl w:ilvl="7" w:tplc="04090019" w:tentative="1">
      <w:start w:val="1"/>
      <w:numFmt w:val="lowerLetter"/>
      <w:lvlText w:val="%8)"/>
      <w:lvlJc w:val="left"/>
      <w:pPr>
        <w:ind w:left="4080" w:hanging="420"/>
      </w:pPr>
      <w:rPr>
        <w:rFonts w:cs="Times New Roman"/>
      </w:rPr>
    </w:lvl>
    <w:lvl w:ilvl="8" w:tplc="0409001B" w:tentative="1">
      <w:start w:val="1"/>
      <w:numFmt w:val="lowerRoman"/>
      <w:lvlText w:val="%9."/>
      <w:lvlJc w:val="right"/>
      <w:pPr>
        <w:ind w:left="4500" w:hanging="420"/>
      </w:pPr>
      <w:rPr>
        <w:rFonts w:cs="Times New Roman"/>
      </w:rPr>
    </w:lvl>
  </w:abstractNum>
  <w:abstractNum w:abstractNumId="5">
    <w:nsid w:val="5F42401C"/>
    <w:multiLevelType w:val="hybridMultilevel"/>
    <w:tmpl w:val="28CA260A"/>
    <w:lvl w:ilvl="0" w:tplc="20EAF400">
      <w:start w:val="1"/>
      <w:numFmt w:val="upperLetter"/>
      <w:lvlText w:val="%1."/>
      <w:lvlJc w:val="left"/>
      <w:pPr>
        <w:ind w:left="1080" w:hanging="360"/>
      </w:pPr>
      <w:rPr>
        <w:rFonts w:cs="Times New Roman" w:hint="default"/>
      </w:rPr>
    </w:lvl>
    <w:lvl w:ilvl="1" w:tplc="04090019" w:tentative="1">
      <w:start w:val="1"/>
      <w:numFmt w:val="lowerLetter"/>
      <w:lvlText w:val="%2)"/>
      <w:lvlJc w:val="left"/>
      <w:pPr>
        <w:ind w:left="1560" w:hanging="420"/>
      </w:pPr>
      <w:rPr>
        <w:rFonts w:cs="Times New Roman"/>
      </w:rPr>
    </w:lvl>
    <w:lvl w:ilvl="2" w:tplc="0409001B" w:tentative="1">
      <w:start w:val="1"/>
      <w:numFmt w:val="lowerRoman"/>
      <w:lvlText w:val="%3."/>
      <w:lvlJc w:val="right"/>
      <w:pPr>
        <w:ind w:left="1980" w:hanging="420"/>
      </w:pPr>
      <w:rPr>
        <w:rFonts w:cs="Times New Roman"/>
      </w:rPr>
    </w:lvl>
    <w:lvl w:ilvl="3" w:tplc="0409000F" w:tentative="1">
      <w:start w:val="1"/>
      <w:numFmt w:val="decimal"/>
      <w:lvlText w:val="%4."/>
      <w:lvlJc w:val="left"/>
      <w:pPr>
        <w:ind w:left="2400" w:hanging="420"/>
      </w:pPr>
      <w:rPr>
        <w:rFonts w:cs="Times New Roman"/>
      </w:rPr>
    </w:lvl>
    <w:lvl w:ilvl="4" w:tplc="04090019" w:tentative="1">
      <w:start w:val="1"/>
      <w:numFmt w:val="lowerLetter"/>
      <w:lvlText w:val="%5)"/>
      <w:lvlJc w:val="left"/>
      <w:pPr>
        <w:ind w:left="2820" w:hanging="420"/>
      </w:pPr>
      <w:rPr>
        <w:rFonts w:cs="Times New Roman"/>
      </w:rPr>
    </w:lvl>
    <w:lvl w:ilvl="5" w:tplc="0409001B" w:tentative="1">
      <w:start w:val="1"/>
      <w:numFmt w:val="lowerRoman"/>
      <w:lvlText w:val="%6."/>
      <w:lvlJc w:val="right"/>
      <w:pPr>
        <w:ind w:left="3240" w:hanging="420"/>
      </w:pPr>
      <w:rPr>
        <w:rFonts w:cs="Times New Roman"/>
      </w:rPr>
    </w:lvl>
    <w:lvl w:ilvl="6" w:tplc="0409000F" w:tentative="1">
      <w:start w:val="1"/>
      <w:numFmt w:val="decimal"/>
      <w:lvlText w:val="%7."/>
      <w:lvlJc w:val="left"/>
      <w:pPr>
        <w:ind w:left="3660" w:hanging="420"/>
      </w:pPr>
      <w:rPr>
        <w:rFonts w:cs="Times New Roman"/>
      </w:rPr>
    </w:lvl>
    <w:lvl w:ilvl="7" w:tplc="04090019" w:tentative="1">
      <w:start w:val="1"/>
      <w:numFmt w:val="lowerLetter"/>
      <w:lvlText w:val="%8)"/>
      <w:lvlJc w:val="left"/>
      <w:pPr>
        <w:ind w:left="4080" w:hanging="420"/>
      </w:pPr>
      <w:rPr>
        <w:rFonts w:cs="Times New Roman"/>
      </w:rPr>
    </w:lvl>
    <w:lvl w:ilvl="8" w:tplc="0409001B" w:tentative="1">
      <w:start w:val="1"/>
      <w:numFmt w:val="lowerRoman"/>
      <w:lvlText w:val="%9."/>
      <w:lvlJc w:val="right"/>
      <w:pPr>
        <w:ind w:left="4500" w:hanging="420"/>
      </w:pPr>
      <w:rPr>
        <w:rFonts w:cs="Times New Roman"/>
      </w:rPr>
    </w:lvl>
  </w:abstractNum>
  <w:abstractNum w:abstractNumId="6">
    <w:nsid w:val="60ED2CCB"/>
    <w:multiLevelType w:val="hybridMultilevel"/>
    <w:tmpl w:val="69149DDC"/>
    <w:lvl w:ilvl="0" w:tplc="C546CB80">
      <w:start w:val="1"/>
      <w:numFmt w:val="upperLetter"/>
      <w:lvlText w:val="%1."/>
      <w:lvlJc w:val="left"/>
      <w:pPr>
        <w:ind w:left="1080" w:hanging="360"/>
      </w:pPr>
      <w:rPr>
        <w:rFonts w:cs="Times New Roman" w:hint="default"/>
      </w:rPr>
    </w:lvl>
    <w:lvl w:ilvl="1" w:tplc="04090019" w:tentative="1">
      <w:start w:val="1"/>
      <w:numFmt w:val="lowerLetter"/>
      <w:lvlText w:val="%2)"/>
      <w:lvlJc w:val="left"/>
      <w:pPr>
        <w:ind w:left="1560" w:hanging="420"/>
      </w:pPr>
      <w:rPr>
        <w:rFonts w:cs="Times New Roman"/>
      </w:rPr>
    </w:lvl>
    <w:lvl w:ilvl="2" w:tplc="0409001B" w:tentative="1">
      <w:start w:val="1"/>
      <w:numFmt w:val="lowerRoman"/>
      <w:lvlText w:val="%3."/>
      <w:lvlJc w:val="right"/>
      <w:pPr>
        <w:ind w:left="1980" w:hanging="420"/>
      </w:pPr>
      <w:rPr>
        <w:rFonts w:cs="Times New Roman"/>
      </w:rPr>
    </w:lvl>
    <w:lvl w:ilvl="3" w:tplc="0409000F" w:tentative="1">
      <w:start w:val="1"/>
      <w:numFmt w:val="decimal"/>
      <w:lvlText w:val="%4."/>
      <w:lvlJc w:val="left"/>
      <w:pPr>
        <w:ind w:left="2400" w:hanging="420"/>
      </w:pPr>
      <w:rPr>
        <w:rFonts w:cs="Times New Roman"/>
      </w:rPr>
    </w:lvl>
    <w:lvl w:ilvl="4" w:tplc="04090019" w:tentative="1">
      <w:start w:val="1"/>
      <w:numFmt w:val="lowerLetter"/>
      <w:lvlText w:val="%5)"/>
      <w:lvlJc w:val="left"/>
      <w:pPr>
        <w:ind w:left="2820" w:hanging="420"/>
      </w:pPr>
      <w:rPr>
        <w:rFonts w:cs="Times New Roman"/>
      </w:rPr>
    </w:lvl>
    <w:lvl w:ilvl="5" w:tplc="0409001B" w:tentative="1">
      <w:start w:val="1"/>
      <w:numFmt w:val="lowerRoman"/>
      <w:lvlText w:val="%6."/>
      <w:lvlJc w:val="right"/>
      <w:pPr>
        <w:ind w:left="3240" w:hanging="420"/>
      </w:pPr>
      <w:rPr>
        <w:rFonts w:cs="Times New Roman"/>
      </w:rPr>
    </w:lvl>
    <w:lvl w:ilvl="6" w:tplc="0409000F" w:tentative="1">
      <w:start w:val="1"/>
      <w:numFmt w:val="decimal"/>
      <w:lvlText w:val="%7."/>
      <w:lvlJc w:val="left"/>
      <w:pPr>
        <w:ind w:left="3660" w:hanging="420"/>
      </w:pPr>
      <w:rPr>
        <w:rFonts w:cs="Times New Roman"/>
      </w:rPr>
    </w:lvl>
    <w:lvl w:ilvl="7" w:tplc="04090019" w:tentative="1">
      <w:start w:val="1"/>
      <w:numFmt w:val="lowerLetter"/>
      <w:lvlText w:val="%8)"/>
      <w:lvlJc w:val="left"/>
      <w:pPr>
        <w:ind w:left="4080" w:hanging="420"/>
      </w:pPr>
      <w:rPr>
        <w:rFonts w:cs="Times New Roman"/>
      </w:rPr>
    </w:lvl>
    <w:lvl w:ilvl="8" w:tplc="0409001B" w:tentative="1">
      <w:start w:val="1"/>
      <w:numFmt w:val="lowerRoman"/>
      <w:lvlText w:val="%9."/>
      <w:lvlJc w:val="right"/>
      <w:pPr>
        <w:ind w:left="4500" w:hanging="420"/>
      </w:pPr>
      <w:rPr>
        <w:rFonts w:cs="Times New Roman"/>
      </w:rPr>
    </w:lvl>
  </w:abstractNum>
  <w:abstractNum w:abstractNumId="7">
    <w:nsid w:val="66215BD8"/>
    <w:multiLevelType w:val="hybridMultilevel"/>
    <w:tmpl w:val="97D2DC2E"/>
    <w:lvl w:ilvl="0" w:tplc="AEE89904">
      <w:start w:val="1"/>
      <w:numFmt w:val="upperLetter"/>
      <w:lvlText w:val="%1."/>
      <w:lvlJc w:val="left"/>
      <w:pPr>
        <w:ind w:left="1080" w:hanging="360"/>
      </w:pPr>
      <w:rPr>
        <w:rFonts w:cs="Times New Roman" w:hint="default"/>
      </w:rPr>
    </w:lvl>
    <w:lvl w:ilvl="1" w:tplc="04090019" w:tentative="1">
      <w:start w:val="1"/>
      <w:numFmt w:val="lowerLetter"/>
      <w:lvlText w:val="%2)"/>
      <w:lvlJc w:val="left"/>
      <w:pPr>
        <w:ind w:left="1560" w:hanging="420"/>
      </w:pPr>
      <w:rPr>
        <w:rFonts w:cs="Times New Roman"/>
      </w:rPr>
    </w:lvl>
    <w:lvl w:ilvl="2" w:tplc="0409001B" w:tentative="1">
      <w:start w:val="1"/>
      <w:numFmt w:val="lowerRoman"/>
      <w:lvlText w:val="%3."/>
      <w:lvlJc w:val="right"/>
      <w:pPr>
        <w:ind w:left="1980" w:hanging="420"/>
      </w:pPr>
      <w:rPr>
        <w:rFonts w:cs="Times New Roman"/>
      </w:rPr>
    </w:lvl>
    <w:lvl w:ilvl="3" w:tplc="0409000F" w:tentative="1">
      <w:start w:val="1"/>
      <w:numFmt w:val="decimal"/>
      <w:lvlText w:val="%4."/>
      <w:lvlJc w:val="left"/>
      <w:pPr>
        <w:ind w:left="2400" w:hanging="420"/>
      </w:pPr>
      <w:rPr>
        <w:rFonts w:cs="Times New Roman"/>
      </w:rPr>
    </w:lvl>
    <w:lvl w:ilvl="4" w:tplc="04090019" w:tentative="1">
      <w:start w:val="1"/>
      <w:numFmt w:val="lowerLetter"/>
      <w:lvlText w:val="%5)"/>
      <w:lvlJc w:val="left"/>
      <w:pPr>
        <w:ind w:left="2820" w:hanging="420"/>
      </w:pPr>
      <w:rPr>
        <w:rFonts w:cs="Times New Roman"/>
      </w:rPr>
    </w:lvl>
    <w:lvl w:ilvl="5" w:tplc="0409001B" w:tentative="1">
      <w:start w:val="1"/>
      <w:numFmt w:val="lowerRoman"/>
      <w:lvlText w:val="%6."/>
      <w:lvlJc w:val="right"/>
      <w:pPr>
        <w:ind w:left="3240" w:hanging="420"/>
      </w:pPr>
      <w:rPr>
        <w:rFonts w:cs="Times New Roman"/>
      </w:rPr>
    </w:lvl>
    <w:lvl w:ilvl="6" w:tplc="0409000F" w:tentative="1">
      <w:start w:val="1"/>
      <w:numFmt w:val="decimal"/>
      <w:lvlText w:val="%7."/>
      <w:lvlJc w:val="left"/>
      <w:pPr>
        <w:ind w:left="3660" w:hanging="420"/>
      </w:pPr>
      <w:rPr>
        <w:rFonts w:cs="Times New Roman"/>
      </w:rPr>
    </w:lvl>
    <w:lvl w:ilvl="7" w:tplc="04090019" w:tentative="1">
      <w:start w:val="1"/>
      <w:numFmt w:val="lowerLetter"/>
      <w:lvlText w:val="%8)"/>
      <w:lvlJc w:val="left"/>
      <w:pPr>
        <w:ind w:left="4080" w:hanging="420"/>
      </w:pPr>
      <w:rPr>
        <w:rFonts w:cs="Times New Roman"/>
      </w:rPr>
    </w:lvl>
    <w:lvl w:ilvl="8" w:tplc="0409001B" w:tentative="1">
      <w:start w:val="1"/>
      <w:numFmt w:val="lowerRoman"/>
      <w:lvlText w:val="%9."/>
      <w:lvlJc w:val="right"/>
      <w:pPr>
        <w:ind w:left="4500" w:hanging="420"/>
      </w:pPr>
      <w:rPr>
        <w:rFonts w:cs="Times New Roman"/>
      </w:rPr>
    </w:lvl>
  </w:abstractNum>
  <w:abstractNum w:abstractNumId="8">
    <w:nsid w:val="6C997C74"/>
    <w:multiLevelType w:val="hybridMultilevel"/>
    <w:tmpl w:val="CCE87364"/>
    <w:lvl w:ilvl="0" w:tplc="54FEF500">
      <w:start w:val="1"/>
      <w:numFmt w:val="decimal"/>
      <w:lvlText w:val="%1."/>
      <w:lvlJc w:val="left"/>
      <w:pPr>
        <w:ind w:left="720" w:hanging="360"/>
      </w:pPr>
      <w:rPr>
        <w:rFonts w:cs="Times New Roman" w:hint="default"/>
      </w:rPr>
    </w:lvl>
    <w:lvl w:ilvl="1" w:tplc="04090019" w:tentative="1">
      <w:start w:val="1"/>
      <w:numFmt w:val="lowerLetter"/>
      <w:lvlText w:val="%2)"/>
      <w:lvlJc w:val="left"/>
      <w:pPr>
        <w:ind w:left="1200" w:hanging="420"/>
      </w:pPr>
      <w:rPr>
        <w:rFonts w:cs="Times New Roman"/>
      </w:rPr>
    </w:lvl>
    <w:lvl w:ilvl="2" w:tplc="0409001B" w:tentative="1">
      <w:start w:val="1"/>
      <w:numFmt w:val="lowerRoman"/>
      <w:lvlText w:val="%3."/>
      <w:lvlJc w:val="right"/>
      <w:pPr>
        <w:ind w:left="1620" w:hanging="420"/>
      </w:pPr>
      <w:rPr>
        <w:rFonts w:cs="Times New Roman"/>
      </w:rPr>
    </w:lvl>
    <w:lvl w:ilvl="3" w:tplc="0409000F" w:tentative="1">
      <w:start w:val="1"/>
      <w:numFmt w:val="decimal"/>
      <w:lvlText w:val="%4."/>
      <w:lvlJc w:val="left"/>
      <w:pPr>
        <w:ind w:left="2040" w:hanging="420"/>
      </w:pPr>
      <w:rPr>
        <w:rFonts w:cs="Times New Roman"/>
      </w:rPr>
    </w:lvl>
    <w:lvl w:ilvl="4" w:tplc="04090019" w:tentative="1">
      <w:start w:val="1"/>
      <w:numFmt w:val="lowerLetter"/>
      <w:lvlText w:val="%5)"/>
      <w:lvlJc w:val="left"/>
      <w:pPr>
        <w:ind w:left="2460" w:hanging="420"/>
      </w:pPr>
      <w:rPr>
        <w:rFonts w:cs="Times New Roman"/>
      </w:rPr>
    </w:lvl>
    <w:lvl w:ilvl="5" w:tplc="0409001B" w:tentative="1">
      <w:start w:val="1"/>
      <w:numFmt w:val="lowerRoman"/>
      <w:lvlText w:val="%6."/>
      <w:lvlJc w:val="right"/>
      <w:pPr>
        <w:ind w:left="2880" w:hanging="420"/>
      </w:pPr>
      <w:rPr>
        <w:rFonts w:cs="Times New Roman"/>
      </w:rPr>
    </w:lvl>
    <w:lvl w:ilvl="6" w:tplc="0409000F" w:tentative="1">
      <w:start w:val="1"/>
      <w:numFmt w:val="decimal"/>
      <w:lvlText w:val="%7."/>
      <w:lvlJc w:val="left"/>
      <w:pPr>
        <w:ind w:left="3300" w:hanging="420"/>
      </w:pPr>
      <w:rPr>
        <w:rFonts w:cs="Times New Roman"/>
      </w:rPr>
    </w:lvl>
    <w:lvl w:ilvl="7" w:tplc="04090019" w:tentative="1">
      <w:start w:val="1"/>
      <w:numFmt w:val="lowerLetter"/>
      <w:lvlText w:val="%8)"/>
      <w:lvlJc w:val="left"/>
      <w:pPr>
        <w:ind w:left="3720" w:hanging="420"/>
      </w:pPr>
      <w:rPr>
        <w:rFonts w:cs="Times New Roman"/>
      </w:rPr>
    </w:lvl>
    <w:lvl w:ilvl="8" w:tplc="0409001B" w:tentative="1">
      <w:start w:val="1"/>
      <w:numFmt w:val="lowerRoman"/>
      <w:lvlText w:val="%9."/>
      <w:lvlJc w:val="right"/>
      <w:pPr>
        <w:ind w:left="4140" w:hanging="420"/>
      </w:pPr>
      <w:rPr>
        <w:rFonts w:cs="Times New Roman"/>
      </w:rPr>
    </w:lvl>
  </w:abstractNum>
  <w:abstractNum w:abstractNumId="9">
    <w:nsid w:val="7E3B72FC"/>
    <w:multiLevelType w:val="hybridMultilevel"/>
    <w:tmpl w:val="887ED83C"/>
    <w:lvl w:ilvl="0" w:tplc="3A5C341C">
      <w:start w:val="1"/>
      <w:numFmt w:val="decimal"/>
      <w:lvlText w:val="%1."/>
      <w:lvlJc w:val="left"/>
      <w:pPr>
        <w:ind w:left="720" w:hanging="360"/>
      </w:pPr>
      <w:rPr>
        <w:rFonts w:cs="Times New Roman" w:hint="default"/>
      </w:rPr>
    </w:lvl>
    <w:lvl w:ilvl="1" w:tplc="04090019" w:tentative="1">
      <w:start w:val="1"/>
      <w:numFmt w:val="lowerLetter"/>
      <w:lvlText w:val="%2)"/>
      <w:lvlJc w:val="left"/>
      <w:pPr>
        <w:ind w:left="1200" w:hanging="420"/>
      </w:pPr>
      <w:rPr>
        <w:rFonts w:cs="Times New Roman"/>
      </w:rPr>
    </w:lvl>
    <w:lvl w:ilvl="2" w:tplc="0409001B" w:tentative="1">
      <w:start w:val="1"/>
      <w:numFmt w:val="lowerRoman"/>
      <w:lvlText w:val="%3."/>
      <w:lvlJc w:val="right"/>
      <w:pPr>
        <w:ind w:left="1620" w:hanging="420"/>
      </w:pPr>
      <w:rPr>
        <w:rFonts w:cs="Times New Roman"/>
      </w:rPr>
    </w:lvl>
    <w:lvl w:ilvl="3" w:tplc="0409000F" w:tentative="1">
      <w:start w:val="1"/>
      <w:numFmt w:val="decimal"/>
      <w:lvlText w:val="%4."/>
      <w:lvlJc w:val="left"/>
      <w:pPr>
        <w:ind w:left="2040" w:hanging="420"/>
      </w:pPr>
      <w:rPr>
        <w:rFonts w:cs="Times New Roman"/>
      </w:rPr>
    </w:lvl>
    <w:lvl w:ilvl="4" w:tplc="04090019" w:tentative="1">
      <w:start w:val="1"/>
      <w:numFmt w:val="lowerLetter"/>
      <w:lvlText w:val="%5)"/>
      <w:lvlJc w:val="left"/>
      <w:pPr>
        <w:ind w:left="2460" w:hanging="420"/>
      </w:pPr>
      <w:rPr>
        <w:rFonts w:cs="Times New Roman"/>
      </w:rPr>
    </w:lvl>
    <w:lvl w:ilvl="5" w:tplc="0409001B" w:tentative="1">
      <w:start w:val="1"/>
      <w:numFmt w:val="lowerRoman"/>
      <w:lvlText w:val="%6."/>
      <w:lvlJc w:val="right"/>
      <w:pPr>
        <w:ind w:left="2880" w:hanging="420"/>
      </w:pPr>
      <w:rPr>
        <w:rFonts w:cs="Times New Roman"/>
      </w:rPr>
    </w:lvl>
    <w:lvl w:ilvl="6" w:tplc="0409000F" w:tentative="1">
      <w:start w:val="1"/>
      <w:numFmt w:val="decimal"/>
      <w:lvlText w:val="%7."/>
      <w:lvlJc w:val="left"/>
      <w:pPr>
        <w:ind w:left="3300" w:hanging="420"/>
      </w:pPr>
      <w:rPr>
        <w:rFonts w:cs="Times New Roman"/>
      </w:rPr>
    </w:lvl>
    <w:lvl w:ilvl="7" w:tplc="04090019" w:tentative="1">
      <w:start w:val="1"/>
      <w:numFmt w:val="lowerLetter"/>
      <w:lvlText w:val="%8)"/>
      <w:lvlJc w:val="left"/>
      <w:pPr>
        <w:ind w:left="3720" w:hanging="420"/>
      </w:pPr>
      <w:rPr>
        <w:rFonts w:cs="Times New Roman"/>
      </w:rPr>
    </w:lvl>
    <w:lvl w:ilvl="8" w:tplc="0409001B" w:tentative="1">
      <w:start w:val="1"/>
      <w:numFmt w:val="lowerRoman"/>
      <w:lvlText w:val="%9."/>
      <w:lvlJc w:val="right"/>
      <w:pPr>
        <w:ind w:left="4140" w:hanging="420"/>
      </w:pPr>
      <w:rPr>
        <w:rFonts w:cs="Times New Roman"/>
      </w:rPr>
    </w:lvl>
  </w:abstractNum>
  <w:num w:numId="1">
    <w:abstractNumId w:val="1"/>
  </w:num>
  <w:num w:numId="2">
    <w:abstractNumId w:val="0"/>
  </w:num>
  <w:num w:numId="3">
    <w:abstractNumId w:val="3"/>
  </w:num>
  <w:num w:numId="4">
    <w:abstractNumId w:val="6"/>
  </w:num>
  <w:num w:numId="5">
    <w:abstractNumId w:val="8"/>
  </w:num>
  <w:num w:numId="6">
    <w:abstractNumId w:val="2"/>
  </w:num>
  <w:num w:numId="7">
    <w:abstractNumId w:val="7"/>
  </w:num>
  <w:num w:numId="8">
    <w:abstractNumId w:val="9"/>
  </w:num>
  <w:num w:numId="9">
    <w:abstractNumId w:val="4"/>
  </w:num>
  <w:num w:numId="1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42"/>
  <w:bordersDoNotSurroundHeader/>
  <w:bordersDoNotSurroundFooter/>
  <w:defaultTabStop w:val="420"/>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236C"/>
    <w:rsid w:val="00037392"/>
    <w:rsid w:val="00044FB2"/>
    <w:rsid w:val="00046C6A"/>
    <w:rsid w:val="00050485"/>
    <w:rsid w:val="000724E8"/>
    <w:rsid w:val="000731FC"/>
    <w:rsid w:val="00082800"/>
    <w:rsid w:val="00085F74"/>
    <w:rsid w:val="0008638F"/>
    <w:rsid w:val="000875CB"/>
    <w:rsid w:val="000A00E1"/>
    <w:rsid w:val="000A2590"/>
    <w:rsid w:val="000A4B6D"/>
    <w:rsid w:val="000A521E"/>
    <w:rsid w:val="000B008E"/>
    <w:rsid w:val="000B364A"/>
    <w:rsid w:val="000B3A39"/>
    <w:rsid w:val="000C2986"/>
    <w:rsid w:val="000D3D55"/>
    <w:rsid w:val="000D3D57"/>
    <w:rsid w:val="000D703B"/>
    <w:rsid w:val="000E1CEB"/>
    <w:rsid w:val="000F0938"/>
    <w:rsid w:val="000F48EE"/>
    <w:rsid w:val="0010008C"/>
    <w:rsid w:val="00120F15"/>
    <w:rsid w:val="00121A89"/>
    <w:rsid w:val="0013142E"/>
    <w:rsid w:val="00164A8F"/>
    <w:rsid w:val="00173420"/>
    <w:rsid w:val="001767EA"/>
    <w:rsid w:val="00177D7A"/>
    <w:rsid w:val="00186F93"/>
    <w:rsid w:val="00191487"/>
    <w:rsid w:val="00197F25"/>
    <w:rsid w:val="001A1F5C"/>
    <w:rsid w:val="001B5688"/>
    <w:rsid w:val="001B646A"/>
    <w:rsid w:val="001C0672"/>
    <w:rsid w:val="001C08D4"/>
    <w:rsid w:val="001C4D2A"/>
    <w:rsid w:val="001D0ADD"/>
    <w:rsid w:val="001E2893"/>
    <w:rsid w:val="001E69FD"/>
    <w:rsid w:val="001E6B60"/>
    <w:rsid w:val="001F5358"/>
    <w:rsid w:val="002014F8"/>
    <w:rsid w:val="002074F8"/>
    <w:rsid w:val="00212678"/>
    <w:rsid w:val="00214AC5"/>
    <w:rsid w:val="00216036"/>
    <w:rsid w:val="002258C4"/>
    <w:rsid w:val="002301FE"/>
    <w:rsid w:val="00243292"/>
    <w:rsid w:val="00244513"/>
    <w:rsid w:val="00286449"/>
    <w:rsid w:val="00287E64"/>
    <w:rsid w:val="0029015C"/>
    <w:rsid w:val="00291A9B"/>
    <w:rsid w:val="002A2B37"/>
    <w:rsid w:val="002A62D2"/>
    <w:rsid w:val="002A675A"/>
    <w:rsid w:val="002C2DF9"/>
    <w:rsid w:val="002D25DF"/>
    <w:rsid w:val="002D2B8E"/>
    <w:rsid w:val="002F3E97"/>
    <w:rsid w:val="002F5F41"/>
    <w:rsid w:val="003052D1"/>
    <w:rsid w:val="0032466C"/>
    <w:rsid w:val="003414C5"/>
    <w:rsid w:val="0034550C"/>
    <w:rsid w:val="00351BE7"/>
    <w:rsid w:val="00373028"/>
    <w:rsid w:val="003868B8"/>
    <w:rsid w:val="003A4DA1"/>
    <w:rsid w:val="003A58EC"/>
    <w:rsid w:val="003B4B66"/>
    <w:rsid w:val="003B5D0D"/>
    <w:rsid w:val="003B5F88"/>
    <w:rsid w:val="003F0132"/>
    <w:rsid w:val="003F4184"/>
    <w:rsid w:val="0041536C"/>
    <w:rsid w:val="00420F34"/>
    <w:rsid w:val="0042281D"/>
    <w:rsid w:val="004304FD"/>
    <w:rsid w:val="00431FBF"/>
    <w:rsid w:val="00432BBB"/>
    <w:rsid w:val="00441757"/>
    <w:rsid w:val="00463652"/>
    <w:rsid w:val="00463BF9"/>
    <w:rsid w:val="00464EA6"/>
    <w:rsid w:val="00466581"/>
    <w:rsid w:val="00471CEC"/>
    <w:rsid w:val="00475474"/>
    <w:rsid w:val="00476BC5"/>
    <w:rsid w:val="00490A0B"/>
    <w:rsid w:val="004938FC"/>
    <w:rsid w:val="004A4954"/>
    <w:rsid w:val="004C4308"/>
    <w:rsid w:val="004C515A"/>
    <w:rsid w:val="004E7B43"/>
    <w:rsid w:val="004F02F3"/>
    <w:rsid w:val="00505787"/>
    <w:rsid w:val="00510D8C"/>
    <w:rsid w:val="0051446F"/>
    <w:rsid w:val="00533C36"/>
    <w:rsid w:val="00540901"/>
    <w:rsid w:val="00546181"/>
    <w:rsid w:val="00551021"/>
    <w:rsid w:val="00553FD5"/>
    <w:rsid w:val="005557D4"/>
    <w:rsid w:val="00560703"/>
    <w:rsid w:val="00565057"/>
    <w:rsid w:val="00574494"/>
    <w:rsid w:val="00575F26"/>
    <w:rsid w:val="00576DD9"/>
    <w:rsid w:val="00576E03"/>
    <w:rsid w:val="00592B43"/>
    <w:rsid w:val="005A0B33"/>
    <w:rsid w:val="005A50C1"/>
    <w:rsid w:val="005D7B6F"/>
    <w:rsid w:val="005E7A46"/>
    <w:rsid w:val="005E7BA7"/>
    <w:rsid w:val="005F26F1"/>
    <w:rsid w:val="005F5A7D"/>
    <w:rsid w:val="005F768E"/>
    <w:rsid w:val="006001C2"/>
    <w:rsid w:val="006439A8"/>
    <w:rsid w:val="0067573F"/>
    <w:rsid w:val="0067661A"/>
    <w:rsid w:val="006818FD"/>
    <w:rsid w:val="00682636"/>
    <w:rsid w:val="006A2377"/>
    <w:rsid w:val="006A3AC7"/>
    <w:rsid w:val="006C2D33"/>
    <w:rsid w:val="006E4B26"/>
    <w:rsid w:val="006F0389"/>
    <w:rsid w:val="006F4375"/>
    <w:rsid w:val="00710BA0"/>
    <w:rsid w:val="00716513"/>
    <w:rsid w:val="00721CE4"/>
    <w:rsid w:val="00740C0A"/>
    <w:rsid w:val="00747D68"/>
    <w:rsid w:val="0075061F"/>
    <w:rsid w:val="007527E0"/>
    <w:rsid w:val="0076733F"/>
    <w:rsid w:val="0077191F"/>
    <w:rsid w:val="007838BE"/>
    <w:rsid w:val="00796C0B"/>
    <w:rsid w:val="007B21C8"/>
    <w:rsid w:val="007B3078"/>
    <w:rsid w:val="007C01AB"/>
    <w:rsid w:val="007E161B"/>
    <w:rsid w:val="007E69D7"/>
    <w:rsid w:val="00805DBF"/>
    <w:rsid w:val="0081399A"/>
    <w:rsid w:val="0081558F"/>
    <w:rsid w:val="00815BA4"/>
    <w:rsid w:val="008208D9"/>
    <w:rsid w:val="00827F19"/>
    <w:rsid w:val="0083370B"/>
    <w:rsid w:val="00844283"/>
    <w:rsid w:val="00877413"/>
    <w:rsid w:val="00882ED3"/>
    <w:rsid w:val="00883413"/>
    <w:rsid w:val="008851A4"/>
    <w:rsid w:val="00885208"/>
    <w:rsid w:val="008A29FA"/>
    <w:rsid w:val="008A3AD7"/>
    <w:rsid w:val="008A7658"/>
    <w:rsid w:val="008C0CD0"/>
    <w:rsid w:val="008D76AB"/>
    <w:rsid w:val="008E111B"/>
    <w:rsid w:val="008E284D"/>
    <w:rsid w:val="008E5BA9"/>
    <w:rsid w:val="009015BD"/>
    <w:rsid w:val="009211CD"/>
    <w:rsid w:val="009214C7"/>
    <w:rsid w:val="009322D3"/>
    <w:rsid w:val="00935E67"/>
    <w:rsid w:val="00940578"/>
    <w:rsid w:val="00965260"/>
    <w:rsid w:val="00974EAA"/>
    <w:rsid w:val="00984932"/>
    <w:rsid w:val="009869D7"/>
    <w:rsid w:val="0099598E"/>
    <w:rsid w:val="009A0EFE"/>
    <w:rsid w:val="009A1CC6"/>
    <w:rsid w:val="009A582D"/>
    <w:rsid w:val="009B4559"/>
    <w:rsid w:val="009B651A"/>
    <w:rsid w:val="009C77C4"/>
    <w:rsid w:val="009D39F6"/>
    <w:rsid w:val="009E5C08"/>
    <w:rsid w:val="009F496D"/>
    <w:rsid w:val="00A050C6"/>
    <w:rsid w:val="00A05737"/>
    <w:rsid w:val="00A15BD8"/>
    <w:rsid w:val="00A2212A"/>
    <w:rsid w:val="00A63037"/>
    <w:rsid w:val="00A63EDF"/>
    <w:rsid w:val="00A64F2F"/>
    <w:rsid w:val="00A66974"/>
    <w:rsid w:val="00A67C21"/>
    <w:rsid w:val="00A72691"/>
    <w:rsid w:val="00A77D80"/>
    <w:rsid w:val="00A839FA"/>
    <w:rsid w:val="00AA3A81"/>
    <w:rsid w:val="00AA6CE8"/>
    <w:rsid w:val="00AB1BE4"/>
    <w:rsid w:val="00AC1266"/>
    <w:rsid w:val="00AD06F3"/>
    <w:rsid w:val="00AE34D5"/>
    <w:rsid w:val="00AE5705"/>
    <w:rsid w:val="00B03C4F"/>
    <w:rsid w:val="00B07A34"/>
    <w:rsid w:val="00B1246A"/>
    <w:rsid w:val="00B15A44"/>
    <w:rsid w:val="00B3236C"/>
    <w:rsid w:val="00B374D4"/>
    <w:rsid w:val="00B44A3D"/>
    <w:rsid w:val="00B46E28"/>
    <w:rsid w:val="00B52CA0"/>
    <w:rsid w:val="00B56699"/>
    <w:rsid w:val="00B56DB4"/>
    <w:rsid w:val="00B72E3A"/>
    <w:rsid w:val="00B74305"/>
    <w:rsid w:val="00B769D9"/>
    <w:rsid w:val="00B84238"/>
    <w:rsid w:val="00B97447"/>
    <w:rsid w:val="00BA051C"/>
    <w:rsid w:val="00BB7995"/>
    <w:rsid w:val="00BC14C9"/>
    <w:rsid w:val="00BD6114"/>
    <w:rsid w:val="00BE26F4"/>
    <w:rsid w:val="00BE59CE"/>
    <w:rsid w:val="00BF0930"/>
    <w:rsid w:val="00C02A6B"/>
    <w:rsid w:val="00C10141"/>
    <w:rsid w:val="00C1658D"/>
    <w:rsid w:val="00C34EDD"/>
    <w:rsid w:val="00C40D0D"/>
    <w:rsid w:val="00C4454C"/>
    <w:rsid w:val="00C547FE"/>
    <w:rsid w:val="00C5568B"/>
    <w:rsid w:val="00C56BF0"/>
    <w:rsid w:val="00C8693F"/>
    <w:rsid w:val="00C87E5A"/>
    <w:rsid w:val="00C950EB"/>
    <w:rsid w:val="00CA0A63"/>
    <w:rsid w:val="00CB77CB"/>
    <w:rsid w:val="00CC0750"/>
    <w:rsid w:val="00CD787F"/>
    <w:rsid w:val="00CE2DC3"/>
    <w:rsid w:val="00CE4625"/>
    <w:rsid w:val="00CF7634"/>
    <w:rsid w:val="00D12F08"/>
    <w:rsid w:val="00D30324"/>
    <w:rsid w:val="00D3282D"/>
    <w:rsid w:val="00D409A3"/>
    <w:rsid w:val="00D417A6"/>
    <w:rsid w:val="00D41B4F"/>
    <w:rsid w:val="00D5386F"/>
    <w:rsid w:val="00D54292"/>
    <w:rsid w:val="00D56ABD"/>
    <w:rsid w:val="00D57A5C"/>
    <w:rsid w:val="00D66E4C"/>
    <w:rsid w:val="00D75B46"/>
    <w:rsid w:val="00D81AB9"/>
    <w:rsid w:val="00D938AC"/>
    <w:rsid w:val="00D9782B"/>
    <w:rsid w:val="00DA3FC6"/>
    <w:rsid w:val="00DA6179"/>
    <w:rsid w:val="00DB1ACC"/>
    <w:rsid w:val="00DB42C5"/>
    <w:rsid w:val="00DC0BA2"/>
    <w:rsid w:val="00DC3199"/>
    <w:rsid w:val="00DC55E8"/>
    <w:rsid w:val="00DD6947"/>
    <w:rsid w:val="00DD6A4E"/>
    <w:rsid w:val="00DF266A"/>
    <w:rsid w:val="00DF68C2"/>
    <w:rsid w:val="00E2665D"/>
    <w:rsid w:val="00E30D5C"/>
    <w:rsid w:val="00E33775"/>
    <w:rsid w:val="00E461C7"/>
    <w:rsid w:val="00E54E2E"/>
    <w:rsid w:val="00E646B3"/>
    <w:rsid w:val="00E7226E"/>
    <w:rsid w:val="00E95758"/>
    <w:rsid w:val="00E96B42"/>
    <w:rsid w:val="00EA09A7"/>
    <w:rsid w:val="00EB1CA9"/>
    <w:rsid w:val="00EB49E3"/>
    <w:rsid w:val="00EC28E8"/>
    <w:rsid w:val="00EC546B"/>
    <w:rsid w:val="00EC76EB"/>
    <w:rsid w:val="00ED10CA"/>
    <w:rsid w:val="00EE0532"/>
    <w:rsid w:val="00F06D8B"/>
    <w:rsid w:val="00F0789E"/>
    <w:rsid w:val="00F11652"/>
    <w:rsid w:val="00F26E91"/>
    <w:rsid w:val="00F36695"/>
    <w:rsid w:val="00F744AE"/>
    <w:rsid w:val="00F8301C"/>
    <w:rsid w:val="00F8461E"/>
    <w:rsid w:val="00F8797D"/>
    <w:rsid w:val="00F912CB"/>
    <w:rsid w:val="00F93BCA"/>
    <w:rsid w:val="00FA7F3E"/>
    <w:rsid w:val="00FB008D"/>
    <w:rsid w:val="00FC00BA"/>
    <w:rsid w:val="00FC465A"/>
    <w:rsid w:val="00FC610E"/>
    <w:rsid w:val="00FF2D3A"/>
    <w:rsid w:val="00FF6E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5:docId w15:val="{2AAE0D86-A7F2-4357-9A9C-8A007B11D0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F5A7D"/>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99"/>
    <w:qFormat/>
    <w:rsid w:val="00B3236C"/>
    <w:pPr>
      <w:ind w:firstLineChars="200" w:firstLine="420"/>
    </w:pPr>
  </w:style>
  <w:style w:type="paragraph" w:styleId="a4">
    <w:name w:val="Balloon Text"/>
    <w:basedOn w:val="a"/>
    <w:link w:val="Char"/>
    <w:uiPriority w:val="99"/>
    <w:semiHidden/>
    <w:rsid w:val="00BD6114"/>
    <w:rPr>
      <w:sz w:val="18"/>
      <w:szCs w:val="18"/>
    </w:rPr>
  </w:style>
  <w:style w:type="character" w:customStyle="1" w:styleId="Char">
    <w:name w:val="批注框文本 Char"/>
    <w:link w:val="a4"/>
    <w:uiPriority w:val="99"/>
    <w:semiHidden/>
    <w:locked/>
    <w:rsid w:val="00BD6114"/>
    <w:rPr>
      <w:rFonts w:cs="Times New Roman"/>
      <w:sz w:val="18"/>
      <w:szCs w:val="18"/>
    </w:rPr>
  </w:style>
  <w:style w:type="paragraph" w:styleId="a5">
    <w:name w:val="header"/>
    <w:basedOn w:val="a"/>
    <w:link w:val="Char0"/>
    <w:uiPriority w:val="99"/>
    <w:semiHidden/>
    <w:rsid w:val="00164A8F"/>
    <w:pPr>
      <w:pBdr>
        <w:bottom w:val="single" w:sz="6" w:space="1" w:color="auto"/>
      </w:pBdr>
      <w:tabs>
        <w:tab w:val="center" w:pos="4153"/>
        <w:tab w:val="right" w:pos="8306"/>
      </w:tabs>
      <w:snapToGrid w:val="0"/>
      <w:jc w:val="center"/>
    </w:pPr>
    <w:rPr>
      <w:sz w:val="18"/>
      <w:szCs w:val="18"/>
    </w:rPr>
  </w:style>
  <w:style w:type="character" w:customStyle="1" w:styleId="Char0">
    <w:name w:val="页眉 Char"/>
    <w:link w:val="a5"/>
    <w:uiPriority w:val="99"/>
    <w:semiHidden/>
    <w:locked/>
    <w:rsid w:val="00164A8F"/>
    <w:rPr>
      <w:rFonts w:cs="Times New Roman"/>
      <w:sz w:val="18"/>
      <w:szCs w:val="18"/>
    </w:rPr>
  </w:style>
  <w:style w:type="paragraph" w:styleId="a6">
    <w:name w:val="footer"/>
    <w:basedOn w:val="a"/>
    <w:link w:val="Char1"/>
    <w:uiPriority w:val="99"/>
    <w:semiHidden/>
    <w:rsid w:val="00164A8F"/>
    <w:pPr>
      <w:tabs>
        <w:tab w:val="center" w:pos="4153"/>
        <w:tab w:val="right" w:pos="8306"/>
      </w:tabs>
      <w:snapToGrid w:val="0"/>
      <w:jc w:val="left"/>
    </w:pPr>
    <w:rPr>
      <w:sz w:val="18"/>
      <w:szCs w:val="18"/>
    </w:rPr>
  </w:style>
  <w:style w:type="character" w:customStyle="1" w:styleId="Char1">
    <w:name w:val="页脚 Char"/>
    <w:link w:val="a6"/>
    <w:uiPriority w:val="99"/>
    <w:semiHidden/>
    <w:locked/>
    <w:rsid w:val="00164A8F"/>
    <w:rPr>
      <w:rFonts w:cs="Times New Roman"/>
      <w:sz w:val="18"/>
      <w:szCs w:val="18"/>
    </w:rPr>
  </w:style>
  <w:style w:type="paragraph" w:styleId="a7">
    <w:name w:val="Normal (Web)"/>
    <w:basedOn w:val="a"/>
    <w:uiPriority w:val="99"/>
    <w:unhideWhenUsed/>
    <w:rsid w:val="00A050C6"/>
    <w:pPr>
      <w:widowControl/>
      <w:spacing w:before="100" w:beforeAutospacing="1" w:after="100" w:afterAutospacing="1"/>
      <w:jc w:val="left"/>
    </w:pPr>
    <w:rPr>
      <w:rFonts w:ascii="宋体" w:hAnsi="宋体" w:cs="宋体"/>
      <w:kern w:val="0"/>
      <w:sz w:val="24"/>
      <w:szCs w:val="24"/>
    </w:rPr>
  </w:style>
  <w:style w:type="table" w:styleId="a8">
    <w:name w:val="Table Grid"/>
    <w:basedOn w:val="a1"/>
    <w:locked/>
    <w:rsid w:val="0010008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950616">
      <w:bodyDiv w:val="1"/>
      <w:marLeft w:val="0"/>
      <w:marRight w:val="0"/>
      <w:marTop w:val="0"/>
      <w:marBottom w:val="0"/>
      <w:divBdr>
        <w:top w:val="none" w:sz="0" w:space="0" w:color="auto"/>
        <w:left w:val="none" w:sz="0" w:space="0" w:color="auto"/>
        <w:bottom w:val="none" w:sz="0" w:space="0" w:color="auto"/>
        <w:right w:val="none" w:sz="0" w:space="0" w:color="auto"/>
      </w:divBdr>
    </w:div>
    <w:div w:id="194394142">
      <w:marLeft w:val="0"/>
      <w:marRight w:val="0"/>
      <w:marTop w:val="0"/>
      <w:marBottom w:val="0"/>
      <w:divBdr>
        <w:top w:val="none" w:sz="0" w:space="0" w:color="auto"/>
        <w:left w:val="none" w:sz="0" w:space="0" w:color="auto"/>
        <w:bottom w:val="none" w:sz="0" w:space="0" w:color="auto"/>
        <w:right w:val="none" w:sz="0" w:space="0" w:color="auto"/>
      </w:divBdr>
      <w:divsChild>
        <w:div w:id="194394140">
          <w:marLeft w:val="0"/>
          <w:marRight w:val="0"/>
          <w:marTop w:val="0"/>
          <w:marBottom w:val="0"/>
          <w:divBdr>
            <w:top w:val="none" w:sz="0" w:space="0" w:color="auto"/>
            <w:left w:val="none" w:sz="0" w:space="0" w:color="auto"/>
            <w:bottom w:val="none" w:sz="0" w:space="0" w:color="auto"/>
            <w:right w:val="none" w:sz="0" w:space="0" w:color="auto"/>
          </w:divBdr>
        </w:div>
      </w:divsChild>
    </w:div>
    <w:div w:id="194394143">
      <w:marLeft w:val="0"/>
      <w:marRight w:val="0"/>
      <w:marTop w:val="0"/>
      <w:marBottom w:val="0"/>
      <w:divBdr>
        <w:top w:val="none" w:sz="0" w:space="0" w:color="auto"/>
        <w:left w:val="none" w:sz="0" w:space="0" w:color="auto"/>
        <w:bottom w:val="none" w:sz="0" w:space="0" w:color="auto"/>
        <w:right w:val="none" w:sz="0" w:space="0" w:color="auto"/>
      </w:divBdr>
      <w:divsChild>
        <w:div w:id="194394146">
          <w:marLeft w:val="0"/>
          <w:marRight w:val="0"/>
          <w:marTop w:val="0"/>
          <w:marBottom w:val="0"/>
          <w:divBdr>
            <w:top w:val="none" w:sz="0" w:space="0" w:color="auto"/>
            <w:left w:val="none" w:sz="0" w:space="0" w:color="auto"/>
            <w:bottom w:val="none" w:sz="0" w:space="0" w:color="auto"/>
            <w:right w:val="none" w:sz="0" w:space="0" w:color="auto"/>
          </w:divBdr>
        </w:div>
      </w:divsChild>
    </w:div>
    <w:div w:id="194394144">
      <w:marLeft w:val="0"/>
      <w:marRight w:val="0"/>
      <w:marTop w:val="0"/>
      <w:marBottom w:val="0"/>
      <w:divBdr>
        <w:top w:val="none" w:sz="0" w:space="0" w:color="auto"/>
        <w:left w:val="none" w:sz="0" w:space="0" w:color="auto"/>
        <w:bottom w:val="none" w:sz="0" w:space="0" w:color="auto"/>
        <w:right w:val="none" w:sz="0" w:space="0" w:color="auto"/>
      </w:divBdr>
      <w:divsChild>
        <w:div w:id="194394148">
          <w:marLeft w:val="0"/>
          <w:marRight w:val="0"/>
          <w:marTop w:val="0"/>
          <w:marBottom w:val="0"/>
          <w:divBdr>
            <w:top w:val="none" w:sz="0" w:space="0" w:color="auto"/>
            <w:left w:val="none" w:sz="0" w:space="0" w:color="auto"/>
            <w:bottom w:val="none" w:sz="0" w:space="0" w:color="auto"/>
            <w:right w:val="none" w:sz="0" w:space="0" w:color="auto"/>
          </w:divBdr>
        </w:div>
      </w:divsChild>
    </w:div>
    <w:div w:id="194394149">
      <w:marLeft w:val="0"/>
      <w:marRight w:val="0"/>
      <w:marTop w:val="0"/>
      <w:marBottom w:val="0"/>
      <w:divBdr>
        <w:top w:val="none" w:sz="0" w:space="0" w:color="auto"/>
        <w:left w:val="none" w:sz="0" w:space="0" w:color="auto"/>
        <w:bottom w:val="none" w:sz="0" w:space="0" w:color="auto"/>
        <w:right w:val="none" w:sz="0" w:space="0" w:color="auto"/>
      </w:divBdr>
      <w:divsChild>
        <w:div w:id="194394147">
          <w:marLeft w:val="0"/>
          <w:marRight w:val="0"/>
          <w:marTop w:val="0"/>
          <w:marBottom w:val="0"/>
          <w:divBdr>
            <w:top w:val="none" w:sz="0" w:space="0" w:color="auto"/>
            <w:left w:val="none" w:sz="0" w:space="0" w:color="auto"/>
            <w:bottom w:val="none" w:sz="0" w:space="0" w:color="auto"/>
            <w:right w:val="none" w:sz="0" w:space="0" w:color="auto"/>
          </w:divBdr>
        </w:div>
      </w:divsChild>
    </w:div>
    <w:div w:id="194394150">
      <w:marLeft w:val="0"/>
      <w:marRight w:val="0"/>
      <w:marTop w:val="0"/>
      <w:marBottom w:val="0"/>
      <w:divBdr>
        <w:top w:val="none" w:sz="0" w:space="0" w:color="auto"/>
        <w:left w:val="none" w:sz="0" w:space="0" w:color="auto"/>
        <w:bottom w:val="none" w:sz="0" w:space="0" w:color="auto"/>
        <w:right w:val="none" w:sz="0" w:space="0" w:color="auto"/>
      </w:divBdr>
      <w:divsChild>
        <w:div w:id="194394141">
          <w:marLeft w:val="0"/>
          <w:marRight w:val="0"/>
          <w:marTop w:val="0"/>
          <w:marBottom w:val="0"/>
          <w:divBdr>
            <w:top w:val="none" w:sz="0" w:space="0" w:color="auto"/>
            <w:left w:val="none" w:sz="0" w:space="0" w:color="auto"/>
            <w:bottom w:val="none" w:sz="0" w:space="0" w:color="auto"/>
            <w:right w:val="none" w:sz="0" w:space="0" w:color="auto"/>
          </w:divBdr>
        </w:div>
      </w:divsChild>
    </w:div>
    <w:div w:id="194394151">
      <w:marLeft w:val="0"/>
      <w:marRight w:val="0"/>
      <w:marTop w:val="0"/>
      <w:marBottom w:val="0"/>
      <w:divBdr>
        <w:top w:val="none" w:sz="0" w:space="0" w:color="auto"/>
        <w:left w:val="none" w:sz="0" w:space="0" w:color="auto"/>
        <w:bottom w:val="none" w:sz="0" w:space="0" w:color="auto"/>
        <w:right w:val="none" w:sz="0" w:space="0" w:color="auto"/>
      </w:divBdr>
      <w:divsChild>
        <w:div w:id="194394145">
          <w:marLeft w:val="0"/>
          <w:marRight w:val="0"/>
          <w:marTop w:val="0"/>
          <w:marBottom w:val="0"/>
          <w:divBdr>
            <w:top w:val="none" w:sz="0" w:space="0" w:color="auto"/>
            <w:left w:val="none" w:sz="0" w:space="0" w:color="auto"/>
            <w:bottom w:val="none" w:sz="0" w:space="0" w:color="auto"/>
            <w:right w:val="none" w:sz="0" w:space="0" w:color="auto"/>
          </w:divBdr>
        </w:div>
      </w:divsChild>
    </w:div>
    <w:div w:id="631791691">
      <w:bodyDiv w:val="1"/>
      <w:marLeft w:val="0"/>
      <w:marRight w:val="0"/>
      <w:marTop w:val="0"/>
      <w:marBottom w:val="0"/>
      <w:divBdr>
        <w:top w:val="none" w:sz="0" w:space="0" w:color="auto"/>
        <w:left w:val="none" w:sz="0" w:space="0" w:color="auto"/>
        <w:bottom w:val="none" w:sz="0" w:space="0" w:color="auto"/>
        <w:right w:val="none" w:sz="0" w:space="0" w:color="auto"/>
      </w:divBdr>
    </w:div>
    <w:div w:id="813107204">
      <w:bodyDiv w:val="1"/>
      <w:marLeft w:val="0"/>
      <w:marRight w:val="0"/>
      <w:marTop w:val="0"/>
      <w:marBottom w:val="0"/>
      <w:divBdr>
        <w:top w:val="none" w:sz="0" w:space="0" w:color="auto"/>
        <w:left w:val="none" w:sz="0" w:space="0" w:color="auto"/>
        <w:bottom w:val="none" w:sz="0" w:space="0" w:color="auto"/>
        <w:right w:val="none" w:sz="0" w:space="0" w:color="auto"/>
      </w:divBdr>
    </w:div>
    <w:div w:id="19445338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473</TotalTime>
  <Pages>1</Pages>
  <Words>478</Words>
  <Characters>2731</Characters>
  <Application>Microsoft Office Word</Application>
  <DocSecurity>0</DocSecurity>
  <Lines>22</Lines>
  <Paragraphs>6</Paragraphs>
  <ScaleCrop>false</ScaleCrop>
  <Company>China</Company>
  <LinksUpToDate>false</LinksUpToDate>
  <CharactersWithSpaces>3203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weijichao</dc:creator>
  <cp:lastModifiedBy>Windows 用户</cp:lastModifiedBy>
  <cp:revision>173</cp:revision>
  <cp:lastPrinted>2020-11-19T06:04:00Z</cp:lastPrinted>
  <dcterms:created xsi:type="dcterms:W3CDTF">2019-01-23T01:54:00Z</dcterms:created>
  <dcterms:modified xsi:type="dcterms:W3CDTF">2020-11-19T06:04:00Z</dcterms:modified>
</cp:coreProperties>
</file>