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6A580316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231F11">
        <w:rPr>
          <w:rFonts w:ascii="仿宋" w:eastAsia="仿宋" w:hAnsi="仿宋" w:hint="eastAsia"/>
          <w:sz w:val="32"/>
          <w:szCs w:val="32"/>
          <w:u w:val="single"/>
        </w:rPr>
        <w:t>滕令超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866FFB" w:rsidRPr="00866FFB">
        <w:rPr>
          <w:rFonts w:ascii="仿宋" w:eastAsia="仿宋" w:hAnsi="仿宋"/>
          <w:sz w:val="32"/>
          <w:szCs w:val="32"/>
          <w:u w:val="single"/>
        </w:rPr>
        <w:t>130983198308272455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66FFB" w:rsidRPr="00866FFB">
        <w:rPr>
          <w:rFonts w:ascii="仿宋" w:eastAsia="仿宋" w:hAnsi="仿宋"/>
          <w:sz w:val="32"/>
          <w:szCs w:val="32"/>
          <w:u w:val="single"/>
        </w:rPr>
        <w:t>18518558650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11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73FC71B3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66FFB">
        <w:rPr>
          <w:rFonts w:ascii="仿宋" w:eastAsia="仿宋" w:hAnsi="仿宋" w:hint="eastAsia"/>
          <w:sz w:val="32"/>
          <w:szCs w:val="32"/>
          <w:u w:val="single"/>
        </w:rPr>
        <w:t>滕令超</w:t>
      </w:r>
      <w:r>
        <w:rPr>
          <w:rFonts w:ascii="仿宋" w:eastAsia="仿宋" w:hAnsi="仿宋" w:hint="eastAsia"/>
          <w:sz w:val="32"/>
          <w:szCs w:val="32"/>
        </w:rPr>
        <w:t>承诺自3月9日至今：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464FC6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3月 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31F11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66FFB"/>
    <w:rsid w:val="008814DA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16C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4</cp:revision>
  <cp:lastPrinted>2020-03-24T09:12:00Z</cp:lastPrinted>
  <dcterms:created xsi:type="dcterms:W3CDTF">2021-03-09T07:27:00Z</dcterms:created>
  <dcterms:modified xsi:type="dcterms:W3CDTF">2021-03-09T07:31:00Z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