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15A1A">
        <w:rPr>
          <w:rFonts w:ascii="宋体" w:eastAsia="宋体" w:hAnsi="宋体" w:hint="eastAsia"/>
          <w:b/>
          <w:sz w:val="32"/>
          <w:szCs w:val="32"/>
        </w:rPr>
        <w:t>破坏性</w:t>
      </w:r>
      <w:r w:rsidR="0092211B">
        <w:rPr>
          <w:rFonts w:ascii="宋体" w:eastAsia="宋体" w:hAnsi="宋体" w:hint="eastAsia"/>
          <w:b/>
          <w:sz w:val="32"/>
          <w:szCs w:val="32"/>
        </w:rPr>
        <w:t>试验</w:t>
      </w:r>
      <w:r w:rsidR="00E15A1A">
        <w:rPr>
          <w:rFonts w:ascii="宋体" w:eastAsia="宋体" w:hAnsi="宋体" w:hint="eastAsia"/>
          <w:b/>
          <w:sz w:val="32"/>
          <w:szCs w:val="32"/>
        </w:rPr>
        <w:t>（密封性</w:t>
      </w:r>
      <w:bookmarkStart w:id="0" w:name="_GoBack"/>
      <w:bookmarkEnd w:id="0"/>
      <w:r w:rsidR="00E15A1A">
        <w:rPr>
          <w:rFonts w:ascii="宋体" w:eastAsia="宋体" w:hAnsi="宋体" w:hint="eastAsia"/>
          <w:b/>
          <w:sz w:val="32"/>
          <w:szCs w:val="32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2B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D08E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2B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2B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D08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D08E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08EE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破坏性试验（密封性）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A42B1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08E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5D08EE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试验保压气压为2.5Mpa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42B1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08EE">
                  <w:rPr>
                    <w:rFonts w:eastAsia="宋体" w:cs="Arial" w:hint="eastAsia"/>
                    <w:color w:val="000000"/>
                  </w:rPr>
                  <w:t>2021</w:t>
                </w:r>
                <w:r w:rsidR="005D08EE">
                  <w:rPr>
                    <w:rFonts w:eastAsia="宋体" w:cs="Arial" w:hint="eastAsia"/>
                    <w:color w:val="000000"/>
                  </w:rPr>
                  <w:t>年</w:t>
                </w:r>
                <w:r w:rsidR="005D08EE">
                  <w:rPr>
                    <w:rFonts w:eastAsia="宋体" w:cs="Arial" w:hint="eastAsia"/>
                    <w:color w:val="000000"/>
                  </w:rPr>
                  <w:t>3</w:t>
                </w:r>
                <w:r w:rsidR="005D08EE">
                  <w:rPr>
                    <w:rFonts w:eastAsia="宋体" w:cs="Arial" w:hint="eastAsia"/>
                    <w:color w:val="000000"/>
                  </w:rPr>
                  <w:t>月</w:t>
                </w:r>
                <w:r w:rsidR="005D08EE">
                  <w:rPr>
                    <w:rFonts w:eastAsia="宋体" w:cs="Arial" w:hint="eastAsia"/>
                    <w:color w:val="000000"/>
                  </w:rPr>
                  <w:t>18</w:t>
                </w:r>
                <w:r w:rsidR="005D08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08EE">
                  <w:rPr>
                    <w:rFonts w:eastAsia="宋体" w:cs="Arial" w:hint="eastAsia"/>
                    <w:color w:val="000000"/>
                  </w:rPr>
                  <w:t>2021</w:t>
                </w:r>
                <w:r w:rsidR="005D08EE">
                  <w:rPr>
                    <w:rFonts w:eastAsia="宋体" w:cs="Arial" w:hint="eastAsia"/>
                    <w:color w:val="000000"/>
                  </w:rPr>
                  <w:t>年</w:t>
                </w:r>
                <w:r w:rsidR="005D08EE">
                  <w:rPr>
                    <w:rFonts w:eastAsia="宋体" w:cs="Arial" w:hint="eastAsia"/>
                    <w:color w:val="000000"/>
                  </w:rPr>
                  <w:t>3</w:t>
                </w:r>
                <w:r w:rsidR="005D08EE">
                  <w:rPr>
                    <w:rFonts w:eastAsia="宋体" w:cs="Arial" w:hint="eastAsia"/>
                    <w:color w:val="000000"/>
                  </w:rPr>
                  <w:t>月</w:t>
                </w:r>
                <w:r w:rsidR="005D08EE">
                  <w:rPr>
                    <w:rFonts w:eastAsia="宋体" w:cs="Arial" w:hint="eastAsia"/>
                    <w:color w:val="000000"/>
                  </w:rPr>
                  <w:t>18</w:t>
                </w:r>
                <w:r w:rsidR="005D08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5D08EE" w:rsidRPr="005D08EE" w:rsidRDefault="005D08EE" w:rsidP="005D08EE">
            <w:pPr>
              <w:tabs>
                <w:tab w:val="left" w:pos="6288"/>
              </w:tabs>
              <w:jc w:val="left"/>
              <w:rPr>
                <w:sz w:val="22"/>
                <w:szCs w:val="24"/>
              </w:rPr>
            </w:pPr>
            <w:r w:rsidRPr="005D08EE">
              <w:rPr>
                <w:rFonts w:hint="eastAsia"/>
                <w:sz w:val="22"/>
                <w:szCs w:val="24"/>
              </w:rPr>
              <w:t>1</w:t>
            </w:r>
            <w:r w:rsidRPr="005D08EE">
              <w:rPr>
                <w:rFonts w:hint="eastAsia"/>
                <w:sz w:val="22"/>
                <w:szCs w:val="24"/>
              </w:rPr>
              <w:t>、给气阀接入气压至</w:t>
            </w:r>
            <w:r w:rsidRPr="005D08EE">
              <w:rPr>
                <w:rFonts w:hint="eastAsia"/>
                <w:sz w:val="22"/>
                <w:szCs w:val="24"/>
              </w:rPr>
              <w:t>3MPa</w:t>
            </w:r>
            <w:r w:rsidRPr="005D08EE">
              <w:rPr>
                <w:rFonts w:hint="eastAsia"/>
                <w:sz w:val="22"/>
                <w:szCs w:val="24"/>
              </w:rPr>
              <w:t>，保压</w:t>
            </w:r>
            <w:r w:rsidRPr="005D08EE">
              <w:rPr>
                <w:rFonts w:hint="eastAsia"/>
                <w:sz w:val="22"/>
                <w:szCs w:val="24"/>
              </w:rPr>
              <w:t>12h</w:t>
            </w:r>
            <w:r w:rsidRPr="005D08EE">
              <w:rPr>
                <w:rFonts w:hint="eastAsia"/>
                <w:sz w:val="22"/>
                <w:szCs w:val="24"/>
              </w:rPr>
              <w:t>；</w:t>
            </w:r>
          </w:p>
          <w:p w:rsidR="00370BE5" w:rsidRPr="00B934BE" w:rsidRDefault="005D08EE" w:rsidP="005D08EE">
            <w:pPr>
              <w:pStyle w:val="ad"/>
              <w:ind w:firstLineChars="0" w:firstLine="0"/>
            </w:pPr>
            <w:r w:rsidRPr="005D08EE">
              <w:rPr>
                <w:rFonts w:hint="eastAsia"/>
                <w:sz w:val="22"/>
                <w:szCs w:val="24"/>
              </w:rPr>
              <w:t>2、期间若阀体损坏停止试验，记录时长。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5D08EE" w:rsidRPr="00A1093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1、阀体无变形或损坏</w:t>
            </w:r>
          </w:p>
          <w:p w:rsidR="00370BE5" w:rsidRPr="002C2FB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2、试验结束测试密封性并记录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5"/>
              <w:gridCol w:w="1810"/>
              <w:gridCol w:w="1843"/>
              <w:gridCol w:w="4110"/>
            </w:tblGrid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653" w:type="dxa"/>
                  <w:gridSpan w:val="2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水检法检测密封性</w:t>
                  </w:r>
                </w:p>
              </w:tc>
              <w:tc>
                <w:tcPr>
                  <w:tcW w:w="4110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4110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041-009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气阀端静密封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损坏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041-010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46E36" w:rsidTr="00AE7DEE">
        <w:tc>
          <w:tcPr>
            <w:tcW w:w="10564" w:type="dxa"/>
          </w:tcPr>
          <w:p w:rsidR="00146E36" w:rsidRPr="002D11A0" w:rsidRDefault="00146E3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982163" wp14:editId="154588C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CC163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10" w:rsidRDefault="00A42B10" w:rsidP="00623EAE">
      <w:r>
        <w:separator/>
      </w:r>
    </w:p>
  </w:endnote>
  <w:endnote w:type="continuationSeparator" w:id="0">
    <w:p w:rsidR="00A42B10" w:rsidRDefault="00A42B1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10" w:rsidRDefault="00A42B10" w:rsidP="00623EAE">
      <w:r>
        <w:separator/>
      </w:r>
    </w:p>
  </w:footnote>
  <w:footnote w:type="continuationSeparator" w:id="0">
    <w:p w:rsidR="00A42B10" w:rsidRDefault="00A42B1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3F175C4" wp14:editId="613F914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15</w:t>
    </w:r>
    <w:r w:rsidR="005D08EE">
      <w:rPr>
        <w:rFonts w:ascii="宋体" w:eastAsia="宋体" w:hAnsi="宋体" w:hint="eastAsia"/>
        <w:sz w:val="21"/>
        <w:szCs w:val="21"/>
      </w:rPr>
      <w:t>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E15A1A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E15A1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D08EE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5D0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A211D7"/>
    <w:rsid w:val="00A42B10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5A1A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D151-92C0-4684-8BA4-765274AD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90</cp:revision>
  <dcterms:created xsi:type="dcterms:W3CDTF">2019-05-14T13:40:00Z</dcterms:created>
  <dcterms:modified xsi:type="dcterms:W3CDTF">2021-03-25T08:42:00Z</dcterms:modified>
</cp:coreProperties>
</file>