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03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买方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济南瑞高汽车配件有限公司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安路普</w:t>
      </w:r>
      <w:r>
        <w:rPr>
          <w:rStyle w:val="15"/>
          <w:b w:val="0"/>
          <w:bCs w:val="0"/>
          <w:szCs w:val="21"/>
          <w:shd w:val="clear" w:color="auto" w:fill="FFFFFF"/>
        </w:rPr>
        <w:t>(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北京</w:t>
      </w:r>
      <w:r>
        <w:rPr>
          <w:rStyle w:val="15"/>
          <w:b w:val="0"/>
          <w:bCs w:val="0"/>
          <w:szCs w:val="21"/>
          <w:shd w:val="clear" w:color="auto" w:fill="FFFFFF"/>
        </w:rPr>
        <w:t>)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汽车技术有限公司黄骅分公司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41"/>
        <w:gridCol w:w="804"/>
        <w:gridCol w:w="778"/>
        <w:gridCol w:w="122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4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H46810000001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2243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6729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700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2100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H468100000014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Style w:val="15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2188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10940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H46810000005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5750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H0681010100A0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1040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5200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H0681020100A0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1650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H0681010012A0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2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981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1962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34331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大写：叁万肆仟叁佰叁拾壹元整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北京怀柔瑞高汽配有限公司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2021年4月10日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hint="eastAsia" w:ascii="仿宋" w:hAnsi="仿宋" w:eastAsia="仿宋"/>
          <w:sz w:val="24"/>
          <w:lang w:val="en-US" w:eastAsia="zh-CN"/>
        </w:rPr>
        <w:t>济南瑞高汽车配件有限公司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北京怀柔区大中富乐村</w:t>
      </w:r>
    </w:p>
    <w:p>
      <w:pPr>
        <w:snapToGrid w:val="0"/>
        <w:spacing w:line="240" w:lineRule="exact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宋体" w:hAnsi="宋体"/>
          <w:sz w:val="24"/>
        </w:rPr>
        <w:t>15</w:t>
      </w:r>
      <w:r>
        <w:rPr>
          <w:rFonts w:hint="eastAsia" w:ascii="宋体" w:hAnsi="宋体"/>
          <w:sz w:val="24"/>
          <w:lang w:val="en-US" w:eastAsia="zh-CN"/>
        </w:rPr>
        <w:t>552527872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于磊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刘圆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/>
          <w:szCs w:val="21"/>
          <w:shd w:val="clear" w:color="auto" w:fill="FFFFFF"/>
        </w:rPr>
        <w:t>安路普</w:t>
      </w:r>
      <w:r>
        <w:rPr>
          <w:rStyle w:val="15"/>
          <w:szCs w:val="21"/>
          <w:shd w:val="clear" w:color="auto" w:fill="FFFFFF"/>
        </w:rPr>
        <w:t>(</w:t>
      </w:r>
      <w:r>
        <w:rPr>
          <w:rStyle w:val="15"/>
          <w:rFonts w:hint="eastAsia"/>
          <w:szCs w:val="21"/>
          <w:shd w:val="clear" w:color="auto" w:fill="FFFFFF"/>
        </w:rPr>
        <w:t>北京</w:t>
      </w:r>
      <w:r>
        <w:rPr>
          <w:rStyle w:val="15"/>
          <w:szCs w:val="21"/>
          <w:shd w:val="clear" w:color="auto" w:fill="FFFFFF"/>
        </w:rPr>
        <w:t>)</w:t>
      </w:r>
      <w:r>
        <w:rPr>
          <w:rStyle w:val="15"/>
          <w:rFonts w:hint="eastAsia"/>
          <w:szCs w:val="21"/>
          <w:shd w:val="clear" w:color="auto" w:fill="FFFFFF"/>
        </w:rPr>
        <w:t>汽车技术有限公司黄骅分公司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1BB86C06"/>
    <w:rsid w:val="4E5E27A2"/>
    <w:rsid w:val="52C6197B"/>
    <w:rsid w:val="70514BF7"/>
    <w:rsid w:val="77645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4</TotalTime>
  <ScaleCrop>false</ScaleCrop>
  <LinksUpToDate>false</LinksUpToDate>
  <CharactersWithSpaces>1124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2021-03-27T06:49:11Z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