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2F" w:rsidRDefault="0046432F"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46432F" w:rsidRDefault="00B60C6F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32F" w:rsidRDefault="00B60C6F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6" o:spid="_x0000_s1026" o:spt="202" type="#_x0000_t202" style="position:absolute;left:0pt;margin-left:-1.7pt;margin-top:-29.4pt;height:36.7pt;width:76.6pt;z-index:251658240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ES2n+YoAgAAIQQAAA4AAABkcnMvZTJvRG9jLnhtbK1T&#10;y47TMBTdI/EPlvc0aegjrZqOyoyKkCpmpIJYu47dRPIL221SPgD+YFZs2PNd8x1cO2mnAlaIjXPj&#10;c30f5567uGmlQEdmXa1VgYeDFCOmqC5rtS/wxw/rVzlGzhNVEqEVK/CJOXyzfPli0Zg5y3SlRcks&#10;giDKzRtT4Mp7M08SRysmiRtowxSAXFtJPPzafVJa0kB0KZIsTSdJo21prKbMObi960C8jPE5Z9Tf&#10;c+6YR6LAUJuPp43nLpzJckHme0tMVdO+DPIPVUhSK0h6CXVHPEEHW/8RStbUaqe5H1AtE815TVns&#10;AboZpr91s62IYbEXIMeZC03u/4Wl748PFtVlgTOMFJEwoqfHb0/ffz79+IqyQE9j3By8tgb8fPtG&#10;tzDm872Dy9B1y60MX+gHAZ6Pp3k+xuhU4MlkPMp7mlnrEQV4Ns3yDIZBAR9NJuks4slzGGOdf8u0&#10;RMEosIUpRnLJceM8lASuZ5eQVel1LUScpFCogaSvx2l8cEHghVDwMDTTFR0s3+7avsOdLk/QoNWd&#10;Qpyh6xqSb4jzD8SCJKBekLm/h4MLDUl0b2FUafvlb/fBHyYFKEYNSKzA7vOBWIaReKdghrPhaBQ0&#10;GX9G42ngxF4ju2tEHeStBhUPYaEMjWbw9+JscqvlJ9iGVcgKEFEUchfYn81b3wkftomy1So6gQoN&#10;8Ru1NTSE7uhcHbzmdWQ60NRx07MHOowD6HcmCP36P3o9b/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uaxErZAAAACQEAAA8AAAAAAAAAAQAgAAAAIgAAAGRycy9kb3ducmV2LnhtbFBLAQIUABQA&#10;AAAIAIdO4kBEtp/mKAIAACE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 w:val="40"/>
          <w:szCs w:val="44"/>
        </w:rPr>
        <w:t>信用修复承诺书</w:t>
      </w:r>
    </w:p>
    <w:p w:rsidR="0046432F" w:rsidRDefault="0046432F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46432F" w:rsidRDefault="00B60C6F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“信用中国”网站：</w:t>
      </w:r>
    </w:p>
    <w:p w:rsidR="0046432F" w:rsidRDefault="00B60C6F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 w:rsidR="00D9632F">
        <w:rPr>
          <w:rFonts w:ascii="仿宋_GB2312" w:eastAsia="仿宋_GB2312" w:hint="eastAsia"/>
          <w:sz w:val="28"/>
          <w:szCs w:val="28"/>
        </w:rPr>
        <w:t>：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北京光华荣昌汽车部件有限公司</w:t>
      </w:r>
      <w:r>
        <w:rPr>
          <w:rFonts w:ascii="仿宋_GB2312" w:eastAsia="仿宋_GB2312" w:hint="eastAsia"/>
          <w:sz w:val="28"/>
          <w:szCs w:val="28"/>
        </w:rPr>
        <w:t>，统一社会信用码：</w:t>
      </w:r>
      <w:r w:rsidR="00D9632F" w:rsidRPr="00D9632F">
        <w:rPr>
          <w:rFonts w:ascii="仿宋_GB2312" w:eastAsia="仿宋_GB2312"/>
          <w:sz w:val="28"/>
          <w:szCs w:val="28"/>
          <w:u w:val="single"/>
        </w:rPr>
        <w:t>91110114801184540U</w:t>
      </w:r>
      <w:r>
        <w:rPr>
          <w:rFonts w:ascii="仿宋_GB2312" w:eastAsia="仿宋_GB2312" w:hint="eastAsia"/>
          <w:sz w:val="28"/>
          <w:szCs w:val="28"/>
        </w:rPr>
        <w:t>，法定代表人姓名：</w:t>
      </w:r>
      <w:r w:rsidR="00D9632F">
        <w:rPr>
          <w:rFonts w:ascii="仿宋_GB2312" w:eastAsia="仿宋_GB2312"/>
          <w:sz w:val="28"/>
          <w:szCs w:val="28"/>
          <w:u w:val="single"/>
        </w:rPr>
        <w:t>赵月强</w:t>
      </w:r>
      <w:r>
        <w:rPr>
          <w:rFonts w:ascii="仿宋_GB2312" w:eastAsia="仿宋_GB2312" w:hint="eastAsia"/>
          <w:sz w:val="28"/>
          <w:szCs w:val="28"/>
        </w:rPr>
        <w:t>，身份证件类型及号码后四位：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（身份证</w:t>
      </w:r>
      <w:r>
        <w:rPr>
          <w:rFonts w:ascii="仿宋_GB2312" w:eastAsia="仿宋_GB2312" w:hint="eastAsia"/>
          <w:sz w:val="28"/>
          <w:szCs w:val="28"/>
          <w:u w:val="single"/>
        </w:rPr>
        <w:t>）/（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2213</w:t>
      </w:r>
      <w:r>
        <w:rPr>
          <w:rFonts w:ascii="仿宋_GB2312" w:eastAsia="仿宋_GB2312" w:hint="eastAsia"/>
          <w:sz w:val="28"/>
          <w:szCs w:val="28"/>
          <w:u w:val="single"/>
        </w:rPr>
        <w:t>）</w:t>
      </w:r>
      <w:r>
        <w:rPr>
          <w:rFonts w:ascii="仿宋_GB2312" w:eastAsia="仿宋_GB2312" w:hint="eastAsia"/>
          <w:sz w:val="28"/>
          <w:szCs w:val="28"/>
        </w:rPr>
        <w:t>，于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2021</w:t>
      </w:r>
      <w:r>
        <w:rPr>
          <w:rFonts w:ascii="仿宋_GB2312" w:eastAsia="仿宋_GB2312" w:hint="eastAsia"/>
          <w:sz w:val="28"/>
          <w:szCs w:val="28"/>
        </w:rPr>
        <w:t>年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D9632F">
        <w:rPr>
          <w:rFonts w:ascii="仿宋_GB2312" w:eastAsia="仿宋_GB2312" w:hint="eastAsia"/>
          <w:sz w:val="28"/>
          <w:szCs w:val="28"/>
          <w:u w:val="single"/>
        </w:rPr>
        <w:t>8</w:t>
      </w:r>
      <w:r>
        <w:rPr>
          <w:rFonts w:ascii="仿宋_GB2312" w:eastAsia="仿宋_GB2312" w:hint="eastAsia"/>
          <w:sz w:val="28"/>
          <w:szCs w:val="28"/>
        </w:rPr>
        <w:t>日，被</w:t>
      </w:r>
      <w:r w:rsidR="00D9632F" w:rsidRPr="00D9632F">
        <w:rPr>
          <w:rFonts w:ascii="仿宋_GB2312" w:eastAsia="仿宋_GB2312" w:hint="eastAsia"/>
          <w:sz w:val="28"/>
          <w:szCs w:val="28"/>
          <w:u w:val="single"/>
        </w:rPr>
        <w:t>北京市</w:t>
      </w:r>
      <w:proofErr w:type="gramStart"/>
      <w:r w:rsidR="00D9632F" w:rsidRPr="00D9632F">
        <w:rPr>
          <w:rFonts w:ascii="仿宋_GB2312" w:eastAsia="仿宋_GB2312" w:hint="eastAsia"/>
          <w:sz w:val="28"/>
          <w:szCs w:val="28"/>
          <w:u w:val="single"/>
        </w:rPr>
        <w:t>昌平区</w:t>
      </w:r>
      <w:proofErr w:type="gramEnd"/>
      <w:r w:rsidR="00D9632F" w:rsidRPr="00D9632F">
        <w:rPr>
          <w:rFonts w:ascii="仿宋_GB2312" w:eastAsia="仿宋_GB2312" w:hint="eastAsia"/>
          <w:sz w:val="28"/>
          <w:szCs w:val="28"/>
          <w:u w:val="single"/>
        </w:rPr>
        <w:t>住房和城乡建设委员会</w:t>
      </w:r>
      <w:r>
        <w:rPr>
          <w:rFonts w:ascii="仿宋_GB2312" w:eastAsia="仿宋_GB2312" w:hint="eastAsia"/>
          <w:sz w:val="28"/>
          <w:szCs w:val="28"/>
        </w:rPr>
        <w:t>处以行政处罚，行政处罚决定书文号：</w:t>
      </w:r>
      <w:r w:rsidR="00D9632F" w:rsidRPr="00D9632F">
        <w:rPr>
          <w:rFonts w:ascii="仿宋_GB2312" w:eastAsia="仿宋_GB2312" w:hint="eastAsia"/>
          <w:sz w:val="28"/>
          <w:szCs w:val="28"/>
          <w:u w:val="single"/>
        </w:rPr>
        <w:t>京建法罚(昌建)字﹝2020﹞第640097号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现我单位申请对该条</w:t>
      </w:r>
      <w:bookmarkStart w:id="0" w:name="_Hlk46828603"/>
      <w:r>
        <w:rPr>
          <w:rFonts w:ascii="仿宋_GB2312" w:eastAsia="仿宋_GB2312" w:hAnsi="Times New Roman" w:cs="Times New Roman" w:hint="eastAsia"/>
          <w:sz w:val="28"/>
          <w:szCs w:val="28"/>
        </w:rPr>
        <w:t>行政处罚信息</w:t>
      </w:r>
      <w:bookmarkEnd w:id="0"/>
      <w:r>
        <w:rPr>
          <w:rFonts w:ascii="仿宋_GB2312" w:eastAsia="仿宋_GB2312" w:hAnsi="Times New Roman" w:cs="Times New Roman" w:hint="eastAsia"/>
          <w:sz w:val="28"/>
          <w:szCs w:val="28"/>
        </w:rPr>
        <w:t>进行信用修复，我单位郑重承诺如下：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432F" w:rsidRDefault="00B60C6F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一、已按照行政处罚决定机关规定和行政处罚决定书要求，及时修正违法行为、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履行处罚决定书项下相关义务</w:t>
      </w:r>
      <w:r>
        <w:rPr>
          <w:rFonts w:ascii="仿宋_GB2312" w:eastAsia="仿宋_GB2312" w:hint="eastAsia"/>
          <w:sz w:val="28"/>
          <w:szCs w:val="28"/>
        </w:rPr>
        <w:t xml:space="preserve">； </w:t>
      </w:r>
    </w:p>
    <w:p w:rsidR="0046432F" w:rsidRDefault="00B60C6F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二、所提供资料均合法、真实、准确和有效；</w:t>
      </w:r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三、在信用修复完成后，继续严格遵守国家法律、法规、规章和政策规定，依法守信从事生产经营活动；自觉接受政府、行业组织、社会公众、新闻舆论的监督，积极履行社会责任；</w:t>
      </w:r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四、若违背上述承诺内容，自愿接受相关行政处罚信息按最长公示期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向社会</w:t>
      </w:r>
      <w:r>
        <w:rPr>
          <w:rFonts w:ascii="仿宋_GB2312" w:eastAsia="仿宋_GB2312" w:hint="eastAsia"/>
          <w:sz w:val="28"/>
          <w:szCs w:val="28"/>
        </w:rPr>
        <w:t>公示，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自愿接受有关违背承诺情况通报和公示，并承担相应的法律责任</w:t>
      </w:r>
      <w:r>
        <w:rPr>
          <w:rFonts w:ascii="仿宋_GB2312" w:eastAsia="仿宋_GB2312" w:hint="eastAsia"/>
          <w:sz w:val="28"/>
          <w:szCs w:val="28"/>
        </w:rPr>
        <w:t>。</w:t>
      </w:r>
      <w:bookmarkStart w:id="1" w:name="_GoBack"/>
      <w:bookmarkEnd w:id="1"/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五、同意将承诺和践诺信息作为我单位信用记录由“信用中国”网站归集并合</w:t>
      </w:r>
      <w:proofErr w:type="gramStart"/>
      <w:r>
        <w:rPr>
          <w:rFonts w:ascii="仿宋_GB2312" w:eastAsia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int="eastAsia"/>
          <w:sz w:val="28"/>
          <w:szCs w:val="28"/>
        </w:rPr>
        <w:t>应用。</w:t>
      </w:r>
    </w:p>
    <w:p w:rsidR="0046432F" w:rsidRDefault="00B60C6F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46432F" w:rsidRDefault="00B60C6F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单位名称：</w:t>
      </w:r>
      <w:r w:rsidR="00D9632F"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北京光华荣昌汽车部件有限公司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（盖章） </w:t>
      </w:r>
    </w:p>
    <w:p w:rsidR="0046432F" w:rsidRDefault="00D9632F">
      <w:pPr>
        <w:spacing w:line="560" w:lineRule="exact"/>
        <w:ind w:firstLineChars="200" w:firstLine="560"/>
        <w:jc w:val="right"/>
      </w:pP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2021</w:t>
      </w:r>
      <w:r w:rsidR="00B60C6F"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4</w:t>
      </w:r>
      <w:r w:rsidR="00B60C6F"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>8</w:t>
      </w:r>
      <w:r w:rsidR="00B60C6F"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46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E7A16"/>
    <w:rsid w:val="00075EA0"/>
    <w:rsid w:val="00115F7D"/>
    <w:rsid w:val="00140181"/>
    <w:rsid w:val="00171AF4"/>
    <w:rsid w:val="001B7EDC"/>
    <w:rsid w:val="00260735"/>
    <w:rsid w:val="0046432F"/>
    <w:rsid w:val="006A169F"/>
    <w:rsid w:val="007E22BF"/>
    <w:rsid w:val="009A478F"/>
    <w:rsid w:val="009C4A92"/>
    <w:rsid w:val="00A45C62"/>
    <w:rsid w:val="00B60C6F"/>
    <w:rsid w:val="00D226C6"/>
    <w:rsid w:val="00D9632F"/>
    <w:rsid w:val="00DB3DA6"/>
    <w:rsid w:val="00E76965"/>
    <w:rsid w:val="022B7084"/>
    <w:rsid w:val="06EC4A69"/>
    <w:rsid w:val="19607D3C"/>
    <w:rsid w:val="19CB7E73"/>
    <w:rsid w:val="264115FF"/>
    <w:rsid w:val="2AA65A46"/>
    <w:rsid w:val="2ADF1772"/>
    <w:rsid w:val="2B6F6894"/>
    <w:rsid w:val="341A4BA1"/>
    <w:rsid w:val="34EF3628"/>
    <w:rsid w:val="3A08021D"/>
    <w:rsid w:val="3A49374C"/>
    <w:rsid w:val="4285498E"/>
    <w:rsid w:val="54C846B2"/>
    <w:rsid w:val="58BE7A16"/>
    <w:rsid w:val="5F964E27"/>
    <w:rsid w:val="6F951BFA"/>
    <w:rsid w:val="704F37BC"/>
    <w:rsid w:val="79416E32"/>
    <w:rsid w:val="79FE3F79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陈顺凯</dc:creator>
  <cp:lastModifiedBy>PC</cp:lastModifiedBy>
  <cp:revision>4</cp:revision>
  <cp:lastPrinted>2020-07-30T15:24:00Z</cp:lastPrinted>
  <dcterms:created xsi:type="dcterms:W3CDTF">2020-07-28T03:38:00Z</dcterms:created>
  <dcterms:modified xsi:type="dcterms:W3CDTF">2021-04-08T08:45:00Z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