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北京怀安知恒机电设备有限公司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961"/>
        <w:gridCol w:w="1086"/>
        <w:gridCol w:w="1380"/>
        <w:gridCol w:w="1255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96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08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380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55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产品总价</w:t>
            </w:r>
          </w:p>
        </w:tc>
        <w:tc>
          <w:tcPr>
            <w:tcW w:w="89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20" w:type="dxa"/>
          </w:tcPr>
          <w:p>
            <w:pPr>
              <w:pStyle w:val="14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电磁阀</w:t>
            </w:r>
          </w:p>
        </w:tc>
        <w:tc>
          <w:tcPr>
            <w:tcW w:w="196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MATRIX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P/N MX758.DE2C3JJ</w:t>
            </w:r>
          </w:p>
        </w:tc>
        <w:tc>
          <w:tcPr>
            <w:tcW w:w="108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38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4959.00</w:t>
            </w:r>
          </w:p>
        </w:tc>
        <w:tc>
          <w:tcPr>
            <w:tcW w:w="1255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4959.00</w:t>
            </w:r>
          </w:p>
        </w:tc>
        <w:tc>
          <w:tcPr>
            <w:tcW w:w="89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    4959.00                        （含税  13  %）</w:t>
            </w:r>
          </w:p>
        </w:tc>
        <w:tc>
          <w:tcPr>
            <w:tcW w:w="89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 1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合同签订后15个工作日后到甲方单位         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甲方逾期付款的，每逾期一日，应向乙方承担总价款千分之一的违约金。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  4月  7 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乙方(盖章)：北京怀安知恒机电设备有限公司</w:t>
      </w:r>
      <w:r>
        <w:rPr>
          <w:rFonts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址：北京市海淀区西郊半壁店59号三层3378室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话：010-68156701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行：兴业银行北京分行长安支行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仿宋" w:hAnsi="仿宋" w:eastAsia="仿宋"/>
          <w:sz w:val="24"/>
        </w:rPr>
        <w:t>321120100100091200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 xml:space="preserve">年 4 月 7 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eastAsia="仿宋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10E26AFF"/>
    <w:multiLevelType w:val="multilevel"/>
    <w:tmpl w:val="10E26AF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D5C25"/>
    <w:rsid w:val="002E633B"/>
    <w:rsid w:val="00492E18"/>
    <w:rsid w:val="00495B63"/>
    <w:rsid w:val="004E2CC4"/>
    <w:rsid w:val="00511378"/>
    <w:rsid w:val="005558A1"/>
    <w:rsid w:val="005C528B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C7AFF"/>
    <w:rsid w:val="00CE2D73"/>
    <w:rsid w:val="00D94B2F"/>
    <w:rsid w:val="00F02429"/>
    <w:rsid w:val="00F83883"/>
    <w:rsid w:val="00F867AB"/>
    <w:rsid w:val="10C7496F"/>
    <w:rsid w:val="53D84470"/>
    <w:rsid w:val="59C77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1092</Characters>
  <Lines>9</Lines>
  <Paragraphs>2</Paragraphs>
  <TotalTime>1</TotalTime>
  <ScaleCrop>false</ScaleCrop>
  <LinksUpToDate>false</LinksUpToDate>
  <CharactersWithSpaces>1281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2020-11-12T08:27:00Z</cp:lastPrinted>
  <dcterms:modified xsi:type="dcterms:W3CDTF">2021-04-22T05:24:04Z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CFAC9A3845CF4E1A8D37DE3C5D93A6BE</vt:lpwstr>
  </property>
</Properties>
</file>