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62B" w:rsidRDefault="0055562B">
      <w:pPr>
        <w:ind w:firstLineChars="100" w:firstLine="442"/>
        <w:rPr>
          <w:rFonts w:asciiTheme="minorEastAsia" w:hAnsiTheme="minorEastAsia"/>
          <w:b/>
          <w:sz w:val="44"/>
          <w:szCs w:val="44"/>
        </w:rPr>
      </w:pPr>
    </w:p>
    <w:p w:rsidR="0055562B" w:rsidRDefault="004C1289">
      <w:pPr>
        <w:ind w:firstLineChars="350" w:firstLine="1546"/>
        <w:rPr>
          <w:rFonts w:asciiTheme="minorEastAsia" w:hAnsiTheme="minorEastAsia"/>
          <w:b/>
          <w:sz w:val="44"/>
          <w:szCs w:val="44"/>
        </w:rPr>
      </w:pPr>
      <w:r>
        <w:rPr>
          <w:rFonts w:asciiTheme="minorEastAsia" w:hAnsiTheme="minorEastAsia" w:hint="eastAsia"/>
          <w:b/>
          <w:sz w:val="44"/>
          <w:szCs w:val="44"/>
        </w:rPr>
        <w:t>北 京 市 建 设 工 程 施 工 合 同</w:t>
      </w:r>
    </w:p>
    <w:p w:rsidR="0055562B" w:rsidRDefault="004C1289">
      <w:pPr>
        <w:jc w:val="center"/>
        <w:rPr>
          <w:rFonts w:asciiTheme="minorEastAsia" w:hAnsiTheme="minorEastAsia"/>
          <w:b/>
          <w:sz w:val="44"/>
          <w:szCs w:val="44"/>
        </w:rPr>
      </w:pPr>
      <w:r>
        <w:rPr>
          <w:rFonts w:asciiTheme="minorEastAsia" w:hAnsiTheme="minorEastAsia" w:hint="eastAsia"/>
          <w:b/>
          <w:sz w:val="44"/>
          <w:szCs w:val="44"/>
        </w:rPr>
        <w:t>（</w:t>
      </w:r>
      <w:r>
        <w:rPr>
          <w:rFonts w:ascii="黑体" w:eastAsia="黑体" w:hint="eastAsia"/>
          <w:b/>
          <w:sz w:val="44"/>
          <w:szCs w:val="44"/>
        </w:rPr>
        <w:t>消防系统专业</w:t>
      </w:r>
      <w:r>
        <w:rPr>
          <w:rFonts w:asciiTheme="minorEastAsia" w:hAnsiTheme="minorEastAsia" w:hint="eastAsia"/>
          <w:b/>
          <w:sz w:val="44"/>
          <w:szCs w:val="44"/>
        </w:rPr>
        <w:t>）</w:t>
      </w:r>
    </w:p>
    <w:p w:rsidR="0055562B" w:rsidRDefault="0055562B">
      <w:pPr>
        <w:rPr>
          <w:rFonts w:asciiTheme="minorEastAsia" w:hAnsiTheme="minorEastAsia"/>
          <w:sz w:val="28"/>
          <w:szCs w:val="28"/>
        </w:rPr>
      </w:pPr>
      <w:bookmarkStart w:id="0" w:name="_GoBack"/>
      <w:bookmarkEnd w:id="0"/>
    </w:p>
    <w:p w:rsidR="0055562B" w:rsidRDefault="004C1289">
      <w:pPr>
        <w:adjustRightInd w:val="0"/>
        <w:snapToGrid w:val="0"/>
        <w:spacing w:line="480" w:lineRule="auto"/>
        <w:ind w:firstLineChars="100" w:firstLine="320"/>
        <w:rPr>
          <w:rFonts w:asciiTheme="minorEastAsia" w:hAnsiTheme="minorEastAsia"/>
          <w:sz w:val="32"/>
          <w:szCs w:val="32"/>
        </w:rPr>
      </w:pPr>
      <w:r>
        <w:rPr>
          <w:rFonts w:asciiTheme="minorEastAsia" w:hAnsiTheme="minorEastAsia" w:hint="eastAsia"/>
          <w:sz w:val="32"/>
          <w:szCs w:val="32"/>
        </w:rPr>
        <w:t>发 包 方：</w:t>
      </w:r>
      <w:r>
        <w:rPr>
          <w:rFonts w:asciiTheme="minorEastAsia" w:hAnsiTheme="minorEastAsia" w:hint="eastAsia"/>
          <w:sz w:val="32"/>
          <w:szCs w:val="32"/>
          <w:u w:val="single"/>
        </w:rPr>
        <w:t xml:space="preserve">  </w:t>
      </w:r>
      <w:r w:rsidR="00B93260">
        <w:rPr>
          <w:rFonts w:asciiTheme="minorEastAsia" w:hAnsiTheme="minorEastAsia" w:hint="eastAsia"/>
          <w:sz w:val="32"/>
          <w:szCs w:val="32"/>
          <w:u w:val="single"/>
        </w:rPr>
        <w:t>北京光华荣昌汽车部件有限公司</w:t>
      </w:r>
      <w:r>
        <w:rPr>
          <w:rFonts w:asciiTheme="minorEastAsia" w:hAnsiTheme="minorEastAsia" w:hint="eastAsia"/>
          <w:sz w:val="32"/>
          <w:szCs w:val="32"/>
          <w:u w:val="single"/>
        </w:rPr>
        <w:t xml:space="preserve">                                         </w:t>
      </w:r>
      <w:r>
        <w:rPr>
          <w:rFonts w:asciiTheme="minorEastAsia" w:hAnsiTheme="minorEastAsia" w:hint="eastAsia"/>
          <w:sz w:val="32"/>
          <w:szCs w:val="32"/>
        </w:rPr>
        <w:t xml:space="preserve">                                   </w:t>
      </w:r>
    </w:p>
    <w:p w:rsidR="0055562B" w:rsidRDefault="004C1289">
      <w:pPr>
        <w:adjustRightInd w:val="0"/>
        <w:snapToGrid w:val="0"/>
        <w:spacing w:line="480" w:lineRule="auto"/>
        <w:ind w:firstLineChars="100" w:firstLine="320"/>
        <w:rPr>
          <w:rFonts w:asciiTheme="minorEastAsia" w:hAnsiTheme="minorEastAsia"/>
          <w:sz w:val="32"/>
          <w:szCs w:val="32"/>
          <w:u w:val="single"/>
        </w:rPr>
      </w:pPr>
      <w:r>
        <w:rPr>
          <w:rFonts w:asciiTheme="minorEastAsia" w:hAnsiTheme="minorEastAsia" w:hint="eastAsia"/>
          <w:sz w:val="32"/>
          <w:szCs w:val="32"/>
        </w:rPr>
        <w:t>承 包 方：</w:t>
      </w:r>
      <w:r>
        <w:rPr>
          <w:rFonts w:asciiTheme="minorEastAsia" w:hAnsiTheme="minorEastAsia" w:hint="eastAsia"/>
          <w:sz w:val="32"/>
          <w:szCs w:val="32"/>
          <w:u w:val="single"/>
        </w:rPr>
        <w:t xml:space="preserve">  </w:t>
      </w:r>
      <w:proofErr w:type="gramStart"/>
      <w:r>
        <w:rPr>
          <w:rFonts w:asciiTheme="minorEastAsia" w:hAnsiTheme="minorEastAsia" w:hint="eastAsia"/>
          <w:sz w:val="32"/>
          <w:szCs w:val="32"/>
          <w:u w:val="single"/>
        </w:rPr>
        <w:t>亚恒建设</w:t>
      </w:r>
      <w:proofErr w:type="gramEnd"/>
      <w:r>
        <w:rPr>
          <w:rFonts w:asciiTheme="minorEastAsia" w:hAnsiTheme="minorEastAsia" w:hint="eastAsia"/>
          <w:sz w:val="32"/>
          <w:szCs w:val="32"/>
          <w:u w:val="single"/>
        </w:rPr>
        <w:t xml:space="preserve">集团有限公司                     </w:t>
      </w:r>
      <w:r>
        <w:rPr>
          <w:rFonts w:asciiTheme="minorEastAsia" w:hAnsiTheme="minorEastAsia" w:hint="eastAsia"/>
          <w:sz w:val="32"/>
          <w:szCs w:val="32"/>
        </w:rPr>
        <w:t xml:space="preserve">   </w:t>
      </w:r>
    </w:p>
    <w:p w:rsidR="0055562B" w:rsidRDefault="004C1289">
      <w:pPr>
        <w:adjustRightInd w:val="0"/>
        <w:snapToGrid w:val="0"/>
        <w:spacing w:line="480" w:lineRule="auto"/>
        <w:ind w:firstLineChars="100" w:firstLine="320"/>
        <w:rPr>
          <w:rFonts w:asciiTheme="minorEastAsia" w:hAnsiTheme="minorEastAsia"/>
          <w:sz w:val="32"/>
          <w:szCs w:val="32"/>
        </w:rPr>
      </w:pPr>
      <w:r>
        <w:rPr>
          <w:rFonts w:asciiTheme="minorEastAsia" w:hAnsiTheme="minorEastAsia" w:hint="eastAsia"/>
          <w:sz w:val="32"/>
          <w:szCs w:val="32"/>
        </w:rPr>
        <w:t>工程名称：</w:t>
      </w:r>
      <w:r>
        <w:rPr>
          <w:rFonts w:asciiTheme="minorEastAsia" w:hAnsiTheme="minorEastAsia" w:hint="eastAsia"/>
          <w:sz w:val="32"/>
          <w:szCs w:val="32"/>
          <w:u w:val="single"/>
        </w:rPr>
        <w:t xml:space="preserve">  北京光华荣昌厂区消防系统升级项目         </w:t>
      </w:r>
      <w:r>
        <w:rPr>
          <w:rFonts w:asciiTheme="minorEastAsia" w:hAnsiTheme="minorEastAsia" w:hint="eastAsia"/>
          <w:sz w:val="32"/>
          <w:szCs w:val="32"/>
        </w:rPr>
        <w:t xml:space="preserve">                                 </w:t>
      </w:r>
    </w:p>
    <w:p w:rsidR="0055562B" w:rsidRDefault="004C1289">
      <w:pPr>
        <w:adjustRightInd w:val="0"/>
        <w:snapToGrid w:val="0"/>
        <w:spacing w:line="480" w:lineRule="auto"/>
        <w:ind w:firstLineChars="100" w:firstLine="320"/>
        <w:rPr>
          <w:rFonts w:asciiTheme="minorEastAsia" w:hAnsiTheme="minorEastAsia"/>
          <w:sz w:val="32"/>
          <w:szCs w:val="32"/>
        </w:rPr>
      </w:pPr>
      <w:r>
        <w:rPr>
          <w:rFonts w:asciiTheme="minorEastAsia" w:hAnsiTheme="minorEastAsia" w:hint="eastAsia"/>
          <w:sz w:val="32"/>
          <w:szCs w:val="32"/>
        </w:rPr>
        <w:t>工程地点：</w:t>
      </w:r>
      <w:r>
        <w:rPr>
          <w:rFonts w:asciiTheme="minorEastAsia" w:hAnsiTheme="minorEastAsia" w:hint="eastAsia"/>
          <w:sz w:val="32"/>
          <w:szCs w:val="32"/>
          <w:u w:val="single"/>
        </w:rPr>
        <w:t xml:space="preserve">  北京市昌平区                             </w:t>
      </w:r>
      <w:r>
        <w:rPr>
          <w:rFonts w:asciiTheme="minorEastAsia" w:hAnsiTheme="minorEastAsia" w:hint="eastAsia"/>
          <w:sz w:val="32"/>
          <w:szCs w:val="32"/>
        </w:rPr>
        <w:t xml:space="preserve">                                    </w:t>
      </w:r>
    </w:p>
    <w:p w:rsidR="0055562B" w:rsidRDefault="004C1289">
      <w:pPr>
        <w:adjustRightInd w:val="0"/>
        <w:snapToGrid w:val="0"/>
        <w:spacing w:line="480" w:lineRule="auto"/>
        <w:ind w:firstLineChars="100" w:firstLine="320"/>
        <w:rPr>
          <w:rFonts w:asciiTheme="minorEastAsia" w:hAnsiTheme="minorEastAsia"/>
          <w:sz w:val="32"/>
          <w:szCs w:val="32"/>
        </w:rPr>
      </w:pPr>
      <w:r>
        <w:rPr>
          <w:rFonts w:asciiTheme="minorEastAsia" w:hAnsiTheme="minorEastAsia" w:hint="eastAsia"/>
          <w:sz w:val="32"/>
          <w:szCs w:val="32"/>
        </w:rPr>
        <w:t>建筑面积：</w:t>
      </w:r>
      <w:r>
        <w:rPr>
          <w:rFonts w:asciiTheme="minorEastAsia" w:hAnsiTheme="minorEastAsia" w:hint="eastAsia"/>
          <w:sz w:val="32"/>
          <w:szCs w:val="32"/>
          <w:u w:val="single"/>
        </w:rPr>
        <w:t xml:space="preserve">     </w:t>
      </w:r>
      <w:bookmarkStart w:id="1" w:name="_Hlk10657134"/>
      <w:r>
        <w:rPr>
          <w:rFonts w:asciiTheme="minorEastAsia" w:hAnsiTheme="minorEastAsia" w:hint="eastAsia"/>
          <w:sz w:val="32"/>
          <w:szCs w:val="32"/>
          <w:u w:val="single"/>
        </w:rPr>
        <w:t>／</w:t>
      </w:r>
      <w:bookmarkEnd w:id="1"/>
      <w:r>
        <w:rPr>
          <w:rFonts w:asciiTheme="minorEastAsia" w:hAnsiTheme="minorEastAsia" w:hint="eastAsia"/>
          <w:sz w:val="32"/>
          <w:szCs w:val="32"/>
          <w:u w:val="single"/>
        </w:rPr>
        <w:t xml:space="preserve">     </w:t>
      </w:r>
      <w:r>
        <w:rPr>
          <w:rFonts w:asciiTheme="minorEastAsia" w:hAnsiTheme="minorEastAsia" w:hint="eastAsia"/>
          <w:sz w:val="32"/>
          <w:szCs w:val="32"/>
        </w:rPr>
        <w:t xml:space="preserve"> 平方米；层数：</w:t>
      </w:r>
      <w:r>
        <w:rPr>
          <w:rFonts w:asciiTheme="minorEastAsia" w:hAnsiTheme="minorEastAsia" w:hint="eastAsia"/>
          <w:sz w:val="32"/>
          <w:szCs w:val="32"/>
          <w:u w:val="single"/>
        </w:rPr>
        <w:t xml:space="preserve">   </w:t>
      </w:r>
      <w:r>
        <w:rPr>
          <w:rFonts w:asciiTheme="minorEastAsia" w:hAnsiTheme="minorEastAsia"/>
          <w:sz w:val="32"/>
          <w:szCs w:val="32"/>
          <w:u w:val="single"/>
        </w:rPr>
        <w:t xml:space="preserve"> </w:t>
      </w:r>
      <w:r>
        <w:rPr>
          <w:rFonts w:asciiTheme="minorEastAsia" w:hAnsiTheme="minorEastAsia" w:hint="eastAsia"/>
          <w:sz w:val="32"/>
          <w:szCs w:val="32"/>
          <w:u w:val="single"/>
        </w:rPr>
        <w:t>／</w:t>
      </w:r>
      <w:r>
        <w:rPr>
          <w:rFonts w:asciiTheme="minorEastAsia" w:hAnsiTheme="minorEastAsia"/>
          <w:sz w:val="32"/>
          <w:szCs w:val="32"/>
          <w:u w:val="single"/>
        </w:rPr>
        <w:t xml:space="preserve">   </w:t>
      </w:r>
      <w:r>
        <w:rPr>
          <w:rFonts w:asciiTheme="minorEastAsia" w:hAnsiTheme="minorEastAsia" w:hint="eastAsia"/>
          <w:sz w:val="32"/>
          <w:szCs w:val="32"/>
          <w:u w:val="single"/>
        </w:rPr>
        <w:t xml:space="preserve">层 </w:t>
      </w:r>
      <w:r>
        <w:rPr>
          <w:rFonts w:asciiTheme="minorEastAsia" w:hAnsiTheme="minorEastAsia" w:hint="eastAsia"/>
          <w:sz w:val="32"/>
          <w:szCs w:val="32"/>
        </w:rPr>
        <w:t xml:space="preserve">      </w:t>
      </w:r>
    </w:p>
    <w:p w:rsidR="0055562B" w:rsidRDefault="004C1289">
      <w:pPr>
        <w:adjustRightInd w:val="0"/>
        <w:snapToGrid w:val="0"/>
        <w:spacing w:line="480" w:lineRule="auto"/>
        <w:ind w:firstLineChars="100" w:firstLine="320"/>
        <w:rPr>
          <w:rFonts w:asciiTheme="minorEastAsia" w:hAnsiTheme="minorEastAsia"/>
          <w:sz w:val="32"/>
          <w:szCs w:val="32"/>
        </w:rPr>
      </w:pPr>
      <w:r>
        <w:rPr>
          <w:rFonts w:asciiTheme="minorEastAsia" w:hAnsiTheme="minorEastAsia" w:hint="eastAsia"/>
          <w:sz w:val="32"/>
          <w:szCs w:val="32"/>
        </w:rPr>
        <w:t>结构类型：</w:t>
      </w:r>
      <w:r>
        <w:rPr>
          <w:rFonts w:asciiTheme="minorEastAsia" w:hAnsiTheme="minorEastAsia" w:hint="eastAsia"/>
          <w:sz w:val="32"/>
          <w:szCs w:val="32"/>
          <w:u w:val="single"/>
        </w:rPr>
        <w:t xml:space="preserve">      </w:t>
      </w:r>
      <w:bookmarkStart w:id="2" w:name="_Hlk10657659"/>
      <w:r>
        <w:rPr>
          <w:rFonts w:asciiTheme="minorEastAsia" w:hAnsiTheme="minorEastAsia" w:hint="eastAsia"/>
          <w:sz w:val="32"/>
          <w:szCs w:val="32"/>
          <w:u w:val="single"/>
        </w:rPr>
        <w:t>／</w:t>
      </w:r>
      <w:bookmarkEnd w:id="2"/>
      <w:r>
        <w:rPr>
          <w:rFonts w:asciiTheme="minorEastAsia" w:hAnsiTheme="minorEastAsia" w:hint="eastAsia"/>
          <w:sz w:val="32"/>
          <w:szCs w:val="32"/>
          <w:u w:val="single"/>
        </w:rPr>
        <w:t xml:space="preserve">    </w:t>
      </w:r>
      <w:r>
        <w:rPr>
          <w:rFonts w:asciiTheme="minorEastAsia" w:hAnsiTheme="minorEastAsia" w:hint="eastAsia"/>
          <w:sz w:val="32"/>
          <w:szCs w:val="32"/>
        </w:rPr>
        <w:t>；</w:t>
      </w:r>
      <w:proofErr w:type="gramStart"/>
      <w:r>
        <w:rPr>
          <w:rFonts w:asciiTheme="minorEastAsia" w:hAnsiTheme="minorEastAsia" w:hint="eastAsia"/>
          <w:sz w:val="32"/>
          <w:szCs w:val="32"/>
        </w:rPr>
        <w:t>檐高</w:t>
      </w:r>
      <w:proofErr w:type="gramEnd"/>
      <w:r>
        <w:rPr>
          <w:rFonts w:asciiTheme="minorEastAsia" w:hAnsiTheme="minorEastAsia" w:hint="eastAsia"/>
          <w:sz w:val="32"/>
          <w:szCs w:val="32"/>
        </w:rPr>
        <w:t>/跨度：</w:t>
      </w:r>
      <w:r>
        <w:rPr>
          <w:rFonts w:asciiTheme="minorEastAsia" w:hAnsiTheme="minorEastAsia" w:hint="eastAsia"/>
          <w:sz w:val="32"/>
          <w:szCs w:val="32"/>
          <w:u w:val="single"/>
        </w:rPr>
        <w:t xml:space="preserve">     ／      </w:t>
      </w:r>
      <w:r>
        <w:rPr>
          <w:rFonts w:asciiTheme="minorEastAsia" w:hAnsiTheme="minorEastAsia" w:hint="eastAsia"/>
          <w:sz w:val="32"/>
          <w:szCs w:val="32"/>
        </w:rPr>
        <w:t>米</w:t>
      </w:r>
    </w:p>
    <w:p w:rsidR="0055562B" w:rsidRDefault="004C1289">
      <w:pPr>
        <w:adjustRightInd w:val="0"/>
        <w:snapToGrid w:val="0"/>
        <w:spacing w:line="480" w:lineRule="auto"/>
        <w:ind w:firstLineChars="100" w:firstLine="320"/>
        <w:rPr>
          <w:rFonts w:asciiTheme="minorEastAsia" w:hAnsiTheme="minorEastAsia"/>
          <w:sz w:val="32"/>
          <w:szCs w:val="32"/>
        </w:rPr>
      </w:pPr>
      <w:r>
        <w:rPr>
          <w:rFonts w:asciiTheme="minorEastAsia" w:hAnsiTheme="minorEastAsia" w:hint="eastAsia"/>
          <w:sz w:val="32"/>
          <w:szCs w:val="32"/>
        </w:rPr>
        <w:t>批准文号：（有权机关批准工程立项的文号）</w:t>
      </w:r>
      <w:r>
        <w:rPr>
          <w:rFonts w:asciiTheme="minorEastAsia" w:hAnsiTheme="minorEastAsia" w:hint="eastAsia"/>
          <w:sz w:val="32"/>
          <w:szCs w:val="32"/>
          <w:u w:val="single"/>
        </w:rPr>
        <w:t xml:space="preserve">     ／       </w:t>
      </w:r>
      <w:r>
        <w:rPr>
          <w:rFonts w:asciiTheme="minorEastAsia" w:hAnsiTheme="minorEastAsia" w:hint="eastAsia"/>
          <w:sz w:val="32"/>
          <w:szCs w:val="32"/>
        </w:rPr>
        <w:t xml:space="preserve">      </w:t>
      </w:r>
    </w:p>
    <w:p w:rsidR="0055562B" w:rsidRDefault="004C1289">
      <w:pPr>
        <w:adjustRightInd w:val="0"/>
        <w:snapToGrid w:val="0"/>
        <w:spacing w:line="480" w:lineRule="auto"/>
        <w:ind w:firstLineChars="100" w:firstLine="320"/>
        <w:rPr>
          <w:rFonts w:asciiTheme="minorEastAsia" w:hAnsiTheme="minorEastAsia"/>
          <w:sz w:val="32"/>
          <w:szCs w:val="32"/>
        </w:rPr>
      </w:pPr>
      <w:r>
        <w:rPr>
          <w:rFonts w:asciiTheme="minorEastAsia" w:hAnsiTheme="minorEastAsia" w:hint="eastAsia"/>
          <w:sz w:val="32"/>
          <w:szCs w:val="32"/>
        </w:rPr>
        <w:t>工程性质：（指基建、技改、合资等）</w:t>
      </w:r>
      <w:r>
        <w:rPr>
          <w:rFonts w:asciiTheme="minorEastAsia" w:hAnsiTheme="minorEastAsia" w:hint="eastAsia"/>
          <w:sz w:val="32"/>
          <w:szCs w:val="32"/>
          <w:u w:val="single"/>
        </w:rPr>
        <w:t xml:space="preserve">      ／          </w:t>
      </w:r>
      <w:r>
        <w:rPr>
          <w:rFonts w:asciiTheme="minorEastAsia" w:hAnsiTheme="minorEastAsia" w:hint="eastAsia"/>
          <w:sz w:val="32"/>
          <w:szCs w:val="32"/>
        </w:rPr>
        <w:t xml:space="preserve">     </w:t>
      </w:r>
    </w:p>
    <w:p w:rsidR="0055562B" w:rsidRDefault="004C1289">
      <w:pPr>
        <w:adjustRightInd w:val="0"/>
        <w:snapToGrid w:val="0"/>
        <w:spacing w:line="480" w:lineRule="auto"/>
        <w:ind w:leftChars="150" w:left="315"/>
        <w:rPr>
          <w:rFonts w:asciiTheme="minorEastAsia" w:hAnsiTheme="minorEastAsia"/>
          <w:sz w:val="32"/>
          <w:szCs w:val="32"/>
          <w:u w:val="single"/>
        </w:rPr>
      </w:pPr>
      <w:r>
        <w:rPr>
          <w:rFonts w:asciiTheme="minorEastAsia" w:hAnsiTheme="minorEastAsia" w:hint="eastAsia"/>
          <w:sz w:val="32"/>
          <w:szCs w:val="32"/>
        </w:rPr>
        <w:t>承包范围：</w:t>
      </w:r>
      <w:r>
        <w:rPr>
          <w:rFonts w:asciiTheme="minorEastAsia" w:hAnsiTheme="minorEastAsia" w:hint="eastAsia"/>
          <w:sz w:val="32"/>
          <w:szCs w:val="32"/>
          <w:u w:val="single"/>
        </w:rPr>
        <w:t xml:space="preserve"> 消火栓系统、灭火器采购。（详情见附件报价）                                 </w:t>
      </w:r>
      <w:r>
        <w:rPr>
          <w:rFonts w:asciiTheme="minorEastAsia" w:hAnsiTheme="minorEastAsia" w:hint="eastAsia"/>
          <w:sz w:val="32"/>
          <w:szCs w:val="32"/>
        </w:rPr>
        <w:t xml:space="preserve">   </w:t>
      </w:r>
    </w:p>
    <w:p w:rsidR="0055562B" w:rsidRDefault="004C1289">
      <w:pPr>
        <w:adjustRightInd w:val="0"/>
        <w:snapToGrid w:val="0"/>
        <w:spacing w:line="480" w:lineRule="auto"/>
        <w:ind w:firstLineChars="100" w:firstLine="320"/>
        <w:rPr>
          <w:rFonts w:asciiTheme="minorEastAsia" w:hAnsiTheme="minorEastAsia"/>
          <w:sz w:val="32"/>
          <w:szCs w:val="32"/>
        </w:rPr>
      </w:pPr>
      <w:r>
        <w:rPr>
          <w:rFonts w:asciiTheme="minorEastAsia" w:hAnsiTheme="minorEastAsia" w:hint="eastAsia"/>
          <w:sz w:val="32"/>
          <w:szCs w:val="32"/>
        </w:rPr>
        <w:t>承包方式：</w:t>
      </w:r>
      <w:r>
        <w:rPr>
          <w:rFonts w:asciiTheme="minorEastAsia" w:hAnsiTheme="minorEastAsia" w:hint="eastAsia"/>
          <w:sz w:val="32"/>
          <w:szCs w:val="32"/>
          <w:u w:val="single"/>
        </w:rPr>
        <w:t xml:space="preserve">   包工包料                                      </w:t>
      </w:r>
      <w:r>
        <w:rPr>
          <w:rFonts w:asciiTheme="minorEastAsia" w:hAnsiTheme="minorEastAsia" w:hint="eastAsia"/>
          <w:sz w:val="32"/>
          <w:szCs w:val="32"/>
        </w:rPr>
        <w:t xml:space="preserve">              </w:t>
      </w:r>
    </w:p>
    <w:p w:rsidR="0055562B" w:rsidRDefault="004C1289" w:rsidP="007376CE">
      <w:pPr>
        <w:adjustRightInd w:val="0"/>
        <w:snapToGrid w:val="0"/>
        <w:spacing w:line="480" w:lineRule="auto"/>
        <w:ind w:leftChars="150" w:left="315"/>
        <w:jc w:val="left"/>
        <w:rPr>
          <w:rFonts w:asciiTheme="minorEastAsia" w:hAnsiTheme="minorEastAsia"/>
          <w:sz w:val="32"/>
          <w:szCs w:val="32"/>
        </w:rPr>
      </w:pPr>
      <w:r>
        <w:rPr>
          <w:rFonts w:asciiTheme="minorEastAsia" w:hAnsiTheme="minorEastAsia" w:hint="eastAsia"/>
          <w:sz w:val="32"/>
          <w:szCs w:val="32"/>
        </w:rPr>
        <w:t>工程承包造价（金额大写）</w:t>
      </w:r>
      <w:r w:rsidR="007376CE">
        <w:rPr>
          <w:rFonts w:asciiTheme="minorEastAsia" w:hAnsiTheme="minorEastAsia" w:hint="eastAsia"/>
          <w:sz w:val="32"/>
          <w:szCs w:val="32"/>
        </w:rPr>
        <w:t>：</w:t>
      </w:r>
      <w:r w:rsidR="007376CE">
        <w:rPr>
          <w:rFonts w:asciiTheme="minorEastAsia" w:hAnsiTheme="minorEastAsia" w:hint="eastAsia"/>
          <w:sz w:val="32"/>
          <w:szCs w:val="32"/>
          <w:u w:val="single"/>
        </w:rPr>
        <w:t xml:space="preserve">壹佰壹拾捌万玖仟伍佰贰拾壹元伍角壹分 </w:t>
      </w:r>
      <w:r>
        <w:rPr>
          <w:rFonts w:asciiTheme="minorEastAsia" w:hAnsiTheme="minorEastAsia" w:hint="eastAsia"/>
          <w:sz w:val="32"/>
          <w:szCs w:val="32"/>
          <w:u w:val="single"/>
        </w:rPr>
        <w:t>￥：</w:t>
      </w:r>
      <w:r w:rsidR="007376CE">
        <w:rPr>
          <w:rFonts w:asciiTheme="minorEastAsia" w:hAnsiTheme="minorEastAsia" w:hint="eastAsia"/>
          <w:sz w:val="32"/>
          <w:szCs w:val="32"/>
          <w:u w:val="single"/>
        </w:rPr>
        <w:t>1189521.51</w:t>
      </w:r>
      <w:r>
        <w:rPr>
          <w:rFonts w:asciiTheme="minorEastAsia" w:hAnsiTheme="minorEastAsia" w:hint="eastAsia"/>
          <w:sz w:val="32"/>
          <w:szCs w:val="32"/>
          <w:u w:val="single"/>
        </w:rPr>
        <w:t xml:space="preserve">                                                       </w:t>
      </w:r>
      <w:r>
        <w:rPr>
          <w:rFonts w:asciiTheme="minorEastAsia" w:hAnsiTheme="minorEastAsia" w:hint="eastAsia"/>
          <w:sz w:val="32"/>
          <w:szCs w:val="32"/>
        </w:rPr>
        <w:t xml:space="preserve">             </w:t>
      </w:r>
    </w:p>
    <w:p w:rsidR="0055562B" w:rsidRPr="007376CE" w:rsidRDefault="0055562B">
      <w:pPr>
        <w:jc w:val="center"/>
        <w:rPr>
          <w:rFonts w:asciiTheme="minorEastAsia" w:hAnsiTheme="minorEastAsia"/>
          <w:b/>
          <w:sz w:val="36"/>
          <w:szCs w:val="36"/>
        </w:rPr>
      </w:pPr>
    </w:p>
    <w:p w:rsidR="0055562B" w:rsidRDefault="0055562B">
      <w:pPr>
        <w:jc w:val="center"/>
        <w:rPr>
          <w:rFonts w:asciiTheme="minorEastAsia" w:hAnsiTheme="minorEastAsia"/>
          <w:b/>
          <w:sz w:val="36"/>
          <w:szCs w:val="36"/>
        </w:rPr>
      </w:pPr>
    </w:p>
    <w:p w:rsidR="0055562B" w:rsidRDefault="004C1289">
      <w:pPr>
        <w:jc w:val="center"/>
        <w:rPr>
          <w:rFonts w:asciiTheme="minorEastAsia" w:hAnsiTheme="minorEastAsia"/>
          <w:b/>
          <w:sz w:val="36"/>
          <w:szCs w:val="36"/>
        </w:rPr>
      </w:pPr>
      <w:r>
        <w:rPr>
          <w:rFonts w:asciiTheme="minorEastAsia" w:hAnsiTheme="minorEastAsia" w:hint="eastAsia"/>
          <w:b/>
          <w:sz w:val="36"/>
          <w:szCs w:val="36"/>
        </w:rPr>
        <w:lastRenderedPageBreak/>
        <w:t>北京市建设工程施工合同协议条款</w:t>
      </w:r>
    </w:p>
    <w:p w:rsidR="0055562B" w:rsidRDefault="0055562B">
      <w:pPr>
        <w:rPr>
          <w:rFonts w:asciiTheme="minorEastAsia" w:hAnsiTheme="minorEastAsia"/>
          <w:sz w:val="28"/>
          <w:szCs w:val="28"/>
        </w:rPr>
      </w:pPr>
    </w:p>
    <w:p w:rsidR="0055562B" w:rsidRDefault="004C1289">
      <w:pPr>
        <w:ind w:firstLineChars="200" w:firstLine="560"/>
        <w:rPr>
          <w:rFonts w:asciiTheme="minorEastAsia" w:hAnsiTheme="minorEastAsia"/>
          <w:sz w:val="28"/>
          <w:szCs w:val="28"/>
        </w:rPr>
      </w:pPr>
      <w:r>
        <w:rPr>
          <w:rFonts w:asciiTheme="minorEastAsia" w:hAnsiTheme="minorEastAsia" w:hint="eastAsia"/>
          <w:sz w:val="28"/>
          <w:szCs w:val="28"/>
        </w:rPr>
        <w:t>依据《中华人民共和国</w:t>
      </w:r>
      <w:r w:rsidR="002A5AC2" w:rsidRPr="00AD160B">
        <w:rPr>
          <w:rFonts w:asciiTheme="minorEastAsia" w:hAnsiTheme="minorEastAsia" w:hint="eastAsia"/>
          <w:sz w:val="28"/>
          <w:szCs w:val="28"/>
        </w:rPr>
        <w:t>民</w:t>
      </w:r>
      <w:r w:rsidRPr="00AD160B">
        <w:rPr>
          <w:rFonts w:asciiTheme="minorEastAsia" w:hAnsiTheme="minorEastAsia" w:hint="eastAsia"/>
          <w:sz w:val="28"/>
          <w:szCs w:val="28"/>
        </w:rPr>
        <w:t>法</w:t>
      </w:r>
      <w:r w:rsidR="002A5AC2" w:rsidRPr="00AD160B">
        <w:rPr>
          <w:rFonts w:asciiTheme="minorEastAsia" w:hAnsiTheme="minorEastAsia" w:hint="eastAsia"/>
          <w:sz w:val="28"/>
          <w:szCs w:val="28"/>
        </w:rPr>
        <w:t>典</w:t>
      </w:r>
      <w:r w:rsidRPr="00AD160B">
        <w:rPr>
          <w:rFonts w:asciiTheme="minorEastAsia" w:hAnsiTheme="minorEastAsia" w:hint="eastAsia"/>
          <w:sz w:val="28"/>
          <w:szCs w:val="28"/>
        </w:rPr>
        <w:t>》、《中华人民共和国建筑法》</w:t>
      </w:r>
      <w:r w:rsidR="00E57264" w:rsidRPr="00AD160B">
        <w:rPr>
          <w:rFonts w:asciiTheme="minorEastAsia" w:hAnsiTheme="minorEastAsia" w:hint="eastAsia"/>
          <w:sz w:val="28"/>
          <w:szCs w:val="28"/>
        </w:rPr>
        <w:t>、《中华人民共和国消防法》</w:t>
      </w:r>
      <w:r w:rsidRPr="00AD160B">
        <w:rPr>
          <w:rFonts w:asciiTheme="minorEastAsia" w:hAnsiTheme="minorEastAsia" w:hint="eastAsia"/>
          <w:sz w:val="28"/>
          <w:szCs w:val="28"/>
        </w:rPr>
        <w:t>及</w:t>
      </w:r>
      <w:r w:rsidR="00E57264" w:rsidRPr="00AD160B">
        <w:rPr>
          <w:rFonts w:asciiTheme="minorEastAsia" w:hAnsiTheme="minorEastAsia" w:hint="eastAsia"/>
          <w:sz w:val="28"/>
          <w:szCs w:val="28"/>
        </w:rPr>
        <w:t>相</w:t>
      </w:r>
      <w:r w:rsidRPr="00AD160B">
        <w:rPr>
          <w:rFonts w:asciiTheme="minorEastAsia" w:hAnsiTheme="minorEastAsia" w:hint="eastAsia"/>
          <w:sz w:val="28"/>
          <w:szCs w:val="28"/>
        </w:rPr>
        <w:t>关法律、行政法规，就</w:t>
      </w:r>
      <w:r w:rsidR="00216CEF" w:rsidRPr="00AD160B">
        <w:rPr>
          <w:rFonts w:asciiTheme="minorEastAsia" w:hAnsiTheme="minorEastAsia" w:hint="eastAsia"/>
          <w:sz w:val="28"/>
          <w:szCs w:val="28"/>
        </w:rPr>
        <w:t>北京光华荣昌厂区消防系统升级项目</w:t>
      </w:r>
      <w:r w:rsidRPr="00AD160B">
        <w:rPr>
          <w:rFonts w:asciiTheme="minorEastAsia" w:hAnsiTheme="minorEastAsia" w:hint="eastAsia"/>
          <w:sz w:val="28"/>
          <w:szCs w:val="28"/>
        </w:rPr>
        <w:t>工程建设</w:t>
      </w:r>
      <w:r w:rsidR="00216CEF" w:rsidRPr="00AD160B">
        <w:rPr>
          <w:rFonts w:asciiTheme="minorEastAsia" w:hAnsiTheme="minorEastAsia" w:hint="eastAsia"/>
          <w:sz w:val="28"/>
          <w:szCs w:val="28"/>
        </w:rPr>
        <w:t>的</w:t>
      </w:r>
      <w:r w:rsidRPr="00AD160B">
        <w:rPr>
          <w:rFonts w:asciiTheme="minorEastAsia" w:hAnsiTheme="minorEastAsia" w:hint="eastAsia"/>
          <w:sz w:val="28"/>
          <w:szCs w:val="28"/>
        </w:rPr>
        <w:t>有关事项，遵循平等、自愿、公平和诚实信用的原则，经双方协商达</w:t>
      </w:r>
      <w:r>
        <w:rPr>
          <w:rFonts w:asciiTheme="minorEastAsia" w:hAnsiTheme="minorEastAsia" w:hint="eastAsia"/>
          <w:sz w:val="28"/>
          <w:szCs w:val="28"/>
        </w:rPr>
        <w:t>成如下协议：</w:t>
      </w:r>
    </w:p>
    <w:p w:rsidR="0055562B" w:rsidRDefault="004C1289">
      <w:pPr>
        <w:ind w:firstLineChars="200" w:firstLine="562"/>
        <w:rPr>
          <w:rFonts w:asciiTheme="minorEastAsia" w:hAnsiTheme="minorEastAsia"/>
          <w:b/>
          <w:sz w:val="28"/>
          <w:szCs w:val="28"/>
        </w:rPr>
      </w:pPr>
      <w:r>
        <w:rPr>
          <w:rFonts w:asciiTheme="minorEastAsia" w:hAnsiTheme="minorEastAsia" w:hint="eastAsia"/>
          <w:b/>
          <w:sz w:val="28"/>
          <w:szCs w:val="28"/>
        </w:rPr>
        <w:t>第1条</w:t>
      </w:r>
      <w:r>
        <w:rPr>
          <w:rFonts w:asciiTheme="minorEastAsia" w:hAnsiTheme="minorEastAsia" w:hint="eastAsia"/>
          <w:b/>
          <w:sz w:val="28"/>
          <w:szCs w:val="28"/>
        </w:rPr>
        <w:tab/>
        <w:t>工期</w:t>
      </w:r>
    </w:p>
    <w:p w:rsidR="0055562B" w:rsidRDefault="004C1289">
      <w:pPr>
        <w:ind w:firstLineChars="200" w:firstLine="560"/>
        <w:rPr>
          <w:rFonts w:asciiTheme="minorEastAsia" w:hAnsiTheme="minorEastAsia"/>
          <w:sz w:val="28"/>
          <w:szCs w:val="28"/>
        </w:rPr>
      </w:pPr>
      <w:r>
        <w:rPr>
          <w:rFonts w:asciiTheme="minorEastAsia" w:hAnsiTheme="minorEastAsia" w:hint="eastAsia"/>
          <w:sz w:val="28"/>
          <w:szCs w:val="28"/>
        </w:rPr>
        <w:t>1.1 本合同工程定于</w:t>
      </w:r>
      <w:r>
        <w:rPr>
          <w:rFonts w:asciiTheme="minorEastAsia" w:hAnsiTheme="minorEastAsia" w:hint="eastAsia"/>
          <w:sz w:val="28"/>
          <w:szCs w:val="28"/>
          <w:u w:val="single"/>
        </w:rPr>
        <w:t xml:space="preserve"> </w:t>
      </w:r>
      <w:r w:rsidR="00B93260">
        <w:rPr>
          <w:rFonts w:asciiTheme="minorEastAsia" w:hAnsiTheme="minorEastAsia" w:hint="eastAsia"/>
          <w:sz w:val="28"/>
          <w:szCs w:val="28"/>
          <w:u w:val="single"/>
        </w:rPr>
        <w:t>2021</w:t>
      </w:r>
      <w:r>
        <w:rPr>
          <w:rFonts w:asciiTheme="minorEastAsia" w:hAnsiTheme="minorEastAsia" w:hint="eastAsia"/>
          <w:sz w:val="28"/>
          <w:szCs w:val="28"/>
          <w:u w:val="single"/>
        </w:rPr>
        <w:t xml:space="preserve"> </w:t>
      </w:r>
      <w:r>
        <w:rPr>
          <w:rFonts w:asciiTheme="minorEastAsia" w:hAnsiTheme="minorEastAsia" w:hint="eastAsia"/>
          <w:sz w:val="28"/>
          <w:szCs w:val="28"/>
        </w:rPr>
        <w:t>年</w:t>
      </w:r>
      <w:r>
        <w:rPr>
          <w:rFonts w:asciiTheme="minorEastAsia" w:hAnsiTheme="minorEastAsia" w:hint="eastAsia"/>
          <w:sz w:val="28"/>
          <w:szCs w:val="28"/>
          <w:u w:val="single"/>
        </w:rPr>
        <w:t xml:space="preserve">  </w:t>
      </w:r>
      <w:r w:rsidR="00B93260">
        <w:rPr>
          <w:rFonts w:asciiTheme="minorEastAsia" w:hAnsiTheme="minorEastAsia" w:hint="eastAsia"/>
          <w:sz w:val="28"/>
          <w:szCs w:val="28"/>
          <w:u w:val="single"/>
        </w:rPr>
        <w:t>5</w:t>
      </w:r>
      <w:r>
        <w:rPr>
          <w:rFonts w:asciiTheme="minorEastAsia" w:hAnsiTheme="minorEastAsia" w:hint="eastAsia"/>
          <w:sz w:val="28"/>
          <w:szCs w:val="28"/>
          <w:u w:val="single"/>
        </w:rPr>
        <w:t xml:space="preserve"> </w:t>
      </w:r>
      <w:r>
        <w:rPr>
          <w:rFonts w:asciiTheme="minorEastAsia" w:hAnsiTheme="minorEastAsia" w:hint="eastAsia"/>
          <w:sz w:val="28"/>
          <w:szCs w:val="28"/>
        </w:rPr>
        <w:t>月</w:t>
      </w:r>
      <w:r>
        <w:rPr>
          <w:rFonts w:asciiTheme="minorEastAsia" w:hAnsiTheme="minorEastAsia" w:hint="eastAsia"/>
          <w:sz w:val="28"/>
          <w:szCs w:val="28"/>
          <w:u w:val="single"/>
        </w:rPr>
        <w:t xml:space="preserve"> </w:t>
      </w:r>
      <w:r w:rsidR="00F950A0">
        <w:rPr>
          <w:rFonts w:asciiTheme="minorEastAsia" w:hAnsiTheme="minorEastAsia" w:hint="eastAsia"/>
          <w:sz w:val="28"/>
          <w:szCs w:val="28"/>
          <w:u w:val="single"/>
        </w:rPr>
        <w:t>20</w:t>
      </w:r>
      <w:r>
        <w:rPr>
          <w:rFonts w:asciiTheme="minorEastAsia" w:hAnsiTheme="minorEastAsia" w:hint="eastAsia"/>
          <w:sz w:val="28"/>
          <w:szCs w:val="28"/>
          <w:u w:val="single"/>
        </w:rPr>
        <w:t xml:space="preserve">  </w:t>
      </w:r>
      <w:r>
        <w:rPr>
          <w:rFonts w:asciiTheme="minorEastAsia" w:hAnsiTheme="minorEastAsia" w:hint="eastAsia"/>
          <w:sz w:val="28"/>
          <w:szCs w:val="28"/>
        </w:rPr>
        <w:t>日开工；于</w:t>
      </w:r>
      <w:r>
        <w:rPr>
          <w:rFonts w:asciiTheme="minorEastAsia" w:hAnsiTheme="minorEastAsia" w:hint="eastAsia"/>
          <w:sz w:val="28"/>
          <w:szCs w:val="28"/>
          <w:u w:val="single"/>
        </w:rPr>
        <w:t xml:space="preserve"> </w:t>
      </w:r>
      <w:r w:rsidR="00B93260">
        <w:rPr>
          <w:rFonts w:asciiTheme="minorEastAsia" w:hAnsiTheme="minorEastAsia" w:hint="eastAsia"/>
          <w:sz w:val="28"/>
          <w:szCs w:val="28"/>
          <w:u w:val="single"/>
        </w:rPr>
        <w:t xml:space="preserve">2021 </w:t>
      </w:r>
      <w:r>
        <w:rPr>
          <w:rFonts w:asciiTheme="minorEastAsia" w:hAnsiTheme="minorEastAsia" w:hint="eastAsia"/>
          <w:sz w:val="28"/>
          <w:szCs w:val="28"/>
          <w:u w:val="single"/>
        </w:rPr>
        <w:t xml:space="preserve"> </w:t>
      </w:r>
      <w:r>
        <w:rPr>
          <w:rFonts w:asciiTheme="minorEastAsia" w:hAnsiTheme="minorEastAsia" w:hint="eastAsia"/>
          <w:sz w:val="28"/>
          <w:szCs w:val="28"/>
        </w:rPr>
        <w:t>年</w:t>
      </w:r>
      <w:r>
        <w:rPr>
          <w:rFonts w:asciiTheme="minorEastAsia" w:hAnsiTheme="minorEastAsia" w:hint="eastAsia"/>
          <w:sz w:val="28"/>
          <w:szCs w:val="28"/>
          <w:u w:val="single"/>
        </w:rPr>
        <w:t xml:space="preserve"> </w:t>
      </w:r>
      <w:r w:rsidR="00B93260">
        <w:rPr>
          <w:rFonts w:asciiTheme="minorEastAsia" w:hAnsiTheme="minorEastAsia" w:hint="eastAsia"/>
          <w:sz w:val="28"/>
          <w:szCs w:val="28"/>
          <w:u w:val="single"/>
        </w:rPr>
        <w:t>7</w:t>
      </w:r>
      <w:r>
        <w:rPr>
          <w:rFonts w:asciiTheme="minorEastAsia" w:hAnsiTheme="minorEastAsia" w:hint="eastAsia"/>
          <w:sz w:val="28"/>
          <w:szCs w:val="28"/>
          <w:u w:val="single"/>
        </w:rPr>
        <w:t xml:space="preserve">  </w:t>
      </w:r>
      <w:r>
        <w:rPr>
          <w:rFonts w:asciiTheme="minorEastAsia" w:hAnsiTheme="minorEastAsia" w:hint="eastAsia"/>
          <w:sz w:val="28"/>
          <w:szCs w:val="28"/>
        </w:rPr>
        <w:t>月</w:t>
      </w:r>
      <w:r>
        <w:rPr>
          <w:rFonts w:asciiTheme="minorEastAsia" w:hAnsiTheme="minorEastAsia" w:hint="eastAsia"/>
          <w:sz w:val="28"/>
          <w:szCs w:val="28"/>
          <w:u w:val="single"/>
        </w:rPr>
        <w:t xml:space="preserve">   </w:t>
      </w:r>
      <w:r w:rsidR="00F950A0">
        <w:rPr>
          <w:rFonts w:asciiTheme="minorEastAsia" w:hAnsiTheme="minorEastAsia" w:hint="eastAsia"/>
          <w:sz w:val="28"/>
          <w:szCs w:val="28"/>
          <w:u w:val="single"/>
        </w:rPr>
        <w:t>30</w:t>
      </w:r>
      <w:r>
        <w:rPr>
          <w:rFonts w:asciiTheme="minorEastAsia" w:hAnsiTheme="minorEastAsia" w:hint="eastAsia"/>
          <w:sz w:val="28"/>
          <w:szCs w:val="28"/>
        </w:rPr>
        <w:t>日竣工。合同工期日历天数为</w:t>
      </w:r>
      <w:r>
        <w:rPr>
          <w:rFonts w:asciiTheme="minorEastAsia" w:hAnsiTheme="minorEastAsia" w:hint="eastAsia"/>
          <w:sz w:val="28"/>
          <w:szCs w:val="28"/>
          <w:u w:val="single"/>
        </w:rPr>
        <w:t xml:space="preserve">  </w:t>
      </w:r>
      <w:r w:rsidR="00F950A0">
        <w:rPr>
          <w:rFonts w:asciiTheme="minorEastAsia" w:hAnsiTheme="minorEastAsia" w:hint="eastAsia"/>
          <w:sz w:val="28"/>
          <w:szCs w:val="28"/>
          <w:u w:val="single"/>
        </w:rPr>
        <w:t>7</w:t>
      </w:r>
      <w:r w:rsidR="00B93260">
        <w:rPr>
          <w:rFonts w:asciiTheme="minorEastAsia" w:hAnsiTheme="minorEastAsia" w:hint="eastAsia"/>
          <w:sz w:val="28"/>
          <w:szCs w:val="28"/>
          <w:u w:val="single"/>
        </w:rPr>
        <w:t>0</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天。工期如需提前，按约定的开、竣工日期计算的合同工期天数为 </w:t>
      </w:r>
      <w:r>
        <w:rPr>
          <w:rFonts w:asciiTheme="minorEastAsia" w:hAnsiTheme="minorEastAsia" w:hint="eastAsia"/>
          <w:sz w:val="28"/>
          <w:szCs w:val="28"/>
          <w:u w:val="single"/>
        </w:rPr>
        <w:t xml:space="preserve"> </w:t>
      </w:r>
      <w:r w:rsidR="00F950A0">
        <w:rPr>
          <w:rFonts w:asciiTheme="minorEastAsia" w:hAnsiTheme="minorEastAsia" w:hint="eastAsia"/>
          <w:sz w:val="28"/>
          <w:szCs w:val="28"/>
          <w:u w:val="single"/>
        </w:rPr>
        <w:t>7</w:t>
      </w:r>
      <w:r w:rsidR="00B93260">
        <w:rPr>
          <w:rFonts w:asciiTheme="minorEastAsia" w:hAnsiTheme="minorEastAsia" w:hint="eastAsia"/>
          <w:sz w:val="28"/>
          <w:szCs w:val="28"/>
          <w:u w:val="single"/>
        </w:rPr>
        <w:t>0</w:t>
      </w:r>
      <w:r>
        <w:rPr>
          <w:rFonts w:asciiTheme="minorEastAsia" w:hAnsiTheme="minorEastAsia" w:hint="eastAsia"/>
          <w:sz w:val="28"/>
          <w:szCs w:val="28"/>
          <w:u w:val="single"/>
        </w:rPr>
        <w:t xml:space="preserve"> </w:t>
      </w:r>
      <w:r>
        <w:rPr>
          <w:rFonts w:asciiTheme="minorEastAsia" w:hAnsiTheme="minorEastAsia" w:hint="eastAsia"/>
          <w:sz w:val="28"/>
          <w:szCs w:val="28"/>
        </w:rPr>
        <w:t>天。</w:t>
      </w:r>
    </w:p>
    <w:p w:rsidR="0055562B" w:rsidRDefault="004C1289">
      <w:pPr>
        <w:ind w:firstLineChars="200" w:firstLine="560"/>
        <w:rPr>
          <w:rFonts w:asciiTheme="minorEastAsia" w:hAnsiTheme="minorEastAsia"/>
          <w:sz w:val="28"/>
          <w:szCs w:val="28"/>
        </w:rPr>
      </w:pPr>
      <w:r>
        <w:rPr>
          <w:rFonts w:asciiTheme="minorEastAsia" w:hAnsiTheme="minorEastAsia" w:hint="eastAsia"/>
          <w:sz w:val="28"/>
          <w:szCs w:val="28"/>
        </w:rPr>
        <w:t>1.2 承包方为提前工期采取的相应措施及因此增加的经济支出：</w:t>
      </w:r>
      <w:r>
        <w:rPr>
          <w:rFonts w:asciiTheme="minorEastAsia" w:hAnsiTheme="minorEastAsia" w:hint="eastAsia"/>
          <w:sz w:val="28"/>
          <w:szCs w:val="28"/>
          <w:u w:val="single"/>
        </w:rPr>
        <w:t xml:space="preserve">  无    </w:t>
      </w:r>
      <w:r>
        <w:rPr>
          <w:rFonts w:asciiTheme="minorEastAsia" w:hAnsiTheme="minorEastAsia" w:hint="eastAsia"/>
          <w:sz w:val="28"/>
          <w:szCs w:val="28"/>
        </w:rPr>
        <w:t xml:space="preserve">        </w:t>
      </w:r>
    </w:p>
    <w:p w:rsidR="0055562B" w:rsidRDefault="004C1289">
      <w:pPr>
        <w:ind w:firstLineChars="200" w:firstLine="560"/>
        <w:rPr>
          <w:rFonts w:asciiTheme="minorEastAsia" w:hAnsiTheme="minorEastAsia"/>
          <w:sz w:val="28"/>
          <w:szCs w:val="28"/>
        </w:rPr>
      </w:pPr>
      <w:r>
        <w:rPr>
          <w:rFonts w:asciiTheme="minorEastAsia" w:hAnsiTheme="minorEastAsia" w:hint="eastAsia"/>
          <w:sz w:val="28"/>
          <w:szCs w:val="28"/>
        </w:rPr>
        <w:t>1.3 工期提前或延误的奖罚，由双方协商后在合同中约定：</w:t>
      </w:r>
      <w:r>
        <w:rPr>
          <w:rFonts w:asciiTheme="minorEastAsia" w:hAnsiTheme="minorEastAsia" w:hint="eastAsia"/>
          <w:sz w:val="28"/>
          <w:szCs w:val="28"/>
          <w:u w:val="single"/>
        </w:rPr>
        <w:t xml:space="preserve">   无       </w:t>
      </w:r>
      <w:r>
        <w:rPr>
          <w:rFonts w:asciiTheme="minorEastAsia" w:hAnsiTheme="minorEastAsia" w:hint="eastAsia"/>
          <w:sz w:val="28"/>
          <w:szCs w:val="28"/>
        </w:rPr>
        <w:t xml:space="preserve">           </w:t>
      </w:r>
    </w:p>
    <w:p w:rsidR="0055562B" w:rsidRDefault="004C1289">
      <w:pPr>
        <w:ind w:firstLineChars="200" w:firstLine="562"/>
        <w:rPr>
          <w:rFonts w:asciiTheme="minorEastAsia" w:hAnsiTheme="minorEastAsia"/>
          <w:b/>
          <w:sz w:val="28"/>
          <w:szCs w:val="28"/>
        </w:rPr>
      </w:pPr>
      <w:r>
        <w:rPr>
          <w:rFonts w:asciiTheme="minorEastAsia" w:hAnsiTheme="minorEastAsia" w:hint="eastAsia"/>
          <w:b/>
          <w:sz w:val="28"/>
          <w:szCs w:val="28"/>
        </w:rPr>
        <w:t>第2条</w:t>
      </w:r>
      <w:r>
        <w:rPr>
          <w:rFonts w:asciiTheme="minorEastAsia" w:hAnsiTheme="minorEastAsia" w:hint="eastAsia"/>
          <w:b/>
          <w:sz w:val="28"/>
          <w:szCs w:val="28"/>
        </w:rPr>
        <w:tab/>
        <w:t>图纸</w:t>
      </w:r>
    </w:p>
    <w:p w:rsidR="0055562B" w:rsidRDefault="004C1289">
      <w:pPr>
        <w:ind w:firstLineChars="150" w:firstLine="420"/>
        <w:rPr>
          <w:rFonts w:asciiTheme="minorEastAsia" w:hAnsiTheme="minorEastAsia"/>
          <w:sz w:val="28"/>
          <w:szCs w:val="28"/>
        </w:rPr>
      </w:pPr>
      <w:r>
        <w:rPr>
          <w:rFonts w:asciiTheme="minorEastAsia" w:hAnsiTheme="minorEastAsia" w:hint="eastAsia"/>
          <w:sz w:val="28"/>
          <w:szCs w:val="28"/>
        </w:rPr>
        <w:t xml:space="preserve">发包方于  </w:t>
      </w:r>
      <w:r>
        <w:rPr>
          <w:rFonts w:asciiTheme="minorEastAsia" w:hAnsiTheme="minorEastAsia" w:hint="eastAsia"/>
          <w:sz w:val="28"/>
          <w:szCs w:val="28"/>
          <w:u w:val="single"/>
        </w:rPr>
        <w:t xml:space="preserve">   </w:t>
      </w:r>
      <w:r w:rsidR="00B93260">
        <w:rPr>
          <w:rFonts w:asciiTheme="minorEastAsia" w:hAnsiTheme="minorEastAsia" w:hint="eastAsia"/>
          <w:sz w:val="28"/>
          <w:szCs w:val="28"/>
          <w:u w:val="single"/>
        </w:rPr>
        <w:t>2021</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年 </w:t>
      </w:r>
      <w:r>
        <w:rPr>
          <w:rFonts w:asciiTheme="minorEastAsia" w:hAnsiTheme="minorEastAsia" w:hint="eastAsia"/>
          <w:sz w:val="28"/>
          <w:szCs w:val="28"/>
          <w:u w:val="single"/>
        </w:rPr>
        <w:t xml:space="preserve">  </w:t>
      </w:r>
      <w:r w:rsidR="00B93260">
        <w:rPr>
          <w:rFonts w:asciiTheme="minorEastAsia" w:hAnsiTheme="minorEastAsia" w:hint="eastAsia"/>
          <w:sz w:val="28"/>
          <w:szCs w:val="28"/>
          <w:u w:val="single"/>
        </w:rPr>
        <w:t>5</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月 </w:t>
      </w:r>
      <w:r>
        <w:rPr>
          <w:rFonts w:asciiTheme="minorEastAsia" w:hAnsiTheme="minorEastAsia" w:hint="eastAsia"/>
          <w:sz w:val="28"/>
          <w:szCs w:val="28"/>
          <w:u w:val="single"/>
        </w:rPr>
        <w:t xml:space="preserve">  </w:t>
      </w:r>
      <w:r w:rsidR="00F950A0">
        <w:rPr>
          <w:rFonts w:asciiTheme="minorEastAsia" w:hAnsiTheme="minorEastAsia" w:hint="eastAsia"/>
          <w:sz w:val="28"/>
          <w:szCs w:val="28"/>
          <w:u w:val="single"/>
        </w:rPr>
        <w:t>20</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日，向承包方提供 </w:t>
      </w:r>
      <w:r>
        <w:rPr>
          <w:rFonts w:asciiTheme="minorEastAsia" w:hAnsiTheme="minorEastAsia" w:hint="eastAsia"/>
          <w:sz w:val="28"/>
          <w:szCs w:val="28"/>
          <w:u w:val="single"/>
        </w:rPr>
        <w:t xml:space="preserve">  </w:t>
      </w:r>
      <w:r w:rsidR="00B93260">
        <w:rPr>
          <w:rFonts w:asciiTheme="minorEastAsia" w:hAnsiTheme="minorEastAsia" w:hint="eastAsia"/>
          <w:sz w:val="28"/>
          <w:szCs w:val="28"/>
          <w:u w:val="single"/>
        </w:rPr>
        <w:t>2</w:t>
      </w:r>
      <w:r>
        <w:rPr>
          <w:rFonts w:asciiTheme="minorEastAsia" w:hAnsiTheme="minorEastAsia" w:hint="eastAsia"/>
          <w:sz w:val="28"/>
          <w:szCs w:val="28"/>
          <w:u w:val="single"/>
        </w:rPr>
        <w:t xml:space="preserve">   </w:t>
      </w:r>
      <w:r>
        <w:rPr>
          <w:rFonts w:asciiTheme="minorEastAsia" w:hAnsiTheme="minorEastAsia" w:hint="eastAsia"/>
          <w:sz w:val="28"/>
          <w:szCs w:val="28"/>
        </w:rPr>
        <w:t>套图纸。</w:t>
      </w:r>
    </w:p>
    <w:p w:rsidR="0055562B" w:rsidRDefault="004C1289">
      <w:pPr>
        <w:ind w:firstLineChars="200" w:firstLine="562"/>
        <w:rPr>
          <w:rFonts w:asciiTheme="minorEastAsia" w:hAnsiTheme="minorEastAsia"/>
          <w:sz w:val="28"/>
          <w:szCs w:val="28"/>
        </w:rPr>
      </w:pPr>
      <w:r>
        <w:rPr>
          <w:rFonts w:asciiTheme="minorEastAsia" w:hAnsiTheme="minorEastAsia" w:hint="eastAsia"/>
          <w:b/>
          <w:sz w:val="28"/>
          <w:szCs w:val="28"/>
        </w:rPr>
        <w:t>第3条</w:t>
      </w:r>
      <w:r>
        <w:rPr>
          <w:rFonts w:asciiTheme="minorEastAsia" w:hAnsiTheme="minorEastAsia" w:hint="eastAsia"/>
          <w:b/>
          <w:sz w:val="28"/>
          <w:szCs w:val="28"/>
        </w:rPr>
        <w:tab/>
        <w:t>发包方、承包方驻工地代表</w:t>
      </w:r>
      <w:r>
        <w:rPr>
          <w:rFonts w:asciiTheme="minorEastAsia" w:hAnsiTheme="minorEastAsia" w:hint="eastAsia"/>
          <w:sz w:val="28"/>
          <w:szCs w:val="28"/>
        </w:rPr>
        <w:t>。</w:t>
      </w:r>
    </w:p>
    <w:p w:rsidR="0055562B" w:rsidRDefault="004C1289">
      <w:pPr>
        <w:ind w:firstLineChars="200" w:firstLine="560"/>
        <w:rPr>
          <w:rFonts w:asciiTheme="minorEastAsia" w:hAnsiTheme="minorEastAsia"/>
          <w:sz w:val="28"/>
          <w:szCs w:val="28"/>
        </w:rPr>
      </w:pPr>
      <w:r>
        <w:rPr>
          <w:rFonts w:asciiTheme="minorEastAsia" w:hAnsiTheme="minorEastAsia" w:hint="eastAsia"/>
          <w:sz w:val="28"/>
          <w:szCs w:val="28"/>
        </w:rPr>
        <w:t>发包</w:t>
      </w:r>
      <w:proofErr w:type="gramStart"/>
      <w:r>
        <w:rPr>
          <w:rFonts w:asciiTheme="minorEastAsia" w:hAnsiTheme="minorEastAsia" w:hint="eastAsia"/>
          <w:sz w:val="28"/>
          <w:szCs w:val="28"/>
        </w:rPr>
        <w:t>方项目</w:t>
      </w:r>
      <w:proofErr w:type="gramEnd"/>
      <w:r>
        <w:rPr>
          <w:rFonts w:asciiTheme="minorEastAsia" w:hAnsiTheme="minorEastAsia" w:hint="eastAsia"/>
          <w:sz w:val="28"/>
          <w:szCs w:val="28"/>
        </w:rPr>
        <w:t>经理姓名：</w:t>
      </w:r>
      <w:r>
        <w:rPr>
          <w:rFonts w:asciiTheme="minorEastAsia" w:hAnsiTheme="minorEastAsia" w:hint="eastAsia"/>
          <w:sz w:val="28"/>
          <w:szCs w:val="28"/>
          <w:u w:val="single"/>
        </w:rPr>
        <w:t xml:space="preserve">   </w:t>
      </w:r>
      <w:r w:rsidR="00B93260">
        <w:rPr>
          <w:rFonts w:asciiTheme="minorEastAsia" w:hAnsiTheme="minorEastAsia" w:hint="eastAsia"/>
          <w:sz w:val="28"/>
          <w:szCs w:val="28"/>
          <w:u w:val="single"/>
        </w:rPr>
        <w:t>韩亚杰</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55562B" w:rsidRDefault="004C1289">
      <w:pPr>
        <w:ind w:firstLineChars="200" w:firstLine="560"/>
        <w:rPr>
          <w:rFonts w:asciiTheme="minorEastAsia" w:hAnsiTheme="minorEastAsia"/>
          <w:sz w:val="28"/>
          <w:szCs w:val="28"/>
        </w:rPr>
      </w:pPr>
      <w:r>
        <w:rPr>
          <w:rFonts w:asciiTheme="minorEastAsia" w:hAnsiTheme="minorEastAsia" w:hint="eastAsia"/>
          <w:sz w:val="28"/>
          <w:szCs w:val="28"/>
        </w:rPr>
        <w:t>承包方项目负责人姓名：</w:t>
      </w:r>
      <w:r>
        <w:rPr>
          <w:rFonts w:asciiTheme="minorEastAsia" w:hAnsiTheme="minorEastAsia" w:hint="eastAsia"/>
          <w:sz w:val="28"/>
          <w:szCs w:val="28"/>
          <w:u w:val="single"/>
        </w:rPr>
        <w:t xml:space="preserve"> </w:t>
      </w:r>
      <w:r w:rsidR="00B93260">
        <w:rPr>
          <w:rFonts w:asciiTheme="minorEastAsia" w:hAnsiTheme="minorEastAsia" w:hint="eastAsia"/>
          <w:sz w:val="28"/>
          <w:szCs w:val="28"/>
          <w:u w:val="single"/>
        </w:rPr>
        <w:t>周文钊</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55562B" w:rsidRDefault="004C1289">
      <w:pPr>
        <w:ind w:firstLineChars="200" w:firstLine="562"/>
        <w:rPr>
          <w:rFonts w:asciiTheme="minorEastAsia" w:hAnsiTheme="minorEastAsia"/>
          <w:b/>
          <w:sz w:val="28"/>
          <w:szCs w:val="28"/>
        </w:rPr>
      </w:pPr>
      <w:r>
        <w:rPr>
          <w:rFonts w:asciiTheme="minorEastAsia" w:hAnsiTheme="minorEastAsia" w:hint="eastAsia"/>
          <w:b/>
          <w:sz w:val="28"/>
          <w:szCs w:val="28"/>
        </w:rPr>
        <w:t>第4条</w:t>
      </w:r>
      <w:r>
        <w:rPr>
          <w:rFonts w:asciiTheme="minorEastAsia" w:hAnsiTheme="minorEastAsia" w:hint="eastAsia"/>
          <w:b/>
          <w:sz w:val="28"/>
          <w:szCs w:val="28"/>
        </w:rPr>
        <w:tab/>
        <w:t>发包人工作</w:t>
      </w:r>
    </w:p>
    <w:p w:rsidR="0055562B" w:rsidRDefault="004C1289" w:rsidP="00AD160B">
      <w:pPr>
        <w:ind w:firstLineChars="200" w:firstLine="560"/>
        <w:rPr>
          <w:rFonts w:asciiTheme="minorEastAsia" w:hAnsiTheme="minorEastAsia"/>
          <w:b/>
          <w:sz w:val="28"/>
          <w:szCs w:val="28"/>
        </w:rPr>
      </w:pPr>
      <w:r>
        <w:rPr>
          <w:rFonts w:asciiTheme="minorEastAsia" w:hAnsiTheme="minorEastAsia" w:hint="eastAsia"/>
          <w:sz w:val="28"/>
          <w:szCs w:val="28"/>
        </w:rPr>
        <w:t>开工前办理完毕土地征用，青苗、树木赔偿，坟地迁移，房屋、构筑物拆迁，地上及架空、地下障碍物清除，将施工所需水、电线路、道路接通</w:t>
      </w:r>
      <w:proofErr w:type="gramStart"/>
      <w:r>
        <w:rPr>
          <w:rFonts w:asciiTheme="minorEastAsia" w:hAnsiTheme="minorEastAsia" w:hint="eastAsia"/>
          <w:sz w:val="28"/>
          <w:szCs w:val="28"/>
        </w:rPr>
        <w:t>至施工</w:t>
      </w:r>
      <w:proofErr w:type="gramEnd"/>
      <w:r>
        <w:rPr>
          <w:rFonts w:asciiTheme="minorEastAsia" w:hAnsiTheme="minorEastAsia" w:hint="eastAsia"/>
          <w:sz w:val="28"/>
          <w:szCs w:val="28"/>
        </w:rPr>
        <w:t>现场，并保证施工期间的需要，向承包方提供施工现场工程地质和地下管网线路资料，提交办理有关证件、批件的合法手续、将水准点与</w:t>
      </w:r>
      <w:proofErr w:type="gramStart"/>
      <w:r>
        <w:rPr>
          <w:rFonts w:asciiTheme="minorEastAsia" w:hAnsiTheme="minorEastAsia" w:hint="eastAsia"/>
          <w:sz w:val="28"/>
          <w:szCs w:val="28"/>
        </w:rPr>
        <w:t>座标</w:t>
      </w:r>
      <w:proofErr w:type="gramEnd"/>
      <w:r>
        <w:rPr>
          <w:rFonts w:asciiTheme="minorEastAsia" w:hAnsiTheme="minorEastAsia" w:hint="eastAsia"/>
          <w:sz w:val="28"/>
          <w:szCs w:val="28"/>
        </w:rPr>
        <w:t>控制点位置以书面形式提</w:t>
      </w:r>
      <w:r>
        <w:rPr>
          <w:rFonts w:asciiTheme="minorEastAsia" w:hAnsiTheme="minorEastAsia" w:hint="eastAsia"/>
          <w:sz w:val="28"/>
          <w:szCs w:val="28"/>
        </w:rPr>
        <w:lastRenderedPageBreak/>
        <w:t>交给承包方，并于现场交验、协调、处理施工现场周围建筑物、构筑物（含文物保护建筑）、古树名木和地下管线的保护及施工扰民问题，合同签订后</w:t>
      </w:r>
      <w:r>
        <w:rPr>
          <w:rFonts w:asciiTheme="minorEastAsia" w:hAnsiTheme="minorEastAsia" w:hint="eastAsia"/>
          <w:sz w:val="28"/>
          <w:szCs w:val="28"/>
          <w:u w:val="single"/>
        </w:rPr>
        <w:t xml:space="preserve">  3  </w:t>
      </w:r>
      <w:r>
        <w:rPr>
          <w:rFonts w:asciiTheme="minorEastAsia" w:hAnsiTheme="minorEastAsia" w:hint="eastAsia"/>
          <w:sz w:val="28"/>
          <w:szCs w:val="28"/>
        </w:rPr>
        <w:t>天内组织会审图纸和设计交底，在收到承包方提供的施工组织设计（或施工方案）和进度计划后</w:t>
      </w:r>
      <w:r>
        <w:rPr>
          <w:rFonts w:asciiTheme="minorEastAsia" w:hAnsiTheme="minorEastAsia" w:hint="eastAsia"/>
          <w:sz w:val="28"/>
          <w:szCs w:val="28"/>
          <w:u w:val="single"/>
        </w:rPr>
        <w:t xml:space="preserve">  3 </w:t>
      </w:r>
      <w:r>
        <w:rPr>
          <w:rFonts w:asciiTheme="minorEastAsia" w:hAnsiTheme="minorEastAsia" w:hint="eastAsia"/>
          <w:sz w:val="28"/>
          <w:szCs w:val="28"/>
        </w:rPr>
        <w:t xml:space="preserve"> 天内予以确认。</w:t>
      </w:r>
      <w:r w:rsidR="00606FD8" w:rsidRPr="00606FD8">
        <w:rPr>
          <w:rFonts w:asciiTheme="minorEastAsia" w:hAnsiTheme="minorEastAsia" w:hint="eastAsia"/>
          <w:sz w:val="28"/>
          <w:szCs w:val="28"/>
        </w:rPr>
        <w:t>发包</w:t>
      </w:r>
      <w:proofErr w:type="gramStart"/>
      <w:r w:rsidR="00606FD8" w:rsidRPr="00606FD8">
        <w:rPr>
          <w:rFonts w:asciiTheme="minorEastAsia" w:hAnsiTheme="minorEastAsia" w:hint="eastAsia"/>
          <w:sz w:val="28"/>
          <w:szCs w:val="28"/>
        </w:rPr>
        <w:t>方确保</w:t>
      </w:r>
      <w:proofErr w:type="gramEnd"/>
      <w:r w:rsidR="00606FD8" w:rsidRPr="00606FD8">
        <w:rPr>
          <w:rFonts w:asciiTheme="minorEastAsia" w:hAnsiTheme="minorEastAsia" w:hint="eastAsia"/>
          <w:sz w:val="28"/>
          <w:szCs w:val="28"/>
        </w:rPr>
        <w:t>施工环境为无毒无害环境，如本项工程施工环境经权威检测机构检测为有毒有害环境，发包方按相关法律法规承担法律责任。</w:t>
      </w:r>
      <w:r>
        <w:rPr>
          <w:rFonts w:asciiTheme="minorEastAsia" w:hAnsiTheme="minorEastAsia" w:hint="eastAsia"/>
          <w:b/>
          <w:sz w:val="28"/>
          <w:szCs w:val="28"/>
        </w:rPr>
        <w:t>第5条</w:t>
      </w:r>
      <w:r>
        <w:rPr>
          <w:rFonts w:asciiTheme="minorEastAsia" w:hAnsiTheme="minorEastAsia" w:hint="eastAsia"/>
          <w:b/>
          <w:sz w:val="28"/>
          <w:szCs w:val="28"/>
        </w:rPr>
        <w:tab/>
        <w:t>承包人工作</w:t>
      </w:r>
    </w:p>
    <w:p w:rsidR="0055562B" w:rsidRDefault="004C1289">
      <w:pPr>
        <w:ind w:firstLineChars="200" w:firstLine="560"/>
        <w:rPr>
          <w:rFonts w:asciiTheme="minorEastAsia" w:hAnsiTheme="minorEastAsia"/>
          <w:sz w:val="28"/>
          <w:szCs w:val="28"/>
        </w:rPr>
      </w:pPr>
      <w:r>
        <w:rPr>
          <w:rFonts w:asciiTheme="minorEastAsia" w:hAnsiTheme="minorEastAsia" w:hint="eastAsia"/>
          <w:sz w:val="28"/>
          <w:szCs w:val="28"/>
        </w:rPr>
        <w:t>5.1 每月</w:t>
      </w:r>
      <w:r w:rsidR="00253415">
        <w:rPr>
          <w:rFonts w:asciiTheme="minorEastAsia" w:hAnsiTheme="minorEastAsia" w:hint="eastAsia"/>
          <w:sz w:val="28"/>
          <w:szCs w:val="28"/>
        </w:rPr>
        <w:t>向</w:t>
      </w:r>
      <w:r>
        <w:rPr>
          <w:rFonts w:asciiTheme="minorEastAsia" w:hAnsiTheme="minorEastAsia" w:hint="eastAsia"/>
          <w:sz w:val="28"/>
          <w:szCs w:val="28"/>
        </w:rPr>
        <w:t>发包方报送月度施工计划和已完工程进度统计报表。</w:t>
      </w:r>
    </w:p>
    <w:p w:rsidR="0055562B" w:rsidRDefault="004C1289">
      <w:pPr>
        <w:ind w:firstLineChars="200" w:firstLine="560"/>
        <w:rPr>
          <w:rFonts w:asciiTheme="minorEastAsia" w:hAnsiTheme="minorEastAsia"/>
          <w:sz w:val="28"/>
          <w:szCs w:val="28"/>
        </w:rPr>
      </w:pPr>
      <w:r>
        <w:rPr>
          <w:rFonts w:asciiTheme="minorEastAsia" w:hAnsiTheme="minorEastAsia" w:hint="eastAsia"/>
          <w:sz w:val="28"/>
          <w:szCs w:val="28"/>
        </w:rPr>
        <w:t>5.2 遵守国家及本市有关部门对施工现场的交通和施工噪音管理规定，负责安全保卫、整洁卫生等各项工作，做好施工现场周围建筑物、构筑物（含文物保护建筑）、古树名木和地下管线的保护。发现地下障碍和文物时，及时报告有关部门并采取有效保护措施，按有关具体规定处置，发包方承担由此发生的费用，延误的工期相应顺延。在图纸会审和设计交底后</w:t>
      </w:r>
      <w:r>
        <w:rPr>
          <w:rFonts w:asciiTheme="minorEastAsia" w:hAnsiTheme="minorEastAsia" w:hint="eastAsia"/>
          <w:sz w:val="28"/>
          <w:szCs w:val="28"/>
          <w:u w:val="single"/>
        </w:rPr>
        <w:t xml:space="preserve">  </w:t>
      </w:r>
      <w:r w:rsidR="00B93260">
        <w:rPr>
          <w:rFonts w:asciiTheme="minorEastAsia" w:hAnsiTheme="minorEastAsia" w:hint="eastAsia"/>
          <w:sz w:val="28"/>
          <w:szCs w:val="28"/>
          <w:u w:val="single"/>
        </w:rPr>
        <w:t>3</w:t>
      </w:r>
      <w:r>
        <w:rPr>
          <w:rFonts w:asciiTheme="minorEastAsia" w:hAnsiTheme="minorEastAsia" w:hint="eastAsia"/>
          <w:sz w:val="28"/>
          <w:szCs w:val="28"/>
          <w:u w:val="single"/>
        </w:rPr>
        <w:t xml:space="preserve">   </w:t>
      </w:r>
      <w:r>
        <w:rPr>
          <w:rFonts w:asciiTheme="minorEastAsia" w:hAnsiTheme="minorEastAsia" w:hint="eastAsia"/>
          <w:sz w:val="28"/>
          <w:szCs w:val="28"/>
        </w:rPr>
        <w:t>天内向发包方提交施工组织设计（或施工方案）和进度计划。</w:t>
      </w:r>
    </w:p>
    <w:p w:rsidR="0055562B" w:rsidRDefault="004C1289">
      <w:pPr>
        <w:ind w:firstLineChars="200" w:firstLine="560"/>
        <w:rPr>
          <w:rFonts w:asciiTheme="minorEastAsia" w:hAnsiTheme="minorEastAsia"/>
          <w:sz w:val="28"/>
          <w:szCs w:val="28"/>
        </w:rPr>
      </w:pPr>
      <w:r>
        <w:rPr>
          <w:rFonts w:asciiTheme="minorEastAsia" w:hAnsiTheme="minorEastAsia" w:hint="eastAsia"/>
          <w:sz w:val="28"/>
          <w:szCs w:val="28"/>
        </w:rPr>
        <w:t>5.3 承包人自行处理拆除旧的管道及消火栓箱体等，所需费用自行承担。</w:t>
      </w:r>
    </w:p>
    <w:p w:rsidR="0055562B" w:rsidRDefault="004C1289">
      <w:pPr>
        <w:ind w:firstLineChars="200" w:firstLine="560"/>
        <w:rPr>
          <w:rFonts w:asciiTheme="minorEastAsia" w:hAnsiTheme="minorEastAsia"/>
          <w:sz w:val="28"/>
          <w:szCs w:val="28"/>
        </w:rPr>
      </w:pPr>
      <w:r>
        <w:rPr>
          <w:rFonts w:asciiTheme="minorEastAsia" w:hAnsiTheme="minorEastAsia" w:hint="eastAsia"/>
          <w:sz w:val="28"/>
          <w:szCs w:val="28"/>
        </w:rPr>
        <w:t>5.4 按</w:t>
      </w:r>
      <w:r w:rsidR="00075BCB">
        <w:rPr>
          <w:rFonts w:asciiTheme="minorEastAsia" w:hAnsiTheme="minorEastAsia" w:hint="eastAsia"/>
          <w:sz w:val="28"/>
          <w:szCs w:val="28"/>
        </w:rPr>
        <w:t>发包方</w:t>
      </w:r>
      <w:r>
        <w:rPr>
          <w:rFonts w:asciiTheme="minorEastAsia" w:hAnsiTheme="minorEastAsia" w:hint="eastAsia"/>
          <w:sz w:val="28"/>
          <w:szCs w:val="28"/>
        </w:rPr>
        <w:t>要求本次消防水系统改造只更换地上部分，地下管线不在本次改造范围内。</w:t>
      </w:r>
      <w:r w:rsidR="00B93260">
        <w:rPr>
          <w:rFonts w:asciiTheme="minorEastAsia" w:hAnsiTheme="minorEastAsia" w:hint="eastAsia"/>
          <w:sz w:val="28"/>
          <w:szCs w:val="28"/>
        </w:rPr>
        <w:t>即</w:t>
      </w:r>
      <w:r w:rsidR="002A2CBF">
        <w:rPr>
          <w:rFonts w:asciiTheme="minorEastAsia" w:hAnsiTheme="minorEastAsia" w:hint="eastAsia"/>
          <w:sz w:val="28"/>
          <w:szCs w:val="28"/>
        </w:rPr>
        <w:t>东车间、西车间、餐厅、库房、宿舍楼、锅炉房、门卫室、加工车间、配电室、浴室、锅炉房</w:t>
      </w:r>
      <w:r w:rsidR="005B38BE">
        <w:rPr>
          <w:rFonts w:asciiTheme="minorEastAsia" w:hAnsiTheme="minorEastAsia" w:hint="eastAsia"/>
          <w:sz w:val="28"/>
          <w:szCs w:val="28"/>
        </w:rPr>
        <w:t>等</w:t>
      </w:r>
      <w:r w:rsidR="00B93260">
        <w:rPr>
          <w:rFonts w:asciiTheme="minorEastAsia" w:hAnsiTheme="minorEastAsia" w:hint="eastAsia"/>
          <w:sz w:val="28"/>
          <w:szCs w:val="28"/>
        </w:rPr>
        <w:t>14个单体楼内整体消火栓及灭火器系统，不包含</w:t>
      </w:r>
      <w:r w:rsidR="00FE1223">
        <w:rPr>
          <w:rFonts w:asciiTheme="minorEastAsia" w:hAnsiTheme="minorEastAsia" w:hint="eastAsia"/>
          <w:sz w:val="28"/>
          <w:szCs w:val="28"/>
        </w:rPr>
        <w:t>原地下消防供水管网及</w:t>
      </w:r>
      <w:r w:rsidR="00B93260">
        <w:rPr>
          <w:rFonts w:asciiTheme="minorEastAsia" w:hAnsiTheme="minorEastAsia" w:hint="eastAsia"/>
          <w:sz w:val="28"/>
          <w:szCs w:val="28"/>
        </w:rPr>
        <w:t>后期装修恢复。</w:t>
      </w:r>
    </w:p>
    <w:p w:rsidR="0055562B" w:rsidRDefault="004C1289">
      <w:pPr>
        <w:ind w:firstLineChars="200" w:firstLine="560"/>
        <w:rPr>
          <w:rFonts w:asciiTheme="minorEastAsia" w:hAnsiTheme="minorEastAsia"/>
          <w:sz w:val="28"/>
          <w:szCs w:val="28"/>
        </w:rPr>
      </w:pPr>
      <w:r>
        <w:rPr>
          <w:rFonts w:asciiTheme="minorEastAsia" w:hAnsiTheme="minorEastAsia" w:hint="eastAsia"/>
          <w:sz w:val="28"/>
          <w:szCs w:val="28"/>
        </w:rPr>
        <w:t>5.5 承包方必须提供现场施工工人的真实有效身份证及复印件。</w:t>
      </w:r>
    </w:p>
    <w:p w:rsidR="0055562B" w:rsidRDefault="004C1289">
      <w:pPr>
        <w:ind w:firstLineChars="200" w:firstLine="560"/>
        <w:rPr>
          <w:rFonts w:asciiTheme="minorEastAsia" w:hAnsiTheme="minorEastAsia"/>
          <w:sz w:val="28"/>
          <w:szCs w:val="28"/>
        </w:rPr>
      </w:pPr>
      <w:r>
        <w:rPr>
          <w:rFonts w:asciiTheme="minorEastAsia" w:hAnsiTheme="minorEastAsia" w:hint="eastAsia"/>
          <w:sz w:val="28"/>
          <w:szCs w:val="28"/>
        </w:rPr>
        <w:t>5.6 承包人负责的现场内的管理、协调、配合、服务工作内容：对工人进行必要的技术、安全教育、保证施工安全及技术要求。</w:t>
      </w:r>
    </w:p>
    <w:p w:rsidR="0055562B" w:rsidRDefault="004C1289">
      <w:pPr>
        <w:ind w:firstLineChars="200" w:firstLine="560"/>
        <w:rPr>
          <w:rFonts w:asciiTheme="minorEastAsia" w:hAnsiTheme="minorEastAsia"/>
          <w:sz w:val="28"/>
          <w:szCs w:val="28"/>
        </w:rPr>
      </w:pPr>
      <w:r>
        <w:rPr>
          <w:rFonts w:asciiTheme="minorEastAsia" w:hAnsiTheme="minorEastAsia" w:hint="eastAsia"/>
          <w:sz w:val="28"/>
          <w:szCs w:val="28"/>
        </w:rPr>
        <w:t>5.7 承包方应按合同约定全面履行合同义务，并承担相应的责任。其义务包</w:t>
      </w:r>
      <w:r>
        <w:rPr>
          <w:rFonts w:asciiTheme="minorEastAsia" w:hAnsiTheme="minorEastAsia" w:hint="eastAsia"/>
          <w:sz w:val="28"/>
          <w:szCs w:val="28"/>
        </w:rPr>
        <w:lastRenderedPageBreak/>
        <w:t>括：保证文明施工及绿色施工的具体要求，做到</w:t>
      </w:r>
      <w:proofErr w:type="gramStart"/>
      <w:r>
        <w:rPr>
          <w:rFonts w:asciiTheme="minorEastAsia" w:hAnsiTheme="minorEastAsia" w:hint="eastAsia"/>
          <w:sz w:val="28"/>
          <w:szCs w:val="28"/>
        </w:rPr>
        <w:t>活完料</w:t>
      </w:r>
      <w:proofErr w:type="gramEnd"/>
      <w:r>
        <w:rPr>
          <w:rFonts w:asciiTheme="minorEastAsia" w:hAnsiTheme="minorEastAsia" w:hint="eastAsia"/>
          <w:sz w:val="28"/>
          <w:szCs w:val="28"/>
        </w:rPr>
        <w:t>清，服从发包方的项目部管理及安排。</w:t>
      </w:r>
    </w:p>
    <w:p w:rsidR="0055562B" w:rsidRDefault="0055562B">
      <w:pPr>
        <w:ind w:firstLineChars="200" w:firstLine="560"/>
        <w:rPr>
          <w:rFonts w:asciiTheme="minorEastAsia" w:hAnsiTheme="minorEastAsia"/>
          <w:sz w:val="28"/>
          <w:szCs w:val="28"/>
        </w:rPr>
      </w:pPr>
    </w:p>
    <w:p w:rsidR="0055562B" w:rsidRDefault="004C1289">
      <w:pPr>
        <w:ind w:firstLineChars="200" w:firstLine="562"/>
        <w:rPr>
          <w:rFonts w:asciiTheme="minorEastAsia" w:hAnsiTheme="minorEastAsia"/>
          <w:b/>
          <w:sz w:val="28"/>
          <w:szCs w:val="28"/>
        </w:rPr>
      </w:pPr>
      <w:r>
        <w:rPr>
          <w:rFonts w:asciiTheme="minorEastAsia" w:hAnsiTheme="minorEastAsia" w:hint="eastAsia"/>
          <w:b/>
          <w:sz w:val="28"/>
          <w:szCs w:val="28"/>
        </w:rPr>
        <w:t>第6条</w:t>
      </w:r>
      <w:r>
        <w:rPr>
          <w:rFonts w:asciiTheme="minorEastAsia" w:hAnsiTheme="minorEastAsia" w:hint="eastAsia"/>
          <w:b/>
          <w:sz w:val="28"/>
          <w:szCs w:val="28"/>
        </w:rPr>
        <w:tab/>
        <w:t>工程质量检查及验收</w:t>
      </w:r>
    </w:p>
    <w:p w:rsidR="00075BCB" w:rsidRDefault="004C1289">
      <w:pPr>
        <w:ind w:firstLineChars="200" w:firstLine="560"/>
        <w:rPr>
          <w:rFonts w:asciiTheme="minorEastAsia" w:hAnsiTheme="minorEastAsia"/>
          <w:sz w:val="28"/>
          <w:szCs w:val="28"/>
        </w:rPr>
      </w:pPr>
      <w:r>
        <w:rPr>
          <w:rFonts w:asciiTheme="minorEastAsia" w:hAnsiTheme="minorEastAsia" w:hint="eastAsia"/>
          <w:sz w:val="28"/>
          <w:szCs w:val="28"/>
        </w:rPr>
        <w:t xml:space="preserve">6.1 </w:t>
      </w:r>
      <w:r w:rsidR="00075BCB">
        <w:rPr>
          <w:rFonts w:asciiTheme="minorEastAsia" w:hAnsiTheme="minorEastAsia" w:hint="eastAsia"/>
          <w:sz w:val="28"/>
          <w:szCs w:val="28"/>
        </w:rPr>
        <w:t>隐蔽工程</w:t>
      </w:r>
    </w:p>
    <w:p w:rsidR="0055562B" w:rsidRDefault="004C1289">
      <w:pPr>
        <w:ind w:firstLineChars="200" w:firstLine="560"/>
        <w:rPr>
          <w:rFonts w:asciiTheme="minorEastAsia" w:hAnsiTheme="minorEastAsia"/>
          <w:sz w:val="28"/>
          <w:szCs w:val="28"/>
        </w:rPr>
      </w:pPr>
      <w:r>
        <w:rPr>
          <w:rFonts w:asciiTheme="minorEastAsia" w:hAnsiTheme="minorEastAsia" w:hint="eastAsia"/>
          <w:sz w:val="28"/>
          <w:szCs w:val="28"/>
        </w:rPr>
        <w:t>当工程具备覆盖、掩盖条件或达到中间验收部位以前，承包方自检，并于48小时前通知发包方参加，验收合格，发包方在验收记录上签字后，方可进行隐蔽和继续施工。</w:t>
      </w:r>
      <w:r w:rsidR="00B25B69">
        <w:rPr>
          <w:rFonts w:asciiTheme="minorEastAsia" w:hAnsiTheme="minorEastAsia" w:hint="eastAsia"/>
          <w:sz w:val="28"/>
          <w:szCs w:val="28"/>
        </w:rPr>
        <w:t>承包方</w:t>
      </w:r>
      <w:r w:rsidR="00075BCB">
        <w:rPr>
          <w:rFonts w:asciiTheme="minorEastAsia" w:hAnsiTheme="minorEastAsia" w:hint="eastAsia"/>
          <w:sz w:val="28"/>
          <w:szCs w:val="28"/>
        </w:rPr>
        <w:t>的</w:t>
      </w:r>
      <w:r>
        <w:rPr>
          <w:rFonts w:asciiTheme="minorEastAsia" w:hAnsiTheme="minorEastAsia" w:hint="eastAsia"/>
          <w:sz w:val="28"/>
          <w:szCs w:val="28"/>
        </w:rPr>
        <w:t>工程质量符合规范要求</w:t>
      </w:r>
      <w:r w:rsidR="00674802">
        <w:rPr>
          <w:rFonts w:asciiTheme="minorEastAsia" w:hAnsiTheme="minorEastAsia" w:hint="eastAsia"/>
          <w:sz w:val="28"/>
          <w:szCs w:val="28"/>
        </w:rPr>
        <w:t>并</w:t>
      </w:r>
      <w:r>
        <w:rPr>
          <w:rFonts w:asciiTheme="minorEastAsia" w:hAnsiTheme="minorEastAsia" w:hint="eastAsia"/>
          <w:sz w:val="28"/>
          <w:szCs w:val="28"/>
        </w:rPr>
        <w:t>验收</w:t>
      </w:r>
      <w:r w:rsidR="00674802">
        <w:rPr>
          <w:rFonts w:asciiTheme="minorEastAsia" w:hAnsiTheme="minorEastAsia" w:hint="eastAsia"/>
          <w:sz w:val="28"/>
          <w:szCs w:val="28"/>
        </w:rPr>
        <w:t>合格的</w:t>
      </w:r>
      <w:r>
        <w:rPr>
          <w:rFonts w:asciiTheme="minorEastAsia" w:hAnsiTheme="minorEastAsia" w:hint="eastAsia"/>
          <w:sz w:val="28"/>
          <w:szCs w:val="28"/>
        </w:rPr>
        <w:t>，承包方可进行隐蔽和继续施工。验收不合格，</w:t>
      </w:r>
      <w:r w:rsidR="00B25B69">
        <w:rPr>
          <w:rFonts w:asciiTheme="minorEastAsia" w:hAnsiTheme="minorEastAsia" w:hint="eastAsia"/>
          <w:sz w:val="28"/>
          <w:szCs w:val="28"/>
        </w:rPr>
        <w:t>双方协商确定整改时间，经发包方同意，</w:t>
      </w:r>
      <w:r>
        <w:rPr>
          <w:rFonts w:asciiTheme="minorEastAsia" w:hAnsiTheme="minorEastAsia" w:hint="eastAsia"/>
          <w:sz w:val="28"/>
          <w:szCs w:val="28"/>
        </w:rPr>
        <w:t>由承包方在限定时间内修改后重新验收。因发包方不正确纠正（以鉴定机构认定为准）或其它非承包方原因引起的经济支出由发包方承担。因验收不合格需要承包方返工而增加的工作量对应的成本支出由承包方承担。</w:t>
      </w:r>
      <w:r w:rsidRPr="00674802">
        <w:rPr>
          <w:rFonts w:asciiTheme="minorEastAsia" w:hAnsiTheme="minorEastAsia" w:hint="eastAsia"/>
          <w:sz w:val="28"/>
          <w:szCs w:val="28"/>
        </w:rPr>
        <w:t>如因发生不可抗力或发包方原因影响正常施工，工期顺延，增加的工作量对应的成本支出由发包方承担。</w:t>
      </w:r>
    </w:p>
    <w:p w:rsidR="00075BCB" w:rsidRDefault="004C1289">
      <w:pPr>
        <w:ind w:firstLineChars="200" w:firstLine="560"/>
        <w:rPr>
          <w:rFonts w:asciiTheme="minorEastAsia" w:hAnsiTheme="minorEastAsia"/>
          <w:sz w:val="28"/>
          <w:szCs w:val="28"/>
        </w:rPr>
      </w:pPr>
      <w:r>
        <w:rPr>
          <w:rFonts w:asciiTheme="minorEastAsia" w:hAnsiTheme="minorEastAsia" w:hint="eastAsia"/>
          <w:sz w:val="28"/>
          <w:szCs w:val="28"/>
        </w:rPr>
        <w:t xml:space="preserve">6.2 </w:t>
      </w:r>
      <w:r w:rsidR="00075BCB">
        <w:rPr>
          <w:rFonts w:asciiTheme="minorEastAsia" w:hAnsiTheme="minorEastAsia" w:hint="eastAsia"/>
          <w:sz w:val="28"/>
          <w:szCs w:val="28"/>
        </w:rPr>
        <w:t>工程验收</w:t>
      </w:r>
    </w:p>
    <w:p w:rsidR="0055562B" w:rsidRDefault="004C1289">
      <w:pPr>
        <w:ind w:firstLineChars="200" w:firstLine="560"/>
        <w:rPr>
          <w:rFonts w:asciiTheme="minorEastAsia" w:hAnsiTheme="minorEastAsia"/>
          <w:sz w:val="28"/>
          <w:szCs w:val="28"/>
        </w:rPr>
      </w:pPr>
      <w:r>
        <w:rPr>
          <w:rFonts w:asciiTheme="minorEastAsia" w:hAnsiTheme="minorEastAsia" w:hint="eastAsia"/>
          <w:sz w:val="28"/>
          <w:szCs w:val="28"/>
        </w:rPr>
        <w:t>工程具备竣工验收条件，承包方按国家和本市工程竣工有关规定，向发包方</w:t>
      </w:r>
      <w:r w:rsidR="00904D9E">
        <w:rPr>
          <w:rFonts w:asciiTheme="minorEastAsia" w:hAnsiTheme="minorEastAsia" w:hint="eastAsia"/>
          <w:sz w:val="28"/>
          <w:szCs w:val="28"/>
        </w:rPr>
        <w:t>申请验收并</w:t>
      </w:r>
      <w:r>
        <w:rPr>
          <w:rFonts w:asciiTheme="minorEastAsia" w:hAnsiTheme="minorEastAsia" w:hint="eastAsia"/>
          <w:sz w:val="28"/>
          <w:szCs w:val="28"/>
        </w:rPr>
        <w:t>提供完整竣工资料和竣工验收报告，</w:t>
      </w:r>
      <w:r w:rsidR="0022340E">
        <w:rPr>
          <w:rFonts w:asciiTheme="minorEastAsia" w:hAnsiTheme="minorEastAsia" w:hint="eastAsia"/>
          <w:sz w:val="28"/>
          <w:szCs w:val="28"/>
        </w:rPr>
        <w:t>收到</w:t>
      </w:r>
      <w:r>
        <w:rPr>
          <w:rFonts w:asciiTheme="minorEastAsia" w:hAnsiTheme="minorEastAsia" w:hint="eastAsia"/>
          <w:sz w:val="28"/>
          <w:szCs w:val="28"/>
        </w:rPr>
        <w:t>发包方</w:t>
      </w:r>
      <w:r w:rsidR="0022340E">
        <w:rPr>
          <w:rFonts w:asciiTheme="minorEastAsia" w:hAnsiTheme="minorEastAsia" w:hint="eastAsia"/>
          <w:sz w:val="28"/>
          <w:szCs w:val="28"/>
        </w:rPr>
        <w:t>通知</w:t>
      </w:r>
      <w:r w:rsidR="00904D9E">
        <w:rPr>
          <w:rFonts w:asciiTheme="minorEastAsia" w:hAnsiTheme="minorEastAsia" w:hint="eastAsia"/>
          <w:sz w:val="28"/>
          <w:szCs w:val="28"/>
        </w:rPr>
        <w:t>后，承包方</w:t>
      </w:r>
      <w:r>
        <w:rPr>
          <w:rFonts w:asciiTheme="minorEastAsia" w:hAnsiTheme="minorEastAsia" w:hint="eastAsia"/>
          <w:sz w:val="28"/>
          <w:szCs w:val="28"/>
        </w:rPr>
        <w:t>组织</w:t>
      </w:r>
      <w:r w:rsidR="00904D9E">
        <w:rPr>
          <w:rFonts w:asciiTheme="minorEastAsia" w:hAnsiTheme="minorEastAsia" w:hint="eastAsia"/>
          <w:sz w:val="28"/>
          <w:szCs w:val="28"/>
        </w:rPr>
        <w:t>发包方进行</w:t>
      </w:r>
      <w:r>
        <w:rPr>
          <w:rFonts w:asciiTheme="minorEastAsia" w:hAnsiTheme="minorEastAsia" w:hint="eastAsia"/>
          <w:sz w:val="28"/>
          <w:szCs w:val="28"/>
        </w:rPr>
        <w:t>验收。</w:t>
      </w:r>
    </w:p>
    <w:p w:rsidR="0055562B" w:rsidRDefault="004C1289">
      <w:pPr>
        <w:ind w:firstLineChars="200" w:firstLine="562"/>
        <w:rPr>
          <w:rFonts w:asciiTheme="minorEastAsia" w:hAnsiTheme="minorEastAsia"/>
          <w:b/>
          <w:sz w:val="28"/>
          <w:szCs w:val="28"/>
        </w:rPr>
      </w:pPr>
      <w:r>
        <w:rPr>
          <w:rFonts w:asciiTheme="minorEastAsia" w:hAnsiTheme="minorEastAsia" w:hint="eastAsia"/>
          <w:b/>
          <w:sz w:val="28"/>
          <w:szCs w:val="28"/>
        </w:rPr>
        <w:t>第7条</w:t>
      </w:r>
      <w:r>
        <w:rPr>
          <w:rFonts w:asciiTheme="minorEastAsia" w:hAnsiTheme="minorEastAsia" w:hint="eastAsia"/>
          <w:b/>
          <w:sz w:val="28"/>
          <w:szCs w:val="28"/>
        </w:rPr>
        <w:tab/>
        <w:t>设计变更及合同价款的调整</w:t>
      </w:r>
    </w:p>
    <w:p w:rsidR="0055562B" w:rsidRDefault="004C1289">
      <w:pPr>
        <w:ind w:firstLineChars="200" w:firstLine="560"/>
        <w:rPr>
          <w:rFonts w:asciiTheme="minorEastAsia" w:hAnsiTheme="minorEastAsia"/>
          <w:sz w:val="28"/>
          <w:szCs w:val="28"/>
        </w:rPr>
      </w:pPr>
      <w:r>
        <w:rPr>
          <w:rFonts w:asciiTheme="minorEastAsia" w:hAnsiTheme="minorEastAsia" w:hint="eastAsia"/>
          <w:sz w:val="28"/>
          <w:szCs w:val="28"/>
        </w:rPr>
        <w:t>7.1 施工中发包方对原设计变更，经批准后，发包方应在变更前10</w:t>
      </w:r>
      <w:r w:rsidR="00D04D19">
        <w:rPr>
          <w:rFonts w:asciiTheme="minorEastAsia" w:hAnsiTheme="minorEastAsia" w:hint="eastAsia"/>
          <w:sz w:val="28"/>
          <w:szCs w:val="28"/>
        </w:rPr>
        <w:t>个工作日</w:t>
      </w:r>
      <w:r>
        <w:rPr>
          <w:rFonts w:asciiTheme="minorEastAsia" w:hAnsiTheme="minorEastAsia" w:hint="eastAsia"/>
          <w:sz w:val="28"/>
          <w:szCs w:val="28"/>
        </w:rPr>
        <w:t>向承包方发出书面变更通知，否则，承包方有权拒绝变更。承包方按通知进行变更，并于5</w:t>
      </w:r>
      <w:r w:rsidR="00D04D19">
        <w:rPr>
          <w:rFonts w:asciiTheme="minorEastAsia" w:hAnsiTheme="minorEastAsia" w:hint="eastAsia"/>
          <w:sz w:val="28"/>
          <w:szCs w:val="28"/>
        </w:rPr>
        <w:t>个工作日</w:t>
      </w:r>
      <w:r>
        <w:rPr>
          <w:rFonts w:asciiTheme="minorEastAsia" w:hAnsiTheme="minorEastAsia" w:hint="eastAsia"/>
          <w:sz w:val="28"/>
          <w:szCs w:val="28"/>
        </w:rPr>
        <w:t>内，根据约定的可调整承包方式提出变更价款报告的完整资料，因变更导致的经济支出和承包方损失，由发包方承担，发包</w:t>
      </w:r>
      <w:proofErr w:type="gramStart"/>
      <w:r>
        <w:rPr>
          <w:rFonts w:asciiTheme="minorEastAsia" w:hAnsiTheme="minorEastAsia" w:hint="eastAsia"/>
          <w:sz w:val="28"/>
          <w:szCs w:val="28"/>
        </w:rPr>
        <w:t>方收到</w:t>
      </w:r>
      <w:proofErr w:type="gramEnd"/>
      <w:r>
        <w:rPr>
          <w:rFonts w:asciiTheme="minorEastAsia" w:hAnsiTheme="minorEastAsia" w:hint="eastAsia"/>
          <w:sz w:val="28"/>
          <w:szCs w:val="28"/>
        </w:rPr>
        <w:t>变更价</w:t>
      </w:r>
      <w:r>
        <w:rPr>
          <w:rFonts w:asciiTheme="minorEastAsia" w:hAnsiTheme="minorEastAsia" w:hint="eastAsia"/>
          <w:sz w:val="28"/>
          <w:szCs w:val="28"/>
        </w:rPr>
        <w:lastRenderedPageBreak/>
        <w:t>款报告之日起5</w:t>
      </w:r>
      <w:r w:rsidR="00D04D19">
        <w:rPr>
          <w:rFonts w:asciiTheme="minorEastAsia" w:hAnsiTheme="minorEastAsia" w:hint="eastAsia"/>
          <w:sz w:val="28"/>
          <w:szCs w:val="28"/>
        </w:rPr>
        <w:t>个工作日</w:t>
      </w:r>
      <w:r>
        <w:rPr>
          <w:rFonts w:asciiTheme="minorEastAsia" w:hAnsiTheme="minorEastAsia" w:hint="eastAsia"/>
          <w:sz w:val="28"/>
          <w:szCs w:val="28"/>
        </w:rPr>
        <w:t>内予以签认，无正当理由不确认时自变更价款报告送达之日起5</w:t>
      </w:r>
      <w:r w:rsidR="00D04D19">
        <w:rPr>
          <w:rFonts w:asciiTheme="minorEastAsia" w:hAnsiTheme="minorEastAsia" w:hint="eastAsia"/>
          <w:sz w:val="28"/>
          <w:szCs w:val="28"/>
        </w:rPr>
        <w:t>个工作日</w:t>
      </w:r>
      <w:r>
        <w:rPr>
          <w:rFonts w:asciiTheme="minorEastAsia" w:hAnsiTheme="minorEastAsia" w:hint="eastAsia"/>
          <w:sz w:val="28"/>
          <w:szCs w:val="28"/>
        </w:rPr>
        <w:t>后自行生效，由此延误的工期相应顺延。</w:t>
      </w:r>
    </w:p>
    <w:p w:rsidR="0055562B" w:rsidRDefault="004C1289">
      <w:pPr>
        <w:ind w:firstLineChars="200" w:firstLine="562"/>
        <w:rPr>
          <w:rFonts w:asciiTheme="minorEastAsia" w:hAnsiTheme="minorEastAsia"/>
          <w:b/>
          <w:sz w:val="28"/>
          <w:szCs w:val="28"/>
        </w:rPr>
      </w:pPr>
      <w:r>
        <w:rPr>
          <w:rFonts w:asciiTheme="minorEastAsia" w:hAnsiTheme="minorEastAsia" w:hint="eastAsia"/>
          <w:b/>
          <w:sz w:val="28"/>
          <w:szCs w:val="28"/>
        </w:rPr>
        <w:t>第8条</w:t>
      </w:r>
      <w:r>
        <w:rPr>
          <w:rFonts w:asciiTheme="minorEastAsia" w:hAnsiTheme="minorEastAsia" w:hint="eastAsia"/>
          <w:b/>
          <w:sz w:val="28"/>
          <w:szCs w:val="28"/>
        </w:rPr>
        <w:tab/>
        <w:t>工程价款及结算</w:t>
      </w:r>
    </w:p>
    <w:p w:rsidR="0055562B" w:rsidRDefault="004C1289">
      <w:pPr>
        <w:ind w:firstLineChars="200" w:firstLine="560"/>
        <w:rPr>
          <w:rFonts w:asciiTheme="minorEastAsia" w:hAnsiTheme="minorEastAsia"/>
          <w:sz w:val="28"/>
          <w:szCs w:val="28"/>
        </w:rPr>
      </w:pPr>
      <w:r>
        <w:rPr>
          <w:rFonts w:asciiTheme="minorEastAsia" w:hAnsiTheme="minorEastAsia" w:hint="eastAsia"/>
          <w:sz w:val="28"/>
          <w:szCs w:val="28"/>
        </w:rPr>
        <w:t>8.1 双方按国家和本市有关主管部门现行规定，在合同生效后，发包方按下表约定分</w:t>
      </w:r>
      <w:r>
        <w:rPr>
          <w:rFonts w:asciiTheme="minorEastAsia" w:hAnsiTheme="minorEastAsia" w:hint="eastAsia"/>
          <w:sz w:val="28"/>
          <w:szCs w:val="28"/>
          <w:u w:val="single"/>
        </w:rPr>
        <w:t xml:space="preserve">  四  </w:t>
      </w:r>
      <w:r>
        <w:rPr>
          <w:rFonts w:asciiTheme="minorEastAsia" w:hAnsiTheme="minorEastAsia" w:hint="eastAsia"/>
          <w:sz w:val="28"/>
          <w:szCs w:val="28"/>
        </w:rPr>
        <w:t>次向承包方预付或支付工程款，发包方不按时拨付工程款，从应付之日</w:t>
      </w:r>
      <w:proofErr w:type="gramStart"/>
      <w:r>
        <w:rPr>
          <w:rFonts w:asciiTheme="minorEastAsia" w:hAnsiTheme="minorEastAsia" w:hint="eastAsia"/>
          <w:sz w:val="28"/>
          <w:szCs w:val="28"/>
        </w:rPr>
        <w:t>起承担</w:t>
      </w:r>
      <w:proofErr w:type="gramEnd"/>
      <w:r>
        <w:rPr>
          <w:rFonts w:asciiTheme="minorEastAsia" w:hAnsiTheme="minorEastAsia" w:hint="eastAsia"/>
          <w:sz w:val="28"/>
          <w:szCs w:val="28"/>
        </w:rPr>
        <w:t>付款的利息。</w:t>
      </w:r>
    </w:p>
    <w:p w:rsidR="0055562B" w:rsidRDefault="004C1289">
      <w:pPr>
        <w:ind w:firstLineChars="200" w:firstLine="560"/>
        <w:rPr>
          <w:rFonts w:asciiTheme="minorEastAsia" w:hAnsiTheme="minorEastAsia"/>
          <w:sz w:val="28"/>
          <w:szCs w:val="28"/>
        </w:rPr>
      </w:pPr>
      <w:r>
        <w:rPr>
          <w:rFonts w:asciiTheme="minorEastAsia" w:hAnsiTheme="minorEastAsia" w:hint="eastAsia"/>
          <w:sz w:val="28"/>
          <w:szCs w:val="28"/>
        </w:rPr>
        <w:t>8.2除双方按第七条约定调整价款及发包方按第9条约定提供的材料设备外，发包方</w:t>
      </w:r>
      <w:proofErr w:type="gramStart"/>
      <w:r>
        <w:rPr>
          <w:rFonts w:asciiTheme="minorEastAsia" w:hAnsiTheme="minorEastAsia" w:hint="eastAsia"/>
          <w:sz w:val="28"/>
          <w:szCs w:val="28"/>
        </w:rPr>
        <w:t>不</w:t>
      </w:r>
      <w:proofErr w:type="gramEnd"/>
      <w:r>
        <w:rPr>
          <w:rFonts w:asciiTheme="minorEastAsia" w:hAnsiTheme="minorEastAsia" w:hint="eastAsia"/>
          <w:sz w:val="28"/>
          <w:szCs w:val="28"/>
        </w:rPr>
        <w:t>另支付任何费用。</w:t>
      </w:r>
    </w:p>
    <w:p w:rsidR="0055562B" w:rsidRDefault="0055562B">
      <w:pPr>
        <w:ind w:firstLineChars="200" w:firstLine="560"/>
        <w:rPr>
          <w:rFonts w:asciiTheme="minorEastAsia" w:hAnsiTheme="minorEastAsia"/>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Change w:id="3" w:author="梁维光" w:date="2021-05-17T22:41: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PrChange>
      </w:tblPr>
      <w:tblGrid>
        <w:gridCol w:w="2762"/>
        <w:gridCol w:w="2591"/>
        <w:gridCol w:w="2175"/>
        <w:gridCol w:w="2434"/>
        <w:tblGridChange w:id="4">
          <w:tblGrid>
            <w:gridCol w:w="2762"/>
            <w:gridCol w:w="2870"/>
            <w:gridCol w:w="1896"/>
            <w:gridCol w:w="2434"/>
          </w:tblGrid>
        </w:tblGridChange>
      </w:tblGrid>
      <w:tr w:rsidR="0022340E" w:rsidTr="00AD160B">
        <w:trPr>
          <w:trHeight w:val="1117"/>
          <w:jc w:val="center"/>
          <w:trPrChange w:id="5" w:author="梁维光" w:date="2021-05-17T22:41:00Z">
            <w:trPr>
              <w:trHeight w:val="1117"/>
              <w:jc w:val="center"/>
            </w:trPr>
          </w:trPrChange>
        </w:trPr>
        <w:tc>
          <w:tcPr>
            <w:tcW w:w="2762" w:type="dxa"/>
            <w:tcPrChange w:id="6" w:author="梁维光" w:date="2021-05-17T22:41:00Z">
              <w:tcPr>
                <w:tcW w:w="2762" w:type="dxa"/>
              </w:tcPr>
            </w:tcPrChange>
          </w:tcPr>
          <w:p w:rsidR="00AD160B" w:rsidRDefault="00AD160B">
            <w:pPr>
              <w:adjustRightInd w:val="0"/>
              <w:snapToGrid w:val="0"/>
              <w:jc w:val="center"/>
              <w:rPr>
                <w:ins w:id="7" w:author="梁维光" w:date="2021-05-17T22:41:00Z"/>
                <w:rFonts w:asciiTheme="minorEastAsia" w:hAnsiTheme="minorEastAsia" w:cs="Times New Roman" w:hint="eastAsia"/>
                <w:sz w:val="28"/>
                <w:szCs w:val="28"/>
              </w:rPr>
            </w:pPr>
          </w:p>
          <w:p w:rsidR="0022340E" w:rsidRDefault="0022340E">
            <w:pPr>
              <w:adjustRightInd w:val="0"/>
              <w:snapToGrid w:val="0"/>
              <w:jc w:val="center"/>
              <w:rPr>
                <w:rFonts w:asciiTheme="minorEastAsia" w:hAnsiTheme="minorEastAsia" w:cs="Times New Roman"/>
                <w:sz w:val="28"/>
                <w:szCs w:val="28"/>
              </w:rPr>
            </w:pPr>
            <w:r>
              <w:rPr>
                <w:rFonts w:asciiTheme="minorEastAsia" w:hAnsiTheme="minorEastAsia" w:cs="Times New Roman" w:hint="eastAsia"/>
                <w:sz w:val="28"/>
                <w:szCs w:val="28"/>
              </w:rPr>
              <w:t>付款进度</w:t>
            </w:r>
          </w:p>
        </w:tc>
        <w:tc>
          <w:tcPr>
            <w:tcW w:w="2591" w:type="dxa"/>
            <w:vAlign w:val="center"/>
            <w:tcPrChange w:id="8" w:author="梁维光" w:date="2021-05-17T22:41:00Z">
              <w:tcPr>
                <w:tcW w:w="2870" w:type="dxa"/>
                <w:vAlign w:val="center"/>
              </w:tcPr>
            </w:tcPrChange>
          </w:tcPr>
          <w:p w:rsidR="0022340E" w:rsidRDefault="0022340E">
            <w:pPr>
              <w:adjustRightInd w:val="0"/>
              <w:snapToGrid w:val="0"/>
              <w:jc w:val="center"/>
              <w:rPr>
                <w:rFonts w:asciiTheme="minorEastAsia" w:hAnsiTheme="minorEastAsia" w:cs="Times New Roman"/>
                <w:sz w:val="28"/>
                <w:szCs w:val="28"/>
              </w:rPr>
            </w:pPr>
            <w:r>
              <w:rPr>
                <w:rFonts w:asciiTheme="minorEastAsia" w:hAnsiTheme="minorEastAsia" w:cs="Times New Roman" w:hint="eastAsia"/>
                <w:sz w:val="28"/>
                <w:szCs w:val="28"/>
              </w:rPr>
              <w:t>拨付工程款时间</w:t>
            </w:r>
          </w:p>
          <w:p w:rsidR="0022340E" w:rsidRDefault="0022340E">
            <w:pPr>
              <w:adjustRightInd w:val="0"/>
              <w:snapToGrid w:val="0"/>
              <w:jc w:val="center"/>
              <w:rPr>
                <w:rFonts w:asciiTheme="minorEastAsia" w:hAnsiTheme="minorEastAsia" w:cs="Times New Roman"/>
                <w:sz w:val="28"/>
                <w:szCs w:val="28"/>
              </w:rPr>
            </w:pPr>
            <w:r>
              <w:rPr>
                <w:rFonts w:asciiTheme="minorEastAsia" w:hAnsiTheme="minorEastAsia" w:cs="Times New Roman" w:hint="eastAsia"/>
                <w:sz w:val="28"/>
                <w:szCs w:val="28"/>
              </w:rPr>
              <w:t>(工程进度、部位)</w:t>
            </w:r>
          </w:p>
        </w:tc>
        <w:tc>
          <w:tcPr>
            <w:tcW w:w="2175" w:type="dxa"/>
            <w:vAlign w:val="center"/>
            <w:tcPrChange w:id="9" w:author="梁维光" w:date="2021-05-17T22:41:00Z">
              <w:tcPr>
                <w:tcW w:w="1896" w:type="dxa"/>
                <w:vAlign w:val="center"/>
              </w:tcPr>
            </w:tcPrChange>
          </w:tcPr>
          <w:p w:rsidR="0022340E" w:rsidRDefault="0022340E">
            <w:pPr>
              <w:adjustRightInd w:val="0"/>
              <w:snapToGrid w:val="0"/>
              <w:jc w:val="center"/>
              <w:rPr>
                <w:rFonts w:asciiTheme="minorEastAsia" w:hAnsiTheme="minorEastAsia" w:cs="Times New Roman"/>
                <w:sz w:val="28"/>
                <w:szCs w:val="28"/>
              </w:rPr>
            </w:pPr>
            <w:r>
              <w:rPr>
                <w:rFonts w:asciiTheme="minorEastAsia" w:hAnsiTheme="minorEastAsia" w:cs="Times New Roman" w:hint="eastAsia"/>
                <w:sz w:val="28"/>
                <w:szCs w:val="28"/>
              </w:rPr>
              <w:t>百    分    比</w:t>
            </w:r>
          </w:p>
        </w:tc>
        <w:tc>
          <w:tcPr>
            <w:tcW w:w="2434" w:type="dxa"/>
            <w:vAlign w:val="center"/>
            <w:tcPrChange w:id="10" w:author="梁维光" w:date="2021-05-17T22:41:00Z">
              <w:tcPr>
                <w:tcW w:w="2434" w:type="dxa"/>
                <w:vAlign w:val="center"/>
              </w:tcPr>
            </w:tcPrChange>
          </w:tcPr>
          <w:p w:rsidR="0022340E" w:rsidRDefault="0022340E">
            <w:pPr>
              <w:adjustRightInd w:val="0"/>
              <w:snapToGrid w:val="0"/>
              <w:jc w:val="center"/>
              <w:rPr>
                <w:rFonts w:asciiTheme="minorEastAsia" w:hAnsiTheme="minorEastAsia" w:cs="Times New Roman"/>
                <w:sz w:val="28"/>
                <w:szCs w:val="28"/>
              </w:rPr>
            </w:pPr>
            <w:r>
              <w:rPr>
                <w:rFonts w:asciiTheme="minorEastAsia" w:hAnsiTheme="minorEastAsia" w:cs="Times New Roman" w:hint="eastAsia"/>
                <w:sz w:val="28"/>
                <w:szCs w:val="28"/>
              </w:rPr>
              <w:t>金       额</w:t>
            </w:r>
          </w:p>
          <w:p w:rsidR="0022340E" w:rsidRDefault="0022340E">
            <w:pPr>
              <w:adjustRightInd w:val="0"/>
              <w:snapToGrid w:val="0"/>
              <w:jc w:val="center"/>
              <w:rPr>
                <w:rFonts w:asciiTheme="minorEastAsia" w:hAnsiTheme="minorEastAsia" w:cs="Times New Roman"/>
                <w:sz w:val="28"/>
                <w:szCs w:val="28"/>
              </w:rPr>
            </w:pPr>
            <w:r>
              <w:rPr>
                <w:rFonts w:asciiTheme="minorEastAsia" w:hAnsiTheme="minorEastAsia" w:cs="Times New Roman" w:hint="eastAsia"/>
                <w:sz w:val="28"/>
                <w:szCs w:val="28"/>
              </w:rPr>
              <w:t>人民币（元）</w:t>
            </w:r>
          </w:p>
        </w:tc>
      </w:tr>
      <w:tr w:rsidR="0022340E" w:rsidTr="00AD160B">
        <w:trPr>
          <w:trHeight w:val="715"/>
          <w:jc w:val="center"/>
          <w:trPrChange w:id="11" w:author="梁维光" w:date="2021-05-17T22:41:00Z">
            <w:trPr>
              <w:trHeight w:val="715"/>
              <w:jc w:val="center"/>
            </w:trPr>
          </w:trPrChange>
        </w:trPr>
        <w:tc>
          <w:tcPr>
            <w:tcW w:w="2762" w:type="dxa"/>
            <w:tcPrChange w:id="12" w:author="梁维光" w:date="2021-05-17T22:41:00Z">
              <w:tcPr>
                <w:tcW w:w="2762" w:type="dxa"/>
              </w:tcPr>
            </w:tcPrChange>
          </w:tcPr>
          <w:p w:rsidR="00AD160B" w:rsidRDefault="00AD160B" w:rsidP="00AD160B">
            <w:pPr>
              <w:adjustRightInd w:val="0"/>
              <w:snapToGrid w:val="0"/>
              <w:spacing w:line="360" w:lineRule="auto"/>
              <w:ind w:firstLineChars="500" w:firstLine="1200"/>
              <w:rPr>
                <w:ins w:id="13" w:author="梁维光" w:date="2021-05-17T22:41:00Z"/>
                <w:rFonts w:asciiTheme="minorEastAsia" w:hAnsiTheme="minorEastAsia" w:cs="Times New Roman" w:hint="eastAsia"/>
                <w:sz w:val="24"/>
                <w:szCs w:val="24"/>
              </w:rPr>
              <w:pPrChange w:id="14" w:author="梁维光" w:date="2021-05-17T22:41:00Z">
                <w:pPr>
                  <w:adjustRightInd w:val="0"/>
                  <w:snapToGrid w:val="0"/>
                  <w:spacing w:line="360" w:lineRule="auto"/>
                  <w:jc w:val="center"/>
                </w:pPr>
              </w:pPrChange>
            </w:pPr>
          </w:p>
          <w:p w:rsidR="0022340E" w:rsidRPr="00956AD4" w:rsidRDefault="0022340E" w:rsidP="00AD160B">
            <w:pPr>
              <w:adjustRightInd w:val="0"/>
              <w:snapToGrid w:val="0"/>
              <w:spacing w:line="360" w:lineRule="auto"/>
              <w:ind w:firstLineChars="500" w:firstLine="1200"/>
              <w:rPr>
                <w:rFonts w:asciiTheme="minorEastAsia" w:hAnsiTheme="minorEastAsia" w:cs="Times New Roman"/>
                <w:sz w:val="24"/>
                <w:szCs w:val="24"/>
              </w:rPr>
              <w:pPrChange w:id="15" w:author="梁维光" w:date="2021-05-17T22:41:00Z">
                <w:pPr>
                  <w:adjustRightInd w:val="0"/>
                  <w:snapToGrid w:val="0"/>
                  <w:spacing w:line="360" w:lineRule="auto"/>
                  <w:jc w:val="center"/>
                </w:pPr>
              </w:pPrChange>
            </w:pPr>
            <w:r>
              <w:rPr>
                <w:rFonts w:asciiTheme="minorEastAsia" w:hAnsiTheme="minorEastAsia" w:cs="Times New Roman" w:hint="eastAsia"/>
                <w:sz w:val="24"/>
                <w:szCs w:val="24"/>
              </w:rPr>
              <w:t>1</w:t>
            </w:r>
          </w:p>
        </w:tc>
        <w:tc>
          <w:tcPr>
            <w:tcW w:w="2591" w:type="dxa"/>
            <w:vAlign w:val="center"/>
            <w:tcPrChange w:id="16" w:author="梁维光" w:date="2021-05-17T22:41:00Z">
              <w:tcPr>
                <w:tcW w:w="2870" w:type="dxa"/>
                <w:vAlign w:val="center"/>
              </w:tcPr>
            </w:tcPrChange>
          </w:tcPr>
          <w:p w:rsidR="00AD160B" w:rsidRDefault="00AD160B">
            <w:pPr>
              <w:adjustRightInd w:val="0"/>
              <w:snapToGrid w:val="0"/>
              <w:spacing w:line="360" w:lineRule="auto"/>
              <w:jc w:val="center"/>
              <w:rPr>
                <w:ins w:id="17" w:author="梁维光" w:date="2021-05-17T22:41:00Z"/>
                <w:rFonts w:asciiTheme="minorEastAsia" w:hAnsiTheme="minorEastAsia" w:cs="Times New Roman" w:hint="eastAsia"/>
                <w:sz w:val="24"/>
                <w:szCs w:val="24"/>
              </w:rPr>
            </w:pPr>
          </w:p>
          <w:p w:rsidR="0022340E" w:rsidRDefault="0022340E" w:rsidP="00AD160B">
            <w:pPr>
              <w:adjustRightInd w:val="0"/>
              <w:snapToGrid w:val="0"/>
              <w:spacing w:line="360" w:lineRule="auto"/>
              <w:rPr>
                <w:ins w:id="18" w:author="梁维光" w:date="2021-05-17T22:42:00Z"/>
                <w:rFonts w:asciiTheme="minorEastAsia" w:hAnsiTheme="minorEastAsia" w:cs="Times New Roman" w:hint="eastAsia"/>
                <w:sz w:val="24"/>
                <w:szCs w:val="24"/>
              </w:rPr>
              <w:pPrChange w:id="19" w:author="梁维光" w:date="2021-05-17T22:41:00Z">
                <w:pPr>
                  <w:adjustRightInd w:val="0"/>
                  <w:snapToGrid w:val="0"/>
                  <w:spacing w:line="360" w:lineRule="auto"/>
                  <w:jc w:val="center"/>
                </w:pPr>
              </w:pPrChange>
            </w:pPr>
            <w:r w:rsidRPr="00956AD4">
              <w:rPr>
                <w:rFonts w:asciiTheme="minorEastAsia" w:hAnsiTheme="minorEastAsia" w:cs="Times New Roman" w:hint="eastAsia"/>
                <w:sz w:val="24"/>
                <w:szCs w:val="24"/>
              </w:rPr>
              <w:t>合同签订后5日内</w:t>
            </w:r>
          </w:p>
          <w:p w:rsidR="00AD160B" w:rsidRPr="00956AD4" w:rsidRDefault="00AD160B" w:rsidP="00AD160B">
            <w:pPr>
              <w:adjustRightInd w:val="0"/>
              <w:snapToGrid w:val="0"/>
              <w:spacing w:line="360" w:lineRule="auto"/>
              <w:rPr>
                <w:rFonts w:asciiTheme="minorEastAsia" w:hAnsiTheme="minorEastAsia" w:cs="Times New Roman"/>
                <w:sz w:val="24"/>
                <w:szCs w:val="24"/>
              </w:rPr>
              <w:pPrChange w:id="20" w:author="梁维光" w:date="2021-05-17T22:41:00Z">
                <w:pPr>
                  <w:adjustRightInd w:val="0"/>
                  <w:snapToGrid w:val="0"/>
                  <w:spacing w:line="360" w:lineRule="auto"/>
                  <w:jc w:val="center"/>
                </w:pPr>
              </w:pPrChange>
            </w:pPr>
          </w:p>
        </w:tc>
        <w:tc>
          <w:tcPr>
            <w:tcW w:w="2175" w:type="dxa"/>
            <w:vAlign w:val="center"/>
            <w:tcPrChange w:id="21" w:author="梁维光" w:date="2021-05-17T22:41:00Z">
              <w:tcPr>
                <w:tcW w:w="1896" w:type="dxa"/>
                <w:vAlign w:val="center"/>
              </w:tcPr>
            </w:tcPrChange>
          </w:tcPr>
          <w:p w:rsidR="0022340E" w:rsidRDefault="00AD160B" w:rsidP="00AD160B">
            <w:pPr>
              <w:adjustRightInd w:val="0"/>
              <w:snapToGrid w:val="0"/>
              <w:jc w:val="center"/>
              <w:rPr>
                <w:rFonts w:asciiTheme="minorEastAsia" w:hAnsiTheme="minorEastAsia" w:cs="Times New Roman"/>
                <w:sz w:val="28"/>
                <w:szCs w:val="28"/>
              </w:rPr>
            </w:pPr>
            <w:ins w:id="22" w:author="梁维光" w:date="2021-05-17T22:42:00Z">
              <w:r>
                <w:rPr>
                  <w:rFonts w:asciiTheme="minorEastAsia" w:hAnsiTheme="minorEastAsia" w:cs="Times New Roman" w:hint="eastAsia"/>
                  <w:sz w:val="28"/>
                  <w:szCs w:val="28"/>
                </w:rPr>
                <w:t>付至合同的</w:t>
              </w:r>
            </w:ins>
            <w:del w:id="23" w:author="梁维光" w:date="2021-05-17T22:40:00Z">
              <w:r w:rsidR="00CC5799" w:rsidDel="00AD160B">
                <w:rPr>
                  <w:rFonts w:asciiTheme="minorEastAsia" w:hAnsiTheme="minorEastAsia" w:cs="Times New Roman" w:hint="eastAsia"/>
                  <w:sz w:val="28"/>
                  <w:szCs w:val="28"/>
                </w:rPr>
                <w:delText>付</w:delText>
              </w:r>
              <w:r w:rsidR="00CC5799" w:rsidDel="00AD160B">
                <w:rPr>
                  <w:rFonts w:asciiTheme="minorEastAsia" w:hAnsiTheme="minorEastAsia" w:cs="Times New Roman" w:hint="eastAsia"/>
                  <w:sz w:val="28"/>
                  <w:szCs w:val="28"/>
                </w:rPr>
                <w:delText>合同承包总价的</w:delText>
              </w:r>
            </w:del>
            <w:ins w:id="24" w:author="梁维光" w:date="2021-05-17T22:40:00Z">
              <w:r>
                <w:rPr>
                  <w:rFonts w:asciiTheme="minorEastAsia" w:hAnsiTheme="minorEastAsia" w:cs="Times New Roman" w:hint="eastAsia"/>
                  <w:sz w:val="28"/>
                  <w:szCs w:val="28"/>
                </w:rPr>
                <w:t>3</w:t>
              </w:r>
            </w:ins>
            <w:ins w:id="25" w:author="梁维光" w:date="2021-05-17T22:42:00Z">
              <w:r>
                <w:rPr>
                  <w:rFonts w:asciiTheme="minorEastAsia" w:hAnsiTheme="minorEastAsia" w:cs="Times New Roman" w:hint="eastAsia"/>
                  <w:sz w:val="28"/>
                  <w:szCs w:val="28"/>
                </w:rPr>
                <w:t>0%</w:t>
              </w:r>
            </w:ins>
            <w:r>
              <w:rPr>
                <w:rFonts w:asciiTheme="minorEastAsia" w:hAnsiTheme="minorEastAsia" w:cs="Times New Roman" w:hint="eastAsia"/>
                <w:sz w:val="28"/>
                <w:szCs w:val="28"/>
              </w:rPr>
              <w:t xml:space="preserve">  </w:t>
            </w:r>
          </w:p>
        </w:tc>
        <w:tc>
          <w:tcPr>
            <w:tcW w:w="2434" w:type="dxa"/>
            <w:vAlign w:val="center"/>
            <w:tcPrChange w:id="26" w:author="梁维光" w:date="2021-05-17T22:41:00Z">
              <w:tcPr>
                <w:tcW w:w="2434" w:type="dxa"/>
                <w:vAlign w:val="center"/>
              </w:tcPr>
            </w:tcPrChange>
          </w:tcPr>
          <w:p w:rsidR="0022340E" w:rsidRDefault="0022340E">
            <w:pPr>
              <w:adjustRightInd w:val="0"/>
              <w:snapToGrid w:val="0"/>
              <w:spacing w:line="360" w:lineRule="auto"/>
              <w:ind w:firstLineChars="300" w:firstLine="840"/>
              <w:rPr>
                <w:rFonts w:asciiTheme="minorEastAsia" w:hAnsiTheme="minorEastAsia" w:cs="Times New Roman"/>
                <w:sz w:val="28"/>
                <w:szCs w:val="28"/>
              </w:rPr>
            </w:pPr>
            <w:commentRangeStart w:id="27"/>
            <w:r>
              <w:rPr>
                <w:rFonts w:asciiTheme="minorEastAsia" w:hAnsiTheme="minorEastAsia" w:cs="Times New Roman" w:hint="eastAsia"/>
                <w:sz w:val="28"/>
                <w:szCs w:val="28"/>
              </w:rPr>
              <w:t>357000</w:t>
            </w:r>
            <w:commentRangeEnd w:id="27"/>
            <w:r w:rsidR="00CC5799">
              <w:rPr>
                <w:rStyle w:val="a6"/>
              </w:rPr>
              <w:commentReference w:id="27"/>
            </w:r>
          </w:p>
        </w:tc>
      </w:tr>
      <w:tr w:rsidR="0022340E" w:rsidTr="00AD160B">
        <w:trPr>
          <w:trHeight w:val="696"/>
          <w:jc w:val="center"/>
          <w:trPrChange w:id="28" w:author="梁维光" w:date="2021-05-17T22:41:00Z">
            <w:trPr>
              <w:trHeight w:val="696"/>
              <w:jc w:val="center"/>
            </w:trPr>
          </w:trPrChange>
        </w:trPr>
        <w:tc>
          <w:tcPr>
            <w:tcW w:w="2762" w:type="dxa"/>
            <w:tcPrChange w:id="29" w:author="梁维光" w:date="2021-05-17T22:41:00Z">
              <w:tcPr>
                <w:tcW w:w="2762" w:type="dxa"/>
              </w:tcPr>
            </w:tcPrChange>
          </w:tcPr>
          <w:p w:rsidR="00AD160B" w:rsidRDefault="00AD160B">
            <w:pPr>
              <w:adjustRightInd w:val="0"/>
              <w:snapToGrid w:val="0"/>
              <w:spacing w:line="360" w:lineRule="auto"/>
              <w:jc w:val="center"/>
              <w:rPr>
                <w:ins w:id="30" w:author="梁维光" w:date="2021-05-17T22:41:00Z"/>
                <w:rFonts w:asciiTheme="minorEastAsia" w:hAnsiTheme="minorEastAsia" w:cs="Times New Roman" w:hint="eastAsia"/>
                <w:sz w:val="24"/>
                <w:szCs w:val="24"/>
              </w:rPr>
            </w:pPr>
          </w:p>
          <w:p w:rsidR="0022340E" w:rsidRPr="00956AD4" w:rsidRDefault="0022340E">
            <w:pPr>
              <w:adjustRightInd w:val="0"/>
              <w:snapToGrid w:val="0"/>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2</w:t>
            </w:r>
          </w:p>
        </w:tc>
        <w:tc>
          <w:tcPr>
            <w:tcW w:w="2591" w:type="dxa"/>
            <w:vAlign w:val="center"/>
            <w:tcPrChange w:id="31" w:author="梁维光" w:date="2021-05-17T22:41:00Z">
              <w:tcPr>
                <w:tcW w:w="2870" w:type="dxa"/>
                <w:vAlign w:val="center"/>
              </w:tcPr>
            </w:tcPrChange>
          </w:tcPr>
          <w:p w:rsidR="0022340E" w:rsidRPr="00956AD4" w:rsidRDefault="0022340E">
            <w:pPr>
              <w:adjustRightInd w:val="0"/>
              <w:snapToGrid w:val="0"/>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6月份</w:t>
            </w:r>
            <w:ins w:id="32" w:author="梁维光" w:date="2021-05-17T22:42:00Z">
              <w:r w:rsidR="00AD160B">
                <w:rPr>
                  <w:rFonts w:asciiTheme="minorEastAsia" w:hAnsiTheme="minorEastAsia" w:cs="Times New Roman" w:hint="eastAsia"/>
                  <w:sz w:val="24"/>
                  <w:szCs w:val="24"/>
                </w:rPr>
                <w:t>已完工程</w:t>
              </w:r>
            </w:ins>
            <w:del w:id="33" w:author="梁维光" w:date="2021-05-17T22:42:00Z">
              <w:r w:rsidDel="00CC1DB9">
                <w:rPr>
                  <w:rFonts w:asciiTheme="minorEastAsia" w:hAnsiTheme="minorEastAsia" w:cs="Times New Roman" w:hint="eastAsia"/>
                  <w:sz w:val="24"/>
                  <w:szCs w:val="24"/>
                </w:rPr>
                <w:delText>完工</w:delText>
              </w:r>
            </w:del>
            <w:ins w:id="34" w:author="梁维光" w:date="2021-05-17T22:42:00Z">
              <w:r w:rsidR="00CC1DB9">
                <w:rPr>
                  <w:rFonts w:asciiTheme="minorEastAsia" w:hAnsiTheme="minorEastAsia" w:cs="Times New Roman" w:hint="eastAsia"/>
                  <w:sz w:val="24"/>
                  <w:szCs w:val="24"/>
                </w:rPr>
                <w:t>量</w:t>
              </w:r>
            </w:ins>
          </w:p>
        </w:tc>
        <w:tc>
          <w:tcPr>
            <w:tcW w:w="2175" w:type="dxa"/>
            <w:vAlign w:val="center"/>
            <w:tcPrChange w:id="35" w:author="梁维光" w:date="2021-05-17T22:41:00Z">
              <w:tcPr>
                <w:tcW w:w="1896" w:type="dxa"/>
                <w:vAlign w:val="center"/>
              </w:tcPr>
            </w:tcPrChange>
          </w:tcPr>
          <w:p w:rsidR="0022340E" w:rsidRDefault="0022340E" w:rsidP="00CC5799">
            <w:pPr>
              <w:adjustRightInd w:val="0"/>
              <w:snapToGrid w:val="0"/>
              <w:spacing w:line="360" w:lineRule="auto"/>
              <w:jc w:val="center"/>
              <w:rPr>
                <w:rFonts w:asciiTheme="minorEastAsia" w:hAnsiTheme="minorEastAsia" w:cs="Times New Roman"/>
                <w:sz w:val="28"/>
                <w:szCs w:val="28"/>
              </w:rPr>
            </w:pPr>
            <w:r>
              <w:rPr>
                <w:rFonts w:asciiTheme="minorEastAsia" w:hAnsiTheme="minorEastAsia" w:cs="Times New Roman" w:hint="eastAsia"/>
                <w:sz w:val="24"/>
                <w:szCs w:val="24"/>
              </w:rPr>
              <w:t>完工工程量</w:t>
            </w:r>
            <w:r w:rsidRPr="00956AD4">
              <w:rPr>
                <w:rFonts w:asciiTheme="minorEastAsia" w:hAnsiTheme="minorEastAsia" w:cs="Times New Roman" w:hint="eastAsia"/>
                <w:sz w:val="24"/>
                <w:szCs w:val="24"/>
              </w:rPr>
              <w:t>的</w:t>
            </w:r>
            <w:r w:rsidR="00CC5799">
              <w:rPr>
                <w:rFonts w:asciiTheme="minorEastAsia" w:hAnsiTheme="minorEastAsia" w:cs="Times New Roman" w:hint="eastAsia"/>
                <w:sz w:val="28"/>
                <w:szCs w:val="28"/>
              </w:rPr>
              <w:t>50</w:t>
            </w:r>
            <w:r>
              <w:rPr>
                <w:rFonts w:asciiTheme="minorEastAsia" w:hAnsiTheme="minorEastAsia" w:cs="Times New Roman" w:hint="eastAsia"/>
                <w:sz w:val="28"/>
                <w:szCs w:val="28"/>
              </w:rPr>
              <w:t>%</w:t>
            </w:r>
          </w:p>
        </w:tc>
        <w:tc>
          <w:tcPr>
            <w:tcW w:w="2434" w:type="dxa"/>
            <w:vAlign w:val="center"/>
            <w:tcPrChange w:id="36" w:author="梁维光" w:date="2021-05-17T22:41:00Z">
              <w:tcPr>
                <w:tcW w:w="2434" w:type="dxa"/>
                <w:vAlign w:val="center"/>
              </w:tcPr>
            </w:tcPrChange>
          </w:tcPr>
          <w:p w:rsidR="0022340E" w:rsidRPr="00F950A0" w:rsidRDefault="0022340E" w:rsidP="00F950A0">
            <w:pPr>
              <w:adjustRightInd w:val="0"/>
              <w:snapToGrid w:val="0"/>
              <w:spacing w:line="360" w:lineRule="auto"/>
              <w:rPr>
                <w:rFonts w:asciiTheme="minorEastAsia" w:hAnsiTheme="minorEastAsia" w:cs="Times New Roman"/>
                <w:sz w:val="28"/>
                <w:szCs w:val="28"/>
              </w:rPr>
            </w:pPr>
            <w:r>
              <w:rPr>
                <w:rFonts w:asciiTheme="minorEastAsia" w:hAnsiTheme="minorEastAsia" w:cs="Times New Roman" w:hint="eastAsia"/>
                <w:sz w:val="28"/>
                <w:szCs w:val="28"/>
              </w:rPr>
              <w:t xml:space="preserve">        --</w:t>
            </w:r>
          </w:p>
        </w:tc>
      </w:tr>
      <w:tr w:rsidR="0022340E" w:rsidTr="00AD160B">
        <w:trPr>
          <w:trHeight w:val="692"/>
          <w:jc w:val="center"/>
          <w:trPrChange w:id="37" w:author="梁维光" w:date="2021-05-17T22:41:00Z">
            <w:trPr>
              <w:trHeight w:val="692"/>
              <w:jc w:val="center"/>
            </w:trPr>
          </w:trPrChange>
        </w:trPr>
        <w:tc>
          <w:tcPr>
            <w:tcW w:w="2762" w:type="dxa"/>
            <w:tcPrChange w:id="38" w:author="梁维光" w:date="2021-05-17T22:41:00Z">
              <w:tcPr>
                <w:tcW w:w="2762" w:type="dxa"/>
              </w:tcPr>
            </w:tcPrChange>
          </w:tcPr>
          <w:p w:rsidR="00AD160B" w:rsidRDefault="00AD160B">
            <w:pPr>
              <w:adjustRightInd w:val="0"/>
              <w:snapToGrid w:val="0"/>
              <w:spacing w:line="360" w:lineRule="auto"/>
              <w:jc w:val="center"/>
              <w:rPr>
                <w:ins w:id="39" w:author="梁维光" w:date="2021-05-17T22:41:00Z"/>
                <w:rFonts w:asciiTheme="minorEastAsia" w:hAnsiTheme="minorEastAsia" w:cs="Times New Roman" w:hint="eastAsia"/>
                <w:sz w:val="24"/>
                <w:szCs w:val="24"/>
              </w:rPr>
            </w:pPr>
          </w:p>
          <w:p w:rsidR="0022340E" w:rsidRPr="00956AD4" w:rsidRDefault="0022340E">
            <w:pPr>
              <w:adjustRightInd w:val="0"/>
              <w:snapToGrid w:val="0"/>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3</w:t>
            </w:r>
          </w:p>
        </w:tc>
        <w:tc>
          <w:tcPr>
            <w:tcW w:w="2591" w:type="dxa"/>
            <w:vAlign w:val="center"/>
            <w:tcPrChange w:id="40" w:author="梁维光" w:date="2021-05-17T22:41:00Z">
              <w:tcPr>
                <w:tcW w:w="2870" w:type="dxa"/>
                <w:vAlign w:val="center"/>
              </w:tcPr>
            </w:tcPrChange>
          </w:tcPr>
          <w:p w:rsidR="0022340E" w:rsidRPr="00956AD4" w:rsidRDefault="0022340E" w:rsidP="00CC5799">
            <w:pPr>
              <w:adjustRightInd w:val="0"/>
              <w:snapToGrid w:val="0"/>
              <w:spacing w:line="360" w:lineRule="auto"/>
              <w:jc w:val="center"/>
              <w:rPr>
                <w:rFonts w:ascii="宋体" w:eastAsia="宋体" w:hAnsi="宋体" w:cs="Times New Roman"/>
                <w:sz w:val="24"/>
                <w:szCs w:val="24"/>
              </w:rPr>
            </w:pPr>
            <w:r w:rsidRPr="00956AD4">
              <w:rPr>
                <w:rFonts w:asciiTheme="minorEastAsia" w:hAnsiTheme="minorEastAsia" w:cs="Times New Roman" w:hint="eastAsia"/>
                <w:sz w:val="24"/>
                <w:szCs w:val="24"/>
              </w:rPr>
              <w:t>验收合格后5</w:t>
            </w:r>
            <w:r w:rsidR="00CC5799">
              <w:rPr>
                <w:rFonts w:asciiTheme="minorEastAsia" w:hAnsiTheme="minorEastAsia" w:cs="Times New Roman" w:hint="eastAsia"/>
                <w:sz w:val="24"/>
                <w:szCs w:val="24"/>
              </w:rPr>
              <w:t>个工作</w:t>
            </w:r>
            <w:r w:rsidRPr="00956AD4">
              <w:rPr>
                <w:rFonts w:asciiTheme="minorEastAsia" w:hAnsiTheme="minorEastAsia" w:cs="Times New Roman" w:hint="eastAsia"/>
                <w:sz w:val="24"/>
                <w:szCs w:val="24"/>
              </w:rPr>
              <w:t>日</w:t>
            </w:r>
          </w:p>
        </w:tc>
        <w:tc>
          <w:tcPr>
            <w:tcW w:w="2175" w:type="dxa"/>
            <w:vAlign w:val="center"/>
            <w:tcPrChange w:id="41" w:author="梁维光" w:date="2021-05-17T22:41:00Z">
              <w:tcPr>
                <w:tcW w:w="1896" w:type="dxa"/>
                <w:vAlign w:val="center"/>
              </w:tcPr>
            </w:tcPrChange>
          </w:tcPr>
          <w:p w:rsidR="00CC5799" w:rsidRDefault="00CC5799" w:rsidP="00CC5799">
            <w:pPr>
              <w:adjustRightInd w:val="0"/>
              <w:snapToGrid w:val="0"/>
              <w:jc w:val="center"/>
              <w:rPr>
                <w:rFonts w:asciiTheme="minorEastAsia" w:hAnsiTheme="minorEastAsia" w:cs="Times New Roman"/>
                <w:sz w:val="28"/>
                <w:szCs w:val="28"/>
              </w:rPr>
            </w:pPr>
            <w:r>
              <w:rPr>
                <w:rFonts w:asciiTheme="minorEastAsia" w:hAnsiTheme="minorEastAsia" w:cs="Times New Roman" w:hint="eastAsia"/>
                <w:sz w:val="28"/>
                <w:szCs w:val="28"/>
              </w:rPr>
              <w:t>付至合同承包总价的</w:t>
            </w:r>
          </w:p>
          <w:p w:rsidR="0022340E" w:rsidRDefault="0022340E">
            <w:pPr>
              <w:adjustRightInd w:val="0"/>
              <w:snapToGrid w:val="0"/>
              <w:spacing w:line="360" w:lineRule="auto"/>
              <w:jc w:val="center"/>
              <w:rPr>
                <w:rFonts w:ascii="宋体" w:eastAsia="宋体" w:hAnsi="宋体" w:cs="Times New Roman"/>
                <w:sz w:val="28"/>
                <w:szCs w:val="28"/>
              </w:rPr>
            </w:pPr>
            <w:r>
              <w:rPr>
                <w:rFonts w:ascii="宋体" w:eastAsia="宋体" w:hAnsi="宋体" w:cs="Times New Roman" w:hint="eastAsia"/>
                <w:sz w:val="28"/>
                <w:szCs w:val="28"/>
              </w:rPr>
              <w:t>95%</w:t>
            </w:r>
          </w:p>
        </w:tc>
        <w:tc>
          <w:tcPr>
            <w:tcW w:w="2434" w:type="dxa"/>
            <w:vAlign w:val="center"/>
            <w:tcPrChange w:id="42" w:author="梁维光" w:date="2021-05-17T22:41:00Z">
              <w:tcPr>
                <w:tcW w:w="2434" w:type="dxa"/>
                <w:vAlign w:val="center"/>
              </w:tcPr>
            </w:tcPrChange>
          </w:tcPr>
          <w:p w:rsidR="0022340E" w:rsidRDefault="0022340E" w:rsidP="008A494B">
            <w:pPr>
              <w:adjustRightInd w:val="0"/>
              <w:snapToGrid w:val="0"/>
              <w:spacing w:line="360" w:lineRule="auto"/>
              <w:jc w:val="center"/>
              <w:rPr>
                <w:rFonts w:asciiTheme="minorEastAsia" w:hAnsiTheme="minorEastAsia" w:cs="Times New Roman"/>
                <w:sz w:val="28"/>
                <w:szCs w:val="28"/>
              </w:rPr>
            </w:pPr>
            <w:commentRangeStart w:id="43"/>
            <w:r>
              <w:rPr>
                <w:rFonts w:asciiTheme="minorEastAsia" w:hAnsiTheme="minorEastAsia" w:cs="Times New Roman" w:hint="eastAsia"/>
                <w:sz w:val="28"/>
                <w:szCs w:val="28"/>
              </w:rPr>
              <w:t xml:space="preserve">1130000 </w:t>
            </w:r>
            <w:commentRangeEnd w:id="43"/>
            <w:r w:rsidR="00CC5799">
              <w:rPr>
                <w:rStyle w:val="a6"/>
              </w:rPr>
              <w:commentReference w:id="43"/>
            </w:r>
          </w:p>
        </w:tc>
      </w:tr>
      <w:tr w:rsidR="0022340E" w:rsidTr="00AD160B">
        <w:trPr>
          <w:trHeight w:val="722"/>
          <w:jc w:val="center"/>
          <w:trPrChange w:id="44" w:author="梁维光" w:date="2021-05-17T22:41:00Z">
            <w:trPr>
              <w:trHeight w:val="722"/>
              <w:jc w:val="center"/>
            </w:trPr>
          </w:trPrChange>
        </w:trPr>
        <w:tc>
          <w:tcPr>
            <w:tcW w:w="2762" w:type="dxa"/>
            <w:tcPrChange w:id="45" w:author="梁维光" w:date="2021-05-17T22:41:00Z">
              <w:tcPr>
                <w:tcW w:w="2762" w:type="dxa"/>
              </w:tcPr>
            </w:tcPrChange>
          </w:tcPr>
          <w:p w:rsidR="00AD160B" w:rsidRDefault="00AD160B">
            <w:pPr>
              <w:adjustRightInd w:val="0"/>
              <w:snapToGrid w:val="0"/>
              <w:spacing w:line="360" w:lineRule="auto"/>
              <w:jc w:val="center"/>
              <w:rPr>
                <w:ins w:id="46" w:author="梁维光" w:date="2021-05-17T22:41:00Z"/>
                <w:rFonts w:ascii="宋体" w:eastAsia="宋体" w:hAnsi="宋体" w:cs="Times New Roman" w:hint="eastAsia"/>
                <w:sz w:val="24"/>
                <w:szCs w:val="24"/>
              </w:rPr>
            </w:pPr>
          </w:p>
          <w:p w:rsidR="0022340E" w:rsidRDefault="0022340E">
            <w:pPr>
              <w:adjustRightInd w:val="0"/>
              <w:snapToGrid w:val="0"/>
              <w:spacing w:line="360" w:lineRule="auto"/>
              <w:jc w:val="center"/>
              <w:rPr>
                <w:rFonts w:ascii="宋体" w:eastAsia="宋体" w:hAnsi="宋体" w:cs="Times New Roman"/>
                <w:sz w:val="24"/>
                <w:szCs w:val="24"/>
              </w:rPr>
            </w:pPr>
            <w:r>
              <w:rPr>
                <w:rFonts w:ascii="宋体" w:eastAsia="宋体" w:hAnsi="宋体" w:cs="Times New Roman" w:hint="eastAsia"/>
                <w:sz w:val="24"/>
                <w:szCs w:val="24"/>
              </w:rPr>
              <w:t>4</w:t>
            </w:r>
          </w:p>
        </w:tc>
        <w:tc>
          <w:tcPr>
            <w:tcW w:w="2591" w:type="dxa"/>
            <w:vAlign w:val="center"/>
            <w:tcPrChange w:id="47" w:author="梁维光" w:date="2021-05-17T22:41:00Z">
              <w:tcPr>
                <w:tcW w:w="2870" w:type="dxa"/>
                <w:vAlign w:val="center"/>
              </w:tcPr>
            </w:tcPrChange>
          </w:tcPr>
          <w:p w:rsidR="00CC1DB9" w:rsidRDefault="00CC1DB9">
            <w:pPr>
              <w:adjustRightInd w:val="0"/>
              <w:snapToGrid w:val="0"/>
              <w:spacing w:line="360" w:lineRule="auto"/>
              <w:jc w:val="center"/>
              <w:rPr>
                <w:ins w:id="48" w:author="梁维光" w:date="2021-05-17T22:42:00Z"/>
                <w:rFonts w:ascii="宋体" w:eastAsia="宋体" w:hAnsi="宋体" w:cs="Times New Roman" w:hint="eastAsia"/>
                <w:sz w:val="24"/>
                <w:szCs w:val="24"/>
              </w:rPr>
            </w:pPr>
          </w:p>
          <w:p w:rsidR="0022340E" w:rsidRDefault="0022340E">
            <w:pPr>
              <w:adjustRightInd w:val="0"/>
              <w:snapToGrid w:val="0"/>
              <w:spacing w:line="360" w:lineRule="auto"/>
              <w:jc w:val="center"/>
              <w:rPr>
                <w:rFonts w:ascii="宋体" w:eastAsia="宋体" w:hAnsi="宋体" w:cs="Times New Roman"/>
                <w:sz w:val="24"/>
                <w:szCs w:val="24"/>
              </w:rPr>
            </w:pPr>
            <w:r>
              <w:rPr>
                <w:rFonts w:ascii="宋体" w:eastAsia="宋体" w:hAnsi="宋体" w:cs="Times New Roman" w:hint="eastAsia"/>
                <w:sz w:val="24"/>
                <w:szCs w:val="24"/>
              </w:rPr>
              <w:t>质保期满后5</w:t>
            </w:r>
            <w:r w:rsidR="00CC5799">
              <w:rPr>
                <w:rFonts w:ascii="宋体" w:eastAsia="宋体" w:hAnsi="宋体" w:cs="Times New Roman" w:hint="eastAsia"/>
                <w:sz w:val="24"/>
                <w:szCs w:val="24"/>
              </w:rPr>
              <w:t>个工作</w:t>
            </w:r>
            <w:r>
              <w:rPr>
                <w:rFonts w:ascii="宋体" w:eastAsia="宋体" w:hAnsi="宋体" w:cs="Times New Roman" w:hint="eastAsia"/>
                <w:sz w:val="24"/>
                <w:szCs w:val="24"/>
              </w:rPr>
              <w:t>日内</w:t>
            </w:r>
          </w:p>
        </w:tc>
        <w:tc>
          <w:tcPr>
            <w:tcW w:w="2175" w:type="dxa"/>
            <w:vAlign w:val="center"/>
            <w:tcPrChange w:id="49" w:author="梁维光" w:date="2021-05-17T22:41:00Z">
              <w:tcPr>
                <w:tcW w:w="1896" w:type="dxa"/>
                <w:vAlign w:val="center"/>
              </w:tcPr>
            </w:tcPrChange>
          </w:tcPr>
          <w:p w:rsidR="0022340E" w:rsidRDefault="0022340E">
            <w:pPr>
              <w:adjustRightInd w:val="0"/>
              <w:snapToGrid w:val="0"/>
              <w:spacing w:line="360" w:lineRule="auto"/>
              <w:jc w:val="center"/>
              <w:rPr>
                <w:rFonts w:ascii="宋体" w:eastAsia="宋体" w:hAnsi="宋体" w:cs="Times New Roman"/>
                <w:sz w:val="28"/>
                <w:szCs w:val="28"/>
              </w:rPr>
            </w:pPr>
            <w:r>
              <w:rPr>
                <w:rFonts w:ascii="宋体" w:eastAsia="宋体" w:hAnsi="宋体" w:cs="Times New Roman" w:hint="eastAsia"/>
                <w:sz w:val="28"/>
                <w:szCs w:val="28"/>
              </w:rPr>
              <w:t>5%</w:t>
            </w:r>
          </w:p>
        </w:tc>
        <w:tc>
          <w:tcPr>
            <w:tcW w:w="2434" w:type="dxa"/>
            <w:vAlign w:val="center"/>
            <w:tcPrChange w:id="50" w:author="梁维光" w:date="2021-05-17T22:41:00Z">
              <w:tcPr>
                <w:tcW w:w="2434" w:type="dxa"/>
                <w:vAlign w:val="center"/>
              </w:tcPr>
            </w:tcPrChange>
          </w:tcPr>
          <w:p w:rsidR="0022340E" w:rsidRDefault="0022340E">
            <w:pPr>
              <w:adjustRightInd w:val="0"/>
              <w:snapToGrid w:val="0"/>
              <w:spacing w:line="360" w:lineRule="auto"/>
              <w:jc w:val="center"/>
              <w:rPr>
                <w:rFonts w:asciiTheme="minorEastAsia" w:hAnsiTheme="minorEastAsia" w:cs="Times New Roman"/>
                <w:sz w:val="28"/>
                <w:szCs w:val="28"/>
              </w:rPr>
            </w:pPr>
            <w:commentRangeStart w:id="51"/>
            <w:r>
              <w:rPr>
                <w:rFonts w:asciiTheme="minorEastAsia" w:hAnsiTheme="minorEastAsia" w:cs="Times New Roman" w:hint="eastAsia"/>
                <w:sz w:val="28"/>
                <w:szCs w:val="28"/>
              </w:rPr>
              <w:t xml:space="preserve">59521.51 </w:t>
            </w:r>
            <w:commentRangeEnd w:id="51"/>
            <w:r w:rsidR="00CC5799">
              <w:rPr>
                <w:rStyle w:val="a6"/>
              </w:rPr>
              <w:commentReference w:id="51"/>
            </w:r>
          </w:p>
        </w:tc>
      </w:tr>
    </w:tbl>
    <w:p w:rsidR="0055562B" w:rsidRDefault="0055562B">
      <w:pPr>
        <w:rPr>
          <w:rFonts w:asciiTheme="minorEastAsia" w:hAnsiTheme="minorEastAsia"/>
          <w:sz w:val="28"/>
          <w:szCs w:val="28"/>
        </w:rPr>
      </w:pPr>
    </w:p>
    <w:p w:rsidR="0055562B" w:rsidRDefault="004C1289">
      <w:pPr>
        <w:ind w:firstLineChars="200" w:firstLine="562"/>
        <w:rPr>
          <w:rFonts w:asciiTheme="minorEastAsia" w:hAnsiTheme="minorEastAsia"/>
          <w:b/>
          <w:sz w:val="28"/>
          <w:szCs w:val="28"/>
        </w:rPr>
      </w:pPr>
      <w:r>
        <w:rPr>
          <w:rFonts w:asciiTheme="minorEastAsia" w:hAnsiTheme="minorEastAsia" w:hint="eastAsia"/>
          <w:b/>
          <w:sz w:val="28"/>
          <w:szCs w:val="28"/>
        </w:rPr>
        <w:t>第9条</w:t>
      </w:r>
      <w:r>
        <w:rPr>
          <w:rFonts w:asciiTheme="minorEastAsia" w:hAnsiTheme="minorEastAsia" w:hint="eastAsia"/>
          <w:b/>
          <w:sz w:val="28"/>
          <w:szCs w:val="28"/>
        </w:rPr>
        <w:tab/>
        <w:t>材料设备的供应</w:t>
      </w:r>
    </w:p>
    <w:p w:rsidR="0055562B" w:rsidRDefault="004C1289">
      <w:pPr>
        <w:ind w:firstLineChars="200" w:firstLine="560"/>
        <w:rPr>
          <w:rFonts w:asciiTheme="minorEastAsia" w:hAnsiTheme="minorEastAsia"/>
          <w:sz w:val="28"/>
          <w:szCs w:val="28"/>
        </w:rPr>
      </w:pPr>
      <w:r>
        <w:rPr>
          <w:rFonts w:asciiTheme="minorEastAsia" w:hAnsiTheme="minorEastAsia" w:hint="eastAsia"/>
          <w:sz w:val="28"/>
          <w:szCs w:val="28"/>
        </w:rPr>
        <w:t xml:space="preserve">9.1 </w:t>
      </w:r>
      <w:r w:rsidR="006C7BDA">
        <w:rPr>
          <w:rFonts w:asciiTheme="minorEastAsia" w:hAnsiTheme="minorEastAsia" w:hint="eastAsia"/>
          <w:sz w:val="28"/>
          <w:szCs w:val="28"/>
        </w:rPr>
        <w:t>承</w:t>
      </w:r>
      <w:r>
        <w:rPr>
          <w:rFonts w:asciiTheme="minorEastAsia" w:hAnsiTheme="minorEastAsia" w:hint="eastAsia"/>
          <w:sz w:val="28"/>
          <w:szCs w:val="28"/>
        </w:rPr>
        <w:t>包方按双方约定的</w:t>
      </w:r>
      <w:commentRangeStart w:id="52"/>
      <w:r>
        <w:rPr>
          <w:rFonts w:asciiTheme="minorEastAsia" w:hAnsiTheme="minorEastAsia" w:hint="eastAsia"/>
          <w:sz w:val="28"/>
          <w:szCs w:val="28"/>
        </w:rPr>
        <w:t>《发包方供应材料设备一览表》</w:t>
      </w:r>
      <w:commentRangeEnd w:id="52"/>
      <w:r w:rsidR="00D04D19">
        <w:rPr>
          <w:rStyle w:val="a6"/>
        </w:rPr>
        <w:commentReference w:id="52"/>
      </w:r>
      <w:r>
        <w:rPr>
          <w:rFonts w:asciiTheme="minorEastAsia" w:hAnsiTheme="minorEastAsia" w:hint="eastAsia"/>
          <w:sz w:val="28"/>
          <w:szCs w:val="28"/>
        </w:rPr>
        <w:t>供应材料设备，如</w:t>
      </w:r>
      <w:r>
        <w:rPr>
          <w:rFonts w:asciiTheme="minorEastAsia" w:hAnsiTheme="minorEastAsia" w:hint="eastAsia"/>
          <w:sz w:val="28"/>
          <w:szCs w:val="28"/>
        </w:rPr>
        <w:lastRenderedPageBreak/>
        <w:t>与《一览表》不符时，承担相应违约责任。</w:t>
      </w:r>
    </w:p>
    <w:p w:rsidR="0055562B" w:rsidRDefault="004C1289">
      <w:pPr>
        <w:ind w:firstLineChars="200" w:firstLine="560"/>
        <w:rPr>
          <w:rFonts w:asciiTheme="minorEastAsia" w:hAnsiTheme="minorEastAsia"/>
          <w:sz w:val="28"/>
          <w:szCs w:val="28"/>
        </w:rPr>
      </w:pPr>
      <w:r>
        <w:rPr>
          <w:rFonts w:asciiTheme="minorEastAsia" w:hAnsiTheme="minorEastAsia" w:hint="eastAsia"/>
          <w:sz w:val="28"/>
          <w:szCs w:val="28"/>
        </w:rPr>
        <w:t>9.2 发包方、承包方双方对各自负责供应的材料设备，提供产品合格证明；如与设计和规范不符的产品，重新采购符合要求的产品，各自承担由此发生的费用。</w:t>
      </w:r>
    </w:p>
    <w:p w:rsidR="0055562B" w:rsidRDefault="004C1289">
      <w:pPr>
        <w:ind w:firstLineChars="200" w:firstLine="560"/>
        <w:rPr>
          <w:rFonts w:asciiTheme="minorEastAsia" w:hAnsiTheme="minorEastAsia"/>
          <w:sz w:val="28"/>
          <w:szCs w:val="28"/>
        </w:rPr>
      </w:pPr>
      <w:r>
        <w:rPr>
          <w:rFonts w:asciiTheme="minorEastAsia" w:hAnsiTheme="minorEastAsia" w:hint="eastAsia"/>
          <w:sz w:val="28"/>
          <w:szCs w:val="28"/>
        </w:rPr>
        <w:t>9.3 承包方需使用代用材料时，须经发包方代表批准方可使用，由此增减的费用双方议定。</w:t>
      </w:r>
    </w:p>
    <w:p w:rsidR="0055562B" w:rsidRDefault="004C1289">
      <w:pPr>
        <w:ind w:firstLineChars="200" w:firstLine="562"/>
        <w:rPr>
          <w:rFonts w:asciiTheme="minorEastAsia" w:hAnsiTheme="minorEastAsia"/>
          <w:b/>
          <w:sz w:val="28"/>
          <w:szCs w:val="28"/>
        </w:rPr>
      </w:pPr>
      <w:r>
        <w:rPr>
          <w:rFonts w:asciiTheme="minorEastAsia" w:hAnsiTheme="minorEastAsia" w:hint="eastAsia"/>
          <w:b/>
          <w:sz w:val="28"/>
          <w:szCs w:val="28"/>
        </w:rPr>
        <w:t>第10条</w:t>
      </w:r>
      <w:r>
        <w:rPr>
          <w:rFonts w:asciiTheme="minorEastAsia" w:hAnsiTheme="minorEastAsia" w:hint="eastAsia"/>
          <w:b/>
          <w:sz w:val="28"/>
          <w:szCs w:val="28"/>
        </w:rPr>
        <w:tab/>
        <w:t>质保责任</w:t>
      </w:r>
    </w:p>
    <w:p w:rsidR="0055562B" w:rsidRDefault="004C1289">
      <w:pPr>
        <w:ind w:firstLineChars="200" w:firstLine="560"/>
        <w:rPr>
          <w:rFonts w:asciiTheme="minorEastAsia" w:hAnsiTheme="minorEastAsia"/>
          <w:sz w:val="28"/>
          <w:szCs w:val="28"/>
        </w:rPr>
      </w:pPr>
      <w:r>
        <w:rPr>
          <w:rFonts w:asciiTheme="minorEastAsia" w:hAnsiTheme="minorEastAsia" w:hint="eastAsia"/>
          <w:sz w:val="28"/>
          <w:szCs w:val="28"/>
        </w:rPr>
        <w:t>10.1 本合同项下工程的质保期为一年，自竣工验收合格之日起计算。</w:t>
      </w:r>
    </w:p>
    <w:p w:rsidR="0055562B" w:rsidRDefault="004C1289">
      <w:pPr>
        <w:ind w:firstLineChars="200" w:firstLine="560"/>
        <w:rPr>
          <w:rFonts w:asciiTheme="minorEastAsia" w:hAnsiTheme="minorEastAsia"/>
          <w:sz w:val="28"/>
          <w:szCs w:val="28"/>
        </w:rPr>
      </w:pPr>
      <w:r>
        <w:rPr>
          <w:rFonts w:asciiTheme="minorEastAsia" w:hAnsiTheme="minorEastAsia" w:hint="eastAsia"/>
          <w:sz w:val="28"/>
          <w:szCs w:val="28"/>
        </w:rPr>
        <w:t>10.2 在质保期内，工程出现任何质量问题，承包方应免费维修。承包方应于发包方保修时起四十八小时内到现场维修。</w:t>
      </w:r>
    </w:p>
    <w:p w:rsidR="0055562B" w:rsidRDefault="004C1289">
      <w:pPr>
        <w:ind w:firstLineChars="200" w:firstLine="560"/>
        <w:rPr>
          <w:rFonts w:asciiTheme="minorEastAsia" w:hAnsiTheme="minorEastAsia"/>
          <w:sz w:val="28"/>
          <w:szCs w:val="28"/>
        </w:rPr>
      </w:pPr>
      <w:r>
        <w:rPr>
          <w:rFonts w:asciiTheme="minorEastAsia" w:hAnsiTheme="minorEastAsia" w:hint="eastAsia"/>
          <w:sz w:val="28"/>
          <w:szCs w:val="28"/>
        </w:rPr>
        <w:t>10.3 如工程中有承包方提供的设备材料，则设备材料的质保期为一年，如设备材料出厂时载明的质保期超过两年，应以实际质保期为准。</w:t>
      </w:r>
    </w:p>
    <w:p w:rsidR="0055562B" w:rsidRDefault="004C1289">
      <w:pPr>
        <w:ind w:firstLineChars="200" w:firstLine="560"/>
        <w:rPr>
          <w:rFonts w:asciiTheme="minorEastAsia" w:hAnsiTheme="minorEastAsia"/>
          <w:sz w:val="28"/>
          <w:szCs w:val="28"/>
        </w:rPr>
      </w:pPr>
      <w:r>
        <w:rPr>
          <w:rFonts w:asciiTheme="minorEastAsia" w:hAnsiTheme="minorEastAsia" w:hint="eastAsia"/>
          <w:sz w:val="28"/>
          <w:szCs w:val="28"/>
        </w:rPr>
        <w:t>10.4 如工程中有承包方提供的设备材料在质保期内出现质量问题需要维修、更换，承包方应免费维修或更换不低于原质量标准的设备材料。承包方应于发包方保修后四十八小时内进行维修或更换，如更换的设备材料缺货，应与发包方协商更换期限。</w:t>
      </w:r>
    </w:p>
    <w:p w:rsidR="0055562B" w:rsidRDefault="004C1289">
      <w:pPr>
        <w:ind w:firstLineChars="200" w:firstLine="560"/>
        <w:rPr>
          <w:rFonts w:asciiTheme="minorEastAsia" w:hAnsiTheme="minorEastAsia"/>
          <w:sz w:val="28"/>
          <w:szCs w:val="28"/>
        </w:rPr>
      </w:pPr>
      <w:r>
        <w:rPr>
          <w:rFonts w:asciiTheme="minorEastAsia" w:hAnsiTheme="minorEastAsia" w:hint="eastAsia"/>
          <w:sz w:val="28"/>
          <w:szCs w:val="28"/>
        </w:rPr>
        <w:t>10.5 承包方不履行质保义务，发包方有权按实际损失扣除质保金，实际损失超过质保金的，承包方应按实际损失赔偿。</w:t>
      </w:r>
    </w:p>
    <w:p w:rsidR="0055562B" w:rsidRDefault="004C1289">
      <w:pPr>
        <w:ind w:firstLineChars="200" w:firstLine="562"/>
        <w:rPr>
          <w:rFonts w:asciiTheme="minorEastAsia" w:hAnsiTheme="minorEastAsia"/>
          <w:b/>
          <w:sz w:val="28"/>
          <w:szCs w:val="28"/>
        </w:rPr>
      </w:pPr>
      <w:r>
        <w:rPr>
          <w:rFonts w:asciiTheme="minorEastAsia" w:hAnsiTheme="minorEastAsia" w:hint="eastAsia"/>
          <w:b/>
          <w:sz w:val="28"/>
          <w:szCs w:val="28"/>
        </w:rPr>
        <w:t>第11条</w:t>
      </w:r>
      <w:r>
        <w:rPr>
          <w:rFonts w:asciiTheme="minorEastAsia" w:hAnsiTheme="minorEastAsia" w:hint="eastAsia"/>
          <w:b/>
          <w:sz w:val="28"/>
          <w:szCs w:val="28"/>
        </w:rPr>
        <w:tab/>
        <w:t>争议</w:t>
      </w:r>
    </w:p>
    <w:p w:rsidR="0055562B" w:rsidRDefault="004C1289">
      <w:pPr>
        <w:ind w:firstLineChars="200" w:firstLine="560"/>
        <w:rPr>
          <w:rFonts w:asciiTheme="minorEastAsia" w:hAnsiTheme="minorEastAsia"/>
          <w:sz w:val="28"/>
          <w:szCs w:val="28"/>
        </w:rPr>
      </w:pPr>
      <w:r>
        <w:rPr>
          <w:rFonts w:asciiTheme="minorEastAsia" w:hAnsiTheme="minorEastAsia" w:hint="eastAsia"/>
          <w:sz w:val="28"/>
          <w:szCs w:val="28"/>
        </w:rPr>
        <w:t>发包方、承包方双方发生争议时，可以通过协商，协商不成，可以采取下列一种方式解决：</w:t>
      </w:r>
    </w:p>
    <w:p w:rsidR="0055562B" w:rsidRDefault="004C1289">
      <w:pPr>
        <w:ind w:firstLineChars="200" w:firstLine="560"/>
        <w:rPr>
          <w:rFonts w:asciiTheme="minorEastAsia" w:hAnsiTheme="minorEastAsia"/>
          <w:sz w:val="28"/>
          <w:szCs w:val="28"/>
        </w:rPr>
      </w:pPr>
      <w:r>
        <w:rPr>
          <w:rFonts w:asciiTheme="minorEastAsia" w:hAnsiTheme="minorEastAsia" w:hint="eastAsia"/>
          <w:sz w:val="28"/>
          <w:szCs w:val="28"/>
        </w:rPr>
        <w:t>第一种争议解决方式：向</w:t>
      </w:r>
      <w:r>
        <w:rPr>
          <w:rFonts w:asciiTheme="minorEastAsia" w:hAnsiTheme="minorEastAsia" w:hint="eastAsia"/>
          <w:sz w:val="28"/>
          <w:szCs w:val="28"/>
          <w:u w:val="single"/>
        </w:rPr>
        <w:t xml:space="preserve">   司法    </w:t>
      </w:r>
      <w:r>
        <w:rPr>
          <w:rFonts w:asciiTheme="minorEastAsia" w:hAnsiTheme="minorEastAsia" w:hint="eastAsia"/>
          <w:sz w:val="28"/>
          <w:szCs w:val="28"/>
        </w:rPr>
        <w:t>仲裁委员会申请仲裁；</w:t>
      </w:r>
    </w:p>
    <w:p w:rsidR="0055562B" w:rsidRDefault="004C1289">
      <w:pPr>
        <w:ind w:firstLineChars="200" w:firstLine="560"/>
        <w:rPr>
          <w:rFonts w:asciiTheme="minorEastAsia" w:hAnsiTheme="minorEastAsia"/>
          <w:sz w:val="28"/>
          <w:szCs w:val="28"/>
        </w:rPr>
      </w:pPr>
      <w:r>
        <w:rPr>
          <w:rFonts w:asciiTheme="minorEastAsia" w:hAnsiTheme="minorEastAsia" w:hint="eastAsia"/>
          <w:sz w:val="28"/>
          <w:szCs w:val="28"/>
        </w:rPr>
        <w:lastRenderedPageBreak/>
        <w:t>第二种争议解决方式：向</w:t>
      </w:r>
      <w:r>
        <w:rPr>
          <w:rFonts w:asciiTheme="minorEastAsia" w:hAnsiTheme="minorEastAsia" w:hint="eastAsia"/>
          <w:sz w:val="28"/>
          <w:szCs w:val="28"/>
          <w:u w:val="single"/>
        </w:rPr>
        <w:t xml:space="preserve">  工程所在地 </w:t>
      </w:r>
      <w:r>
        <w:rPr>
          <w:rFonts w:asciiTheme="minorEastAsia" w:hAnsiTheme="minorEastAsia" w:hint="eastAsia"/>
          <w:sz w:val="28"/>
          <w:szCs w:val="28"/>
        </w:rPr>
        <w:t>人民法院起诉。</w:t>
      </w:r>
    </w:p>
    <w:p w:rsidR="0055562B" w:rsidRDefault="004C1289">
      <w:pPr>
        <w:ind w:firstLineChars="200" w:firstLine="560"/>
        <w:rPr>
          <w:rFonts w:asciiTheme="minorEastAsia" w:hAnsiTheme="minorEastAsia"/>
          <w:sz w:val="28"/>
          <w:szCs w:val="28"/>
        </w:rPr>
      </w:pPr>
      <w:r>
        <w:rPr>
          <w:rFonts w:asciiTheme="minorEastAsia" w:hAnsiTheme="minorEastAsia" w:hint="eastAsia"/>
          <w:sz w:val="28"/>
          <w:szCs w:val="28"/>
        </w:rPr>
        <w:t xml:space="preserve">双方约定按第 </w:t>
      </w:r>
      <w:r>
        <w:rPr>
          <w:rFonts w:asciiTheme="minorEastAsia" w:hAnsiTheme="minorEastAsia" w:hint="eastAsia"/>
          <w:sz w:val="28"/>
          <w:szCs w:val="28"/>
          <w:u w:val="single"/>
        </w:rPr>
        <w:t xml:space="preserve"> 2  </w:t>
      </w:r>
      <w:r>
        <w:rPr>
          <w:rFonts w:asciiTheme="minorEastAsia" w:hAnsiTheme="minorEastAsia" w:hint="eastAsia"/>
          <w:sz w:val="28"/>
          <w:szCs w:val="28"/>
        </w:rPr>
        <w:t>种争议解决方式解决。</w:t>
      </w:r>
    </w:p>
    <w:p w:rsidR="0055562B" w:rsidRDefault="004C1289">
      <w:pPr>
        <w:ind w:firstLineChars="200" w:firstLine="562"/>
        <w:rPr>
          <w:rFonts w:asciiTheme="minorEastAsia" w:hAnsiTheme="minorEastAsia"/>
          <w:b/>
          <w:sz w:val="28"/>
          <w:szCs w:val="28"/>
        </w:rPr>
      </w:pPr>
      <w:r>
        <w:rPr>
          <w:rFonts w:asciiTheme="minorEastAsia" w:hAnsiTheme="minorEastAsia" w:hint="eastAsia"/>
          <w:b/>
          <w:sz w:val="28"/>
          <w:szCs w:val="28"/>
        </w:rPr>
        <w:t>第12条</w:t>
      </w:r>
      <w:r>
        <w:rPr>
          <w:rFonts w:asciiTheme="minorEastAsia" w:hAnsiTheme="minorEastAsia" w:hint="eastAsia"/>
          <w:b/>
          <w:sz w:val="28"/>
          <w:szCs w:val="28"/>
        </w:rPr>
        <w:tab/>
        <w:t>违约责任</w:t>
      </w:r>
    </w:p>
    <w:p w:rsidR="0055562B" w:rsidRDefault="004C1289">
      <w:pPr>
        <w:ind w:firstLineChars="200" w:firstLine="560"/>
        <w:rPr>
          <w:rFonts w:asciiTheme="minorEastAsia" w:hAnsiTheme="minorEastAsia"/>
          <w:sz w:val="28"/>
          <w:szCs w:val="28"/>
        </w:rPr>
      </w:pPr>
      <w:r>
        <w:rPr>
          <w:rFonts w:asciiTheme="minorEastAsia" w:hAnsiTheme="minorEastAsia" w:hint="eastAsia"/>
          <w:sz w:val="28"/>
          <w:szCs w:val="28"/>
        </w:rPr>
        <w:t>任何一方违反合同义务，</w:t>
      </w:r>
      <w:proofErr w:type="gramStart"/>
      <w:r>
        <w:rPr>
          <w:rFonts w:asciiTheme="minorEastAsia" w:hAnsiTheme="minorEastAsia" w:hint="eastAsia"/>
          <w:sz w:val="28"/>
          <w:szCs w:val="28"/>
        </w:rPr>
        <w:t>应按给对方</w:t>
      </w:r>
      <w:proofErr w:type="gramEnd"/>
      <w:r>
        <w:rPr>
          <w:rFonts w:asciiTheme="minorEastAsia" w:hAnsiTheme="minorEastAsia" w:hint="eastAsia"/>
          <w:sz w:val="28"/>
          <w:szCs w:val="28"/>
        </w:rPr>
        <w:t>造成的实际损失承担相应违约责任，包括对方维权支出的律师费、诉讼费、公证费、鉴定费等合理费用。</w:t>
      </w:r>
    </w:p>
    <w:p w:rsidR="0055562B" w:rsidRDefault="004C1289">
      <w:pPr>
        <w:ind w:firstLineChars="200" w:firstLine="562"/>
        <w:rPr>
          <w:rFonts w:asciiTheme="minorEastAsia" w:hAnsiTheme="minorEastAsia"/>
          <w:b/>
          <w:sz w:val="28"/>
          <w:szCs w:val="28"/>
        </w:rPr>
      </w:pPr>
      <w:r>
        <w:rPr>
          <w:rFonts w:asciiTheme="minorEastAsia" w:hAnsiTheme="minorEastAsia" w:hint="eastAsia"/>
          <w:b/>
          <w:sz w:val="28"/>
          <w:szCs w:val="28"/>
        </w:rPr>
        <w:t>第13条</w:t>
      </w:r>
      <w:r>
        <w:rPr>
          <w:rFonts w:asciiTheme="minorEastAsia" w:hAnsiTheme="minorEastAsia" w:hint="eastAsia"/>
          <w:b/>
          <w:sz w:val="28"/>
          <w:szCs w:val="28"/>
        </w:rPr>
        <w:tab/>
        <w:t>合同份数</w:t>
      </w:r>
    </w:p>
    <w:p w:rsidR="0055562B" w:rsidRDefault="004C1289">
      <w:pPr>
        <w:ind w:firstLineChars="200" w:firstLine="560"/>
        <w:rPr>
          <w:rFonts w:asciiTheme="minorEastAsia" w:hAnsiTheme="minorEastAsia"/>
          <w:sz w:val="28"/>
          <w:szCs w:val="28"/>
        </w:rPr>
      </w:pPr>
      <w:r>
        <w:rPr>
          <w:rFonts w:asciiTheme="minorEastAsia" w:hAnsiTheme="minorEastAsia" w:hint="eastAsia"/>
          <w:sz w:val="28"/>
          <w:szCs w:val="28"/>
        </w:rPr>
        <w:t>本合同正本</w:t>
      </w:r>
      <w:r>
        <w:rPr>
          <w:rFonts w:asciiTheme="minorEastAsia" w:hAnsiTheme="minorEastAsia" w:hint="eastAsia"/>
          <w:sz w:val="28"/>
          <w:szCs w:val="28"/>
          <w:u w:val="single"/>
        </w:rPr>
        <w:t xml:space="preserve">  四  </w:t>
      </w:r>
      <w:proofErr w:type="gramStart"/>
      <w:r>
        <w:rPr>
          <w:rFonts w:asciiTheme="minorEastAsia" w:hAnsiTheme="minorEastAsia" w:hint="eastAsia"/>
          <w:sz w:val="28"/>
          <w:szCs w:val="28"/>
        </w:rPr>
        <w:t>份具有</w:t>
      </w:r>
      <w:proofErr w:type="gramEnd"/>
      <w:r>
        <w:rPr>
          <w:rFonts w:asciiTheme="minorEastAsia" w:hAnsiTheme="minorEastAsia" w:hint="eastAsia"/>
          <w:sz w:val="28"/>
          <w:szCs w:val="28"/>
        </w:rPr>
        <w:t xml:space="preserve">同等效力，由发包方承包方双方各执两份；副本   </w:t>
      </w:r>
      <w:r>
        <w:rPr>
          <w:rFonts w:asciiTheme="minorEastAsia" w:hAnsiTheme="minorEastAsia" w:hint="eastAsia"/>
          <w:sz w:val="28"/>
          <w:szCs w:val="28"/>
          <w:u w:val="single"/>
        </w:rPr>
        <w:t xml:space="preserve">0  </w:t>
      </w:r>
      <w:r>
        <w:rPr>
          <w:rFonts w:asciiTheme="minorEastAsia" w:hAnsiTheme="minorEastAsia" w:hint="eastAsia"/>
          <w:sz w:val="28"/>
          <w:szCs w:val="28"/>
        </w:rPr>
        <w:t xml:space="preserve"> 份。</w:t>
      </w:r>
    </w:p>
    <w:p w:rsidR="0055562B" w:rsidRDefault="004C1289">
      <w:pPr>
        <w:ind w:firstLineChars="200" w:firstLine="560"/>
        <w:rPr>
          <w:rFonts w:asciiTheme="minorEastAsia" w:hAnsiTheme="minorEastAsia"/>
          <w:sz w:val="28"/>
          <w:szCs w:val="28"/>
        </w:rPr>
      </w:pPr>
      <w:r>
        <w:rPr>
          <w:rFonts w:asciiTheme="minorEastAsia" w:hAnsiTheme="minorEastAsia" w:hint="eastAsia"/>
          <w:sz w:val="28"/>
          <w:szCs w:val="28"/>
        </w:rPr>
        <w:t>本合同自双方法定代表人或授权代表签字</w:t>
      </w:r>
      <w:r w:rsidR="00CC5799">
        <w:rPr>
          <w:rFonts w:asciiTheme="minorEastAsia" w:hAnsiTheme="minorEastAsia" w:hint="eastAsia"/>
          <w:sz w:val="28"/>
          <w:szCs w:val="28"/>
        </w:rPr>
        <w:t>或</w:t>
      </w:r>
      <w:r>
        <w:rPr>
          <w:rFonts w:asciiTheme="minorEastAsia" w:hAnsiTheme="minorEastAsia" w:hint="eastAsia"/>
          <w:sz w:val="28"/>
          <w:szCs w:val="28"/>
        </w:rPr>
        <w:t>盖章后生效。</w:t>
      </w:r>
      <w:r>
        <w:rPr>
          <w:rFonts w:asciiTheme="minorEastAsia" w:hAnsiTheme="minorEastAsia"/>
          <w:sz w:val="28"/>
          <w:szCs w:val="28"/>
        </w:rPr>
        <w:t xml:space="preserve">                                                                                                                               </w:t>
      </w:r>
    </w:p>
    <w:p w:rsidR="0055562B" w:rsidRDefault="004C1289">
      <w:pPr>
        <w:rPr>
          <w:rFonts w:asciiTheme="minorEastAsia" w:hAnsiTheme="minorEastAsia"/>
          <w:sz w:val="28"/>
          <w:szCs w:val="28"/>
        </w:rPr>
      </w:pPr>
      <w:r>
        <w:rPr>
          <w:rFonts w:asciiTheme="minorEastAsia" w:hAnsiTheme="minorEastAsia"/>
          <w:sz w:val="28"/>
          <w:szCs w:val="28"/>
        </w:rPr>
        <w:t xml:space="preserve">                                                                                                                                          </w:t>
      </w:r>
    </w:p>
    <w:p w:rsidR="0055562B" w:rsidRDefault="0055562B">
      <w:pPr>
        <w:rPr>
          <w:rFonts w:asciiTheme="minorEastAsia" w:hAnsiTheme="minorEastAsia"/>
          <w:sz w:val="28"/>
          <w:szCs w:val="28"/>
        </w:rPr>
      </w:pPr>
    </w:p>
    <w:p w:rsidR="0055562B" w:rsidRDefault="004C1289">
      <w:pPr>
        <w:rPr>
          <w:rFonts w:asciiTheme="minorEastAsia" w:hAnsiTheme="minorEastAsia"/>
          <w:sz w:val="28"/>
          <w:szCs w:val="28"/>
        </w:rPr>
      </w:pPr>
      <w:r>
        <w:rPr>
          <w:rFonts w:asciiTheme="minorEastAsia" w:hAnsiTheme="minorEastAsia" w:hint="eastAsia"/>
          <w:sz w:val="28"/>
          <w:szCs w:val="28"/>
        </w:rPr>
        <w:t xml:space="preserve">本合同订立时间：            </w:t>
      </w:r>
      <w:r w:rsidR="003A576C">
        <w:rPr>
          <w:rFonts w:asciiTheme="minorEastAsia" w:hAnsiTheme="minorEastAsia" w:hint="eastAsia"/>
          <w:sz w:val="28"/>
          <w:szCs w:val="28"/>
        </w:rPr>
        <w:t xml:space="preserve">  </w:t>
      </w:r>
      <w:ins w:id="53" w:author="梁维光" w:date="2021-05-17T22:43:00Z">
        <w:r w:rsidR="00CC1DB9">
          <w:rPr>
            <w:rFonts w:asciiTheme="minorEastAsia" w:hAnsiTheme="minorEastAsia" w:hint="eastAsia"/>
            <w:sz w:val="28"/>
            <w:szCs w:val="28"/>
          </w:rPr>
          <w:t xml:space="preserve"> </w:t>
        </w:r>
      </w:ins>
      <w:r w:rsidR="003A576C">
        <w:rPr>
          <w:rFonts w:asciiTheme="minorEastAsia" w:hAnsiTheme="minorEastAsia" w:hint="eastAsia"/>
          <w:sz w:val="28"/>
          <w:szCs w:val="28"/>
        </w:rPr>
        <w:t xml:space="preserve"> </w:t>
      </w:r>
      <w:r>
        <w:rPr>
          <w:rFonts w:asciiTheme="minorEastAsia" w:hAnsiTheme="minorEastAsia" w:hint="eastAsia"/>
          <w:sz w:val="28"/>
          <w:szCs w:val="28"/>
        </w:rPr>
        <w:t>2021年</w:t>
      </w:r>
      <w:r w:rsidR="003A576C">
        <w:rPr>
          <w:rFonts w:asciiTheme="minorEastAsia" w:hAnsiTheme="minorEastAsia" w:hint="eastAsia"/>
          <w:sz w:val="28"/>
          <w:szCs w:val="28"/>
        </w:rPr>
        <w:t>5</w:t>
      </w:r>
      <w:r>
        <w:rPr>
          <w:rFonts w:asciiTheme="minorEastAsia" w:hAnsiTheme="minorEastAsia" w:hint="eastAsia"/>
          <w:sz w:val="28"/>
          <w:szCs w:val="28"/>
        </w:rPr>
        <w:t>月20日  （即日起生效）</w:t>
      </w:r>
    </w:p>
    <w:p w:rsidR="0055562B" w:rsidRDefault="004C1289">
      <w:pPr>
        <w:rPr>
          <w:rFonts w:asciiTheme="minorEastAsia" w:hAnsiTheme="minorEastAsia"/>
          <w:sz w:val="28"/>
          <w:szCs w:val="28"/>
        </w:rPr>
      </w:pPr>
      <w:r>
        <w:rPr>
          <w:rFonts w:asciiTheme="minorEastAsia" w:hAnsiTheme="minorEastAsia"/>
          <w:sz w:val="28"/>
          <w:szCs w:val="28"/>
        </w:rPr>
        <w:t xml:space="preserve">                                                                   </w:t>
      </w:r>
    </w:p>
    <w:p w:rsidR="0055562B" w:rsidRDefault="004C1289">
      <w:pPr>
        <w:rPr>
          <w:rFonts w:asciiTheme="minorEastAsia" w:hAnsiTheme="minorEastAsia"/>
          <w:sz w:val="28"/>
          <w:szCs w:val="28"/>
        </w:rPr>
      </w:pPr>
      <w:r>
        <w:rPr>
          <w:rFonts w:asciiTheme="minorEastAsia" w:hAnsiTheme="minorEastAsia" w:hint="eastAsia"/>
          <w:sz w:val="28"/>
          <w:szCs w:val="28"/>
        </w:rPr>
        <w:t>发包方        （章）                  承包方          （章）</w:t>
      </w:r>
    </w:p>
    <w:p w:rsidR="0055562B" w:rsidRDefault="0055562B">
      <w:pPr>
        <w:rPr>
          <w:rFonts w:asciiTheme="minorEastAsia" w:hAnsiTheme="minorEastAsia"/>
          <w:sz w:val="28"/>
          <w:szCs w:val="28"/>
        </w:rPr>
      </w:pPr>
    </w:p>
    <w:p w:rsidR="0055562B" w:rsidRDefault="004C1289">
      <w:pPr>
        <w:ind w:left="6160" w:hangingChars="2200" w:hanging="6160"/>
        <w:jc w:val="left"/>
        <w:rPr>
          <w:rFonts w:asciiTheme="minorEastAsia" w:hAnsiTheme="minorEastAsia"/>
          <w:sz w:val="28"/>
          <w:szCs w:val="28"/>
        </w:rPr>
      </w:pPr>
      <w:r>
        <w:rPr>
          <w:rFonts w:asciiTheme="minorEastAsia" w:hAnsiTheme="minorEastAsia" w:hint="eastAsia"/>
          <w:sz w:val="28"/>
          <w:szCs w:val="28"/>
        </w:rPr>
        <w:t>地址：                               地址：</w:t>
      </w:r>
      <w:r>
        <w:rPr>
          <w:rFonts w:asciiTheme="minorEastAsia" w:hAnsiTheme="minorEastAsia" w:hint="eastAsia"/>
          <w:sz w:val="24"/>
          <w:szCs w:val="24"/>
        </w:rPr>
        <w:t>北京市丰台区国际街H3栋</w:t>
      </w:r>
    </w:p>
    <w:p w:rsidR="0055562B" w:rsidRDefault="004C1289">
      <w:pPr>
        <w:rPr>
          <w:rFonts w:asciiTheme="minorEastAsia" w:hAnsiTheme="minorEastAsia"/>
          <w:sz w:val="28"/>
          <w:szCs w:val="28"/>
        </w:rPr>
      </w:pPr>
      <w:r>
        <w:rPr>
          <w:rFonts w:asciiTheme="minorEastAsia" w:hAnsiTheme="minorEastAsia" w:hint="eastAsia"/>
          <w:sz w:val="28"/>
          <w:szCs w:val="28"/>
        </w:rPr>
        <w:t>法定代表人：                         法定代表人：章琨</w:t>
      </w:r>
    </w:p>
    <w:p w:rsidR="0055562B" w:rsidRDefault="004C1289">
      <w:pPr>
        <w:rPr>
          <w:rFonts w:asciiTheme="minorEastAsia" w:hAnsiTheme="minorEastAsia"/>
          <w:sz w:val="28"/>
          <w:szCs w:val="28"/>
        </w:rPr>
      </w:pPr>
      <w:r>
        <w:rPr>
          <w:rFonts w:asciiTheme="minorEastAsia" w:hAnsiTheme="minorEastAsia" w:hint="eastAsia"/>
          <w:sz w:val="28"/>
          <w:szCs w:val="28"/>
        </w:rPr>
        <w:t>委托代理人：                         委托代理人：</w:t>
      </w:r>
    </w:p>
    <w:p w:rsidR="0055562B" w:rsidRPr="003A576C" w:rsidRDefault="004C1289">
      <w:pPr>
        <w:rPr>
          <w:rFonts w:asciiTheme="minorEastAsia" w:hAnsiTheme="minorEastAsia"/>
          <w:sz w:val="28"/>
          <w:szCs w:val="28"/>
        </w:rPr>
      </w:pPr>
      <w:r>
        <w:rPr>
          <w:rFonts w:asciiTheme="minorEastAsia" w:hAnsiTheme="minorEastAsia" w:hint="eastAsia"/>
          <w:sz w:val="28"/>
          <w:szCs w:val="28"/>
        </w:rPr>
        <w:t>电     话:                           电      话：</w:t>
      </w:r>
      <w:r w:rsidRPr="003A576C">
        <w:rPr>
          <w:rFonts w:asciiTheme="minorEastAsia" w:hAnsiTheme="minorEastAsia"/>
          <w:sz w:val="28"/>
          <w:szCs w:val="28"/>
        </w:rPr>
        <w:t>13810191145</w:t>
      </w:r>
    </w:p>
    <w:p w:rsidR="0055562B" w:rsidRDefault="004C1289">
      <w:pPr>
        <w:rPr>
          <w:rFonts w:asciiTheme="minorEastAsia" w:hAnsiTheme="minorEastAsia"/>
          <w:sz w:val="24"/>
          <w:szCs w:val="24"/>
        </w:rPr>
      </w:pPr>
      <w:r>
        <w:rPr>
          <w:rFonts w:asciiTheme="minorEastAsia" w:hAnsiTheme="minorEastAsia" w:hint="eastAsia"/>
          <w:sz w:val="28"/>
          <w:szCs w:val="28"/>
        </w:rPr>
        <w:t xml:space="preserve">开户银行：                    </w:t>
      </w:r>
      <w:r>
        <w:rPr>
          <w:rFonts w:asciiTheme="minorEastAsia" w:hAnsiTheme="minorEastAsia" w:hint="eastAsia"/>
          <w:sz w:val="24"/>
          <w:szCs w:val="24"/>
        </w:rPr>
        <w:t xml:space="preserve"> </w:t>
      </w:r>
      <w:r>
        <w:rPr>
          <w:rFonts w:asciiTheme="minorEastAsia" w:hAnsiTheme="minorEastAsia" w:hint="eastAsia"/>
          <w:sz w:val="28"/>
          <w:szCs w:val="28"/>
        </w:rPr>
        <w:t xml:space="preserve">      开户银行：</w:t>
      </w:r>
      <w:r>
        <w:rPr>
          <w:rFonts w:asciiTheme="minorEastAsia" w:hAnsiTheme="minorEastAsia" w:hint="eastAsia"/>
          <w:sz w:val="24"/>
          <w:szCs w:val="24"/>
        </w:rPr>
        <w:t>北京农村商业银行西城支行</w:t>
      </w:r>
    </w:p>
    <w:p w:rsidR="0055562B" w:rsidRDefault="004C1289">
      <w:pPr>
        <w:rPr>
          <w:rFonts w:asciiTheme="minorEastAsia" w:hAnsiTheme="minorEastAsia"/>
          <w:sz w:val="28"/>
          <w:szCs w:val="28"/>
        </w:rPr>
      </w:pPr>
      <w:r>
        <w:rPr>
          <w:rFonts w:asciiTheme="minorEastAsia" w:hAnsiTheme="minorEastAsia" w:hint="eastAsia"/>
          <w:sz w:val="28"/>
          <w:szCs w:val="28"/>
        </w:rPr>
        <w:t xml:space="preserve">帐      号：                         帐    号：1701000103000006699                        </w:t>
      </w:r>
      <w:r>
        <w:rPr>
          <w:rFonts w:asciiTheme="minorEastAsia" w:hAnsiTheme="minorEastAsia"/>
          <w:sz w:val="28"/>
          <w:szCs w:val="28"/>
        </w:rPr>
        <w:t xml:space="preserve">                                                                      </w:t>
      </w:r>
    </w:p>
    <w:sectPr w:rsidR="0055562B" w:rsidSect="0055562B">
      <w:pgSz w:w="11906" w:h="16838"/>
      <w:pgMar w:top="1440" w:right="1080" w:bottom="1440" w:left="1080"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7" w:author="PC" w:date="2021-05-17T17:06:00Z" w:initials="P">
    <w:p w:rsidR="00CC5799" w:rsidRDefault="00CC5799">
      <w:pPr>
        <w:pStyle w:val="a7"/>
      </w:pPr>
      <w:r>
        <w:rPr>
          <w:rStyle w:val="a6"/>
        </w:rPr>
        <w:annotationRef/>
      </w:r>
      <w:r w:rsidR="00521740">
        <w:rPr>
          <w:rFonts w:hint="eastAsia"/>
        </w:rPr>
        <w:t>请按新确定的比例</w:t>
      </w:r>
      <w:r>
        <w:rPr>
          <w:rFonts w:hint="eastAsia"/>
        </w:rPr>
        <w:t>修改</w:t>
      </w:r>
      <w:r w:rsidR="00521740">
        <w:rPr>
          <w:rFonts w:hint="eastAsia"/>
        </w:rPr>
        <w:t>相应的金额。</w:t>
      </w:r>
    </w:p>
  </w:comment>
  <w:comment w:id="43" w:author="PC" w:date="2021-05-17T17:06:00Z" w:initials="P">
    <w:p w:rsidR="00CC5799" w:rsidRDefault="00CC5799">
      <w:pPr>
        <w:pStyle w:val="a7"/>
      </w:pPr>
      <w:r>
        <w:rPr>
          <w:rStyle w:val="a6"/>
        </w:rPr>
        <w:annotationRef/>
      </w:r>
      <w:r w:rsidR="00521740">
        <w:rPr>
          <w:rFonts w:hint="eastAsia"/>
        </w:rPr>
        <w:t>请按新确定的比例修改相应的金额。</w:t>
      </w:r>
    </w:p>
  </w:comment>
  <w:comment w:id="51" w:author="PC" w:date="2021-05-17T17:06:00Z" w:initials="P">
    <w:p w:rsidR="00CC5799" w:rsidRDefault="00CC5799">
      <w:pPr>
        <w:pStyle w:val="a7"/>
      </w:pPr>
      <w:r>
        <w:rPr>
          <w:rStyle w:val="a6"/>
        </w:rPr>
        <w:annotationRef/>
      </w:r>
      <w:r w:rsidR="00521740">
        <w:rPr>
          <w:rFonts w:hint="eastAsia"/>
        </w:rPr>
        <w:t>请按新确定的比例修改相应的金额。</w:t>
      </w:r>
    </w:p>
  </w:comment>
  <w:comment w:id="52" w:author="PC" w:date="2021-05-17T15:35:00Z" w:initials="P">
    <w:p w:rsidR="0022340E" w:rsidRDefault="0022340E">
      <w:pPr>
        <w:pStyle w:val="a7"/>
      </w:pPr>
      <w:r>
        <w:rPr>
          <w:rStyle w:val="a6"/>
        </w:rPr>
        <w:annotationRef/>
      </w:r>
      <w:r>
        <w:rPr>
          <w:rFonts w:hint="eastAsia"/>
        </w:rPr>
        <w:t>需</w:t>
      </w:r>
      <w:proofErr w:type="gramStart"/>
      <w:r>
        <w:rPr>
          <w:rFonts w:hint="eastAsia"/>
        </w:rPr>
        <w:t>做为</w:t>
      </w:r>
      <w:proofErr w:type="gramEnd"/>
      <w:r>
        <w:rPr>
          <w:rFonts w:hint="eastAsia"/>
        </w:rPr>
        <w:t>附件提供</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D97" w:rsidRDefault="002A7D97" w:rsidP="00CE0514">
      <w:r>
        <w:separator/>
      </w:r>
    </w:p>
  </w:endnote>
  <w:endnote w:type="continuationSeparator" w:id="0">
    <w:p w:rsidR="002A7D97" w:rsidRDefault="002A7D97" w:rsidP="00CE05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D97" w:rsidRDefault="002A7D97" w:rsidP="00CE0514">
      <w:r>
        <w:separator/>
      </w:r>
    </w:p>
  </w:footnote>
  <w:footnote w:type="continuationSeparator" w:id="0">
    <w:p w:rsidR="002A7D97" w:rsidRDefault="002A7D97" w:rsidP="00CE05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5B7A"/>
    <w:rsid w:val="00075BCB"/>
    <w:rsid w:val="000C1DFC"/>
    <w:rsid w:val="00195413"/>
    <w:rsid w:val="001B1B59"/>
    <w:rsid w:val="002025F0"/>
    <w:rsid w:val="00216CEF"/>
    <w:rsid w:val="0022127E"/>
    <w:rsid w:val="0022340E"/>
    <w:rsid w:val="00253415"/>
    <w:rsid w:val="002A2CBF"/>
    <w:rsid w:val="002A5AC2"/>
    <w:rsid w:val="002A7D97"/>
    <w:rsid w:val="002E26E3"/>
    <w:rsid w:val="002E70A4"/>
    <w:rsid w:val="002F6D43"/>
    <w:rsid w:val="00303362"/>
    <w:rsid w:val="00315674"/>
    <w:rsid w:val="00316D88"/>
    <w:rsid w:val="003A576C"/>
    <w:rsid w:val="003E23CF"/>
    <w:rsid w:val="003E6B57"/>
    <w:rsid w:val="004B2B44"/>
    <w:rsid w:val="004C1289"/>
    <w:rsid w:val="004C407F"/>
    <w:rsid w:val="00521740"/>
    <w:rsid w:val="005457C2"/>
    <w:rsid w:val="0055562B"/>
    <w:rsid w:val="005B38BE"/>
    <w:rsid w:val="00606FD8"/>
    <w:rsid w:val="00623A2B"/>
    <w:rsid w:val="00647D63"/>
    <w:rsid w:val="00662B27"/>
    <w:rsid w:val="00674802"/>
    <w:rsid w:val="00683401"/>
    <w:rsid w:val="006C7BDA"/>
    <w:rsid w:val="006F6A93"/>
    <w:rsid w:val="007376CE"/>
    <w:rsid w:val="00742059"/>
    <w:rsid w:val="00750793"/>
    <w:rsid w:val="00750A38"/>
    <w:rsid w:val="0076311A"/>
    <w:rsid w:val="007E6EEA"/>
    <w:rsid w:val="008278F8"/>
    <w:rsid w:val="00827EC5"/>
    <w:rsid w:val="008A494B"/>
    <w:rsid w:val="008E6AD4"/>
    <w:rsid w:val="008F60A9"/>
    <w:rsid w:val="00904D9E"/>
    <w:rsid w:val="00956AD4"/>
    <w:rsid w:val="009E2E1B"/>
    <w:rsid w:val="00A347C4"/>
    <w:rsid w:val="00A65B7A"/>
    <w:rsid w:val="00AD160B"/>
    <w:rsid w:val="00B12657"/>
    <w:rsid w:val="00B25B69"/>
    <w:rsid w:val="00B93260"/>
    <w:rsid w:val="00BF6C7A"/>
    <w:rsid w:val="00C153CF"/>
    <w:rsid w:val="00C5518D"/>
    <w:rsid w:val="00CA22F2"/>
    <w:rsid w:val="00CC1DB9"/>
    <w:rsid w:val="00CC5799"/>
    <w:rsid w:val="00CD0C25"/>
    <w:rsid w:val="00CE0514"/>
    <w:rsid w:val="00D04D19"/>
    <w:rsid w:val="00D16420"/>
    <w:rsid w:val="00D953D3"/>
    <w:rsid w:val="00DB7BF5"/>
    <w:rsid w:val="00DE5D8F"/>
    <w:rsid w:val="00DF37B0"/>
    <w:rsid w:val="00DF5668"/>
    <w:rsid w:val="00E57264"/>
    <w:rsid w:val="00EC0B58"/>
    <w:rsid w:val="00ED713D"/>
    <w:rsid w:val="00F75DF9"/>
    <w:rsid w:val="00F950A0"/>
    <w:rsid w:val="00FD7B7E"/>
    <w:rsid w:val="00FE1223"/>
    <w:rsid w:val="00FE3973"/>
    <w:rsid w:val="06DF1A60"/>
    <w:rsid w:val="098A21CB"/>
    <w:rsid w:val="3E5700FE"/>
    <w:rsid w:val="4BEF3F2D"/>
    <w:rsid w:val="58AB14FD"/>
    <w:rsid w:val="66B469B4"/>
    <w:rsid w:val="6E5427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62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05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E0514"/>
    <w:rPr>
      <w:kern w:val="2"/>
      <w:sz w:val="18"/>
      <w:szCs w:val="18"/>
    </w:rPr>
  </w:style>
  <w:style w:type="paragraph" w:styleId="a4">
    <w:name w:val="footer"/>
    <w:basedOn w:val="a"/>
    <w:link w:val="Char0"/>
    <w:uiPriority w:val="99"/>
    <w:semiHidden/>
    <w:unhideWhenUsed/>
    <w:rsid w:val="00CE051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E0514"/>
    <w:rPr>
      <w:kern w:val="2"/>
      <w:sz w:val="18"/>
      <w:szCs w:val="18"/>
    </w:rPr>
  </w:style>
  <w:style w:type="paragraph" w:styleId="a5">
    <w:name w:val="Balloon Text"/>
    <w:basedOn w:val="a"/>
    <w:link w:val="Char1"/>
    <w:uiPriority w:val="99"/>
    <w:semiHidden/>
    <w:unhideWhenUsed/>
    <w:rsid w:val="002A5AC2"/>
    <w:rPr>
      <w:sz w:val="18"/>
      <w:szCs w:val="18"/>
    </w:rPr>
  </w:style>
  <w:style w:type="character" w:customStyle="1" w:styleId="Char1">
    <w:name w:val="批注框文本 Char"/>
    <w:basedOn w:val="a0"/>
    <w:link w:val="a5"/>
    <w:uiPriority w:val="99"/>
    <w:semiHidden/>
    <w:rsid w:val="002A5AC2"/>
    <w:rPr>
      <w:kern w:val="2"/>
      <w:sz w:val="18"/>
      <w:szCs w:val="18"/>
    </w:rPr>
  </w:style>
  <w:style w:type="character" w:styleId="a6">
    <w:name w:val="annotation reference"/>
    <w:basedOn w:val="a0"/>
    <w:uiPriority w:val="99"/>
    <w:semiHidden/>
    <w:unhideWhenUsed/>
    <w:rsid w:val="00D04D19"/>
    <w:rPr>
      <w:sz w:val="21"/>
      <w:szCs w:val="21"/>
    </w:rPr>
  </w:style>
  <w:style w:type="paragraph" w:styleId="a7">
    <w:name w:val="annotation text"/>
    <w:basedOn w:val="a"/>
    <w:link w:val="Char2"/>
    <w:uiPriority w:val="99"/>
    <w:semiHidden/>
    <w:unhideWhenUsed/>
    <w:rsid w:val="00D04D19"/>
    <w:pPr>
      <w:jc w:val="left"/>
    </w:pPr>
  </w:style>
  <w:style w:type="character" w:customStyle="1" w:styleId="Char2">
    <w:name w:val="批注文字 Char"/>
    <w:basedOn w:val="a0"/>
    <w:link w:val="a7"/>
    <w:uiPriority w:val="99"/>
    <w:semiHidden/>
    <w:rsid w:val="00D04D19"/>
    <w:rPr>
      <w:kern w:val="2"/>
      <w:sz w:val="21"/>
      <w:szCs w:val="22"/>
    </w:rPr>
  </w:style>
  <w:style w:type="paragraph" w:styleId="a8">
    <w:name w:val="annotation subject"/>
    <w:basedOn w:val="a7"/>
    <w:next w:val="a7"/>
    <w:link w:val="Char3"/>
    <w:uiPriority w:val="99"/>
    <w:semiHidden/>
    <w:unhideWhenUsed/>
    <w:rsid w:val="00D04D19"/>
    <w:rPr>
      <w:b/>
      <w:bCs/>
    </w:rPr>
  </w:style>
  <w:style w:type="character" w:customStyle="1" w:styleId="Char3">
    <w:name w:val="批注主题 Char"/>
    <w:basedOn w:val="Char2"/>
    <w:link w:val="a8"/>
    <w:uiPriority w:val="99"/>
    <w:semiHidden/>
    <w:rsid w:val="00D04D19"/>
    <w:rPr>
      <w:b/>
      <w:bCs/>
    </w:rPr>
  </w:style>
  <w:style w:type="paragraph" w:styleId="a9">
    <w:name w:val="List Paragraph"/>
    <w:basedOn w:val="a"/>
    <w:uiPriority w:val="99"/>
    <w:unhideWhenUsed/>
    <w:rsid w:val="00AD160B"/>
    <w:pPr>
      <w:ind w:firstLineChars="200" w:firstLine="420"/>
    </w:pPr>
  </w:style>
  <w:style w:type="paragraph" w:styleId="aa">
    <w:name w:val="Revision"/>
    <w:hidden/>
    <w:uiPriority w:val="99"/>
    <w:unhideWhenUsed/>
    <w:rsid w:val="00AD160B"/>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9F9DD1-B551-4814-91EC-9F8DCDE4D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693</Words>
  <Characters>3954</Characters>
  <Application>Microsoft Office Word</Application>
  <DocSecurity>0</DocSecurity>
  <Lines>32</Lines>
  <Paragraphs>9</Paragraphs>
  <ScaleCrop>false</ScaleCrop>
  <Company>Sky123.Org</Company>
  <LinksUpToDate>false</LinksUpToDate>
  <CharactersWithSpaces>4638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梁维光</cp:lastModifiedBy>
  <cp:revision>2</cp:revision>
  <cp:lastPrinted>2021-05-11T06:19:00Z</cp:lastPrinted>
  <dcterms:created xsi:type="dcterms:W3CDTF">2021-05-17T14:44:00Z</dcterms:created>
  <dcterms:modified xsi:type="dcterms:W3CDTF">2021-05-17T14:44:00Z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196EA5F546654630BF5880034D462712</vt:lpwstr>
  </property>
</Properties>
</file>