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567AC4">
        <w:rPr>
          <w:rFonts w:ascii="仿宋" w:eastAsia="仿宋" w:hAnsi="仿宋"/>
          <w:sz w:val="24"/>
        </w:rPr>
        <w:t>GHRCHT</w:t>
      </w:r>
      <w:r w:rsidR="00567AC4" w:rsidRPr="00567AC4">
        <w:rPr>
          <w:rFonts w:ascii="仿宋" w:eastAsia="仿宋" w:hAnsi="仿宋"/>
          <w:sz w:val="24"/>
        </w:rPr>
        <w:t>20210119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A00A3C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</w:t>
      </w:r>
      <w:r w:rsidR="00F3695C">
        <w:rPr>
          <w:rFonts w:ascii="仿宋" w:eastAsia="仿宋" w:hAnsi="仿宋" w:hint="eastAsia"/>
          <w:b/>
          <w:sz w:val="24"/>
        </w:rPr>
        <w:t>有限公司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A00A3C">
        <w:rPr>
          <w:rFonts w:ascii="仿宋" w:eastAsia="仿宋" w:hAnsi="仿宋" w:hint="eastAsia"/>
          <w:b/>
          <w:sz w:val="24"/>
        </w:rPr>
        <w:t>北京瑞隆祥模具</w:t>
      </w:r>
      <w:r w:rsidR="0075745E" w:rsidRPr="0075745E">
        <w:rPr>
          <w:rFonts w:ascii="仿宋" w:eastAsia="仿宋" w:hAnsi="仿宋" w:hint="eastAsia"/>
          <w:b/>
          <w:sz w:val="24"/>
        </w:rPr>
        <w:t>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10348" w:type="dxa"/>
        <w:tblInd w:w="108" w:type="dxa"/>
        <w:tblLook w:val="04A0" w:firstRow="1" w:lastRow="0" w:firstColumn="1" w:lastColumn="0" w:noHBand="0" w:noVBand="1"/>
      </w:tblPr>
      <w:tblGrid>
        <w:gridCol w:w="709"/>
        <w:gridCol w:w="1418"/>
        <w:gridCol w:w="2976"/>
        <w:gridCol w:w="709"/>
        <w:gridCol w:w="709"/>
        <w:gridCol w:w="1134"/>
        <w:gridCol w:w="850"/>
        <w:gridCol w:w="1134"/>
        <w:gridCol w:w="709"/>
      </w:tblGrid>
      <w:tr w:rsidR="00471FF0" w:rsidRPr="003109A2" w:rsidTr="00471FF0">
        <w:tc>
          <w:tcPr>
            <w:tcW w:w="709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序号</w:t>
            </w:r>
          </w:p>
        </w:tc>
        <w:tc>
          <w:tcPr>
            <w:tcW w:w="1418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Q</w:t>
            </w:r>
            <w:r w:rsidRPr="00471FF0">
              <w:t>AD</w:t>
            </w:r>
          </w:p>
        </w:tc>
        <w:tc>
          <w:tcPr>
            <w:tcW w:w="2976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单位</w:t>
            </w:r>
          </w:p>
        </w:tc>
        <w:tc>
          <w:tcPr>
            <w:tcW w:w="709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产品单价</w:t>
            </w:r>
          </w:p>
        </w:tc>
        <w:tc>
          <w:tcPr>
            <w:tcW w:w="850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471FF0">
              <w:rPr>
                <w:rFonts w:hint="eastAsia"/>
              </w:rPr>
              <w:t>开机费</w:t>
            </w:r>
          </w:p>
        </w:tc>
        <w:tc>
          <w:tcPr>
            <w:tcW w:w="1134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产品总价</w:t>
            </w:r>
          </w:p>
        </w:tc>
        <w:tc>
          <w:tcPr>
            <w:tcW w:w="709" w:type="dxa"/>
            <w:vAlign w:val="center"/>
          </w:tcPr>
          <w:p w:rsidR="00A00A3C" w:rsidRPr="00471FF0" w:rsidRDefault="00A00A3C" w:rsidP="009955AC">
            <w:pPr>
              <w:widowControl/>
              <w:jc w:val="center"/>
              <w:textAlignment w:val="center"/>
            </w:pPr>
            <w:r w:rsidRPr="00471FF0">
              <w:rPr>
                <w:rFonts w:hint="eastAsia"/>
              </w:rPr>
              <w:t>备注</w:t>
            </w: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BAS0010006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仰角连杆</w:t>
            </w:r>
            <w:r w:rsidRPr="00FC1A31">
              <w:rPr>
                <w:rFonts w:hint="eastAsia"/>
              </w:rPr>
              <w:t>2</w:t>
            </w:r>
            <w:r w:rsidRPr="00FC1A31">
              <w:rPr>
                <w:rFonts w:hint="eastAsia"/>
              </w:rPr>
              <w:t>塑料轴套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1960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0.17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1133.2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BAS0010007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仰角连杆</w:t>
            </w:r>
            <w:r w:rsidRPr="00FC1A31">
              <w:rPr>
                <w:rFonts w:hint="eastAsia"/>
              </w:rPr>
              <w:t>2</w:t>
            </w:r>
            <w:r w:rsidRPr="00FC1A31">
              <w:rPr>
                <w:rFonts w:hint="eastAsia"/>
              </w:rPr>
              <w:t>塑料垫片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1960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996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BCL0010006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气管卡扣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560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112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BEC0010017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风扇保护壳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540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1.55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2337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BEC0010029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ECU</w:t>
            </w:r>
            <w:r w:rsidRPr="00FC1A31">
              <w:rPr>
                <w:rFonts w:hint="eastAsia"/>
              </w:rPr>
              <w:t>上壳体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1.15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830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BEC0010030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ECU</w:t>
            </w:r>
            <w:r w:rsidRPr="00FC1A31">
              <w:rPr>
                <w:rFonts w:hint="eastAsia"/>
              </w:rPr>
              <w:t>下壳体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1.15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830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BPC0010011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4-4</w:t>
            </w:r>
            <w:proofErr w:type="gramStart"/>
            <w:r w:rsidRPr="00FC1A31">
              <w:rPr>
                <w:rFonts w:hint="eastAsia"/>
              </w:rPr>
              <w:t>变径接头</w:t>
            </w:r>
            <w:proofErr w:type="gramEnd"/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0.18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54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BPC0010012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4mm</w:t>
            </w:r>
            <w:r w:rsidRPr="00FC1A31">
              <w:rPr>
                <w:rFonts w:hint="eastAsia"/>
              </w:rPr>
              <w:t>卡箍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2250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0.12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270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BPC0010024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气管</w:t>
            </w:r>
            <w:proofErr w:type="gramStart"/>
            <w:r w:rsidRPr="00FC1A31">
              <w:rPr>
                <w:rFonts w:hint="eastAsia"/>
              </w:rPr>
              <w:t>固定板</w:t>
            </w:r>
            <w:proofErr w:type="gramEnd"/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0.48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692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BPC0010061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阀体外壳（速降）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1.1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830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BPC0010062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密封件支撑环</w:t>
            </w:r>
            <w:proofErr w:type="gramEnd"/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580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BPC0010063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阀杆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0.3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590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BPC0010064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压盖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0.16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564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BPC0010065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按钮外壳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1.48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1092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BPC0010066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滑动件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0.3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620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BPC0010067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旋</w:t>
            </w:r>
            <w:proofErr w:type="gramEnd"/>
            <w:r w:rsidRPr="00FC1A31">
              <w:rPr>
                <w:rFonts w:hint="eastAsia"/>
              </w:rPr>
              <w:t>转盘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0.23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BPC0010068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连接件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396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0.18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571.28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BPC0010070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后盖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396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0.18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71.28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BPC0010078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阀体外壳（</w:t>
            </w:r>
            <w:r w:rsidRPr="00FC1A31">
              <w:rPr>
                <w:rFonts w:hint="eastAsia"/>
              </w:rPr>
              <w:t>VDC</w:t>
            </w:r>
            <w:r w:rsidRPr="00FC1A31"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2.2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1380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BPC0010079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气囊密封支撑圈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0.23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592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BPC0010080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气源密封支撑圈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0.18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72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BPC0010081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阻尼密封支撑圈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0.23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BPC0010082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顶部密封支撑圈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0.26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26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BPC0010084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行程补偿气缸缸体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1.5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BPC0010085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压盖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0.18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18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BPC0010086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气缸密封座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0.19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38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BPC0010087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气缸活塞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505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601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BPC0010088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导向杆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398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1.4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1057.2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BPC0010091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4mm</w:t>
            </w:r>
            <w:r w:rsidRPr="00FC1A31">
              <w:rPr>
                <w:rFonts w:hint="eastAsia"/>
              </w:rPr>
              <w:t>接头底座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BPC0010093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4mm</w:t>
            </w:r>
            <w:r w:rsidRPr="00FC1A31">
              <w:rPr>
                <w:rFonts w:hint="eastAsia"/>
              </w:rPr>
              <w:t>接头插件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0.15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45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BPC0010099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4-4-4</w:t>
            </w:r>
            <w:r w:rsidRPr="00FC1A31">
              <w:rPr>
                <w:rFonts w:hint="eastAsia"/>
              </w:rPr>
              <w:t>三通接头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0.18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54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BPC0010139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阀体旋拧端盖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0.51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602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BPC0010140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气缸旋拧端盖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0.35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70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BPC0010141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堵盖</w:t>
            </w:r>
            <w:proofErr w:type="gramEnd"/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SHT0002217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蝴蝶压轮</w:t>
            </w:r>
            <w:proofErr w:type="gramEnd"/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0.9009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18.018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SHT0002230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外部棘爪滚轮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0.185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55.5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SHT0002231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外部棘爪底座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0.221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66.3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SHT0002233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外部棘爪盖板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471FF0" w:rsidP="009955AC">
            <w:pPr>
              <w:jc w:val="center"/>
              <w:rPr>
                <w:rFonts w:hint="eastAsia"/>
              </w:rPr>
            </w:pPr>
            <w:r>
              <w:t>430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0.22</w:t>
            </w:r>
            <w:r w:rsidR="00471FF0">
              <w:t>1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471FF0" w:rsidP="009955AC">
            <w:pPr>
              <w:jc w:val="center"/>
              <w:rPr>
                <w:rFonts w:hint="eastAsia"/>
              </w:rPr>
            </w:pPr>
            <w:r>
              <w:t>95.03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A00A3C" w:rsidRPr="00F0497D" w:rsidRDefault="00471FF0" w:rsidP="009955A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18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SHT0010202</w:t>
            </w:r>
          </w:p>
        </w:tc>
        <w:tc>
          <w:tcPr>
            <w:tcW w:w="2976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外绞架</w:t>
            </w:r>
            <w:proofErr w:type="gramStart"/>
            <w:r w:rsidRPr="00FC1A31">
              <w:rPr>
                <w:rFonts w:hint="eastAsia"/>
              </w:rPr>
              <w:t>固定块</w:t>
            </w:r>
            <w:proofErr w:type="gramEnd"/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1180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2.41</w:t>
            </w:r>
          </w:p>
        </w:tc>
        <w:tc>
          <w:tcPr>
            <w:tcW w:w="850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00A3C" w:rsidRPr="00FC1A31" w:rsidRDefault="00A00A3C" w:rsidP="009955AC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2843.8</w:t>
            </w:r>
          </w:p>
        </w:tc>
        <w:tc>
          <w:tcPr>
            <w:tcW w:w="709" w:type="dxa"/>
            <w:vAlign w:val="center"/>
          </w:tcPr>
          <w:p w:rsidR="00A00A3C" w:rsidRPr="00F0497D" w:rsidRDefault="00A00A3C" w:rsidP="009955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SHT0010203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内绞架</w:t>
            </w:r>
            <w:proofErr w:type="gramStart"/>
            <w:r w:rsidRPr="00FC1A31">
              <w:rPr>
                <w:rFonts w:hint="eastAsia"/>
              </w:rPr>
              <w:t>固定块</w:t>
            </w:r>
            <w:proofErr w:type="gramEnd"/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1180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1.52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1793.6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SHT0010349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主驾驶座椅高度调节手柄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479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3.83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1200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3034.57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SHT0010362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升降可回位机构底座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1.73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1200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2047.7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SHT0010363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升降可回位机构卡轮（</w:t>
            </w:r>
            <w:r w:rsidRPr="00FC1A31">
              <w:rPr>
                <w:rFonts w:hint="eastAsia"/>
              </w:rPr>
              <w:t>12</w:t>
            </w:r>
            <w:r w:rsidRPr="00FC1A31">
              <w:rPr>
                <w:rFonts w:hint="eastAsia"/>
              </w:rPr>
              <w:t>档位）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3.19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1200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2763.1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SHT0010663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阻尼调节底座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0.84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1411.6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SHT0010664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阻尼调节旋转块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526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0.8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1220.8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SHT0010665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阻尼调节手柄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510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1.21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1617.1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SHT0010683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腰托调节</w:t>
            </w:r>
            <w:proofErr w:type="gramEnd"/>
            <w:r w:rsidRPr="00FC1A31">
              <w:rPr>
                <w:rFonts w:hint="eastAsia"/>
              </w:rPr>
              <w:t>开关面板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0.83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1406.7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SHT0010684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腰托调节</w:t>
            </w:r>
            <w:proofErr w:type="gramEnd"/>
            <w:r w:rsidRPr="00FC1A31">
              <w:rPr>
                <w:rFonts w:hint="eastAsia"/>
              </w:rPr>
              <w:t>按钮</w:t>
            </w:r>
            <w:r w:rsidRPr="00FC1A31"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912.7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SHT0010685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腰托调节</w:t>
            </w:r>
            <w:proofErr w:type="gramEnd"/>
            <w:r w:rsidRPr="00FC1A31">
              <w:rPr>
                <w:rFonts w:hint="eastAsia"/>
              </w:rPr>
              <w:t>按钮</w:t>
            </w:r>
            <w:r w:rsidRPr="00FC1A31"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490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912.7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SHT0010686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腰托调节</w:t>
            </w:r>
            <w:proofErr w:type="gramEnd"/>
            <w:r w:rsidRPr="00FC1A31">
              <w:rPr>
                <w:rFonts w:hint="eastAsia"/>
              </w:rPr>
              <w:t>按钮</w:t>
            </w:r>
            <w:r w:rsidRPr="00FC1A31"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450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903.5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SHT0010807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外绞架</w:t>
            </w:r>
            <w:proofErr w:type="gramStart"/>
            <w:r w:rsidRPr="00FC1A31">
              <w:rPr>
                <w:rFonts w:hint="eastAsia"/>
              </w:rPr>
              <w:t>固定块</w:t>
            </w:r>
            <w:proofErr w:type="gramEnd"/>
            <w:r w:rsidRPr="00FC1A31">
              <w:rPr>
                <w:rFonts w:hint="eastAsia"/>
              </w:rPr>
              <w:t>A</w:t>
            </w:r>
            <w:r w:rsidRPr="00FC1A31">
              <w:rPr>
                <w:rFonts w:hint="eastAsia"/>
              </w:rPr>
              <w:t>（水平减震）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1180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1.21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1727.8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SHT0010808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外绞架</w:t>
            </w:r>
            <w:proofErr w:type="gramStart"/>
            <w:r w:rsidRPr="00FC1A31">
              <w:rPr>
                <w:rFonts w:hint="eastAsia"/>
              </w:rPr>
              <w:t>固定块</w:t>
            </w:r>
            <w:proofErr w:type="gramEnd"/>
            <w:r w:rsidRPr="00FC1A31">
              <w:rPr>
                <w:rFonts w:hint="eastAsia"/>
              </w:rPr>
              <w:t>B</w:t>
            </w:r>
            <w:r w:rsidRPr="00FC1A31">
              <w:rPr>
                <w:rFonts w:hint="eastAsia"/>
              </w:rPr>
              <w:t>（水平减震）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1180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1.21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1727.8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SHT0010811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滚轮总成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3.16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158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SHT0010823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水平减震挂钩导向塑料件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1145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1.53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1751.85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SHT0010824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水平减震挂钩轴套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1370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0.25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942.5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SHT0010877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安全带高调解锁按钮限位块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430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0.15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864.5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SHT0011011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通风加热孔盖板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630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0.22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538.6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SHT0011056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变阻尼拉线连接塑料件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1385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0.56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700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1475.6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SHT0011210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H6</w:t>
            </w:r>
            <w:r w:rsidRPr="00FC1A31">
              <w:rPr>
                <w:rFonts w:hint="eastAsia"/>
              </w:rPr>
              <w:t>气囊下盖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440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9.86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4938.4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SHT0011211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H6</w:t>
            </w:r>
            <w:r w:rsidRPr="00FC1A31">
              <w:rPr>
                <w:rFonts w:hint="eastAsia"/>
              </w:rPr>
              <w:t>气囊上盖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440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4.06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2386.4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SHT0011330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扶手外盖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1160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1.1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2276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SHT0011331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主驾驶靠背两</w:t>
            </w:r>
            <w:proofErr w:type="gramStart"/>
            <w:r w:rsidRPr="00FC1A31">
              <w:rPr>
                <w:rFonts w:hint="eastAsia"/>
              </w:rPr>
              <w:t>气袋腰托总成</w:t>
            </w:r>
            <w:proofErr w:type="gramEnd"/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240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19.3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4632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SHT0011360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侧翼塑料支撑板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1.61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661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SHT0011464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腰托开关按钮堵盖</w:t>
            </w:r>
            <w:proofErr w:type="gramEnd"/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450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0.31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939.5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SHT0011473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水平减震调节底座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430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0.84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1361.2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SHT0011500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变阻尼调节拉线支架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687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1.4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1961.8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SHT0011510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副驾驶座椅高度调节手柄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120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3.83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1459.6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SHT0011552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主驾驶速降开关按钮帽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700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1.1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1370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SHT0011578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副驾驶速降开关按钮帽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1.1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960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SHT0011609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proofErr w:type="gramStart"/>
            <w:r w:rsidRPr="00FC1A31">
              <w:rPr>
                <w:rFonts w:hint="eastAsia"/>
              </w:rPr>
              <w:t>气袋腰托总成</w:t>
            </w:r>
            <w:proofErr w:type="gramEnd"/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19.3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57.9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SHT0011612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左侧扶手本体总成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182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49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8918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SHT0011613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右侧扶手本体总成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182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49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8918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SHT0011617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线束插件固定塑料件总成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160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4.6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1336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SHT0011779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副驾驶靠背两</w:t>
            </w:r>
            <w:proofErr w:type="gramStart"/>
            <w:r w:rsidRPr="00FC1A31">
              <w:rPr>
                <w:rFonts w:hint="eastAsia"/>
              </w:rPr>
              <w:t>气袋腰托总成</w:t>
            </w:r>
            <w:proofErr w:type="gramEnd"/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153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19.3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2952.9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SHT0011788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主驾驶靠背四气</w:t>
            </w:r>
            <w:proofErr w:type="gramStart"/>
            <w:r w:rsidRPr="00FC1A31">
              <w:rPr>
                <w:rFonts w:hint="eastAsia"/>
              </w:rPr>
              <w:t>袋腰托</w:t>
            </w:r>
            <w:proofErr w:type="gramEnd"/>
            <w:r w:rsidRPr="00FC1A31">
              <w:rPr>
                <w:rFonts w:hint="eastAsia"/>
              </w:rPr>
              <w:t>总成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236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51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12036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SHT0012026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1.0</w:t>
            </w:r>
            <w:r w:rsidRPr="00FC1A31">
              <w:rPr>
                <w:rFonts w:hint="eastAsia"/>
              </w:rPr>
              <w:t>升级气阀</w:t>
            </w:r>
            <w:proofErr w:type="gramStart"/>
            <w:r w:rsidRPr="00FC1A31">
              <w:rPr>
                <w:rFonts w:hint="eastAsia"/>
              </w:rPr>
              <w:t>固定板</w:t>
            </w:r>
            <w:proofErr w:type="gramEnd"/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2.75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55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SHT0012027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调节摆轮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0.8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SHT0012218</w:t>
            </w:r>
          </w:p>
        </w:tc>
        <w:tc>
          <w:tcPr>
            <w:tcW w:w="2976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主驾驶靠背四气</w:t>
            </w:r>
            <w:proofErr w:type="gramStart"/>
            <w:r w:rsidRPr="00FC1A31">
              <w:rPr>
                <w:rFonts w:hint="eastAsia"/>
              </w:rPr>
              <w:t>袋腰托</w:t>
            </w:r>
            <w:proofErr w:type="gramEnd"/>
            <w:r w:rsidRPr="00FC1A31">
              <w:rPr>
                <w:rFonts w:hint="eastAsia"/>
              </w:rPr>
              <w:t>总成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19.3</w:t>
            </w:r>
          </w:p>
        </w:tc>
        <w:tc>
          <w:tcPr>
            <w:tcW w:w="850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Pr="00FC1A31" w:rsidRDefault="00471FF0" w:rsidP="00471FF0">
            <w:pPr>
              <w:jc w:val="center"/>
              <w:rPr>
                <w:rFonts w:hint="eastAsia"/>
              </w:rPr>
            </w:pPr>
            <w:r w:rsidRPr="00FC1A31">
              <w:rPr>
                <w:rFonts w:hint="eastAsia"/>
              </w:rPr>
              <w:t>231.6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71FF0" w:rsidRPr="0075745E" w:rsidTr="00471FF0">
        <w:trPr>
          <w:trHeight w:val="255"/>
        </w:trPr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471FF0" w:rsidRPr="000A31C0" w:rsidRDefault="00471FF0" w:rsidP="00471FF0">
            <w:pPr>
              <w:rPr>
                <w:rFonts w:hint="eastAsia"/>
              </w:rPr>
            </w:pPr>
            <w:r w:rsidRPr="000A31C0">
              <w:rPr>
                <w:rFonts w:hint="eastAsia"/>
              </w:rPr>
              <w:t>SHT0012464</w:t>
            </w:r>
          </w:p>
        </w:tc>
        <w:tc>
          <w:tcPr>
            <w:tcW w:w="2976" w:type="dxa"/>
            <w:vAlign w:val="center"/>
          </w:tcPr>
          <w:p w:rsidR="00471FF0" w:rsidRPr="000A31C0" w:rsidRDefault="00471FF0" w:rsidP="00471FF0">
            <w:pPr>
              <w:jc w:val="center"/>
              <w:rPr>
                <w:rFonts w:hint="eastAsia"/>
              </w:rPr>
            </w:pPr>
            <w:r w:rsidRPr="000A31C0">
              <w:rPr>
                <w:rFonts w:hint="eastAsia"/>
              </w:rPr>
              <w:t>两</w:t>
            </w:r>
            <w:proofErr w:type="gramStart"/>
            <w:r w:rsidRPr="000A31C0">
              <w:rPr>
                <w:rFonts w:hint="eastAsia"/>
              </w:rPr>
              <w:t>气袋腰托总成</w:t>
            </w:r>
            <w:proofErr w:type="gramEnd"/>
          </w:p>
        </w:tc>
        <w:tc>
          <w:tcPr>
            <w:tcW w:w="709" w:type="dxa"/>
            <w:vAlign w:val="center"/>
          </w:tcPr>
          <w:p w:rsidR="00471FF0" w:rsidRPr="000A31C0" w:rsidRDefault="00471FF0" w:rsidP="00471FF0">
            <w:pPr>
              <w:jc w:val="center"/>
              <w:rPr>
                <w:rFonts w:hint="eastAsia"/>
              </w:rPr>
            </w:pPr>
            <w:r w:rsidRPr="000A31C0"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:rsidR="00471FF0" w:rsidRPr="000A31C0" w:rsidRDefault="00471FF0" w:rsidP="00471FF0">
            <w:pPr>
              <w:jc w:val="center"/>
              <w:rPr>
                <w:rFonts w:hint="eastAsia"/>
              </w:rPr>
            </w:pPr>
            <w:r w:rsidRPr="000A31C0">
              <w:rPr>
                <w:rFonts w:hint="eastAsia"/>
              </w:rPr>
              <w:t>30</w:t>
            </w:r>
          </w:p>
        </w:tc>
        <w:tc>
          <w:tcPr>
            <w:tcW w:w="1134" w:type="dxa"/>
            <w:vAlign w:val="center"/>
          </w:tcPr>
          <w:p w:rsidR="00471FF0" w:rsidRPr="000A31C0" w:rsidRDefault="00471FF0" w:rsidP="00471FF0">
            <w:pPr>
              <w:jc w:val="center"/>
              <w:rPr>
                <w:rFonts w:hint="eastAsia"/>
              </w:rPr>
            </w:pPr>
            <w:r w:rsidRPr="000A31C0">
              <w:rPr>
                <w:rFonts w:hint="eastAsia"/>
              </w:rPr>
              <w:t>19.3</w:t>
            </w:r>
          </w:p>
        </w:tc>
        <w:tc>
          <w:tcPr>
            <w:tcW w:w="850" w:type="dxa"/>
            <w:vAlign w:val="center"/>
          </w:tcPr>
          <w:p w:rsidR="00471FF0" w:rsidRPr="000A31C0" w:rsidRDefault="00471FF0" w:rsidP="00471FF0">
            <w:pPr>
              <w:jc w:val="center"/>
              <w:rPr>
                <w:rFonts w:hint="eastAsia"/>
              </w:rPr>
            </w:pPr>
            <w:r w:rsidRPr="000A31C0">
              <w:rPr>
                <w:rFonts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471FF0" w:rsidRDefault="00471FF0" w:rsidP="00471FF0">
            <w:pPr>
              <w:jc w:val="center"/>
            </w:pPr>
            <w:r w:rsidRPr="000A31C0">
              <w:rPr>
                <w:rFonts w:hint="eastAsia"/>
              </w:rPr>
              <w:t>579</w:t>
            </w:r>
          </w:p>
        </w:tc>
        <w:tc>
          <w:tcPr>
            <w:tcW w:w="709" w:type="dxa"/>
            <w:vAlign w:val="center"/>
          </w:tcPr>
          <w:p w:rsidR="00471FF0" w:rsidRPr="00F0497D" w:rsidRDefault="00471FF0" w:rsidP="00471F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BB1C38" w:rsidRPr="003109A2" w:rsidTr="001857AF">
        <w:tc>
          <w:tcPr>
            <w:tcW w:w="10348" w:type="dxa"/>
            <w:gridSpan w:val="9"/>
          </w:tcPr>
          <w:p w:rsidR="00BB1C38" w:rsidRPr="00F0497D" w:rsidRDefault="00BB1C38" w:rsidP="00471FF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471FF0">
              <w:rPr>
                <w:rFonts w:hint="eastAsia"/>
              </w:rPr>
              <w:t>总计：</w:t>
            </w:r>
            <w:r w:rsidR="00471FF0">
              <w:t>105987.5</w:t>
            </w:r>
            <w:r w:rsidRPr="00471FF0">
              <w:rPr>
                <w:rFonts w:hint="eastAsia"/>
              </w:rPr>
              <w:t>元，大写：</w:t>
            </w:r>
            <w:r w:rsidR="00471FF0">
              <w:rPr>
                <w:rFonts w:hint="eastAsia"/>
              </w:rPr>
              <w:t>壹拾万伍仟玖佰捌拾柒元伍角</w:t>
            </w:r>
            <w:r w:rsidRPr="00471FF0">
              <w:rPr>
                <w:rFonts w:hint="eastAsia"/>
              </w:rPr>
              <w:t>整</w:t>
            </w:r>
            <w:r w:rsidR="00471FF0">
              <w:rPr>
                <w:rFonts w:hint="eastAsia"/>
              </w:rPr>
              <w:t>。</w:t>
            </w:r>
            <w:r w:rsidR="00471FF0">
              <w:rPr>
                <w:rFonts w:hint="eastAsia"/>
              </w:rPr>
              <w:t xml:space="preserve"> </w:t>
            </w:r>
            <w:r w:rsidR="00471FF0">
              <w:t xml:space="preserve">    </w:t>
            </w:r>
            <w:r w:rsidRPr="00471FF0">
              <w:rPr>
                <w:rFonts w:hint="eastAsia"/>
              </w:rPr>
              <w:t>（含税</w:t>
            </w:r>
            <w:r w:rsidRPr="00471FF0">
              <w:rPr>
                <w:rFonts w:hint="eastAsia"/>
              </w:rPr>
              <w:t>13 %</w:t>
            </w:r>
            <w:r w:rsidRPr="00471FF0">
              <w:rPr>
                <w:rFonts w:hint="eastAsia"/>
              </w:rPr>
              <w:t>）。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北京昌平流村工业园。刘文政18610116470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</w:t>
      </w:r>
      <w:bookmarkStart w:id="1" w:name="_GoBack"/>
      <w:bookmarkEnd w:id="1"/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471FF0" w:rsidRDefault="00471FF0" w:rsidP="00471FF0">
      <w:pPr>
        <w:spacing w:line="360" w:lineRule="auto"/>
        <w:rPr>
          <w:rFonts w:ascii="仿宋" w:eastAsia="仿宋" w:hAnsi="仿宋"/>
          <w:sz w:val="24"/>
        </w:rPr>
      </w:pPr>
    </w:p>
    <w:p w:rsidR="000E4F91" w:rsidRPr="00F0497D" w:rsidRDefault="000E4F91" w:rsidP="00471FF0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471FF0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</w:t>
      </w:r>
      <w:r w:rsidR="00471FF0">
        <w:rPr>
          <w:rFonts w:ascii="仿宋" w:eastAsia="仿宋" w:hAnsi="仿宋"/>
          <w:sz w:val="24"/>
        </w:rPr>
        <w:t xml:space="preserve">            </w:t>
      </w:r>
      <w:r w:rsidR="00471FF0" w:rsidRPr="003109A2">
        <w:rPr>
          <w:rFonts w:ascii="仿宋" w:eastAsia="仿宋" w:hAnsi="仿宋" w:hint="eastAsia"/>
          <w:sz w:val="24"/>
        </w:rPr>
        <w:t>乙方(盖章)：</w:t>
      </w:r>
      <w:r w:rsidR="00471FF0">
        <w:rPr>
          <w:rFonts w:ascii="仿宋" w:eastAsia="仿宋" w:hAnsi="仿宋" w:hint="eastAsia"/>
          <w:b/>
          <w:sz w:val="24"/>
        </w:rPr>
        <w:t>北京瑞隆祥模具</w:t>
      </w:r>
      <w:r w:rsidR="00471FF0" w:rsidRPr="0075745E">
        <w:rPr>
          <w:rFonts w:ascii="仿宋" w:eastAsia="仿宋" w:hAnsi="仿宋" w:hint="eastAsia"/>
          <w:b/>
          <w:sz w:val="24"/>
        </w:rPr>
        <w:t>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471FF0">
        <w:rPr>
          <w:rFonts w:ascii="仿宋" w:eastAsia="仿宋" w:hAnsi="仿宋"/>
          <w:sz w:val="24"/>
        </w:rPr>
        <w:t xml:space="preserve">                                         </w:t>
      </w:r>
      <w:r w:rsidR="00471FF0" w:rsidRPr="003109A2">
        <w:rPr>
          <w:rFonts w:ascii="仿宋" w:eastAsia="仿宋" w:hAnsi="仿宋" w:hint="eastAsia"/>
          <w:sz w:val="24"/>
        </w:rPr>
        <w:t>电      话：</w:t>
      </w:r>
      <w:r w:rsidR="00471FF0">
        <w:rPr>
          <w:rFonts w:ascii="仿宋" w:eastAsia="仿宋" w:hAnsi="仿宋" w:hint="eastAsia"/>
          <w:sz w:val="24"/>
        </w:rPr>
        <w:t xml:space="preserve">  </w:t>
      </w:r>
      <w:r w:rsidR="00F0497D">
        <w:rPr>
          <w:rFonts w:ascii="仿宋" w:eastAsia="仿宋" w:hAnsi="仿宋" w:hint="eastAsia"/>
          <w:sz w:val="24"/>
        </w:rPr>
        <w:t xml:space="preserve"> 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471FF0">
        <w:rPr>
          <w:rFonts w:ascii="仿宋" w:eastAsia="仿宋" w:hAnsi="仿宋"/>
          <w:sz w:val="24"/>
        </w:rPr>
        <w:t xml:space="preserve">                 </w:t>
      </w:r>
      <w:r w:rsidR="00471FF0">
        <w:rPr>
          <w:rFonts w:ascii="仿宋" w:eastAsia="仿宋" w:hAnsi="仿宋" w:hint="eastAsia"/>
          <w:sz w:val="24"/>
        </w:rPr>
        <w:t xml:space="preserve">                     </w:t>
      </w:r>
      <w:r w:rsidR="00471FF0" w:rsidRPr="003109A2">
        <w:rPr>
          <w:rFonts w:ascii="仿宋" w:eastAsia="仿宋" w:hAnsi="仿宋" w:hint="eastAsia"/>
          <w:sz w:val="24"/>
        </w:rPr>
        <w:t>法定代表人：</w:t>
      </w:r>
    </w:p>
    <w:p w:rsidR="00471FF0" w:rsidRDefault="000E4F91" w:rsidP="00471FF0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471FF0">
        <w:rPr>
          <w:rFonts w:ascii="仿宋" w:eastAsia="仿宋" w:hAnsi="仿宋" w:hint="eastAsia"/>
          <w:sz w:val="24"/>
        </w:rPr>
        <w:t xml:space="preserve"> </w:t>
      </w:r>
      <w:r w:rsidR="00471FF0">
        <w:rPr>
          <w:rFonts w:ascii="仿宋" w:eastAsia="仿宋" w:hAnsi="仿宋"/>
          <w:sz w:val="24"/>
        </w:rPr>
        <w:t xml:space="preserve">                                        </w:t>
      </w:r>
      <w:r w:rsidR="00471FF0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A55F77" w:rsidP="00F0497D">
      <w:pPr>
        <w:spacing w:line="36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471FF0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 </w:t>
      </w:r>
      <w:bookmarkEnd w:id="0"/>
    </w:p>
    <w:sectPr w:rsidR="002C24D1" w:rsidRPr="00F0497D" w:rsidSect="009955AC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D1" w:rsidRDefault="00E503D1" w:rsidP="006B1554">
      <w:r>
        <w:separator/>
      </w:r>
    </w:p>
  </w:endnote>
  <w:endnote w:type="continuationSeparator" w:id="0">
    <w:p w:rsidR="00E503D1" w:rsidRDefault="00E503D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D1" w:rsidRDefault="00E503D1" w:rsidP="006B1554">
      <w:r>
        <w:separator/>
      </w:r>
    </w:p>
  </w:footnote>
  <w:footnote w:type="continuationSeparator" w:id="0">
    <w:p w:rsidR="00E503D1" w:rsidRDefault="00E503D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3C" w:rsidRPr="002E633B" w:rsidRDefault="00A00A3C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5402C76A" wp14:editId="09A9224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67FA2"/>
    <w:rsid w:val="000E4F91"/>
    <w:rsid w:val="00162DE2"/>
    <w:rsid w:val="00195298"/>
    <w:rsid w:val="001C7127"/>
    <w:rsid w:val="001F562B"/>
    <w:rsid w:val="00235A39"/>
    <w:rsid w:val="002B564B"/>
    <w:rsid w:val="002C24D1"/>
    <w:rsid w:val="002E633B"/>
    <w:rsid w:val="00387A9A"/>
    <w:rsid w:val="00471FF0"/>
    <w:rsid w:val="00495B63"/>
    <w:rsid w:val="004E2CC4"/>
    <w:rsid w:val="00567AC4"/>
    <w:rsid w:val="0064087F"/>
    <w:rsid w:val="006652D5"/>
    <w:rsid w:val="006B1554"/>
    <w:rsid w:val="006E07F4"/>
    <w:rsid w:val="00724008"/>
    <w:rsid w:val="0075745E"/>
    <w:rsid w:val="008750CD"/>
    <w:rsid w:val="008E0822"/>
    <w:rsid w:val="00926C8C"/>
    <w:rsid w:val="00980616"/>
    <w:rsid w:val="009955AC"/>
    <w:rsid w:val="00A00A3C"/>
    <w:rsid w:val="00A12FA9"/>
    <w:rsid w:val="00A3666A"/>
    <w:rsid w:val="00A55F77"/>
    <w:rsid w:val="00B4140B"/>
    <w:rsid w:val="00BB1C38"/>
    <w:rsid w:val="00C309D8"/>
    <w:rsid w:val="00C849EF"/>
    <w:rsid w:val="00C93E16"/>
    <w:rsid w:val="00CE2D73"/>
    <w:rsid w:val="00DA744B"/>
    <w:rsid w:val="00E503D1"/>
    <w:rsid w:val="00F0497D"/>
    <w:rsid w:val="00F3695C"/>
    <w:rsid w:val="00F506C6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1645F"/>
  <w15:docId w15:val="{80A3E15D-9D62-471F-B999-BCFC4397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20</cp:revision>
  <dcterms:created xsi:type="dcterms:W3CDTF">2018-09-03T02:40:00Z</dcterms:created>
  <dcterms:modified xsi:type="dcterms:W3CDTF">2021-05-19T05:53:00Z</dcterms:modified>
</cp:coreProperties>
</file>