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68" w:rsidRDefault="00CB4A68">
      <w:pPr>
        <w:rPr>
          <w:rFonts w:ascii="隶书" w:eastAsia="隶书"/>
          <w:sz w:val="84"/>
          <w:szCs w:val="84"/>
        </w:rPr>
      </w:pPr>
    </w:p>
    <w:p w:rsidR="00CB4A68" w:rsidRDefault="008B3437">
      <w:pPr>
        <w:jc w:val="center"/>
        <w:rPr>
          <w:rFonts w:ascii="隶书" w:eastAsia="隶书"/>
          <w:sz w:val="96"/>
          <w:szCs w:val="96"/>
        </w:rPr>
      </w:pPr>
      <w:r>
        <w:rPr>
          <w:rFonts w:ascii="隶书" w:eastAsia="隶书" w:hint="eastAsia"/>
          <w:sz w:val="96"/>
          <w:szCs w:val="96"/>
        </w:rPr>
        <w:t>工程测量测绘合同</w:t>
      </w:r>
    </w:p>
    <w:p w:rsidR="00CB4A68" w:rsidRDefault="008B3437">
      <w:pPr>
        <w:jc w:val="center"/>
        <w:rPr>
          <w:rFonts w:ascii="宋体"/>
          <w:b/>
          <w:sz w:val="48"/>
          <w:szCs w:val="48"/>
        </w:rPr>
      </w:pPr>
      <w:r>
        <w:rPr>
          <w:rFonts w:ascii="宋体" w:hint="eastAsia"/>
          <w:b/>
          <w:sz w:val="48"/>
          <w:szCs w:val="48"/>
        </w:rPr>
        <w:t>（CF-95-0306）</w:t>
      </w:r>
    </w:p>
    <w:p w:rsidR="00CB4A68" w:rsidRDefault="00CB4A68">
      <w:pPr>
        <w:rPr>
          <w:rFonts w:ascii="隶书" w:eastAsia="隶书"/>
          <w:sz w:val="44"/>
          <w:szCs w:val="44"/>
        </w:rPr>
      </w:pPr>
    </w:p>
    <w:p w:rsidR="00CB4A68" w:rsidRDefault="00CB4A68">
      <w:pPr>
        <w:rPr>
          <w:rFonts w:ascii="宋体" w:hAnsi="宋体"/>
          <w:sz w:val="52"/>
          <w:szCs w:val="52"/>
        </w:rPr>
      </w:pPr>
    </w:p>
    <w:p w:rsidR="00CB4A68" w:rsidRDefault="00CB4A68">
      <w:pPr>
        <w:rPr>
          <w:rFonts w:ascii="宋体" w:hAnsi="宋体"/>
          <w:sz w:val="52"/>
          <w:szCs w:val="52"/>
        </w:rPr>
      </w:pPr>
    </w:p>
    <w:p w:rsidR="00CB4A68" w:rsidRDefault="00CB4A68">
      <w:pPr>
        <w:rPr>
          <w:rFonts w:ascii="宋体" w:hAnsi="宋体"/>
          <w:sz w:val="44"/>
          <w:szCs w:val="44"/>
        </w:rPr>
      </w:pPr>
    </w:p>
    <w:p w:rsidR="00CB4A68" w:rsidRDefault="008B3437" w:rsidP="00237910">
      <w:pPr>
        <w:ind w:left="1920" w:hangingChars="600" w:hanging="19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工 程 名 称：</w:t>
      </w:r>
      <w:r w:rsidR="00237910" w:rsidRPr="00237910">
        <w:rPr>
          <w:rFonts w:ascii="宋体" w:hAnsi="宋体" w:hint="eastAsia"/>
          <w:sz w:val="32"/>
          <w:szCs w:val="32"/>
        </w:rPr>
        <w:t>北京光华荣昌汽车部件有限公司新厂建设项目（库房等14项）</w:t>
      </w:r>
    </w:p>
    <w:p w:rsidR="00CB4A68" w:rsidRDefault="008B3437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 托 单 位：</w:t>
      </w:r>
      <w:r w:rsidR="00237910" w:rsidRPr="00237910">
        <w:rPr>
          <w:rFonts w:ascii="宋体" w:hAnsi="宋体" w:hint="eastAsia"/>
          <w:sz w:val="32"/>
          <w:szCs w:val="32"/>
        </w:rPr>
        <w:t>北京光华荣昌汽车部件有限公司</w:t>
      </w:r>
    </w:p>
    <w:p w:rsidR="00CB4A68" w:rsidRDefault="008B3437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测 绘 单 位：北京京昌</w:t>
      </w:r>
      <w:r w:rsidR="00237910">
        <w:rPr>
          <w:rFonts w:ascii="宋体" w:hAnsi="宋体" w:hint="eastAsia"/>
          <w:sz w:val="32"/>
          <w:szCs w:val="32"/>
        </w:rPr>
        <w:t>开元</w:t>
      </w:r>
      <w:r>
        <w:rPr>
          <w:rFonts w:ascii="宋体" w:hAnsi="宋体" w:hint="eastAsia"/>
          <w:sz w:val="32"/>
          <w:szCs w:val="32"/>
        </w:rPr>
        <w:t>测绘</w:t>
      </w:r>
      <w:r w:rsidR="00237910">
        <w:rPr>
          <w:rFonts w:ascii="宋体" w:hAnsi="宋体" w:hint="eastAsia"/>
          <w:sz w:val="32"/>
          <w:szCs w:val="32"/>
        </w:rPr>
        <w:t>服务</w:t>
      </w:r>
      <w:r>
        <w:rPr>
          <w:rFonts w:ascii="宋体" w:hAnsi="宋体" w:hint="eastAsia"/>
          <w:sz w:val="32"/>
          <w:szCs w:val="32"/>
        </w:rPr>
        <w:t>有限公司</w:t>
      </w:r>
    </w:p>
    <w:p w:rsidR="00CB4A68" w:rsidRDefault="00CB4A68">
      <w:pPr>
        <w:rPr>
          <w:rFonts w:ascii="宋体" w:hAnsi="宋体"/>
          <w:sz w:val="28"/>
          <w:szCs w:val="28"/>
        </w:rPr>
      </w:pPr>
    </w:p>
    <w:p w:rsidR="00CB4A68" w:rsidRDefault="00CB4A68">
      <w:pPr>
        <w:rPr>
          <w:rFonts w:ascii="宋体" w:hAnsi="宋体"/>
          <w:sz w:val="24"/>
          <w:szCs w:val="24"/>
        </w:rPr>
      </w:pPr>
    </w:p>
    <w:p w:rsidR="00CB4A68" w:rsidRDefault="00CB4A68">
      <w:pPr>
        <w:rPr>
          <w:rFonts w:ascii="宋体" w:hAnsi="宋体"/>
          <w:sz w:val="24"/>
          <w:szCs w:val="24"/>
        </w:rPr>
      </w:pPr>
    </w:p>
    <w:p w:rsidR="00CB4A68" w:rsidRDefault="00CB4A68">
      <w:pPr>
        <w:rPr>
          <w:rFonts w:ascii="宋体" w:hAnsi="宋体"/>
          <w:sz w:val="32"/>
          <w:szCs w:val="32"/>
        </w:rPr>
      </w:pPr>
    </w:p>
    <w:p w:rsidR="00CB4A68" w:rsidRDefault="00CB4A68">
      <w:pPr>
        <w:rPr>
          <w:rFonts w:ascii="宋体" w:hAnsi="宋体"/>
          <w:sz w:val="32"/>
          <w:szCs w:val="32"/>
        </w:rPr>
      </w:pPr>
    </w:p>
    <w:p w:rsidR="00CB4A68" w:rsidRDefault="003A3997">
      <w:pPr>
        <w:ind w:firstLineChars="700" w:firstLine="22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pt;margin-top:15.6pt;width:54pt;height:31.2pt;z-index:251658240" o:gfxdata="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Prg9DzX&#10;AAAACQEAAA8AAAAAAAAAAQAgAAAAIgAAAGRycy9kb3ducmV2LnhtbFBLAQIUABQAAAAIAIdO4kBi&#10;/YRRrwEAAEUDAAAOAAAAAAAAAAEAIAAAACYBAABkcnMvZTJvRG9jLnhtbFBLBQYAAAAABgAGAFkB&#10;AABHBQAAAAA=&#10;" stroked="f">
            <v:fill opacity="0"/>
            <v:textbox>
              <w:txbxContent>
                <w:p w:rsidR="00CB4A68" w:rsidRDefault="008B3437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制定</w:t>
                  </w:r>
                </w:p>
              </w:txbxContent>
            </v:textbox>
          </v:shape>
        </w:pict>
      </w:r>
      <w:r w:rsidR="008B3437">
        <w:rPr>
          <w:rFonts w:ascii="宋体" w:hAnsi="宋体" w:hint="eastAsia"/>
          <w:sz w:val="32"/>
          <w:szCs w:val="32"/>
        </w:rPr>
        <w:t>国  家  测  绘  局</w:t>
      </w:r>
    </w:p>
    <w:p w:rsidR="00CB4A68" w:rsidRDefault="008B3437">
      <w:pPr>
        <w:ind w:firstLineChars="700" w:firstLine="22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国家工商行政管理局</w:t>
      </w:r>
    </w:p>
    <w:p w:rsidR="00CB4A68" w:rsidRDefault="00CB4A68">
      <w:pPr>
        <w:rPr>
          <w:rFonts w:ascii="宋体" w:hAnsi="宋体"/>
          <w:sz w:val="32"/>
          <w:szCs w:val="32"/>
        </w:rPr>
      </w:pPr>
    </w:p>
    <w:p w:rsidR="00CB4A68" w:rsidRDefault="008B3437">
      <w:pPr>
        <w:rPr>
          <w:rFonts w:ascii="宋体" w:hAnsi="宋体"/>
          <w:sz w:val="32"/>
          <w:szCs w:val="32"/>
        </w:rPr>
      </w:pPr>
      <w:r>
        <w:rPr>
          <w:rFonts w:ascii="宋体"/>
          <w:sz w:val="24"/>
          <w:szCs w:val="24"/>
        </w:rPr>
        <w:br w:type="page"/>
      </w:r>
      <w:r>
        <w:rPr>
          <w:rFonts w:ascii="宋体" w:hint="eastAsia"/>
          <w:sz w:val="24"/>
          <w:szCs w:val="24"/>
        </w:rPr>
        <w:lastRenderedPageBreak/>
        <w:t>委托方（甲方）：</w:t>
      </w:r>
      <w:r w:rsidR="00237910" w:rsidRPr="00237910">
        <w:rPr>
          <w:rFonts w:ascii="宋体" w:hint="eastAsia"/>
          <w:sz w:val="24"/>
          <w:szCs w:val="24"/>
        </w:rPr>
        <w:t>北京光华荣昌汽车部件有限公司</w:t>
      </w:r>
    </w:p>
    <w:p w:rsidR="00CB4A68" w:rsidRDefault="008B3437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承揽方（乙方）：北京京昌</w:t>
      </w:r>
      <w:r w:rsidR="00237910">
        <w:rPr>
          <w:rFonts w:ascii="宋体" w:hint="eastAsia"/>
          <w:sz w:val="24"/>
          <w:szCs w:val="24"/>
        </w:rPr>
        <w:t>开元</w:t>
      </w:r>
      <w:r>
        <w:rPr>
          <w:rFonts w:ascii="宋体" w:hint="eastAsia"/>
          <w:sz w:val="24"/>
          <w:szCs w:val="24"/>
        </w:rPr>
        <w:t>测绘</w:t>
      </w:r>
      <w:r w:rsidR="00237910">
        <w:rPr>
          <w:rFonts w:ascii="宋体" w:hint="eastAsia"/>
          <w:sz w:val="24"/>
          <w:szCs w:val="24"/>
        </w:rPr>
        <w:t>服务</w:t>
      </w:r>
      <w:r>
        <w:rPr>
          <w:rFonts w:ascii="宋体" w:hint="eastAsia"/>
          <w:sz w:val="24"/>
          <w:szCs w:val="24"/>
        </w:rPr>
        <w:t>有限公司</w:t>
      </w:r>
    </w:p>
    <w:p w:rsidR="00CB4A68" w:rsidRDefault="008B3437">
      <w:pPr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根据《中华人民共和国合同法》和有关法律法规，经甲、乙双方协商签订本合同。</w:t>
      </w:r>
    </w:p>
    <w:p w:rsidR="00CB4A68" w:rsidRDefault="008B3437">
      <w:pPr>
        <w:numPr>
          <w:ilvl w:val="0"/>
          <w:numId w:val="1"/>
        </w:num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测绘地点：昌平区</w:t>
      </w:r>
    </w:p>
    <w:p w:rsidR="00CB4A68" w:rsidRDefault="008B343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宋体" w:hint="eastAsia"/>
          <w:sz w:val="24"/>
          <w:szCs w:val="24"/>
        </w:rPr>
        <w:t>测绘内容：竣工测量</w:t>
      </w:r>
    </w:p>
    <w:p w:rsidR="00CB4A68" w:rsidRDefault="008B3437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宋体" w:hint="eastAsia"/>
          <w:sz w:val="24"/>
          <w:szCs w:val="24"/>
        </w:rPr>
        <w:t>测绘成果提交：依据甲方要求</w:t>
      </w:r>
    </w:p>
    <w:p w:rsidR="00CB4A68" w:rsidRDefault="008B3437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执行技术标准：</w:t>
      </w:r>
    </w:p>
    <w:p w:rsidR="00CB4A68" w:rsidRDefault="008B3437">
      <w:pPr>
        <w:pStyle w:val="1"/>
        <w:ind w:left="480" w:firstLineChars="400" w:firstLine="96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、工程测量规范</w:t>
      </w:r>
      <w:r>
        <w:rPr>
          <w:rFonts w:hint="eastAsia"/>
          <w:sz w:val="24"/>
          <w:szCs w:val="24"/>
        </w:rPr>
        <w:t xml:space="preserve"> GB 50026-2007</w:t>
      </w:r>
      <w:r>
        <w:rPr>
          <w:rFonts w:hint="eastAsia"/>
          <w:sz w:val="24"/>
          <w:szCs w:val="24"/>
        </w:rPr>
        <w:t>等</w:t>
      </w:r>
    </w:p>
    <w:p w:rsidR="00CB4A68" w:rsidRDefault="008B3437">
      <w:pPr>
        <w:numPr>
          <w:ilvl w:val="0"/>
          <w:numId w:val="1"/>
        </w:numPr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测绘工程费：</w:t>
      </w:r>
    </w:p>
    <w:p w:rsidR="00CB4A68" w:rsidRDefault="008B3437">
      <w:pPr>
        <w:pStyle w:val="1"/>
        <w:ind w:leftChars="-16" w:left="-34" w:firstLineChars="600" w:firstLine="144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、取费依据：</w:t>
      </w:r>
    </w:p>
    <w:p w:rsidR="00CB4A68" w:rsidRDefault="008B3437">
      <w:pPr>
        <w:pStyle w:val="1"/>
        <w:ind w:leftChars="684" w:left="1436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《测绘工程产品价格》（国测财字</w:t>
      </w:r>
      <w:r>
        <w:rPr>
          <w:rFonts w:hint="eastAsia"/>
          <w:sz w:val="24"/>
          <w:szCs w:val="24"/>
        </w:rPr>
        <w:t>[2002]3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国家测绘局颁布）</w:t>
      </w:r>
    </w:p>
    <w:p w:rsidR="00CB4A68" w:rsidRDefault="008B3437">
      <w:pPr>
        <w:pStyle w:val="1"/>
        <w:ind w:firstLineChars="600" w:firstLine="144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、取费项目及工程总价表</w:t>
      </w:r>
    </w:p>
    <w:p w:rsidR="00CB4A68" w:rsidRDefault="008B3437">
      <w:pPr>
        <w:pStyle w:val="1"/>
        <w:ind w:leftChars="684" w:left="1436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本项目为</w:t>
      </w:r>
      <w:r>
        <w:rPr>
          <w:rFonts w:ascii="宋体" w:hint="eastAsia"/>
          <w:sz w:val="24"/>
          <w:szCs w:val="24"/>
        </w:rPr>
        <w:t>竣工测量测绘工程</w:t>
      </w:r>
      <w:r>
        <w:rPr>
          <w:rFonts w:hint="eastAsia"/>
          <w:sz w:val="24"/>
          <w:szCs w:val="24"/>
        </w:rPr>
        <w:t>，测绘费总价为</w:t>
      </w:r>
      <w:r w:rsidR="007F2A1A">
        <w:rPr>
          <w:rFonts w:hint="eastAsia"/>
          <w:sz w:val="24"/>
          <w:szCs w:val="24"/>
          <w:u w:val="single"/>
        </w:rPr>
        <w:t>168276.69</w:t>
      </w:r>
      <w:r w:rsidR="00170C7F">
        <w:rPr>
          <w:rFonts w:hint="eastAsia"/>
          <w:sz w:val="24"/>
          <w:szCs w:val="24"/>
        </w:rPr>
        <w:t>元，（详见附件：工程测绘计价单）优惠后总价为</w:t>
      </w:r>
      <w:r w:rsidR="00170C7F" w:rsidRPr="00170C7F">
        <w:rPr>
          <w:rFonts w:hint="eastAsia"/>
          <w:sz w:val="24"/>
          <w:szCs w:val="24"/>
          <w:u w:val="single"/>
        </w:rPr>
        <w:t>160000</w:t>
      </w:r>
      <w:r w:rsidR="00170C7F">
        <w:rPr>
          <w:rFonts w:hint="eastAsia"/>
          <w:sz w:val="24"/>
          <w:szCs w:val="24"/>
        </w:rPr>
        <w:t>元。</w:t>
      </w:r>
    </w:p>
    <w:p w:rsidR="00CB4A68" w:rsidRDefault="008B3437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甲方的义务</w:t>
      </w:r>
    </w:p>
    <w:p w:rsidR="00CB4A68" w:rsidRDefault="008B3437">
      <w:pPr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、自本合同签订之日起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日内向乙方提交有关资料和提出技术要求。</w:t>
      </w:r>
    </w:p>
    <w:p w:rsidR="00CB4A68" w:rsidRDefault="008B3437">
      <w:pPr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、应当负责保证乙方的测绘队伍顺利进入现场工作，并对乙方进场人员的工</w:t>
      </w:r>
    </w:p>
    <w:p w:rsidR="00CB4A68" w:rsidRDefault="008B343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作、生活提供必要的条件。</w:t>
      </w:r>
    </w:p>
    <w:p w:rsidR="00CB4A68" w:rsidRDefault="008B343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第七条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乙方的义务</w:t>
      </w:r>
    </w:p>
    <w:p w:rsidR="00CB4A68" w:rsidRDefault="008B3437">
      <w:pPr>
        <w:pStyle w:val="1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、自收到甲方的有关资料和技术要求之日起，根据甲方的有关资料和技术要求于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日内完成技术设计书的编制。</w:t>
      </w:r>
    </w:p>
    <w:p w:rsidR="00CB4A68" w:rsidRDefault="008B3437">
      <w:pPr>
        <w:pStyle w:val="1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>
        <w:rPr>
          <w:rFonts w:hint="eastAsia"/>
          <w:sz w:val="24"/>
          <w:szCs w:val="24"/>
        </w:rPr>
        <w:t>、自收到甲方准予进场通知后起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日内组织测绘队伍进场作业。</w:t>
      </w:r>
    </w:p>
    <w:p w:rsidR="00CB4A68" w:rsidRDefault="008B3437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、在甲方要求的期限内向甲方提交测绘成果资料并满足相关部门使用。</w:t>
      </w:r>
    </w:p>
    <w:p w:rsidR="00CB4A68" w:rsidRDefault="008B3437">
      <w:pPr>
        <w:pStyle w:val="1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测绘工程费支付日期和方式</w:t>
      </w:r>
    </w:p>
    <w:p w:rsidR="00CB4A68" w:rsidRDefault="008B3437">
      <w:pPr>
        <w:pStyle w:val="1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本项目测绘完成，支付全部测绘费用</w:t>
      </w:r>
      <w:bookmarkStart w:id="0" w:name="_GoBack"/>
      <w:bookmarkEnd w:id="0"/>
      <w:r w:rsidR="007F2A1A">
        <w:rPr>
          <w:rFonts w:hint="eastAsia"/>
          <w:sz w:val="24"/>
          <w:szCs w:val="24"/>
          <w:u w:val="single"/>
        </w:rPr>
        <w:t>16</w:t>
      </w:r>
      <w:r w:rsidR="00170C7F">
        <w:rPr>
          <w:rFonts w:hint="eastAsia"/>
          <w:sz w:val="24"/>
          <w:szCs w:val="24"/>
          <w:u w:val="single"/>
        </w:rPr>
        <w:t>0000</w:t>
      </w:r>
      <w:r w:rsidR="007F2A1A"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，完成本项目结算。</w:t>
      </w:r>
    </w:p>
    <w:p w:rsidR="00CB4A68" w:rsidRDefault="008B3437">
      <w:pPr>
        <w:pStyle w:val="1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付款方式可用</w:t>
      </w:r>
      <w:r>
        <w:rPr>
          <w:rFonts w:hint="eastAsia"/>
          <w:sz w:val="24"/>
          <w:szCs w:val="24"/>
          <w:u w:val="single"/>
        </w:rPr>
        <w:t>转账、现金、支票</w:t>
      </w:r>
      <w:r>
        <w:rPr>
          <w:rFonts w:hint="eastAsia"/>
          <w:sz w:val="24"/>
          <w:szCs w:val="24"/>
        </w:rPr>
        <w:t>等方式。</w:t>
      </w:r>
    </w:p>
    <w:p w:rsidR="00CB4A68" w:rsidRDefault="008B3437">
      <w:pPr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第九条  甲方违约责任</w:t>
      </w:r>
    </w:p>
    <w:p w:rsidR="00CB4A68" w:rsidRDefault="008B3437">
      <w:pPr>
        <w:pStyle w:val="1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、甲方未给乙方提供必要的工作条件而造成停窝工时，甲方应给乙方停窝工</w:t>
      </w:r>
      <w:r>
        <w:rPr>
          <w:rFonts w:hint="eastAsia"/>
          <w:sz w:val="24"/>
          <w:szCs w:val="24"/>
        </w:rPr>
        <w:t xml:space="preserve">  </w:t>
      </w:r>
    </w:p>
    <w:p w:rsidR="00CB4A68" w:rsidRDefault="008B3437">
      <w:pPr>
        <w:pStyle w:val="1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费，停窝工费按合同约定的平均工日产值计算，同时工期顺延。</w:t>
      </w:r>
    </w:p>
    <w:p w:rsidR="00CB4A68" w:rsidRDefault="008B3437">
      <w:pPr>
        <w:pStyle w:val="1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2</w:t>
      </w:r>
      <w:r>
        <w:rPr>
          <w:rFonts w:hint="eastAsia"/>
          <w:sz w:val="24"/>
          <w:szCs w:val="24"/>
        </w:rPr>
        <w:t>、甲方未按期限支付乙方工程费，每逾期一日，应按工程总价款的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向乙</w:t>
      </w:r>
    </w:p>
    <w:p w:rsidR="00CB4A68" w:rsidRDefault="008B3437">
      <w:pPr>
        <w:pStyle w:val="1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方支付违约金。</w:t>
      </w:r>
    </w:p>
    <w:p w:rsidR="00CB4A68" w:rsidRDefault="008B3437">
      <w:pPr>
        <w:pStyle w:val="1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、对于乙方提供的图纸等资料以及属于乙方的测绘成果，甲方有义务保密，不得向第三方提供或用于本合同以外的项目，否则乙方有权对因此造成的损失追究责任。</w:t>
      </w:r>
    </w:p>
    <w:p w:rsidR="00CB4A68" w:rsidRDefault="008B3437">
      <w:pPr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第十条  乙方违约责任</w:t>
      </w:r>
    </w:p>
    <w:p w:rsidR="00CB4A68" w:rsidRDefault="008B3437">
      <w:pPr>
        <w:pStyle w:val="1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、乙方未能按合同规定的日期提交测绘成果时，应向甲方付拖期损失费，每</w:t>
      </w:r>
    </w:p>
    <w:p w:rsidR="00CB4A68" w:rsidRDefault="008B3437">
      <w:pPr>
        <w:pStyle w:val="1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天的拖期损失费按本合同约定的工程总价款的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计算。拖期超过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日的，甲方有权解除合同，并要求乙方按工程总价款的</w:t>
      </w:r>
      <w:r>
        <w:rPr>
          <w:rFonts w:hint="eastAsia"/>
          <w:sz w:val="24"/>
          <w:szCs w:val="24"/>
        </w:rPr>
        <w:t>20%</w:t>
      </w:r>
      <w:r>
        <w:rPr>
          <w:rFonts w:hint="eastAsia"/>
          <w:sz w:val="24"/>
          <w:szCs w:val="24"/>
        </w:rPr>
        <w:t>支付违约金。</w:t>
      </w:r>
    </w:p>
    <w:p w:rsidR="00CB4A68" w:rsidRDefault="008B3437">
      <w:pPr>
        <w:pStyle w:val="1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>
        <w:rPr>
          <w:rFonts w:hint="eastAsia"/>
          <w:sz w:val="24"/>
          <w:szCs w:val="24"/>
        </w:rPr>
        <w:t>、乙方提供的测绘成果质量不合格、未能通过相关政府部门验收的，乙方应负责无偿给予重测或采取补救措施，并在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日内重新提交；超过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日仍未提交或重新提交的测绘成果质量仍不合格，未能通过相关政府部门验收的，甲方有权解除合同，并要求乙方按工程总价款的</w:t>
      </w:r>
      <w:r>
        <w:rPr>
          <w:rFonts w:hint="eastAsia"/>
          <w:sz w:val="24"/>
          <w:szCs w:val="24"/>
        </w:rPr>
        <w:t>20%</w:t>
      </w:r>
      <w:r>
        <w:rPr>
          <w:rFonts w:hint="eastAsia"/>
          <w:sz w:val="24"/>
          <w:szCs w:val="24"/>
        </w:rPr>
        <w:t>支付违约金。</w:t>
      </w:r>
    </w:p>
    <w:p w:rsidR="00CB4A68" w:rsidRDefault="008B3437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4、因测绘成果质量不符合合同约定的要求（而又非甲方提供的图纸资料原因所致）造成后果时，乙方应按测绘费用的双倍负赔偿责任，并承担相应的法律责任（由于甲方提供的图纸资料原因产生的责任由甲方自己负责）。如仍未能弥补甲方损失的，乙方应负责继续赔偿。</w:t>
      </w:r>
    </w:p>
    <w:p w:rsidR="00CB4A68" w:rsidRDefault="008B3437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5、对于甲方提供的图纸和技术资料以及属于甲方的测绘成果，乙方有义务保</w:t>
      </w:r>
    </w:p>
    <w:p w:rsidR="00CB4A68" w:rsidRDefault="008B3437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密，不得向第三方转让。否则，甲方有权对因此造成的损失追究责任。</w:t>
      </w:r>
    </w:p>
    <w:p w:rsidR="00CB4A68" w:rsidRDefault="008B3437">
      <w:pPr>
        <w:ind w:left="425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6、由于不可抗力，致使合同无法履行时，双方应按有关法律规定的及时协商</w:t>
      </w:r>
    </w:p>
    <w:p w:rsidR="00CB4A68" w:rsidRDefault="008B3437">
      <w:pPr>
        <w:spacing w:line="320" w:lineRule="exac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处理。</w:t>
      </w:r>
    </w:p>
    <w:p w:rsidR="00CB4A68" w:rsidRDefault="008B3437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第十一条本合同执行过程中的未尽事宜，双方应本着实事求是友好协商的态度加以解决，双方协商一致的，签定补充协议。补充协议与本合同具有同等效力。</w:t>
      </w:r>
    </w:p>
    <w:p w:rsidR="00CB4A68" w:rsidRDefault="008B3437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第十二条因合同执行过程中双方发生纠纷，可由双方协商解决或由双方主管部门调解，若达不成协议，双方同意就本合同产生的纠纷向北京市昌平区人民法院起诉。</w:t>
      </w:r>
    </w:p>
    <w:p w:rsidR="00CB4A68" w:rsidRDefault="008B3437">
      <w:pPr>
        <w:ind w:firstLineChars="200" w:firstLine="48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第十三条附则</w:t>
      </w:r>
    </w:p>
    <w:p w:rsidR="00CB4A68" w:rsidRDefault="008B3437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1、本合同由双方代表签字，加盖双方公章或合同专用章即生效。全部成果</w:t>
      </w:r>
    </w:p>
    <w:p w:rsidR="00CB4A68" w:rsidRDefault="008B3437">
      <w:pPr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交接完毕和测绘工程费结算完成后，本合同终止。</w:t>
      </w:r>
    </w:p>
    <w:p w:rsidR="00CB4A68" w:rsidRDefault="008B3437">
      <w:pPr>
        <w:ind w:left="425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2、本合同一式肆份，甲方贰份、乙方贰份，每份合同具有同等法律效力。</w:t>
      </w:r>
    </w:p>
    <w:p w:rsidR="00CB4A68" w:rsidRDefault="00CB4A68">
      <w:pPr>
        <w:ind w:left="425"/>
        <w:rPr>
          <w:rFonts w:ascii="宋体"/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420"/>
        <w:gridCol w:w="900"/>
        <w:gridCol w:w="3554"/>
      </w:tblGrid>
      <w:tr w:rsidR="00CB4A68">
        <w:trPr>
          <w:cantSplit/>
          <w:trHeight w:val="436"/>
        </w:trPr>
        <w:tc>
          <w:tcPr>
            <w:tcW w:w="648" w:type="dxa"/>
            <w:vMerge w:val="restart"/>
            <w:vAlign w:val="center"/>
          </w:tcPr>
          <w:p w:rsidR="00CB4A68" w:rsidRDefault="008B3437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委</w:t>
            </w:r>
          </w:p>
          <w:p w:rsidR="00CB4A68" w:rsidRDefault="008B3437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托</w:t>
            </w:r>
          </w:p>
          <w:p w:rsidR="00CB4A68" w:rsidRDefault="008B3437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方</w:t>
            </w:r>
          </w:p>
        </w:tc>
        <w:tc>
          <w:tcPr>
            <w:tcW w:w="3420" w:type="dxa"/>
          </w:tcPr>
          <w:p w:rsidR="00CB4A68" w:rsidRDefault="008B3437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单位地址：</w:t>
            </w:r>
          </w:p>
        </w:tc>
        <w:tc>
          <w:tcPr>
            <w:tcW w:w="900" w:type="dxa"/>
            <w:vMerge w:val="restart"/>
            <w:vAlign w:val="center"/>
          </w:tcPr>
          <w:p w:rsidR="00CB4A68" w:rsidRDefault="008B3437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承</w:t>
            </w:r>
          </w:p>
          <w:p w:rsidR="00CB4A68" w:rsidRDefault="008B3437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揽</w:t>
            </w:r>
          </w:p>
          <w:p w:rsidR="00CB4A68" w:rsidRDefault="008B3437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方</w:t>
            </w:r>
          </w:p>
        </w:tc>
        <w:tc>
          <w:tcPr>
            <w:tcW w:w="3554" w:type="dxa"/>
          </w:tcPr>
          <w:p w:rsidR="00CB4A68" w:rsidRDefault="008B3437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单位地址：北京市昌平区科技园区白浮泉路10号兴业大厦五层</w:t>
            </w:r>
          </w:p>
        </w:tc>
      </w:tr>
      <w:tr w:rsidR="00CB4A68">
        <w:trPr>
          <w:cantSplit/>
        </w:trPr>
        <w:tc>
          <w:tcPr>
            <w:tcW w:w="648" w:type="dxa"/>
            <w:vMerge/>
            <w:vAlign w:val="center"/>
          </w:tcPr>
          <w:p w:rsidR="00CB4A68" w:rsidRDefault="00CB4A6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B4A68" w:rsidRDefault="008B3437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邮政编码：</w:t>
            </w:r>
          </w:p>
        </w:tc>
        <w:tc>
          <w:tcPr>
            <w:tcW w:w="900" w:type="dxa"/>
            <w:vMerge/>
            <w:vAlign w:val="center"/>
          </w:tcPr>
          <w:p w:rsidR="00CB4A68" w:rsidRDefault="00CB4A6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CB4A68" w:rsidRDefault="008B3437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邮政编码：102200</w:t>
            </w:r>
          </w:p>
        </w:tc>
      </w:tr>
      <w:tr w:rsidR="00CB4A68">
        <w:trPr>
          <w:cantSplit/>
        </w:trPr>
        <w:tc>
          <w:tcPr>
            <w:tcW w:w="648" w:type="dxa"/>
            <w:vMerge/>
            <w:vAlign w:val="center"/>
          </w:tcPr>
          <w:p w:rsidR="00CB4A68" w:rsidRDefault="00CB4A6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B4A68" w:rsidRDefault="008B3437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电话：</w:t>
            </w:r>
          </w:p>
        </w:tc>
        <w:tc>
          <w:tcPr>
            <w:tcW w:w="900" w:type="dxa"/>
            <w:vMerge/>
            <w:vAlign w:val="center"/>
          </w:tcPr>
          <w:p w:rsidR="00CB4A68" w:rsidRDefault="00CB4A6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CB4A68" w:rsidRDefault="008B3437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电话：</w:t>
            </w:r>
            <w:r w:rsidR="00237910">
              <w:rPr>
                <w:rFonts w:ascii="宋体" w:hint="eastAsia"/>
                <w:sz w:val="24"/>
                <w:szCs w:val="24"/>
              </w:rPr>
              <w:t>010-</w:t>
            </w:r>
            <w:r>
              <w:rPr>
                <w:rFonts w:ascii="宋体" w:hint="eastAsia"/>
                <w:sz w:val="24"/>
                <w:szCs w:val="24"/>
              </w:rPr>
              <w:t>6974</w:t>
            </w:r>
            <w:r w:rsidR="00237910">
              <w:rPr>
                <w:rFonts w:ascii="宋体" w:hint="eastAsia"/>
                <w:sz w:val="24"/>
                <w:szCs w:val="24"/>
              </w:rPr>
              <w:t>2255-815</w:t>
            </w:r>
          </w:p>
        </w:tc>
      </w:tr>
      <w:tr w:rsidR="00CB4A68">
        <w:trPr>
          <w:cantSplit/>
        </w:trPr>
        <w:tc>
          <w:tcPr>
            <w:tcW w:w="648" w:type="dxa"/>
            <w:vMerge/>
            <w:vAlign w:val="center"/>
          </w:tcPr>
          <w:p w:rsidR="00CB4A68" w:rsidRDefault="00CB4A6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B4A68" w:rsidRDefault="008B3437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开户银行：</w:t>
            </w:r>
          </w:p>
        </w:tc>
        <w:tc>
          <w:tcPr>
            <w:tcW w:w="900" w:type="dxa"/>
            <w:vMerge/>
            <w:vAlign w:val="center"/>
          </w:tcPr>
          <w:p w:rsidR="00CB4A68" w:rsidRDefault="00CB4A6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CB4A68" w:rsidRDefault="008B3437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开户银行：中国农业银行北京市昌平区支行科技园区分理处</w:t>
            </w:r>
          </w:p>
        </w:tc>
      </w:tr>
      <w:tr w:rsidR="00CB4A68">
        <w:trPr>
          <w:cantSplit/>
        </w:trPr>
        <w:tc>
          <w:tcPr>
            <w:tcW w:w="648" w:type="dxa"/>
            <w:vMerge/>
            <w:vAlign w:val="center"/>
          </w:tcPr>
          <w:p w:rsidR="00CB4A68" w:rsidRDefault="00CB4A6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B4A68" w:rsidRDefault="008B3437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银行帐号：</w:t>
            </w:r>
          </w:p>
        </w:tc>
        <w:tc>
          <w:tcPr>
            <w:tcW w:w="900" w:type="dxa"/>
            <w:vMerge/>
            <w:vAlign w:val="center"/>
          </w:tcPr>
          <w:p w:rsidR="00CB4A68" w:rsidRDefault="00CB4A6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4" w:type="dxa"/>
            <w:vAlign w:val="center"/>
          </w:tcPr>
          <w:p w:rsidR="00CB4A68" w:rsidRDefault="008B3437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银行帐号：1108280104000</w:t>
            </w:r>
            <w:r w:rsidR="00237910">
              <w:rPr>
                <w:rFonts w:ascii="宋体" w:hint="eastAsia"/>
                <w:sz w:val="24"/>
                <w:szCs w:val="24"/>
              </w:rPr>
              <w:t>3149</w:t>
            </w:r>
          </w:p>
        </w:tc>
      </w:tr>
    </w:tbl>
    <w:p w:rsidR="00CB4A68" w:rsidRDefault="00CB4A68">
      <w:pPr>
        <w:spacing w:line="320" w:lineRule="exact"/>
        <w:ind w:left="420"/>
        <w:jc w:val="left"/>
        <w:rPr>
          <w:sz w:val="24"/>
          <w:szCs w:val="24"/>
        </w:rPr>
      </w:pPr>
    </w:p>
    <w:p w:rsidR="00CB4A68" w:rsidRDefault="00CB4A68">
      <w:pPr>
        <w:spacing w:line="320" w:lineRule="exact"/>
        <w:ind w:left="420"/>
        <w:jc w:val="left"/>
        <w:rPr>
          <w:rFonts w:ascii="宋体"/>
          <w:sz w:val="24"/>
          <w:szCs w:val="24"/>
        </w:rPr>
      </w:pPr>
    </w:p>
    <w:p w:rsidR="00CB4A68" w:rsidRDefault="008B3437">
      <w:pPr>
        <w:spacing w:line="320" w:lineRule="exact"/>
        <w:ind w:left="420"/>
        <w:jc w:val="lef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委托方单位名称（盖章）          承揽方单位名称（盖章）</w:t>
      </w:r>
    </w:p>
    <w:p w:rsidR="00CB4A68" w:rsidRDefault="00CB4A68">
      <w:pPr>
        <w:spacing w:line="320" w:lineRule="exact"/>
        <w:ind w:left="420"/>
        <w:jc w:val="left"/>
        <w:rPr>
          <w:rFonts w:ascii="宋体"/>
          <w:sz w:val="24"/>
          <w:szCs w:val="24"/>
        </w:rPr>
      </w:pPr>
    </w:p>
    <w:p w:rsidR="00CB4A68" w:rsidRDefault="008B3437">
      <w:pPr>
        <w:spacing w:line="320" w:lineRule="exact"/>
        <w:ind w:left="420"/>
        <w:jc w:val="lef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法定代表人                      法定代表人</w:t>
      </w:r>
    </w:p>
    <w:p w:rsidR="00CB4A68" w:rsidRDefault="00CB4A68">
      <w:pPr>
        <w:spacing w:line="320" w:lineRule="exact"/>
        <w:ind w:left="420"/>
        <w:jc w:val="left"/>
        <w:rPr>
          <w:rFonts w:ascii="宋体"/>
          <w:sz w:val="24"/>
          <w:szCs w:val="24"/>
        </w:rPr>
      </w:pPr>
    </w:p>
    <w:p w:rsidR="00CB4A68" w:rsidRDefault="008B3437">
      <w:pPr>
        <w:spacing w:line="320" w:lineRule="exact"/>
        <w:ind w:firstLineChars="100" w:firstLine="240"/>
        <w:jc w:val="lef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（或委托代理人）（签字）：        （或委托代理人）（签字）：</w:t>
      </w:r>
    </w:p>
    <w:p w:rsidR="00CB4A68" w:rsidRDefault="00CB4A68">
      <w:pPr>
        <w:spacing w:line="320" w:lineRule="exact"/>
        <w:ind w:firstLineChars="100" w:firstLine="240"/>
        <w:jc w:val="lef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firstLineChars="100" w:firstLine="240"/>
        <w:jc w:val="lef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firstLineChars="100" w:firstLine="240"/>
        <w:jc w:val="left"/>
        <w:rPr>
          <w:rFonts w:ascii="宋体"/>
          <w:sz w:val="24"/>
          <w:szCs w:val="24"/>
        </w:rPr>
      </w:pPr>
    </w:p>
    <w:p w:rsidR="00CB4A68" w:rsidRDefault="008B3437">
      <w:pPr>
        <w:wordWrap w:val="0"/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合同订立时间：     年  月  日</w:t>
      </w: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 w:rsidP="007F2A1A">
      <w:pPr>
        <w:spacing w:line="320" w:lineRule="exact"/>
        <w:ind w:left="420" w:right="600"/>
        <w:jc w:val="right"/>
        <w:rPr>
          <w:rFonts w:ascii="宋体"/>
          <w:sz w:val="24"/>
          <w:szCs w:val="24"/>
        </w:rPr>
      </w:pPr>
    </w:p>
    <w:p w:rsidR="007F2A1A" w:rsidRDefault="007F2A1A" w:rsidP="007F2A1A">
      <w:pPr>
        <w:spacing w:line="320" w:lineRule="exact"/>
        <w:ind w:left="420" w:right="600"/>
        <w:jc w:val="right"/>
        <w:rPr>
          <w:rFonts w:ascii="宋体"/>
          <w:sz w:val="24"/>
          <w:szCs w:val="24"/>
        </w:rPr>
      </w:pPr>
    </w:p>
    <w:p w:rsidR="007F2A1A" w:rsidRDefault="007F2A1A" w:rsidP="007F2A1A">
      <w:pPr>
        <w:spacing w:line="320" w:lineRule="exact"/>
        <w:ind w:left="420" w:right="600"/>
        <w:jc w:val="right"/>
        <w:rPr>
          <w:rFonts w:ascii="宋体"/>
          <w:sz w:val="24"/>
          <w:szCs w:val="24"/>
        </w:rPr>
      </w:pPr>
    </w:p>
    <w:p w:rsidR="007F2A1A" w:rsidRDefault="007F2A1A" w:rsidP="007F2A1A">
      <w:pPr>
        <w:spacing w:line="320" w:lineRule="exact"/>
        <w:ind w:left="420" w:right="600"/>
        <w:jc w:val="right"/>
        <w:rPr>
          <w:rFonts w:ascii="宋体"/>
          <w:sz w:val="24"/>
          <w:szCs w:val="24"/>
        </w:rPr>
      </w:pPr>
    </w:p>
    <w:p w:rsidR="007F2A1A" w:rsidRDefault="007F2A1A" w:rsidP="007F2A1A">
      <w:pPr>
        <w:spacing w:line="320" w:lineRule="exact"/>
        <w:ind w:left="420" w:right="600"/>
        <w:jc w:val="right"/>
        <w:rPr>
          <w:rFonts w:ascii="宋体"/>
          <w:sz w:val="24"/>
          <w:szCs w:val="24"/>
        </w:rPr>
      </w:pPr>
    </w:p>
    <w:p w:rsidR="007F2A1A" w:rsidRDefault="007F2A1A" w:rsidP="007F2A1A">
      <w:pPr>
        <w:spacing w:line="320" w:lineRule="exact"/>
        <w:ind w:left="420" w:right="600"/>
        <w:jc w:val="right"/>
        <w:rPr>
          <w:rFonts w:ascii="宋体"/>
          <w:sz w:val="24"/>
          <w:szCs w:val="24"/>
        </w:rPr>
      </w:pPr>
    </w:p>
    <w:p w:rsidR="007F2A1A" w:rsidRDefault="007F2A1A" w:rsidP="007F2A1A">
      <w:pPr>
        <w:spacing w:line="320" w:lineRule="exact"/>
        <w:ind w:left="420" w:right="600"/>
        <w:jc w:val="right"/>
        <w:rPr>
          <w:rFonts w:ascii="宋体"/>
          <w:sz w:val="24"/>
          <w:szCs w:val="24"/>
        </w:rPr>
      </w:pPr>
    </w:p>
    <w:p w:rsidR="007F2A1A" w:rsidRDefault="007F2A1A" w:rsidP="007F2A1A">
      <w:pPr>
        <w:spacing w:line="320" w:lineRule="exact"/>
        <w:ind w:left="420" w:right="60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p w:rsidR="00CB4A68" w:rsidRDefault="00CB4A68">
      <w:pPr>
        <w:spacing w:line="320" w:lineRule="exact"/>
        <w:ind w:left="420" w:right="120"/>
        <w:jc w:val="right"/>
        <w:rPr>
          <w:rFonts w:ascii="宋体"/>
          <w:sz w:val="24"/>
          <w:szCs w:val="24"/>
        </w:rPr>
      </w:pPr>
    </w:p>
    <w:sectPr w:rsidR="00CB4A68" w:rsidSect="00CB4A68">
      <w:footerReference w:type="even" r:id="rId8"/>
      <w:footerReference w:type="default" r:id="rId9"/>
      <w:pgSz w:w="11906" w:h="16838"/>
      <w:pgMar w:top="1440" w:right="1701" w:bottom="1440" w:left="170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B09" w:rsidRDefault="00241B09" w:rsidP="00CB4A68">
      <w:pPr>
        <w:spacing w:line="240" w:lineRule="auto"/>
      </w:pPr>
      <w:r>
        <w:separator/>
      </w:r>
    </w:p>
  </w:endnote>
  <w:endnote w:type="continuationSeparator" w:id="1">
    <w:p w:rsidR="00241B09" w:rsidRDefault="00241B09" w:rsidP="00CB4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A68" w:rsidRDefault="003A3997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34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4A68" w:rsidRDefault="00CB4A6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A68" w:rsidRDefault="003A3997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343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0C7F">
      <w:rPr>
        <w:rStyle w:val="a6"/>
        <w:noProof/>
      </w:rPr>
      <w:t>3</w:t>
    </w:r>
    <w:r>
      <w:rPr>
        <w:rStyle w:val="a6"/>
      </w:rPr>
      <w:fldChar w:fldCharType="end"/>
    </w:r>
  </w:p>
  <w:p w:rsidR="00CB4A68" w:rsidRDefault="00CB4A6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B09" w:rsidRDefault="00241B09" w:rsidP="00CB4A68">
      <w:pPr>
        <w:spacing w:line="240" w:lineRule="auto"/>
      </w:pPr>
      <w:r>
        <w:separator/>
      </w:r>
    </w:p>
  </w:footnote>
  <w:footnote w:type="continuationSeparator" w:id="1">
    <w:p w:rsidR="00241B09" w:rsidRDefault="00241B09" w:rsidP="00CB4A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D1E90"/>
    <w:multiLevelType w:val="multilevel"/>
    <w:tmpl w:val="37AD1E90"/>
    <w:lvl w:ilvl="0">
      <w:start w:val="7"/>
      <w:numFmt w:val="none"/>
      <w:lvlText w:val="第八条"/>
      <w:lvlJc w:val="left"/>
      <w:pPr>
        <w:tabs>
          <w:tab w:val="left" w:pos="0"/>
        </w:tabs>
        <w:ind w:left="1200" w:hanging="72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4314E2F"/>
    <w:multiLevelType w:val="multilevel"/>
    <w:tmpl w:val="74314E2F"/>
    <w:lvl w:ilvl="0">
      <w:start w:val="1"/>
      <w:numFmt w:val="japaneseCounting"/>
      <w:lvlText w:val="第%1条"/>
      <w:lvlJc w:val="left"/>
      <w:pPr>
        <w:tabs>
          <w:tab w:val="left" w:pos="1440"/>
        </w:tabs>
        <w:ind w:left="1440" w:hanging="9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A030342"/>
    <w:rsid w:val="000347E9"/>
    <w:rsid w:val="00170C7F"/>
    <w:rsid w:val="00173C57"/>
    <w:rsid w:val="00237910"/>
    <w:rsid w:val="00241B09"/>
    <w:rsid w:val="003A3997"/>
    <w:rsid w:val="006E600B"/>
    <w:rsid w:val="007F2A1A"/>
    <w:rsid w:val="008B3437"/>
    <w:rsid w:val="00A45387"/>
    <w:rsid w:val="00AF27A2"/>
    <w:rsid w:val="00C51880"/>
    <w:rsid w:val="00CB4A68"/>
    <w:rsid w:val="00F04AE6"/>
    <w:rsid w:val="00F436F2"/>
    <w:rsid w:val="014E3B24"/>
    <w:rsid w:val="01577BD5"/>
    <w:rsid w:val="0164358A"/>
    <w:rsid w:val="020D6147"/>
    <w:rsid w:val="03426DAC"/>
    <w:rsid w:val="041A6146"/>
    <w:rsid w:val="045701FB"/>
    <w:rsid w:val="05A948BD"/>
    <w:rsid w:val="05EB3655"/>
    <w:rsid w:val="09A745C1"/>
    <w:rsid w:val="09B269FC"/>
    <w:rsid w:val="0A030342"/>
    <w:rsid w:val="0AEA3566"/>
    <w:rsid w:val="0B1878C9"/>
    <w:rsid w:val="0C3C1121"/>
    <w:rsid w:val="0CC20E8C"/>
    <w:rsid w:val="1012740D"/>
    <w:rsid w:val="101D6111"/>
    <w:rsid w:val="10C93C00"/>
    <w:rsid w:val="10F23E84"/>
    <w:rsid w:val="12EE6A77"/>
    <w:rsid w:val="140625E7"/>
    <w:rsid w:val="14777C6E"/>
    <w:rsid w:val="16021093"/>
    <w:rsid w:val="16B676EC"/>
    <w:rsid w:val="16BA70DC"/>
    <w:rsid w:val="17251EF0"/>
    <w:rsid w:val="181309AF"/>
    <w:rsid w:val="18981CF3"/>
    <w:rsid w:val="18A53244"/>
    <w:rsid w:val="192D46C1"/>
    <w:rsid w:val="1C3B6677"/>
    <w:rsid w:val="1C84769C"/>
    <w:rsid w:val="1CC50C72"/>
    <w:rsid w:val="1D181705"/>
    <w:rsid w:val="1D59393D"/>
    <w:rsid w:val="1DD73573"/>
    <w:rsid w:val="1FA37BE9"/>
    <w:rsid w:val="20DF4B42"/>
    <w:rsid w:val="20E17A6E"/>
    <w:rsid w:val="20E91B43"/>
    <w:rsid w:val="21BA1722"/>
    <w:rsid w:val="22C47EBD"/>
    <w:rsid w:val="239E5AE1"/>
    <w:rsid w:val="261A3DD3"/>
    <w:rsid w:val="2693448A"/>
    <w:rsid w:val="2A0809C4"/>
    <w:rsid w:val="2B6C3BBD"/>
    <w:rsid w:val="2BC54E9E"/>
    <w:rsid w:val="2EA0384C"/>
    <w:rsid w:val="2EB61471"/>
    <w:rsid w:val="30504877"/>
    <w:rsid w:val="335D212E"/>
    <w:rsid w:val="33A714C7"/>
    <w:rsid w:val="34957435"/>
    <w:rsid w:val="34A966FC"/>
    <w:rsid w:val="359C2EAC"/>
    <w:rsid w:val="35B4171E"/>
    <w:rsid w:val="36226BE1"/>
    <w:rsid w:val="377D2C4E"/>
    <w:rsid w:val="37946B07"/>
    <w:rsid w:val="385C7AB6"/>
    <w:rsid w:val="38B4186C"/>
    <w:rsid w:val="393E6D98"/>
    <w:rsid w:val="39E52294"/>
    <w:rsid w:val="3B223351"/>
    <w:rsid w:val="3D0226ED"/>
    <w:rsid w:val="3EBD7924"/>
    <w:rsid w:val="3F352C87"/>
    <w:rsid w:val="3F45171D"/>
    <w:rsid w:val="3F9519C5"/>
    <w:rsid w:val="41274601"/>
    <w:rsid w:val="421366FB"/>
    <w:rsid w:val="422E7B53"/>
    <w:rsid w:val="42787E82"/>
    <w:rsid w:val="42AF6E65"/>
    <w:rsid w:val="43EE7391"/>
    <w:rsid w:val="445201E2"/>
    <w:rsid w:val="44823F9D"/>
    <w:rsid w:val="4866658D"/>
    <w:rsid w:val="48B5086B"/>
    <w:rsid w:val="49577893"/>
    <w:rsid w:val="4A366185"/>
    <w:rsid w:val="4A843323"/>
    <w:rsid w:val="4B316D49"/>
    <w:rsid w:val="4B9A6D82"/>
    <w:rsid w:val="4BD2510C"/>
    <w:rsid w:val="4BE42F7F"/>
    <w:rsid w:val="4C83063D"/>
    <w:rsid w:val="4D0B16FB"/>
    <w:rsid w:val="4D276D28"/>
    <w:rsid w:val="4EA36430"/>
    <w:rsid w:val="4EEE449E"/>
    <w:rsid w:val="504B694C"/>
    <w:rsid w:val="50A23240"/>
    <w:rsid w:val="50A74339"/>
    <w:rsid w:val="5121242C"/>
    <w:rsid w:val="52317796"/>
    <w:rsid w:val="529826CC"/>
    <w:rsid w:val="53233BA0"/>
    <w:rsid w:val="539D5CDE"/>
    <w:rsid w:val="54F90F2A"/>
    <w:rsid w:val="58A919A4"/>
    <w:rsid w:val="591C605B"/>
    <w:rsid w:val="5B407652"/>
    <w:rsid w:val="5B7E1466"/>
    <w:rsid w:val="5C924F17"/>
    <w:rsid w:val="5C987435"/>
    <w:rsid w:val="5EFC404B"/>
    <w:rsid w:val="5F531D37"/>
    <w:rsid w:val="61176FE7"/>
    <w:rsid w:val="63640D87"/>
    <w:rsid w:val="652257BE"/>
    <w:rsid w:val="661139CD"/>
    <w:rsid w:val="69287984"/>
    <w:rsid w:val="6A6A663B"/>
    <w:rsid w:val="6C60633D"/>
    <w:rsid w:val="6CA27DFE"/>
    <w:rsid w:val="6D381BC4"/>
    <w:rsid w:val="6EC313AC"/>
    <w:rsid w:val="703D0991"/>
    <w:rsid w:val="706E6FB4"/>
    <w:rsid w:val="722319AC"/>
    <w:rsid w:val="725F248E"/>
    <w:rsid w:val="735C6D02"/>
    <w:rsid w:val="755E26B8"/>
    <w:rsid w:val="768274F3"/>
    <w:rsid w:val="771936C8"/>
    <w:rsid w:val="776737C7"/>
    <w:rsid w:val="782C679A"/>
    <w:rsid w:val="78907BA7"/>
    <w:rsid w:val="78DF23CA"/>
    <w:rsid w:val="791200E4"/>
    <w:rsid w:val="797F5E66"/>
    <w:rsid w:val="7BE739EA"/>
    <w:rsid w:val="7BE7712A"/>
    <w:rsid w:val="7BEB58C0"/>
    <w:rsid w:val="7C5474E1"/>
    <w:rsid w:val="7E9E5DFB"/>
    <w:rsid w:val="7EBE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A68"/>
    <w:pPr>
      <w:widowControl w:val="0"/>
      <w:spacing w:line="36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qFormat/>
    <w:rsid w:val="00CB4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CB4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qFormat/>
    <w:rsid w:val="00CB4A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semiHidden/>
    <w:qFormat/>
    <w:rsid w:val="00CB4A68"/>
  </w:style>
  <w:style w:type="paragraph" w:customStyle="1" w:styleId="1">
    <w:name w:val="列出段落1"/>
    <w:basedOn w:val="a"/>
    <w:uiPriority w:val="34"/>
    <w:qFormat/>
    <w:rsid w:val="00CB4A68"/>
    <w:pPr>
      <w:ind w:firstLineChars="200" w:firstLine="420"/>
    </w:pPr>
  </w:style>
  <w:style w:type="character" w:customStyle="1" w:styleId="font01">
    <w:name w:val="font01"/>
    <w:basedOn w:val="a0"/>
    <w:qFormat/>
    <w:rsid w:val="00CB4A68"/>
    <w:rPr>
      <w:rFonts w:ascii="黑体" w:eastAsia="黑体" w:hAnsi="宋体" w:cs="黑体" w:hint="eastAsia"/>
      <w:b/>
      <w:color w:val="000000"/>
      <w:sz w:val="36"/>
      <w:szCs w:val="36"/>
      <w:u w:val="none"/>
    </w:rPr>
  </w:style>
  <w:style w:type="character" w:customStyle="1" w:styleId="font41">
    <w:name w:val="font41"/>
    <w:basedOn w:val="a0"/>
    <w:qFormat/>
    <w:rsid w:val="00CB4A6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CB4A6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CB4A6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B4A6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CB4A6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">
    <w:name w:val="页眉 Char"/>
    <w:basedOn w:val="a0"/>
    <w:link w:val="a4"/>
    <w:qFormat/>
    <w:rsid w:val="00CB4A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王芳</cp:lastModifiedBy>
  <cp:revision>7</cp:revision>
  <cp:lastPrinted>2019-12-09T06:33:00Z</cp:lastPrinted>
  <dcterms:created xsi:type="dcterms:W3CDTF">2020-08-12T17:37:00Z</dcterms:created>
  <dcterms:modified xsi:type="dcterms:W3CDTF">2021-06-15T01:45:00Z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