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8F" w:rsidRDefault="0026108F">
      <w:pPr>
        <w:spacing w:afterLines="50" w:after="156" w:line="360" w:lineRule="exact"/>
        <w:jc w:val="center"/>
        <w:rPr>
          <w:rFonts w:ascii="宋体" w:eastAsia="宋体" w:hAnsi="宋体" w:cs="Times New Roman"/>
          <w:b/>
          <w:bCs/>
          <w:sz w:val="30"/>
          <w:szCs w:val="30"/>
        </w:rPr>
      </w:pPr>
    </w:p>
    <w:p w:rsidR="0026108F" w:rsidRDefault="009E6519">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生</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产</w:t>
      </w:r>
      <w:r>
        <w:rPr>
          <w:rFonts w:ascii="宋体" w:eastAsia="宋体" w:hAnsi="宋体" w:cs="Times New Roman" w:hint="eastAsia"/>
          <w:b/>
          <w:bCs/>
          <w:sz w:val="28"/>
          <w:szCs w:val="30"/>
        </w:rPr>
        <w:t xml:space="preserve">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致</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性</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控</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制</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计</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划</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表（关键外购零部件及材料）</w:t>
      </w:r>
    </w:p>
    <w:p w:rsidR="0026108F" w:rsidRDefault="009E6519">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w:t>
      </w:r>
      <w:r>
        <w:rPr>
          <w:rFonts w:ascii="宋体" w:eastAsia="宋体" w:hAnsi="Times New Roman" w:cs="Times New Roman" w:hint="eastAsia"/>
          <w:sz w:val="24"/>
          <w:szCs w:val="30"/>
        </w:rPr>
        <w:t>GJ(M)-</w:t>
      </w:r>
      <w:r>
        <w:rPr>
          <w:rFonts w:ascii="宋体" w:eastAsia="宋体" w:hAnsi="Times New Roman" w:cs="Times New Roman"/>
          <w:sz w:val="24"/>
          <w:szCs w:val="30"/>
        </w:rPr>
        <w:t>0023</w:t>
      </w:r>
      <w:r>
        <w:rPr>
          <w:rFonts w:ascii="宋体" w:eastAsia="宋体" w:hAnsi="Times New Roman" w:cs="Times New Roman" w:hint="eastAsia"/>
          <w:sz w:val="24"/>
          <w:szCs w:val="30"/>
        </w:rPr>
        <w:t xml:space="preserve">                                                                                        </w:t>
      </w:r>
      <w:r>
        <w:rPr>
          <w:rFonts w:ascii="宋体" w:eastAsia="宋体" w:hAnsi="宋体" w:cs="Times New Roman" w:hint="eastAsia"/>
          <w:szCs w:val="24"/>
        </w:rPr>
        <w:t>修订次数</w:t>
      </w:r>
      <w:r>
        <w:rPr>
          <w:rFonts w:ascii="宋体" w:eastAsia="宋体" w:hAnsi="宋体" w:cs="Times New Roman" w:hint="eastAsia"/>
          <w:szCs w:val="24"/>
        </w:rPr>
        <w:t>/</w:t>
      </w:r>
      <w:r>
        <w:rPr>
          <w:rFonts w:ascii="宋体" w:eastAsia="宋体" w:hAnsi="宋体" w:cs="Times New Roman" w:hint="eastAsia"/>
          <w:szCs w:val="24"/>
        </w:rPr>
        <w:t>版本：</w:t>
      </w:r>
      <w:r w:rsidR="00032CC2">
        <w:rPr>
          <w:rFonts w:ascii="宋体" w:eastAsia="宋体" w:hAnsi="宋体" w:cs="Times New Roman" w:hint="eastAsia"/>
          <w:szCs w:val="24"/>
        </w:rPr>
        <w:t>3</w:t>
      </w:r>
      <w:r>
        <w:rPr>
          <w:rFonts w:ascii="宋体" w:eastAsia="宋体" w:hAnsi="宋体" w:cs="Times New Roman"/>
          <w:szCs w:val="24"/>
        </w:rPr>
        <w:t>/</w:t>
      </w:r>
      <w:r w:rsidR="00032CC2">
        <w:rPr>
          <w:rFonts w:ascii="宋体" w:eastAsia="宋体" w:hAnsi="宋体" w:cs="Times New Roman" w:hint="eastAsia"/>
          <w:szCs w:val="24"/>
        </w:rPr>
        <w:t>A</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2"/>
        <w:gridCol w:w="1134"/>
        <w:gridCol w:w="708"/>
        <w:gridCol w:w="4820"/>
        <w:gridCol w:w="1843"/>
        <w:gridCol w:w="2551"/>
        <w:gridCol w:w="2126"/>
        <w:gridCol w:w="552"/>
      </w:tblGrid>
      <w:tr w:rsidR="0026108F">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□样品试制</w:t>
            </w:r>
            <w:r>
              <w:rPr>
                <w:rFonts w:ascii="宋体" w:eastAsia="宋体" w:hAnsi="宋体" w:cs="Times New Roman" w:hint="eastAsia"/>
                <w:sz w:val="18"/>
                <w:szCs w:val="18"/>
              </w:rPr>
              <w:t xml:space="preserve">    </w:t>
            </w:r>
            <w:r>
              <w:rPr>
                <w:rFonts w:ascii="宋体" w:eastAsia="宋体" w:hAnsi="宋体" w:cs="Times New Roman" w:hint="eastAsia"/>
                <w:sz w:val="18"/>
                <w:szCs w:val="18"/>
              </w:rPr>
              <w:t>□试生产</w:t>
            </w:r>
            <w:r>
              <w:rPr>
                <w:rFonts w:ascii="宋体" w:eastAsia="宋体" w:hAnsi="宋体" w:cs="Times New Roman" w:hint="eastAsia"/>
                <w:sz w:val="18"/>
                <w:szCs w:val="18"/>
              </w:rPr>
              <w:t xml:space="preserve">      </w:t>
            </w:r>
            <w:r>
              <w:rPr>
                <w:rFonts w:ascii="宋体" w:eastAsia="宋体" w:hAnsi="宋体" w:cs="Times New Roman" w:hint="eastAsia"/>
                <w:sz w:val="18"/>
                <w:szCs w:val="18"/>
              </w:rPr>
              <w:t xml:space="preserve"> </w:t>
            </w:r>
            <w:r>
              <w:rPr>
                <w:rFonts w:ascii="宋体" w:eastAsia="宋体" w:hAnsi="宋体" w:cs="Times New Roman" w:hint="eastAsia"/>
                <w:sz w:val="18"/>
                <w:szCs w:val="18"/>
              </w:rPr>
              <w:t>■生产</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rFonts w:ascii="宋体" w:eastAsia="宋体" w:hAnsi="宋体" w:cs="Times New Roman"/>
                <w:bCs/>
                <w:sz w:val="18"/>
                <w:szCs w:val="18"/>
              </w:rPr>
            </w:pPr>
            <w:r>
              <w:rPr>
                <w:rFonts w:ascii="宋体" w:eastAsia="宋体" w:hAnsi="宋体" w:cs="Times New Roman" w:hint="eastAsia"/>
                <w:sz w:val="18"/>
                <w:szCs w:val="18"/>
              </w:rPr>
              <w:t>生产厂：成都光华智能汽车部件有限公司</w:t>
            </w:r>
          </w:p>
        </w:tc>
        <w:tc>
          <w:tcPr>
            <w:tcW w:w="7072" w:type="dxa"/>
            <w:gridSpan w:val="4"/>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rFonts w:ascii="宋体" w:eastAsia="宋体" w:hAnsi="宋体" w:cs="Times New Roman"/>
                <w:bCs/>
                <w:sz w:val="18"/>
                <w:szCs w:val="18"/>
              </w:rPr>
            </w:pPr>
            <w:r>
              <w:rPr>
                <w:rFonts w:ascii="宋体" w:eastAsia="宋体" w:hAnsi="宋体" w:cs="Times New Roman" w:hint="eastAsia"/>
                <w:bCs/>
                <w:sz w:val="18"/>
                <w:szCs w:val="18"/>
              </w:rPr>
              <w:t>编制</w:t>
            </w:r>
            <w:r>
              <w:rPr>
                <w:rFonts w:ascii="宋体" w:eastAsia="宋体" w:hAnsi="宋体" w:cs="Times New Roman" w:hint="eastAsia"/>
                <w:bCs/>
                <w:sz w:val="18"/>
                <w:szCs w:val="18"/>
              </w:rPr>
              <w:t>/</w:t>
            </w:r>
            <w:r>
              <w:rPr>
                <w:rFonts w:ascii="宋体" w:eastAsia="宋体" w:hAnsi="宋体" w:cs="Times New Roman" w:hint="eastAsia"/>
                <w:bCs/>
                <w:sz w:val="18"/>
                <w:szCs w:val="18"/>
              </w:rPr>
              <w:t>日期：刘鹏</w:t>
            </w:r>
            <w:r>
              <w:rPr>
                <w:rFonts w:ascii="宋体" w:eastAsia="宋体" w:hAnsi="宋体" w:cs="Times New Roman" w:hint="eastAsia"/>
                <w:bCs/>
                <w:sz w:val="18"/>
                <w:szCs w:val="18"/>
              </w:rPr>
              <w:t xml:space="preserve">  </w:t>
            </w:r>
            <w:r>
              <w:rPr>
                <w:rFonts w:ascii="宋体" w:eastAsia="宋体" w:hAnsi="宋体" w:cs="Times New Roman" w:hint="eastAsia"/>
                <w:bCs/>
                <w:sz w:val="18"/>
                <w:szCs w:val="18"/>
              </w:rPr>
              <w:t xml:space="preserve">      </w:t>
            </w:r>
            <w:r>
              <w:rPr>
                <w:rFonts w:ascii="宋体" w:eastAsia="宋体" w:hAnsi="宋体" w:cs="Times New Roman" w:hint="eastAsia"/>
                <w:bCs/>
                <w:sz w:val="18"/>
                <w:szCs w:val="18"/>
              </w:rPr>
              <w:t>审核</w:t>
            </w:r>
            <w:r>
              <w:rPr>
                <w:rFonts w:ascii="宋体" w:eastAsia="宋体" w:hAnsi="宋体" w:cs="Times New Roman" w:hint="eastAsia"/>
                <w:bCs/>
                <w:sz w:val="18"/>
                <w:szCs w:val="18"/>
              </w:rPr>
              <w:t>/</w:t>
            </w:r>
            <w:r>
              <w:rPr>
                <w:rFonts w:ascii="宋体" w:eastAsia="宋体" w:hAnsi="宋体" w:cs="Times New Roman" w:hint="eastAsia"/>
                <w:bCs/>
                <w:sz w:val="18"/>
                <w:szCs w:val="18"/>
              </w:rPr>
              <w:t>日期：</w:t>
            </w:r>
            <w:r>
              <w:rPr>
                <w:rFonts w:ascii="宋体" w:eastAsia="宋体" w:hAnsi="宋体" w:cs="Times New Roman" w:hint="eastAsia"/>
                <w:bCs/>
                <w:sz w:val="18"/>
                <w:szCs w:val="18"/>
              </w:rPr>
              <w:t xml:space="preserve">/ </w:t>
            </w:r>
            <w:r>
              <w:rPr>
                <w:rFonts w:ascii="宋体" w:eastAsia="宋体" w:hAnsi="宋体" w:cs="Times New Roman" w:hint="eastAsia"/>
                <w:bCs/>
                <w:sz w:val="18"/>
                <w:szCs w:val="18"/>
              </w:rPr>
              <w:t xml:space="preserve">         </w:t>
            </w:r>
            <w:r>
              <w:rPr>
                <w:rFonts w:ascii="宋体" w:eastAsia="宋体" w:hAnsi="宋体" w:cs="Times New Roman" w:hint="eastAsia"/>
                <w:bCs/>
                <w:sz w:val="18"/>
                <w:szCs w:val="18"/>
              </w:rPr>
              <w:t>批准</w:t>
            </w:r>
            <w:r>
              <w:rPr>
                <w:rFonts w:ascii="宋体" w:eastAsia="宋体" w:hAnsi="宋体" w:cs="Times New Roman" w:hint="eastAsia"/>
                <w:bCs/>
                <w:sz w:val="18"/>
                <w:szCs w:val="18"/>
              </w:rPr>
              <w:t>/</w:t>
            </w:r>
            <w:r>
              <w:rPr>
                <w:rFonts w:ascii="宋体" w:eastAsia="宋体" w:hAnsi="宋体" w:cs="Times New Roman" w:hint="eastAsia"/>
                <w:bCs/>
                <w:sz w:val="18"/>
                <w:szCs w:val="18"/>
              </w:rPr>
              <w:t>日期</w:t>
            </w:r>
            <w:r>
              <w:rPr>
                <w:rFonts w:ascii="宋体" w:eastAsia="宋体" w:hAnsi="宋体" w:cs="Times New Roman" w:hint="eastAsia"/>
                <w:bCs/>
                <w:sz w:val="18"/>
                <w:szCs w:val="18"/>
              </w:rPr>
              <w:t>:</w:t>
            </w:r>
            <w:r>
              <w:rPr>
                <w:rFonts w:ascii="宋体" w:eastAsia="宋体" w:hAnsi="宋体" w:cs="Times New Roman" w:hint="eastAsia"/>
                <w:bCs/>
                <w:sz w:val="18"/>
                <w:szCs w:val="18"/>
              </w:rPr>
              <w:t>苏东</w:t>
            </w:r>
            <w:r>
              <w:rPr>
                <w:rFonts w:ascii="宋体" w:eastAsia="宋体" w:hAnsi="宋体" w:cs="Times New Roman" w:hint="eastAsia"/>
                <w:bCs/>
                <w:sz w:val="18"/>
                <w:szCs w:val="18"/>
              </w:rPr>
              <w:t>202</w:t>
            </w:r>
            <w:r>
              <w:rPr>
                <w:rFonts w:ascii="宋体" w:eastAsia="宋体" w:hAnsi="宋体" w:cs="Times New Roman" w:hint="eastAsia"/>
                <w:bCs/>
                <w:sz w:val="18"/>
                <w:szCs w:val="18"/>
              </w:rPr>
              <w:t>1</w:t>
            </w:r>
            <w:r>
              <w:rPr>
                <w:rFonts w:ascii="宋体" w:eastAsia="宋体" w:hAnsi="宋体" w:cs="Times New Roman" w:hint="eastAsia"/>
                <w:bCs/>
                <w:sz w:val="18"/>
                <w:szCs w:val="18"/>
              </w:rPr>
              <w:t>.0</w:t>
            </w:r>
            <w:r>
              <w:rPr>
                <w:rFonts w:ascii="宋体" w:eastAsia="宋体" w:hAnsi="宋体" w:cs="Times New Roman" w:hint="eastAsia"/>
                <w:bCs/>
                <w:sz w:val="18"/>
                <w:szCs w:val="18"/>
              </w:rPr>
              <w:t>6</w:t>
            </w:r>
            <w:r>
              <w:rPr>
                <w:rFonts w:ascii="宋体" w:eastAsia="宋体" w:hAnsi="宋体" w:cs="Times New Roman" w:hint="eastAsia"/>
                <w:bCs/>
                <w:sz w:val="18"/>
                <w:szCs w:val="18"/>
              </w:rPr>
              <w:t>.</w:t>
            </w:r>
            <w:r>
              <w:rPr>
                <w:rFonts w:ascii="宋体" w:eastAsia="宋体" w:hAnsi="宋体" w:cs="Times New Roman" w:hint="eastAsia"/>
                <w:bCs/>
                <w:sz w:val="18"/>
                <w:szCs w:val="18"/>
              </w:rPr>
              <w:t>03</w:t>
            </w:r>
          </w:p>
        </w:tc>
      </w:tr>
      <w:tr w:rsidR="0026108F">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认证产品名称：</w:t>
            </w:r>
            <w:r>
              <w:rPr>
                <w:rFonts w:hint="eastAsia"/>
                <w:color w:val="000000"/>
                <w:sz w:val="18"/>
                <w:szCs w:val="18"/>
              </w:rPr>
              <w:t>BC316</w:t>
            </w:r>
            <w:r>
              <w:rPr>
                <w:rFonts w:hint="eastAsia"/>
                <w:color w:val="000000"/>
                <w:sz w:val="18"/>
                <w:szCs w:val="18"/>
              </w:rPr>
              <w:t>后视镜总成</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地址：四川省成都经济技术开发区</w:t>
            </w:r>
            <w:r>
              <w:rPr>
                <w:rFonts w:ascii="宋体" w:eastAsia="宋体" w:hAnsi="宋体" w:cs="Times New Roman" w:hint="eastAsia"/>
                <w:sz w:val="18"/>
                <w:szCs w:val="18"/>
              </w:rPr>
              <w:t>(</w:t>
            </w:r>
            <w:r>
              <w:rPr>
                <w:rFonts w:ascii="宋体" w:eastAsia="宋体" w:hAnsi="宋体" w:cs="Times New Roman" w:hint="eastAsia"/>
                <w:sz w:val="18"/>
                <w:szCs w:val="18"/>
              </w:rPr>
              <w:t>龙泉</w:t>
            </w:r>
            <w:proofErr w:type="gramStart"/>
            <w:r>
              <w:rPr>
                <w:rFonts w:ascii="宋体" w:eastAsia="宋体" w:hAnsi="宋体" w:cs="Times New Roman" w:hint="eastAsia"/>
                <w:sz w:val="18"/>
                <w:szCs w:val="18"/>
              </w:rPr>
              <w:t>驿区柏合镇</w:t>
            </w:r>
            <w:proofErr w:type="gramEnd"/>
            <w:r>
              <w:rPr>
                <w:rFonts w:ascii="宋体" w:eastAsia="宋体" w:hAnsi="宋体" w:cs="Times New Roman" w:hint="eastAsia"/>
                <w:sz w:val="18"/>
                <w:szCs w:val="18"/>
              </w:rPr>
              <w:t>)</w:t>
            </w:r>
            <w:r>
              <w:rPr>
                <w:rFonts w:ascii="宋体" w:eastAsia="宋体" w:hAnsi="宋体" w:cs="Times New Roman" w:hint="eastAsia"/>
                <w:sz w:val="18"/>
                <w:szCs w:val="18"/>
              </w:rPr>
              <w:t>合志西路</w:t>
            </w:r>
            <w:r>
              <w:rPr>
                <w:rFonts w:ascii="宋体" w:eastAsia="宋体" w:hAnsi="宋体" w:cs="Times New Roman" w:hint="eastAsia"/>
                <w:sz w:val="18"/>
                <w:szCs w:val="18"/>
              </w:rPr>
              <w:t>77</w:t>
            </w:r>
            <w:r>
              <w:rPr>
                <w:rFonts w:ascii="宋体" w:eastAsia="宋体" w:hAnsi="宋体" w:cs="Times New Roman" w:hint="eastAsia"/>
                <w:sz w:val="18"/>
                <w:szCs w:val="18"/>
              </w:rPr>
              <w:t>号</w:t>
            </w:r>
          </w:p>
        </w:tc>
        <w:tc>
          <w:tcPr>
            <w:tcW w:w="7072" w:type="dxa"/>
            <w:gridSpan w:val="4"/>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rFonts w:ascii="宋体" w:eastAsia="宋体" w:hAnsi="宋体" w:cs="Times New Roman"/>
                <w:bCs/>
                <w:sz w:val="18"/>
                <w:szCs w:val="18"/>
              </w:rPr>
            </w:pPr>
            <w:r>
              <w:rPr>
                <w:rFonts w:ascii="宋体" w:eastAsia="宋体" w:hAnsi="宋体" w:cs="Times New Roman" w:hint="eastAsia"/>
                <w:sz w:val="18"/>
                <w:szCs w:val="18"/>
              </w:rPr>
              <w:t>部门：实验室</w:t>
            </w:r>
            <w:r>
              <w:rPr>
                <w:rFonts w:ascii="宋体" w:eastAsia="宋体" w:hAnsi="宋体" w:cs="Times New Roman" w:hint="eastAsia"/>
                <w:sz w:val="18"/>
                <w:szCs w:val="18"/>
              </w:rPr>
              <w:t xml:space="preserve"> </w:t>
            </w:r>
            <w:r>
              <w:rPr>
                <w:rFonts w:ascii="宋体" w:eastAsia="宋体" w:hAnsi="宋体" w:cs="Times New Roman" w:hint="eastAsia"/>
                <w:sz w:val="18"/>
                <w:szCs w:val="18"/>
              </w:rPr>
              <w:t>联系人：邢焕</w:t>
            </w:r>
            <w:r>
              <w:rPr>
                <w:rFonts w:ascii="宋体" w:eastAsia="宋体" w:hAnsi="宋体" w:cs="Times New Roman" w:hint="eastAsia"/>
                <w:sz w:val="18"/>
                <w:szCs w:val="18"/>
              </w:rPr>
              <w:t xml:space="preserve">  </w:t>
            </w:r>
            <w:r>
              <w:rPr>
                <w:rFonts w:ascii="宋体" w:eastAsia="宋体" w:hAnsi="宋体" w:cs="Times New Roman" w:hint="eastAsia"/>
                <w:sz w:val="18"/>
                <w:szCs w:val="18"/>
              </w:rPr>
              <w:t>联系电话：</w:t>
            </w:r>
            <w:r>
              <w:rPr>
                <w:rFonts w:ascii="宋体" w:eastAsia="宋体" w:hAnsi="宋体" w:cs="Times New Roman"/>
                <w:sz w:val="18"/>
                <w:szCs w:val="18"/>
              </w:rPr>
              <w:t>18610117246</w:t>
            </w:r>
          </w:p>
        </w:tc>
      </w:tr>
      <w:tr w:rsidR="0026108F">
        <w:trPr>
          <w:trHeight w:val="70"/>
          <w:jc w:val="center"/>
        </w:trPr>
        <w:tc>
          <w:tcPr>
            <w:tcW w:w="16018" w:type="dxa"/>
            <w:gridSpan w:val="9"/>
            <w:tcBorders>
              <w:top w:val="single" w:sz="4" w:space="0" w:color="auto"/>
              <w:left w:val="single" w:sz="4" w:space="0" w:color="auto"/>
              <w:right w:val="single" w:sz="4" w:space="0" w:color="auto"/>
            </w:tcBorders>
            <w:vAlign w:val="center"/>
          </w:tcPr>
          <w:p w:rsidR="00032CC2" w:rsidRDefault="009E6519">
            <w:pPr>
              <w:spacing w:line="300" w:lineRule="exact"/>
              <w:rPr>
                <w:rFonts w:ascii="宋体" w:eastAsia="宋体" w:hAnsi="宋体" w:cs="Times New Roman" w:hint="eastAsia"/>
                <w:sz w:val="18"/>
                <w:szCs w:val="18"/>
              </w:rPr>
            </w:pPr>
            <w:r>
              <w:rPr>
                <w:rFonts w:ascii="宋体" w:eastAsia="宋体" w:hAnsi="宋体" w:cs="Times New Roman" w:hint="eastAsia"/>
                <w:sz w:val="18"/>
                <w:szCs w:val="18"/>
              </w:rPr>
              <w:t>控制计划覆盖的产品型号：</w:t>
            </w:r>
            <w:r>
              <w:rPr>
                <w:rFonts w:ascii="宋体" w:eastAsia="宋体" w:hAnsi="宋体" w:cs="Times New Roman"/>
                <w:sz w:val="18"/>
                <w:szCs w:val="18"/>
              </w:rPr>
              <w:t xml:space="preserve"> </w:t>
            </w:r>
          </w:p>
          <w:p w:rsidR="0026108F" w:rsidRPr="00032CC2" w:rsidRDefault="009E6519" w:rsidP="00032CC2">
            <w:pPr>
              <w:spacing w:line="300" w:lineRule="exact"/>
              <w:ind w:firstLineChars="300" w:firstLine="630"/>
              <w:rPr>
                <w:rFonts w:ascii="宋体" w:eastAsia="宋体" w:hAnsi="宋体" w:cs="Times New Roman"/>
                <w:szCs w:val="24"/>
              </w:rPr>
            </w:pPr>
            <w:r>
              <w:rPr>
                <w:rFonts w:ascii="宋体" w:eastAsia="宋体" w:hAnsi="宋体" w:cs="Times New Roman"/>
                <w:szCs w:val="24"/>
              </w:rPr>
              <w:t>5CG ASP 000</w:t>
            </w:r>
            <w:r>
              <w:rPr>
                <w:rFonts w:ascii="宋体" w:eastAsia="宋体" w:hAnsi="宋体" w:cs="Times New Roman" w:hint="eastAsia"/>
                <w:szCs w:val="24"/>
              </w:rPr>
              <w:t>（</w:t>
            </w:r>
            <w:r>
              <w:rPr>
                <w:rFonts w:ascii="宋体" w:eastAsia="宋体" w:hAnsi="宋体" w:cs="Times New Roman" w:hint="eastAsia"/>
                <w:szCs w:val="24"/>
              </w:rPr>
              <w:t xml:space="preserve">5CG 857 501 </w:t>
            </w:r>
            <w:r>
              <w:rPr>
                <w:rFonts w:ascii="宋体" w:eastAsia="宋体" w:hAnsi="宋体" w:cs="Times New Roman" w:hint="eastAsia"/>
                <w:szCs w:val="24"/>
              </w:rPr>
              <w:t>AA</w:t>
            </w:r>
            <w:r>
              <w:rPr>
                <w:rFonts w:ascii="宋体" w:eastAsia="宋体" w:hAnsi="宋体" w:cs="Times New Roman" w:hint="eastAsia"/>
                <w:szCs w:val="24"/>
              </w:rPr>
              <w:t>）、</w:t>
            </w:r>
            <w:r>
              <w:rPr>
                <w:rFonts w:ascii="宋体" w:eastAsia="宋体" w:hAnsi="宋体" w:cs="Times New Roman"/>
                <w:szCs w:val="24"/>
              </w:rPr>
              <w:t>5CG ASP 000</w:t>
            </w:r>
            <w:r>
              <w:rPr>
                <w:rFonts w:ascii="宋体" w:eastAsia="宋体" w:hAnsi="宋体" w:cs="Times New Roman" w:hint="eastAsia"/>
                <w:szCs w:val="24"/>
              </w:rPr>
              <w:t>（</w:t>
            </w:r>
            <w:r>
              <w:rPr>
                <w:rFonts w:ascii="宋体" w:eastAsia="宋体" w:hAnsi="宋体" w:cs="Times New Roman" w:hint="eastAsia"/>
                <w:szCs w:val="24"/>
              </w:rPr>
              <w:t xml:space="preserve">5CG 857 502 </w:t>
            </w:r>
            <w:r>
              <w:rPr>
                <w:rFonts w:ascii="宋体" w:eastAsia="宋体" w:hAnsi="宋体" w:cs="Times New Roman" w:hint="eastAsia"/>
                <w:szCs w:val="24"/>
              </w:rPr>
              <w:t>P</w:t>
            </w:r>
            <w:r>
              <w:rPr>
                <w:rFonts w:ascii="宋体" w:eastAsia="宋体" w:hAnsi="宋体" w:cs="Times New Roman" w:hint="eastAsia"/>
                <w:szCs w:val="24"/>
              </w:rPr>
              <w:t>）、</w:t>
            </w:r>
            <w:r>
              <w:rPr>
                <w:rFonts w:ascii="宋体" w:eastAsia="宋体" w:hAnsi="宋体" w:cs="Times New Roman"/>
                <w:szCs w:val="24"/>
              </w:rPr>
              <w:t>5CG ASP 000</w:t>
            </w:r>
            <w:r>
              <w:rPr>
                <w:rFonts w:ascii="宋体" w:eastAsia="宋体" w:hAnsi="宋体" w:cs="Times New Roman" w:hint="eastAsia"/>
                <w:szCs w:val="24"/>
              </w:rPr>
              <w:t>（</w:t>
            </w:r>
            <w:r>
              <w:rPr>
                <w:rFonts w:ascii="宋体" w:eastAsia="宋体" w:hAnsi="宋体" w:cs="Times New Roman" w:hint="eastAsia"/>
                <w:szCs w:val="24"/>
              </w:rPr>
              <w:t xml:space="preserve">5CG 857 501 </w:t>
            </w:r>
            <w:r>
              <w:rPr>
                <w:rFonts w:ascii="宋体" w:eastAsia="宋体" w:hAnsi="宋体" w:cs="Times New Roman" w:hint="eastAsia"/>
                <w:szCs w:val="24"/>
              </w:rPr>
              <w:t>AD</w:t>
            </w:r>
            <w:r>
              <w:rPr>
                <w:rFonts w:ascii="宋体" w:eastAsia="宋体" w:hAnsi="宋体" w:cs="Times New Roman" w:hint="eastAsia"/>
                <w:szCs w:val="24"/>
              </w:rPr>
              <w:t>）、</w:t>
            </w:r>
            <w:r>
              <w:rPr>
                <w:rFonts w:ascii="宋体" w:eastAsia="宋体" w:hAnsi="宋体" w:cs="Times New Roman"/>
                <w:szCs w:val="24"/>
              </w:rPr>
              <w:t>5CG ASP 000</w:t>
            </w:r>
            <w:r>
              <w:rPr>
                <w:rFonts w:ascii="宋体" w:eastAsia="宋体" w:hAnsi="宋体" w:cs="Times New Roman" w:hint="eastAsia"/>
                <w:szCs w:val="24"/>
              </w:rPr>
              <w:t>（</w:t>
            </w:r>
            <w:r>
              <w:rPr>
                <w:rFonts w:ascii="宋体" w:eastAsia="宋体" w:hAnsi="宋体" w:cs="Times New Roman" w:hint="eastAsia"/>
                <w:szCs w:val="24"/>
              </w:rPr>
              <w:t xml:space="preserve">5CG 857 502 </w:t>
            </w:r>
            <w:r>
              <w:rPr>
                <w:rFonts w:ascii="宋体" w:eastAsia="宋体" w:hAnsi="宋体" w:cs="Times New Roman" w:hint="eastAsia"/>
                <w:szCs w:val="24"/>
              </w:rPr>
              <w:t>Q</w:t>
            </w:r>
            <w:r>
              <w:rPr>
                <w:rFonts w:ascii="宋体" w:eastAsia="宋体" w:hAnsi="宋体" w:cs="Times New Roman" w:hint="eastAsia"/>
                <w:szCs w:val="24"/>
              </w:rPr>
              <w:t>）</w:t>
            </w:r>
            <w:r w:rsidR="00032CC2">
              <w:rPr>
                <w:rFonts w:ascii="宋体" w:eastAsia="宋体" w:hAnsi="宋体" w:cs="Times New Roman" w:hint="eastAsia"/>
                <w:szCs w:val="24"/>
              </w:rPr>
              <w:t xml:space="preserve"> </w:t>
            </w:r>
          </w:p>
        </w:tc>
      </w:tr>
      <w:tr w:rsidR="0026108F">
        <w:trPr>
          <w:trHeight w:val="699"/>
          <w:jc w:val="center"/>
        </w:trPr>
        <w:tc>
          <w:tcPr>
            <w:tcW w:w="58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序号</w:t>
            </w:r>
          </w:p>
        </w:tc>
        <w:tc>
          <w:tcPr>
            <w:tcW w:w="170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零部件或材料名称</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ind w:firstLineChars="50" w:firstLine="9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ind w:left="216" w:hanging="216"/>
              <w:jc w:val="center"/>
              <w:rPr>
                <w:rFonts w:ascii="Times New Roman" w:eastAsia="宋体" w:hAnsi="Times New Roman" w:cs="Times New Roman"/>
                <w:sz w:val="18"/>
                <w:szCs w:val="18"/>
              </w:rPr>
            </w:pPr>
            <w:r>
              <w:rPr>
                <w:rFonts w:ascii="宋体" w:eastAsia="宋体" w:hAnsi="宋体" w:cs="Times New Roman" w:hint="eastAsia"/>
                <w:sz w:val="18"/>
                <w:szCs w:val="18"/>
              </w:rPr>
              <w:t>生产厂</w:t>
            </w:r>
          </w:p>
        </w:tc>
        <w:tc>
          <w:tcPr>
            <w:tcW w:w="1843"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CCC </w:t>
            </w:r>
            <w:r>
              <w:rPr>
                <w:rFonts w:ascii="Times New Roman" w:eastAsia="宋体" w:hAnsi="Times New Roman" w:cs="Times New Roman" w:hint="eastAsia"/>
                <w:b/>
                <w:sz w:val="18"/>
                <w:szCs w:val="18"/>
              </w:rPr>
              <w:t xml:space="preserve">/ </w:t>
            </w:r>
            <w:r>
              <w:rPr>
                <w:rFonts w:ascii="Times New Roman" w:eastAsia="宋体" w:hAnsi="Times New Roman" w:cs="Times New Roman" w:hint="eastAsia"/>
                <w:sz w:val="18"/>
                <w:szCs w:val="18"/>
              </w:rPr>
              <w:t>自愿性产品认证证书编号</w:t>
            </w:r>
          </w:p>
        </w:tc>
        <w:tc>
          <w:tcPr>
            <w:tcW w:w="2551"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rFonts w:ascii="Times New Roman" w:eastAsia="宋体" w:hAnsi="Times New Roman" w:cs="Times New Roman"/>
                <w:b/>
                <w:sz w:val="18"/>
                <w:szCs w:val="18"/>
              </w:rPr>
            </w:pPr>
            <w:r>
              <w:rPr>
                <w:rFonts w:ascii="Times New Roman" w:eastAsia="宋体" w:hAnsi="Times New Roman" w:cs="Times New Roman" w:hint="eastAsia"/>
                <w:sz w:val="18"/>
                <w:szCs w:val="18"/>
              </w:rPr>
              <w:t>适用</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单元</w:t>
            </w:r>
            <w:r>
              <w:rPr>
                <w:rFonts w:ascii="Times New Roman" w:eastAsia="宋体" w:hAnsi="Times New Roman" w:cs="Times New Roman" w:hint="eastAsia"/>
                <w:b/>
                <w:sz w:val="18"/>
                <w:szCs w:val="18"/>
              </w:rPr>
              <w:t>/</w:t>
            </w:r>
          </w:p>
          <w:p w:rsidR="0026108F" w:rsidRDefault="009E6519">
            <w:pPr>
              <w:spacing w:line="240" w:lineRule="auto"/>
              <w:jc w:val="center"/>
              <w:rPr>
                <w:rFonts w:ascii="宋体" w:eastAsia="宋体" w:hAnsi="宋体" w:cs="Times New Roman"/>
                <w:sz w:val="18"/>
                <w:szCs w:val="18"/>
              </w:rPr>
            </w:pPr>
            <w:r>
              <w:rPr>
                <w:rFonts w:ascii="Times New Roman" w:eastAsia="宋体" w:hAnsi="Times New Roman" w:cs="Times New Roman" w:hint="eastAsia"/>
                <w:sz w:val="18"/>
                <w:szCs w:val="18"/>
              </w:rPr>
              <w:t>产品型号</w:t>
            </w:r>
          </w:p>
        </w:tc>
        <w:tc>
          <w:tcPr>
            <w:tcW w:w="2126"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所执行的文件名称及编号（含进货检验和确认检验）</w:t>
            </w:r>
          </w:p>
        </w:tc>
        <w:tc>
          <w:tcPr>
            <w:tcW w:w="55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备注</w:t>
            </w:r>
          </w:p>
        </w:tc>
      </w:tr>
      <w:tr w:rsidR="0026108F">
        <w:trPr>
          <w:trHeight w:val="732"/>
          <w:jc w:val="center"/>
        </w:trPr>
        <w:tc>
          <w:tcPr>
            <w:tcW w:w="58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bCs/>
                <w:sz w:val="18"/>
                <w:szCs w:val="18"/>
              </w:rPr>
            </w:pPr>
            <w:r>
              <w:rPr>
                <w:rFonts w:hint="eastAsia"/>
                <w:bCs/>
                <w:sz w:val="18"/>
                <w:szCs w:val="18"/>
              </w:rPr>
              <w:t>1</w:t>
            </w:r>
          </w:p>
        </w:tc>
        <w:tc>
          <w:tcPr>
            <w:tcW w:w="170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sz w:val="18"/>
                <w:szCs w:val="18"/>
              </w:rPr>
            </w:pPr>
            <w:r>
              <w:rPr>
                <w:rFonts w:hint="eastAsia"/>
                <w:bCs/>
                <w:sz w:val="18"/>
                <w:szCs w:val="18"/>
              </w:rPr>
              <w:t>镜片</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sz w:val="18"/>
                <w:szCs w:val="18"/>
              </w:rPr>
            </w:pPr>
            <w:r>
              <w:rPr>
                <w:rFonts w:hint="eastAsia"/>
                <w:bCs/>
                <w:sz w:val="18"/>
                <w:szCs w:val="18"/>
              </w:rPr>
              <w:t>8202111X1001A</w:t>
            </w:r>
          </w:p>
          <w:p w:rsidR="0026108F" w:rsidRDefault="009E6519">
            <w:pPr>
              <w:spacing w:line="240" w:lineRule="auto"/>
              <w:rPr>
                <w:bCs/>
                <w:sz w:val="18"/>
                <w:szCs w:val="18"/>
              </w:rPr>
            </w:pPr>
            <w:r>
              <w:rPr>
                <w:bCs/>
                <w:sz w:val="18"/>
                <w:szCs w:val="18"/>
              </w:rPr>
              <w:t>8202211X1001A</w:t>
            </w:r>
          </w:p>
          <w:p w:rsidR="0026108F" w:rsidRDefault="009E6519">
            <w:pPr>
              <w:spacing w:line="240" w:lineRule="auto"/>
              <w:rPr>
                <w:bCs/>
                <w:sz w:val="18"/>
                <w:szCs w:val="18"/>
              </w:rPr>
            </w:pPr>
            <w:r>
              <w:rPr>
                <w:rFonts w:hint="eastAsia"/>
                <w:bCs/>
                <w:sz w:val="18"/>
                <w:szCs w:val="18"/>
              </w:rPr>
              <w:t>8202151X1001A</w:t>
            </w:r>
          </w:p>
          <w:p w:rsidR="0026108F" w:rsidRDefault="009E6519">
            <w:pPr>
              <w:spacing w:line="240" w:lineRule="auto"/>
              <w:rPr>
                <w:bCs/>
                <w:sz w:val="18"/>
                <w:szCs w:val="18"/>
              </w:rPr>
            </w:pPr>
            <w:r>
              <w:rPr>
                <w:rFonts w:hint="eastAsia"/>
                <w:bCs/>
                <w:sz w:val="18"/>
                <w:szCs w:val="18"/>
              </w:rPr>
              <w:t>(</w:t>
            </w:r>
            <w:r>
              <w:rPr>
                <w:rFonts w:hint="eastAsia"/>
                <w:bCs/>
                <w:sz w:val="18"/>
                <w:szCs w:val="18"/>
              </w:rPr>
              <w:t>优质浮法玻璃</w:t>
            </w:r>
            <w:r>
              <w:rPr>
                <w:rFonts w:hint="eastAsia"/>
                <w:bCs/>
                <w:sz w:val="18"/>
                <w:szCs w:val="18"/>
              </w:rPr>
              <w:t>2.0T)</w:t>
            </w:r>
            <w: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color w:val="000000" w:themeColor="text1"/>
                <w:sz w:val="18"/>
                <w:szCs w:val="18"/>
              </w:rPr>
            </w:pPr>
            <w:proofErr w:type="gramStart"/>
            <w:r>
              <w:rPr>
                <w:rFonts w:hint="eastAsia"/>
                <w:bCs/>
                <w:color w:val="000000" w:themeColor="text1"/>
                <w:sz w:val="18"/>
                <w:szCs w:val="18"/>
              </w:rPr>
              <w:t>烟台美龙汽车</w:t>
            </w:r>
            <w:proofErr w:type="gramEnd"/>
            <w:r>
              <w:rPr>
                <w:rFonts w:hint="eastAsia"/>
                <w:bCs/>
                <w:color w:val="000000" w:themeColor="text1"/>
                <w:sz w:val="18"/>
                <w:szCs w:val="18"/>
              </w:rPr>
              <w:t>部件有限公司</w:t>
            </w:r>
          </w:p>
          <w:p w:rsidR="0026108F" w:rsidRDefault="009E6519">
            <w:pPr>
              <w:spacing w:line="240" w:lineRule="auto"/>
              <w:rPr>
                <w:bCs/>
                <w:color w:val="000000" w:themeColor="text1"/>
                <w:sz w:val="18"/>
                <w:szCs w:val="18"/>
              </w:rPr>
            </w:pPr>
            <w:bookmarkStart w:id="0" w:name="dttl"/>
            <w:r>
              <w:rPr>
                <w:bCs/>
                <w:color w:val="000000" w:themeColor="text1"/>
                <w:sz w:val="18"/>
                <w:szCs w:val="18"/>
              </w:rPr>
              <w:t>江苏福美汽车镜有限公司</w:t>
            </w:r>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126" w:type="dxa"/>
            <w:vMerge w:val="restart"/>
            <w:tcBorders>
              <w:top w:val="single" w:sz="4" w:space="0" w:color="auto"/>
              <w:left w:val="single" w:sz="4" w:space="0" w:color="auto"/>
              <w:right w:val="single" w:sz="4" w:space="0" w:color="auto"/>
            </w:tcBorders>
            <w:vAlign w:val="center"/>
          </w:tcPr>
          <w:p w:rsidR="0026108F" w:rsidRDefault="0026108F">
            <w:pPr>
              <w:spacing w:line="240" w:lineRule="auto"/>
              <w:rPr>
                <w:rFonts w:ascii="宋体" w:eastAsia="宋体" w:hAnsi="宋体" w:cs="Times New Roman"/>
                <w:color w:val="000000"/>
                <w:sz w:val="18"/>
                <w:szCs w:val="18"/>
              </w:rPr>
            </w:pPr>
          </w:p>
          <w:p w:rsidR="0026108F" w:rsidRDefault="0026108F">
            <w:pPr>
              <w:spacing w:line="240" w:lineRule="auto"/>
              <w:rPr>
                <w:rFonts w:ascii="宋体" w:eastAsia="宋体" w:hAnsi="宋体" w:cs="Times New Roman"/>
                <w:color w:val="000000"/>
                <w:sz w:val="18"/>
                <w:szCs w:val="18"/>
              </w:rPr>
            </w:pPr>
          </w:p>
          <w:p w:rsidR="0026108F" w:rsidRDefault="0026108F">
            <w:pPr>
              <w:spacing w:line="240" w:lineRule="auto"/>
              <w:rPr>
                <w:rFonts w:ascii="宋体" w:eastAsia="宋体" w:hAnsi="宋体" w:cs="Times New Roman"/>
                <w:color w:val="000000"/>
                <w:sz w:val="18"/>
                <w:szCs w:val="18"/>
              </w:rPr>
            </w:pPr>
          </w:p>
          <w:p w:rsidR="0026108F" w:rsidRDefault="0026108F">
            <w:pPr>
              <w:spacing w:line="240" w:lineRule="auto"/>
              <w:rPr>
                <w:rFonts w:ascii="宋体" w:eastAsia="宋体" w:hAnsi="宋体" w:cs="Times New Roman"/>
                <w:color w:val="000000"/>
                <w:sz w:val="18"/>
                <w:szCs w:val="18"/>
              </w:rPr>
            </w:pPr>
          </w:p>
          <w:p w:rsidR="0026108F" w:rsidRDefault="0026108F">
            <w:pPr>
              <w:spacing w:line="240" w:lineRule="auto"/>
              <w:rPr>
                <w:rFonts w:ascii="宋体" w:eastAsia="宋体" w:hAnsi="宋体" w:cs="Times New Roman"/>
                <w:color w:val="000000"/>
                <w:sz w:val="18"/>
                <w:szCs w:val="18"/>
              </w:rPr>
            </w:pPr>
          </w:p>
          <w:p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BC316</w:t>
            </w:r>
            <w:r>
              <w:rPr>
                <w:rFonts w:ascii="宋体" w:eastAsia="宋体" w:hAnsi="宋体" w:cs="Times New Roman" w:hint="eastAsia"/>
                <w:sz w:val="18"/>
                <w:szCs w:val="18"/>
              </w:rPr>
              <w:t>外后视镜控制计划</w:t>
            </w:r>
          </w:p>
          <w:p w:rsidR="0026108F" w:rsidRDefault="009E6519">
            <w:pPr>
              <w:spacing w:line="240" w:lineRule="auto"/>
              <w:rPr>
                <w:color w:val="0D0D0D"/>
                <w:sz w:val="18"/>
                <w:szCs w:val="18"/>
              </w:rPr>
            </w:pPr>
            <w:r>
              <w:rPr>
                <w:rFonts w:ascii="宋体" w:eastAsia="宋体" w:hAnsi="宋体" w:cs="Times New Roman" w:hint="eastAsia"/>
                <w:sz w:val="18"/>
                <w:szCs w:val="18"/>
              </w:rPr>
              <w:t>WI(Q)-BC316D01/WI(Q)-BC316E01</w:t>
            </w:r>
          </w:p>
        </w:tc>
        <w:tc>
          <w:tcPr>
            <w:tcW w:w="552"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宋体" w:eastAsia="宋体" w:hAnsi="宋体" w:cs="Times New Roman"/>
                <w:sz w:val="18"/>
                <w:szCs w:val="18"/>
              </w:rPr>
            </w:pPr>
          </w:p>
        </w:tc>
      </w:tr>
      <w:tr w:rsidR="0026108F">
        <w:trPr>
          <w:trHeight w:val="701"/>
          <w:jc w:val="center"/>
        </w:trPr>
        <w:tc>
          <w:tcPr>
            <w:tcW w:w="58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bCs/>
                <w:sz w:val="18"/>
                <w:szCs w:val="18"/>
              </w:rPr>
            </w:pPr>
            <w:r>
              <w:rPr>
                <w:rFonts w:hint="eastAsia"/>
                <w:bCs/>
                <w:sz w:val="18"/>
                <w:szCs w:val="18"/>
              </w:rPr>
              <w:t>2</w:t>
            </w:r>
          </w:p>
        </w:tc>
        <w:tc>
          <w:tcPr>
            <w:tcW w:w="170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sz w:val="18"/>
                <w:szCs w:val="18"/>
              </w:rPr>
            </w:pPr>
            <w:r>
              <w:rPr>
                <w:rFonts w:hint="eastAsia"/>
                <w:bCs/>
                <w:sz w:val="18"/>
                <w:szCs w:val="18"/>
              </w:rPr>
              <w:t>机芯</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JCD009-0000</w:t>
            </w:r>
          </w:p>
          <w:p w:rsidR="0026108F" w:rsidRDefault="009E6519">
            <w:pPr>
              <w:spacing w:line="240" w:lineRule="auto"/>
              <w:rPr>
                <w:bCs/>
                <w:sz w:val="18"/>
                <w:szCs w:val="18"/>
              </w:rPr>
            </w:pPr>
            <w:r>
              <w:rPr>
                <w:bCs/>
                <w:sz w:val="18"/>
                <w:szCs w:val="18"/>
              </w:rPr>
              <w:t>980-074</w:t>
            </w:r>
          </w:p>
        </w:tc>
        <w:tc>
          <w:tcPr>
            <w:tcW w:w="4820"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color w:val="000000" w:themeColor="text1"/>
                <w:sz w:val="18"/>
                <w:szCs w:val="18"/>
              </w:rPr>
            </w:pPr>
            <w:r>
              <w:rPr>
                <w:rFonts w:hint="eastAsia"/>
                <w:bCs/>
                <w:color w:val="000000" w:themeColor="text1"/>
                <w:sz w:val="18"/>
                <w:szCs w:val="18"/>
              </w:rPr>
              <w:t>宁波精成车业有限公司</w:t>
            </w:r>
          </w:p>
          <w:p w:rsidR="0026108F" w:rsidRDefault="009E6519">
            <w:pPr>
              <w:spacing w:line="240" w:lineRule="auto"/>
              <w:rPr>
                <w:bCs/>
                <w:color w:val="000000" w:themeColor="text1"/>
                <w:sz w:val="18"/>
                <w:szCs w:val="18"/>
              </w:rPr>
            </w:pPr>
            <w:r>
              <w:rPr>
                <w:rFonts w:hint="eastAsia"/>
                <w:bCs/>
                <w:color w:val="000000" w:themeColor="text1"/>
                <w:sz w:val="18"/>
                <w:szCs w:val="18"/>
              </w:rPr>
              <w:t>美</w:t>
            </w:r>
            <w:proofErr w:type="gramStart"/>
            <w:r>
              <w:rPr>
                <w:rFonts w:hint="eastAsia"/>
                <w:bCs/>
                <w:color w:val="000000" w:themeColor="text1"/>
                <w:sz w:val="18"/>
                <w:szCs w:val="18"/>
              </w:rPr>
              <w:t>视伊汽车镜</w:t>
            </w:r>
            <w:proofErr w:type="gramEnd"/>
            <w:r>
              <w:rPr>
                <w:rFonts w:hint="eastAsia"/>
                <w:bCs/>
                <w:color w:val="000000" w:themeColor="text1"/>
                <w:sz w:val="18"/>
                <w:szCs w:val="18"/>
              </w:rPr>
              <w:t>控（苏州）有限公司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宋体" w:eastAsia="宋体" w:hAnsi="宋体" w:cs="Times New Roman"/>
                <w:sz w:val="18"/>
                <w:szCs w:val="18"/>
              </w:rPr>
            </w:pPr>
          </w:p>
        </w:tc>
      </w:tr>
      <w:tr w:rsidR="0026108F">
        <w:trPr>
          <w:trHeight w:val="996"/>
          <w:jc w:val="center"/>
        </w:trPr>
        <w:tc>
          <w:tcPr>
            <w:tcW w:w="582" w:type="dxa"/>
            <w:tcBorders>
              <w:left w:val="single" w:sz="4" w:space="0" w:color="auto"/>
              <w:bottom w:val="single" w:sz="4" w:space="0" w:color="auto"/>
              <w:right w:val="single" w:sz="4" w:space="0" w:color="auto"/>
            </w:tcBorders>
            <w:vAlign w:val="center"/>
          </w:tcPr>
          <w:p w:rsidR="0026108F" w:rsidRDefault="009E6519">
            <w:pPr>
              <w:spacing w:line="240" w:lineRule="auto"/>
              <w:jc w:val="center"/>
              <w:rPr>
                <w:bCs/>
                <w:color w:val="0D0D0D" w:themeColor="text1" w:themeTint="F2"/>
                <w:sz w:val="18"/>
                <w:szCs w:val="18"/>
              </w:rPr>
            </w:pPr>
            <w:r>
              <w:rPr>
                <w:rFonts w:hint="eastAsia"/>
                <w:bCs/>
                <w:color w:val="0D0D0D" w:themeColor="text1" w:themeTint="F2"/>
                <w:sz w:val="18"/>
                <w:szCs w:val="18"/>
              </w:rPr>
              <w:t>3</w:t>
            </w:r>
          </w:p>
        </w:tc>
        <w:tc>
          <w:tcPr>
            <w:tcW w:w="1702" w:type="dxa"/>
            <w:tcBorders>
              <w:left w:val="single" w:sz="4" w:space="0" w:color="auto"/>
              <w:bottom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原材料</w:t>
            </w:r>
            <w:r>
              <w:rPr>
                <w:bCs/>
                <w:color w:val="0D0D0D" w:themeColor="text1" w:themeTint="F2"/>
                <w:sz w:val="18"/>
                <w:szCs w:val="18"/>
              </w:rPr>
              <w:t>ABS</w:t>
            </w:r>
            <w:r>
              <w:rPr>
                <w:rFonts w:hint="eastAsia"/>
                <w:bCs/>
                <w:color w:val="0D0D0D" w:themeColor="text1" w:themeTint="F2"/>
                <w:sz w:val="18"/>
                <w:szCs w:val="18"/>
              </w:rPr>
              <w:t>（镜托）</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ABSHH106</w:t>
            </w:r>
          </w:p>
          <w:p w:rsidR="0026108F" w:rsidRDefault="009E6519">
            <w:pPr>
              <w:spacing w:line="240" w:lineRule="auto"/>
              <w:rPr>
                <w:bCs/>
                <w:color w:val="0D0D0D" w:themeColor="text1" w:themeTint="F2"/>
                <w:sz w:val="18"/>
                <w:szCs w:val="18"/>
              </w:rPr>
            </w:pPr>
            <w:r>
              <w:rPr>
                <w:bCs/>
                <w:color w:val="0D0D0D" w:themeColor="text1" w:themeTint="F2"/>
                <w:sz w:val="18"/>
                <w:szCs w:val="18"/>
              </w:rPr>
              <w:t>ABSXR401</w:t>
            </w:r>
          </w:p>
        </w:tc>
        <w:tc>
          <w:tcPr>
            <w:tcW w:w="4820" w:type="dxa"/>
            <w:tcBorders>
              <w:left w:val="single" w:sz="4" w:space="0" w:color="auto"/>
              <w:bottom w:val="single" w:sz="4" w:space="0" w:color="auto"/>
              <w:right w:val="single" w:sz="4" w:space="0" w:color="auto"/>
            </w:tcBorders>
            <w:vAlign w:val="center"/>
          </w:tcPr>
          <w:p w:rsidR="0026108F" w:rsidRDefault="009E6519">
            <w:pPr>
              <w:spacing w:line="240" w:lineRule="auto"/>
              <w:rPr>
                <w:bCs/>
                <w:color w:val="000000" w:themeColor="text1"/>
                <w:sz w:val="18"/>
                <w:szCs w:val="18"/>
              </w:rPr>
            </w:pPr>
            <w:r>
              <w:rPr>
                <w:rFonts w:hint="eastAsia"/>
                <w:bCs/>
                <w:color w:val="000000" w:themeColor="text1"/>
                <w:sz w:val="18"/>
                <w:szCs w:val="18"/>
              </w:rPr>
              <w:t>原材料经销商：北京博路荣国际贸易有限公司</w:t>
            </w:r>
          </w:p>
          <w:p w:rsidR="0026108F" w:rsidRDefault="009E6519">
            <w:pPr>
              <w:spacing w:line="240" w:lineRule="auto"/>
              <w:rPr>
                <w:bCs/>
                <w:color w:val="000000" w:themeColor="text1"/>
                <w:sz w:val="18"/>
                <w:szCs w:val="18"/>
              </w:rPr>
            </w:pPr>
            <w:r>
              <w:rPr>
                <w:rFonts w:hint="eastAsia"/>
                <w:bCs/>
                <w:color w:val="000000" w:themeColor="text1"/>
                <w:sz w:val="18"/>
                <w:szCs w:val="18"/>
              </w:rPr>
              <w:t>原材料生产商：</w:t>
            </w:r>
            <w:r>
              <w:rPr>
                <w:rFonts w:hint="eastAsia"/>
                <w:bCs/>
                <w:color w:val="000000" w:themeColor="text1"/>
                <w:sz w:val="18"/>
                <w:szCs w:val="18"/>
              </w:rPr>
              <w:t>LG</w:t>
            </w:r>
            <w:r>
              <w:rPr>
                <w:rFonts w:hint="eastAsia"/>
                <w:bCs/>
                <w:color w:val="000000" w:themeColor="text1"/>
                <w:sz w:val="18"/>
                <w:szCs w:val="18"/>
              </w:rPr>
              <w:t>化学</w:t>
            </w:r>
          </w:p>
          <w:p w:rsidR="0026108F" w:rsidRDefault="009E6519">
            <w:pPr>
              <w:spacing w:line="240" w:lineRule="auto"/>
              <w:rPr>
                <w:bCs/>
                <w:color w:val="000000" w:themeColor="text1"/>
                <w:sz w:val="18"/>
                <w:szCs w:val="18"/>
              </w:rPr>
            </w:pPr>
            <w:r>
              <w:rPr>
                <w:rFonts w:hint="eastAsia"/>
                <w:bCs/>
                <w:color w:val="000000" w:themeColor="text1"/>
                <w:sz w:val="18"/>
                <w:szCs w:val="18"/>
              </w:rPr>
              <w:t>原材料经销商：</w:t>
            </w:r>
            <w:r>
              <w:rPr>
                <w:rFonts w:ascii="宋体" w:hAnsi="宋体" w:hint="eastAsia"/>
                <w:color w:val="000000" w:themeColor="text1"/>
                <w:sz w:val="18"/>
                <w:szCs w:val="18"/>
              </w:rPr>
              <w:t>纳新塑化（上海）有限公司</w:t>
            </w:r>
          </w:p>
          <w:p w:rsidR="0026108F" w:rsidRDefault="009E6519">
            <w:pPr>
              <w:spacing w:line="240" w:lineRule="auto"/>
              <w:rPr>
                <w:rFonts w:ascii="宋体" w:hAnsi="宋体"/>
                <w:color w:val="000000" w:themeColor="text1"/>
                <w:sz w:val="18"/>
                <w:szCs w:val="18"/>
              </w:rPr>
            </w:pPr>
            <w:r>
              <w:rPr>
                <w:rFonts w:hint="eastAsia"/>
                <w:bCs/>
                <w:color w:val="000000" w:themeColor="text1"/>
                <w:sz w:val="18"/>
                <w:szCs w:val="18"/>
              </w:rPr>
              <w:t>原材料生产商：</w:t>
            </w:r>
            <w:proofErr w:type="gramStart"/>
            <w:r>
              <w:rPr>
                <w:rFonts w:ascii="宋体" w:hAnsi="宋体" w:hint="eastAsia"/>
                <w:color w:val="000000" w:themeColor="text1"/>
                <w:sz w:val="18"/>
                <w:szCs w:val="18"/>
              </w:rPr>
              <w:t>苯领高分子材料</w:t>
            </w:r>
            <w:proofErr w:type="gramEnd"/>
            <w:r>
              <w:rPr>
                <w:rFonts w:ascii="宋体" w:hAnsi="宋体" w:hint="eastAsia"/>
                <w:color w:val="000000" w:themeColor="text1"/>
                <w:sz w:val="18"/>
                <w:szCs w:val="18"/>
              </w:rPr>
              <w:t>（上海）有限公司</w:t>
            </w:r>
          </w:p>
          <w:p w:rsidR="0026108F" w:rsidRDefault="009E6519">
            <w:pPr>
              <w:spacing w:line="240" w:lineRule="auto"/>
              <w:rPr>
                <w:rFonts w:ascii="宋体" w:hAnsi="宋体"/>
                <w:color w:val="000000" w:themeColor="text1"/>
                <w:sz w:val="18"/>
                <w:szCs w:val="18"/>
              </w:rPr>
            </w:pPr>
            <w:r>
              <w:rPr>
                <w:rFonts w:ascii="宋体" w:hAnsi="宋体" w:hint="eastAsia"/>
                <w:color w:val="000000" w:themeColor="text1"/>
                <w:sz w:val="18"/>
                <w:szCs w:val="18"/>
              </w:rPr>
              <w:t>原材料经销商：开德</w:t>
            </w:r>
            <w:proofErr w:type="gramStart"/>
            <w:r>
              <w:rPr>
                <w:rFonts w:ascii="宋体" w:hAnsi="宋体" w:hint="eastAsia"/>
                <w:color w:val="000000" w:themeColor="text1"/>
                <w:sz w:val="18"/>
                <w:szCs w:val="18"/>
              </w:rPr>
              <w:t>阜</w:t>
            </w:r>
            <w:proofErr w:type="gramEnd"/>
            <w:r>
              <w:rPr>
                <w:rFonts w:ascii="宋体" w:hAnsi="宋体" w:hint="eastAsia"/>
                <w:color w:val="000000" w:themeColor="text1"/>
                <w:sz w:val="18"/>
                <w:szCs w:val="18"/>
              </w:rPr>
              <w:t>国际贸易（上海）有限公司</w:t>
            </w:r>
          </w:p>
          <w:p w:rsidR="0026108F" w:rsidRDefault="009E6519">
            <w:pPr>
              <w:spacing w:line="240" w:lineRule="auto"/>
              <w:rPr>
                <w:rFonts w:ascii="宋体" w:hAnsi="宋体"/>
                <w:color w:val="000000" w:themeColor="text1"/>
                <w:sz w:val="18"/>
                <w:szCs w:val="18"/>
              </w:rPr>
            </w:pPr>
            <w:r>
              <w:rPr>
                <w:rFonts w:hint="eastAsia"/>
                <w:bCs/>
                <w:color w:val="000000" w:themeColor="text1"/>
                <w:sz w:val="18"/>
                <w:szCs w:val="18"/>
              </w:rPr>
              <w:t>原材料生产商：</w:t>
            </w:r>
            <w:proofErr w:type="gramStart"/>
            <w:r>
              <w:rPr>
                <w:rFonts w:ascii="宋体" w:hAnsi="宋体" w:hint="eastAsia"/>
                <w:color w:val="000000" w:themeColor="text1"/>
                <w:sz w:val="18"/>
                <w:szCs w:val="18"/>
              </w:rPr>
              <w:t>苯领高分子材料</w:t>
            </w:r>
            <w:proofErr w:type="gramEnd"/>
            <w:r>
              <w:rPr>
                <w:rFonts w:ascii="宋体" w:hAnsi="宋体" w:hint="eastAsia"/>
                <w:color w:val="000000" w:themeColor="text1"/>
                <w:sz w:val="18"/>
                <w:szCs w:val="18"/>
              </w:rPr>
              <w:t>（上海）有限公司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color w:val="FF0000"/>
                <w:sz w:val="18"/>
                <w:szCs w:val="18"/>
              </w:rPr>
            </w:pPr>
          </w:p>
        </w:tc>
        <w:tc>
          <w:tcPr>
            <w:tcW w:w="2551" w:type="dxa"/>
            <w:vMerge w:val="restart"/>
            <w:tcBorders>
              <w:top w:val="single" w:sz="4" w:space="0" w:color="auto"/>
              <w:left w:val="single" w:sz="4" w:space="0" w:color="auto"/>
              <w:right w:val="single" w:sz="4" w:space="0" w:color="auto"/>
            </w:tcBorders>
            <w:vAlign w:val="center"/>
          </w:tcPr>
          <w:p w:rsidR="0026108F" w:rsidRDefault="009E6519">
            <w:pPr>
              <w:spacing w:line="300" w:lineRule="exact"/>
              <w:rPr>
                <w:rFonts w:ascii="宋体" w:eastAsia="宋体" w:hAnsi="宋体" w:cs="Times New Roman"/>
                <w:sz w:val="18"/>
                <w:szCs w:val="21"/>
              </w:rPr>
            </w:pPr>
            <w:r>
              <w:rPr>
                <w:rFonts w:ascii="宋体" w:eastAsia="宋体" w:hAnsi="宋体" w:cs="Times New Roman"/>
                <w:sz w:val="18"/>
                <w:szCs w:val="21"/>
              </w:rPr>
              <w:t>5CG ASP 000</w:t>
            </w:r>
            <w:r>
              <w:rPr>
                <w:rFonts w:ascii="宋体" w:eastAsia="宋体" w:hAnsi="宋体" w:cs="Times New Roman" w:hint="eastAsia"/>
                <w:sz w:val="18"/>
                <w:szCs w:val="21"/>
              </w:rPr>
              <w:t>（</w:t>
            </w:r>
            <w:r>
              <w:rPr>
                <w:rFonts w:ascii="宋体" w:eastAsia="宋体" w:hAnsi="宋体" w:cs="Times New Roman" w:hint="eastAsia"/>
                <w:sz w:val="18"/>
                <w:szCs w:val="21"/>
              </w:rPr>
              <w:t xml:space="preserve">5CG 857 501 </w:t>
            </w:r>
            <w:r>
              <w:rPr>
                <w:rFonts w:ascii="宋体" w:eastAsia="宋体" w:hAnsi="宋体" w:cs="Times New Roman" w:hint="eastAsia"/>
                <w:sz w:val="18"/>
                <w:szCs w:val="21"/>
              </w:rPr>
              <w:t>AA</w:t>
            </w:r>
            <w:r>
              <w:rPr>
                <w:rFonts w:ascii="宋体" w:eastAsia="宋体" w:hAnsi="宋体" w:cs="Times New Roman" w:hint="eastAsia"/>
                <w:sz w:val="18"/>
                <w:szCs w:val="21"/>
              </w:rPr>
              <w:t>）、</w:t>
            </w:r>
            <w:r>
              <w:rPr>
                <w:rFonts w:ascii="宋体" w:eastAsia="宋体" w:hAnsi="宋体" w:cs="Times New Roman"/>
                <w:sz w:val="18"/>
                <w:szCs w:val="21"/>
              </w:rPr>
              <w:t>5CG ASP 000</w:t>
            </w:r>
            <w:r>
              <w:rPr>
                <w:rFonts w:ascii="宋体" w:eastAsia="宋体" w:hAnsi="宋体" w:cs="Times New Roman" w:hint="eastAsia"/>
                <w:sz w:val="18"/>
                <w:szCs w:val="21"/>
              </w:rPr>
              <w:t>（</w:t>
            </w:r>
            <w:r>
              <w:rPr>
                <w:rFonts w:ascii="宋体" w:eastAsia="宋体" w:hAnsi="宋体" w:cs="Times New Roman" w:hint="eastAsia"/>
                <w:sz w:val="18"/>
                <w:szCs w:val="21"/>
              </w:rPr>
              <w:t xml:space="preserve">5CG 857 502 </w:t>
            </w:r>
            <w:r>
              <w:rPr>
                <w:rFonts w:ascii="宋体" w:eastAsia="宋体" w:hAnsi="宋体" w:cs="Times New Roman" w:hint="eastAsia"/>
                <w:sz w:val="18"/>
                <w:szCs w:val="21"/>
              </w:rPr>
              <w:t>P</w:t>
            </w:r>
            <w:r>
              <w:rPr>
                <w:rFonts w:ascii="宋体" w:eastAsia="宋体" w:hAnsi="宋体" w:cs="Times New Roman" w:hint="eastAsia"/>
                <w:sz w:val="18"/>
                <w:szCs w:val="21"/>
              </w:rPr>
              <w:t>）、</w:t>
            </w:r>
            <w:r>
              <w:rPr>
                <w:rFonts w:ascii="宋体" w:eastAsia="宋体" w:hAnsi="宋体" w:cs="Times New Roman"/>
                <w:sz w:val="18"/>
                <w:szCs w:val="21"/>
              </w:rPr>
              <w:t>5CG ASP 000</w:t>
            </w:r>
            <w:r>
              <w:rPr>
                <w:rFonts w:ascii="宋体" w:eastAsia="宋体" w:hAnsi="宋体" w:cs="Times New Roman" w:hint="eastAsia"/>
                <w:sz w:val="18"/>
                <w:szCs w:val="21"/>
              </w:rPr>
              <w:t>（</w:t>
            </w:r>
            <w:r>
              <w:rPr>
                <w:rFonts w:ascii="宋体" w:eastAsia="宋体" w:hAnsi="宋体" w:cs="Times New Roman" w:hint="eastAsia"/>
                <w:sz w:val="18"/>
                <w:szCs w:val="21"/>
              </w:rPr>
              <w:t xml:space="preserve">5CG 857 501 </w:t>
            </w:r>
            <w:r>
              <w:rPr>
                <w:rFonts w:ascii="宋体" w:eastAsia="宋体" w:hAnsi="宋体" w:cs="Times New Roman" w:hint="eastAsia"/>
                <w:sz w:val="18"/>
                <w:szCs w:val="21"/>
              </w:rPr>
              <w:t>AD</w:t>
            </w:r>
            <w:r>
              <w:rPr>
                <w:rFonts w:ascii="宋体" w:eastAsia="宋体" w:hAnsi="宋体" w:cs="Times New Roman" w:hint="eastAsia"/>
                <w:sz w:val="18"/>
                <w:szCs w:val="21"/>
              </w:rPr>
              <w:t>）、</w:t>
            </w:r>
            <w:r>
              <w:rPr>
                <w:rFonts w:ascii="宋体" w:eastAsia="宋体" w:hAnsi="宋体" w:cs="Times New Roman"/>
                <w:sz w:val="18"/>
                <w:szCs w:val="21"/>
              </w:rPr>
              <w:t>5CG ASP 000</w:t>
            </w:r>
            <w:r>
              <w:rPr>
                <w:rFonts w:ascii="宋体" w:eastAsia="宋体" w:hAnsi="宋体" w:cs="Times New Roman" w:hint="eastAsia"/>
                <w:sz w:val="18"/>
                <w:szCs w:val="21"/>
              </w:rPr>
              <w:t>（</w:t>
            </w:r>
            <w:r>
              <w:rPr>
                <w:rFonts w:ascii="宋体" w:eastAsia="宋体" w:hAnsi="宋体" w:cs="Times New Roman" w:hint="eastAsia"/>
                <w:sz w:val="18"/>
                <w:szCs w:val="21"/>
              </w:rPr>
              <w:t xml:space="preserve">5CG 857 502 </w:t>
            </w:r>
            <w:r>
              <w:rPr>
                <w:rFonts w:ascii="宋体" w:eastAsia="宋体" w:hAnsi="宋体" w:cs="Times New Roman" w:hint="eastAsia"/>
                <w:sz w:val="18"/>
                <w:szCs w:val="21"/>
              </w:rPr>
              <w:t>Q</w:t>
            </w:r>
            <w:r>
              <w:rPr>
                <w:rFonts w:ascii="宋体" w:eastAsia="宋体" w:hAnsi="宋体" w:cs="Times New Roman" w:hint="eastAsia"/>
                <w:sz w:val="18"/>
                <w:szCs w:val="21"/>
              </w:rPr>
              <w:t>）</w:t>
            </w:r>
          </w:p>
          <w:p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宋体" w:eastAsia="宋体" w:hAnsi="宋体" w:cs="Times New Roman"/>
                <w:sz w:val="18"/>
                <w:szCs w:val="18"/>
              </w:rPr>
            </w:pPr>
          </w:p>
        </w:tc>
      </w:tr>
      <w:tr w:rsidR="0026108F">
        <w:trPr>
          <w:trHeight w:val="685"/>
          <w:jc w:val="center"/>
        </w:trPr>
        <w:tc>
          <w:tcPr>
            <w:tcW w:w="582" w:type="dxa"/>
            <w:tcBorders>
              <w:left w:val="single" w:sz="4" w:space="0" w:color="auto"/>
              <w:bottom w:val="single" w:sz="4" w:space="0" w:color="auto"/>
              <w:right w:val="single" w:sz="4" w:space="0" w:color="auto"/>
            </w:tcBorders>
            <w:vAlign w:val="center"/>
          </w:tcPr>
          <w:p w:rsidR="0026108F" w:rsidRDefault="009E6519">
            <w:pPr>
              <w:spacing w:line="240" w:lineRule="auto"/>
              <w:jc w:val="center"/>
              <w:rPr>
                <w:bCs/>
                <w:sz w:val="18"/>
                <w:szCs w:val="18"/>
              </w:rPr>
            </w:pPr>
            <w:r>
              <w:rPr>
                <w:bCs/>
                <w:sz w:val="18"/>
                <w:szCs w:val="18"/>
              </w:rPr>
              <w:t>4</w:t>
            </w:r>
          </w:p>
        </w:tc>
        <w:tc>
          <w:tcPr>
            <w:tcW w:w="1702" w:type="dxa"/>
            <w:tcBorders>
              <w:left w:val="single" w:sz="4" w:space="0" w:color="auto"/>
              <w:bottom w:val="single" w:sz="4" w:space="0" w:color="auto"/>
              <w:right w:val="single" w:sz="4" w:space="0" w:color="auto"/>
            </w:tcBorders>
            <w:vAlign w:val="center"/>
          </w:tcPr>
          <w:p w:rsidR="0026108F" w:rsidRDefault="009E6519">
            <w:pPr>
              <w:spacing w:line="240" w:lineRule="auto"/>
              <w:rPr>
                <w:bCs/>
                <w:sz w:val="18"/>
                <w:szCs w:val="18"/>
                <w:highlight w:val="yellow"/>
              </w:rPr>
            </w:pPr>
            <w:r>
              <w:rPr>
                <w:rFonts w:hint="eastAsia"/>
                <w:bCs/>
                <w:sz w:val="18"/>
                <w:szCs w:val="18"/>
              </w:rPr>
              <w:t>原材料（三角座）</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sz w:val="18"/>
                <w:szCs w:val="18"/>
              </w:rPr>
            </w:pPr>
            <w:r>
              <w:rPr>
                <w:rFonts w:hint="eastAsia"/>
                <w:bCs/>
                <w:sz w:val="18"/>
                <w:szCs w:val="18"/>
              </w:rPr>
              <w:t>AlSi12Cu1</w:t>
            </w:r>
            <w:r>
              <w:rPr>
                <w:rFonts w:hint="eastAsia"/>
                <w:bCs/>
                <w:sz w:val="18"/>
                <w:szCs w:val="18"/>
              </w:rPr>
              <w:t>（</w:t>
            </w:r>
            <w:r>
              <w:rPr>
                <w:rFonts w:hint="eastAsia"/>
                <w:bCs/>
                <w:sz w:val="18"/>
                <w:szCs w:val="18"/>
              </w:rPr>
              <w:t>Fe</w:t>
            </w:r>
            <w:r>
              <w:rPr>
                <w:rFonts w:hint="eastAsia"/>
                <w:bCs/>
                <w:sz w:val="18"/>
                <w:szCs w:val="18"/>
              </w:rPr>
              <w:t>）</w:t>
            </w:r>
          </w:p>
        </w:tc>
        <w:tc>
          <w:tcPr>
            <w:tcW w:w="4820" w:type="dxa"/>
            <w:tcBorders>
              <w:left w:val="single" w:sz="4" w:space="0" w:color="auto"/>
              <w:right w:val="single" w:sz="4" w:space="0" w:color="auto"/>
            </w:tcBorders>
            <w:vAlign w:val="center"/>
          </w:tcPr>
          <w:p w:rsidR="0026108F" w:rsidRDefault="009E6519">
            <w:pPr>
              <w:spacing w:line="240" w:lineRule="auto"/>
              <w:rPr>
                <w:bCs/>
                <w:color w:val="000000" w:themeColor="text1"/>
                <w:sz w:val="18"/>
                <w:szCs w:val="18"/>
              </w:rPr>
            </w:pPr>
            <w:r>
              <w:rPr>
                <w:rFonts w:hint="eastAsia"/>
                <w:bCs/>
                <w:color w:val="000000" w:themeColor="text1"/>
                <w:sz w:val="18"/>
                <w:szCs w:val="18"/>
              </w:rPr>
              <w:t>生产厂：无锡市汇源机械科技有限公司。</w:t>
            </w:r>
          </w:p>
          <w:p w:rsidR="0026108F" w:rsidRDefault="009E6519">
            <w:pPr>
              <w:spacing w:line="240" w:lineRule="auto"/>
              <w:rPr>
                <w:rFonts w:asciiTheme="minorEastAsia" w:hAnsiTheme="minorEastAsia" w:cs="微软雅黑"/>
                <w:color w:val="000000" w:themeColor="text1"/>
                <w:kern w:val="0"/>
                <w:sz w:val="18"/>
                <w:szCs w:val="18"/>
                <w:lang w:val="zh-CN"/>
              </w:rPr>
            </w:pPr>
            <w:r>
              <w:rPr>
                <w:rFonts w:hint="eastAsia"/>
                <w:bCs/>
                <w:color w:val="000000" w:themeColor="text1"/>
                <w:sz w:val="18"/>
                <w:szCs w:val="18"/>
              </w:rPr>
              <w:t>材料厂</w:t>
            </w:r>
            <w:r>
              <w:rPr>
                <w:bCs/>
                <w:color w:val="000000" w:themeColor="text1"/>
                <w:sz w:val="18"/>
                <w:szCs w:val="18"/>
              </w:rPr>
              <w:t>：</w:t>
            </w:r>
            <w:proofErr w:type="gramStart"/>
            <w:r>
              <w:rPr>
                <w:rFonts w:hint="eastAsia"/>
                <w:bCs/>
                <w:color w:val="000000" w:themeColor="text1"/>
                <w:sz w:val="18"/>
                <w:szCs w:val="18"/>
              </w:rPr>
              <w:t>南通众福新材料</w:t>
            </w:r>
            <w:proofErr w:type="gramEnd"/>
            <w:r>
              <w:rPr>
                <w:rFonts w:hint="eastAsia"/>
                <w:bCs/>
                <w:color w:val="000000" w:themeColor="text1"/>
                <w:sz w:val="18"/>
                <w:szCs w:val="18"/>
              </w:rPr>
              <w:t>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551" w:type="dxa"/>
            <w:vMerge/>
            <w:tcBorders>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宋体" w:eastAsia="宋体" w:hAnsi="宋体" w:cs="Times New Roman"/>
                <w:sz w:val="18"/>
                <w:szCs w:val="18"/>
              </w:rPr>
            </w:pPr>
          </w:p>
        </w:tc>
      </w:tr>
      <w:tr w:rsidR="0026108F">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bCs/>
                <w:sz w:val="18"/>
                <w:szCs w:val="18"/>
              </w:rPr>
            </w:pPr>
            <w:r>
              <w:rPr>
                <w:rFonts w:hint="eastAsia"/>
                <w:bCs/>
                <w:sz w:val="18"/>
                <w:szCs w:val="18"/>
              </w:rPr>
              <w:t>5</w:t>
            </w:r>
          </w:p>
        </w:tc>
        <w:tc>
          <w:tcPr>
            <w:tcW w:w="170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sz w:val="18"/>
                <w:szCs w:val="18"/>
              </w:rPr>
            </w:pPr>
            <w:r>
              <w:rPr>
                <w:rFonts w:hint="eastAsia"/>
                <w:bCs/>
                <w:color w:val="0D0D0D" w:themeColor="text1" w:themeTint="F2"/>
                <w:sz w:val="18"/>
                <w:szCs w:val="18"/>
              </w:rPr>
              <w:t>转向灯</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bCs/>
                <w:color w:val="0D0D0D" w:themeColor="text1" w:themeTint="F2"/>
                <w:sz w:val="18"/>
                <w:szCs w:val="18"/>
              </w:rPr>
              <w:t>STI316V1L</w:t>
            </w:r>
          </w:p>
          <w:p w:rsidR="0026108F" w:rsidRDefault="009E6519">
            <w:pPr>
              <w:spacing w:line="240" w:lineRule="auto"/>
              <w:rPr>
                <w:bCs/>
                <w:color w:val="0D0D0D" w:themeColor="text1" w:themeTint="F2"/>
                <w:sz w:val="18"/>
                <w:szCs w:val="18"/>
              </w:rPr>
            </w:pPr>
            <w:r>
              <w:rPr>
                <w:bCs/>
                <w:color w:val="0D0D0D" w:themeColor="text1" w:themeTint="F2"/>
                <w:sz w:val="18"/>
                <w:szCs w:val="18"/>
              </w:rPr>
              <w:t>STI316V1</w:t>
            </w:r>
            <w:r>
              <w:rPr>
                <w:rFonts w:hint="eastAsia"/>
                <w:bCs/>
                <w:color w:val="0D0D0D" w:themeColor="text1" w:themeTint="F2"/>
                <w:sz w:val="18"/>
                <w:szCs w:val="18"/>
              </w:rPr>
              <w:t>R</w:t>
            </w:r>
          </w:p>
        </w:tc>
        <w:tc>
          <w:tcPr>
            <w:tcW w:w="4820" w:type="dxa"/>
            <w:tcBorders>
              <w:left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江苏海德莱特汽车部件有限公司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2018011109100677</w:t>
            </w:r>
          </w:p>
        </w:tc>
        <w:tc>
          <w:tcPr>
            <w:tcW w:w="2551"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宋体" w:eastAsia="宋体" w:hAnsi="宋体" w:cs="Times New Roman"/>
                <w:sz w:val="18"/>
                <w:szCs w:val="18"/>
              </w:rPr>
            </w:pPr>
          </w:p>
        </w:tc>
      </w:tr>
      <w:tr w:rsidR="0026108F">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jc w:val="center"/>
              <w:rPr>
                <w:bCs/>
                <w:sz w:val="18"/>
                <w:szCs w:val="18"/>
              </w:rPr>
            </w:pPr>
            <w:r>
              <w:rPr>
                <w:rFonts w:hint="eastAsia"/>
                <w:bCs/>
                <w:sz w:val="18"/>
                <w:szCs w:val="18"/>
              </w:rPr>
              <w:t>6</w:t>
            </w:r>
          </w:p>
        </w:tc>
        <w:tc>
          <w:tcPr>
            <w:tcW w:w="1702" w:type="dxa"/>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摄像头</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5QD 980 546</w:t>
            </w:r>
          </w:p>
        </w:tc>
        <w:tc>
          <w:tcPr>
            <w:tcW w:w="4820" w:type="dxa"/>
            <w:tcBorders>
              <w:left w:val="single" w:sz="4" w:space="0" w:color="auto"/>
              <w:right w:val="single" w:sz="4" w:space="0" w:color="auto"/>
            </w:tcBorders>
            <w:vAlign w:val="center"/>
          </w:tcPr>
          <w:p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法</w:t>
            </w:r>
            <w:proofErr w:type="gramStart"/>
            <w:r>
              <w:rPr>
                <w:rFonts w:hint="eastAsia"/>
                <w:bCs/>
                <w:color w:val="0D0D0D" w:themeColor="text1" w:themeTint="F2"/>
                <w:sz w:val="18"/>
                <w:szCs w:val="18"/>
              </w:rPr>
              <w:t>雷奥内部</w:t>
            </w:r>
            <w:proofErr w:type="gramEnd"/>
            <w:r>
              <w:rPr>
                <w:rFonts w:hint="eastAsia"/>
                <w:bCs/>
                <w:color w:val="0D0D0D" w:themeColor="text1" w:themeTint="F2"/>
                <w:sz w:val="18"/>
                <w:szCs w:val="18"/>
              </w:rPr>
              <w:t>控制（深圳）有限公司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rsidR="0026108F" w:rsidRDefault="0026108F">
            <w:pPr>
              <w:spacing w:line="240" w:lineRule="auto"/>
              <w:rPr>
                <w:rFonts w:ascii="宋体" w:eastAsia="宋体" w:hAnsi="宋体" w:cs="Times New Roman"/>
                <w:sz w:val="18"/>
                <w:szCs w:val="18"/>
              </w:rPr>
            </w:pPr>
          </w:p>
        </w:tc>
      </w:tr>
    </w:tbl>
    <w:p w:rsidR="0026108F" w:rsidRDefault="009E6519">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rsidR="0026108F" w:rsidRDefault="0026108F">
      <w:pPr>
        <w:spacing w:line="240" w:lineRule="auto"/>
        <w:rPr>
          <w:rFonts w:ascii="宋体" w:eastAsia="宋体" w:hAnsi="宋体" w:cs="Times New Roman"/>
          <w:b/>
          <w:bCs/>
          <w:sz w:val="28"/>
          <w:szCs w:val="30"/>
        </w:rPr>
      </w:pPr>
    </w:p>
    <w:p w:rsidR="0026108F" w:rsidRDefault="0026108F">
      <w:pPr>
        <w:spacing w:line="240" w:lineRule="auto"/>
        <w:rPr>
          <w:rFonts w:ascii="宋体" w:eastAsia="宋体" w:hAnsi="宋体" w:cs="Times New Roman"/>
          <w:b/>
          <w:bCs/>
          <w:sz w:val="28"/>
          <w:szCs w:val="30"/>
        </w:rPr>
      </w:pPr>
    </w:p>
    <w:p w:rsidR="0026108F" w:rsidRDefault="0026108F"/>
    <w:p w:rsidR="0026108F" w:rsidRDefault="009E6519">
      <w:pPr>
        <w:spacing w:line="240" w:lineRule="auto"/>
        <w:ind w:firstLineChars="50" w:firstLine="105"/>
        <w:rPr>
          <w:rFonts w:ascii="宋体" w:eastAsia="宋体" w:cs="Times New Roman"/>
          <w:bCs/>
          <w:szCs w:val="24"/>
        </w:rPr>
      </w:pPr>
      <w:r>
        <w:rPr>
          <w:rFonts w:ascii="宋体" w:eastAsia="宋体" w:cs="Times New Roman" w:hint="eastAsia"/>
          <w:szCs w:val="24"/>
        </w:rPr>
        <w:t>变</w:t>
      </w:r>
      <w:r>
        <w:rPr>
          <w:rFonts w:ascii="宋体" w:eastAsia="宋体" w:cs="Times New Roman" w:hint="eastAsia"/>
          <w:szCs w:val="24"/>
        </w:rPr>
        <w:t>更</w:t>
      </w:r>
      <w:r>
        <w:rPr>
          <w:rFonts w:ascii="宋体" w:eastAsia="宋体" w:cs="Times New Roman" w:hint="eastAsia"/>
          <w:szCs w:val="24"/>
        </w:rPr>
        <w:t>履</w:t>
      </w:r>
      <w:r>
        <w:rPr>
          <w:rFonts w:ascii="宋体" w:eastAsia="宋体" w:cs="Times New Roman" w:hint="eastAsia"/>
          <w:szCs w:val="24"/>
        </w:rPr>
        <w:t>历</w:t>
      </w:r>
      <w:r>
        <w:rPr>
          <w:rFonts w:ascii="宋体" w:eastAsia="宋体" w:cs="Times New Roman" w:hint="eastAsia"/>
          <w:szCs w:val="24"/>
        </w:rPr>
        <w:t>：</w:t>
      </w:r>
    </w:p>
    <w:tbl>
      <w:tblPr>
        <w:tblStyle w:val="a6"/>
        <w:tblW w:w="14850" w:type="dxa"/>
        <w:tblLook w:val="04A0" w:firstRow="1" w:lastRow="0" w:firstColumn="1" w:lastColumn="0" w:noHBand="0" w:noVBand="1"/>
      </w:tblPr>
      <w:tblGrid>
        <w:gridCol w:w="675"/>
        <w:gridCol w:w="1701"/>
        <w:gridCol w:w="1418"/>
        <w:gridCol w:w="1134"/>
        <w:gridCol w:w="4111"/>
        <w:gridCol w:w="4677"/>
        <w:gridCol w:w="1134"/>
      </w:tblGrid>
      <w:tr w:rsidR="0026108F">
        <w:tc>
          <w:tcPr>
            <w:tcW w:w="675"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4"/>
              </w:rPr>
            </w:pPr>
            <w:r>
              <w:rPr>
                <w:rFonts w:ascii="宋体" w:eastAsia="宋体" w:cs="Times New Roman" w:hint="eastAsia"/>
                <w:szCs w:val="24"/>
              </w:rPr>
              <w:t>序号</w:t>
            </w:r>
          </w:p>
        </w:tc>
        <w:tc>
          <w:tcPr>
            <w:tcW w:w="1701"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4"/>
              </w:rPr>
            </w:pPr>
            <w:r>
              <w:rPr>
                <w:rFonts w:ascii="宋体" w:eastAsia="宋体" w:cs="Times New Roman" w:hint="eastAsia"/>
                <w:szCs w:val="24"/>
              </w:rPr>
              <w:t>编号</w:t>
            </w:r>
          </w:p>
        </w:tc>
        <w:tc>
          <w:tcPr>
            <w:tcW w:w="1418"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4"/>
              </w:rPr>
            </w:pPr>
            <w:r>
              <w:rPr>
                <w:rFonts w:ascii="宋体" w:eastAsia="宋体" w:cs="Times New Roman" w:hint="eastAsia"/>
                <w:szCs w:val="24"/>
              </w:rPr>
              <w:t>时间</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4"/>
              </w:rPr>
            </w:pPr>
            <w:r>
              <w:rPr>
                <w:rFonts w:ascii="宋体" w:eastAsia="宋体" w:cs="Times New Roman" w:hint="eastAsia"/>
                <w:szCs w:val="24"/>
              </w:rPr>
              <w:t>版本</w:t>
            </w:r>
          </w:p>
        </w:tc>
        <w:tc>
          <w:tcPr>
            <w:tcW w:w="4111"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677"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4"/>
              </w:rPr>
            </w:pPr>
            <w:r>
              <w:rPr>
                <w:rFonts w:ascii="宋体" w:eastAsia="宋体" w:cs="Times New Roman" w:hint="eastAsia"/>
                <w:szCs w:val="24"/>
              </w:rPr>
              <w:t>变更后</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rPr>
                <w:rFonts w:ascii="宋体" w:eastAsia="宋体" w:cs="Times New Roman"/>
                <w:bCs/>
                <w:szCs w:val="24"/>
              </w:rPr>
            </w:pPr>
            <w:r>
              <w:rPr>
                <w:rFonts w:ascii="宋体" w:eastAsia="宋体" w:cs="Times New Roman" w:hint="eastAsia"/>
                <w:szCs w:val="24"/>
              </w:rPr>
              <w:t>备注</w:t>
            </w:r>
          </w:p>
        </w:tc>
      </w:tr>
      <w:tr w:rsidR="0026108F">
        <w:tc>
          <w:tcPr>
            <w:tcW w:w="675"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1"/>
              </w:rPr>
            </w:pPr>
            <w:r>
              <w:rPr>
                <w:rFonts w:ascii="宋体" w:eastAsia="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1"/>
              </w:rPr>
            </w:pPr>
            <w:r>
              <w:rPr>
                <w:rFonts w:ascii="宋体" w:eastAsia="宋体" w:cs="Times New Roman" w:hint="eastAsia"/>
                <w:szCs w:val="21"/>
              </w:rPr>
              <w:t>//</w:t>
            </w:r>
          </w:p>
        </w:tc>
        <w:tc>
          <w:tcPr>
            <w:tcW w:w="1418"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1"/>
              </w:rPr>
            </w:pPr>
            <w:r>
              <w:rPr>
                <w:rFonts w:ascii="宋体" w:eastAsia="宋体" w:cs="Times New Roman"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1"/>
              </w:rPr>
            </w:pPr>
            <w:r>
              <w:rPr>
                <w:rFonts w:ascii="宋体" w:eastAsia="宋体" w:cs="Times New Roman"/>
                <w:szCs w:val="21"/>
              </w:rPr>
              <w:t>0</w:t>
            </w:r>
            <w:r>
              <w:rPr>
                <w:rFonts w:ascii="宋体" w:eastAsia="宋体" w:cs="Times New Roman" w:hint="eastAsia"/>
                <w:szCs w:val="21"/>
              </w:rPr>
              <w:t>/A</w:t>
            </w:r>
          </w:p>
        </w:tc>
        <w:tc>
          <w:tcPr>
            <w:tcW w:w="4111" w:type="dxa"/>
            <w:tcBorders>
              <w:top w:val="single" w:sz="4" w:space="0" w:color="auto"/>
              <w:left w:val="single" w:sz="4" w:space="0" w:color="auto"/>
              <w:bottom w:val="single" w:sz="4" w:space="0" w:color="auto"/>
              <w:right w:val="single" w:sz="4" w:space="0" w:color="auto"/>
            </w:tcBorders>
          </w:tcPr>
          <w:p w:rsidR="0026108F" w:rsidRDefault="0026108F">
            <w:pPr>
              <w:spacing w:line="240" w:lineRule="auto"/>
              <w:jc w:val="center"/>
              <w:rPr>
                <w:rFonts w:ascii="宋体" w:eastAsia="宋体" w:cs="Times New Roman"/>
                <w:bCs/>
                <w:szCs w:val="21"/>
              </w:rPr>
            </w:pPr>
          </w:p>
        </w:tc>
        <w:tc>
          <w:tcPr>
            <w:tcW w:w="4677" w:type="dxa"/>
            <w:tcBorders>
              <w:top w:val="single" w:sz="4" w:space="0" w:color="auto"/>
              <w:left w:val="single" w:sz="4" w:space="0" w:color="auto"/>
              <w:bottom w:val="single" w:sz="4" w:space="0" w:color="auto"/>
              <w:right w:val="single" w:sz="4" w:space="0" w:color="auto"/>
            </w:tcBorders>
          </w:tcPr>
          <w:p w:rsidR="0026108F" w:rsidRDefault="0026108F">
            <w:pPr>
              <w:spacing w:line="240" w:lineRule="auto"/>
              <w:jc w:val="center"/>
              <w:rPr>
                <w:rFonts w:ascii="宋体" w:eastAsia="宋体" w:cs="Times New Roman"/>
                <w:bCs/>
                <w:szCs w:val="21"/>
              </w:rPr>
            </w:pP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rPr>
                <w:rFonts w:ascii="宋体" w:eastAsia="宋体" w:cs="Times New Roman"/>
                <w:bCs/>
                <w:szCs w:val="21"/>
              </w:rPr>
            </w:pPr>
            <w:proofErr w:type="gramStart"/>
            <w:r>
              <w:rPr>
                <w:rFonts w:ascii="宋体" w:eastAsia="宋体" w:cs="Times New Roman" w:hint="eastAsia"/>
                <w:szCs w:val="21"/>
              </w:rPr>
              <w:t>扩项</w:t>
            </w:r>
            <w:proofErr w:type="gramEnd"/>
          </w:p>
        </w:tc>
      </w:tr>
      <w:tr w:rsidR="0026108F">
        <w:tc>
          <w:tcPr>
            <w:tcW w:w="675"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Cs w:val="21"/>
              </w:rPr>
            </w:pPr>
            <w:r>
              <w:rPr>
                <w:rFonts w:ascii="宋体" w:eastAsia="宋体" w:cs="Times New Roman" w:hint="eastAsia"/>
                <w:szCs w:val="21"/>
              </w:rPr>
              <w:t>2</w:t>
            </w:r>
          </w:p>
        </w:tc>
        <w:tc>
          <w:tcPr>
            <w:tcW w:w="1701"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Cs w:val="21"/>
              </w:rPr>
            </w:pPr>
            <w:r>
              <w:rPr>
                <w:rFonts w:ascii="宋体" w:eastAsia="宋体" w:cs="Times New Roman" w:hint="eastAsia"/>
                <w:sz w:val="24"/>
                <w:szCs w:val="24"/>
              </w:rPr>
              <w:t>GJ</w:t>
            </w:r>
            <w:r>
              <w:rPr>
                <w:rFonts w:ascii="宋体" w:eastAsia="宋体" w:cs="Times New Roman" w:hint="eastAsia"/>
                <w:sz w:val="24"/>
                <w:szCs w:val="24"/>
              </w:rPr>
              <w:t>（</w:t>
            </w:r>
            <w:r>
              <w:rPr>
                <w:rFonts w:ascii="宋体" w:eastAsia="宋体" w:cs="Times New Roman" w:hint="eastAsia"/>
                <w:sz w:val="24"/>
                <w:szCs w:val="24"/>
              </w:rPr>
              <w:t>M</w:t>
            </w:r>
            <w:r>
              <w:rPr>
                <w:rFonts w:ascii="宋体" w:eastAsia="宋体" w:cs="Times New Roman" w:hint="eastAsia"/>
                <w:sz w:val="24"/>
                <w:szCs w:val="24"/>
              </w:rPr>
              <w:t>）</w:t>
            </w:r>
            <w:r>
              <w:rPr>
                <w:rFonts w:ascii="宋体" w:eastAsia="宋体" w:cs="Times New Roman" w:hint="eastAsia"/>
                <w:sz w:val="24"/>
                <w:szCs w:val="24"/>
              </w:rPr>
              <w:t>-</w:t>
            </w:r>
            <w:r>
              <w:rPr>
                <w:rFonts w:ascii="宋体" w:eastAsia="宋体" w:cs="Times New Roman"/>
                <w:sz w:val="24"/>
                <w:szCs w:val="24"/>
              </w:rPr>
              <w:t>0023</w:t>
            </w:r>
            <w:r>
              <w:rPr>
                <w:rFonts w:ascii="宋体" w:eastAsia="宋体" w:hAnsi="Times New Roman" w:cs="Times New Roman" w:hint="eastAsia"/>
                <w:sz w:val="24"/>
                <w:szCs w:val="30"/>
              </w:rPr>
              <w:t xml:space="preserve">  </w:t>
            </w:r>
          </w:p>
        </w:tc>
        <w:tc>
          <w:tcPr>
            <w:tcW w:w="1418"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Cs w:val="21"/>
              </w:rPr>
            </w:pPr>
            <w:r>
              <w:rPr>
                <w:rFonts w:ascii="宋体" w:eastAsia="宋体" w:cs="Times New Roman" w:hint="eastAsia"/>
                <w:szCs w:val="21"/>
              </w:rPr>
              <w:t>2</w:t>
            </w:r>
            <w:r>
              <w:rPr>
                <w:rFonts w:ascii="宋体" w:eastAsia="宋体" w:cs="Times New Roman"/>
                <w:szCs w:val="21"/>
              </w:rPr>
              <w:t>019.10.23</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bCs/>
                <w:szCs w:val="21"/>
              </w:rPr>
            </w:pPr>
            <w:r>
              <w:rPr>
                <w:rFonts w:ascii="宋体" w:eastAsia="宋体" w:cs="Times New Roman"/>
                <w:szCs w:val="21"/>
              </w:rPr>
              <w:t>1</w:t>
            </w:r>
            <w:r>
              <w:rPr>
                <w:rFonts w:ascii="宋体" w:eastAsia="宋体" w:cs="Times New Roman" w:hint="eastAsia"/>
                <w:szCs w:val="21"/>
              </w:rPr>
              <w:t>/A</w:t>
            </w:r>
          </w:p>
        </w:tc>
        <w:tc>
          <w:tcPr>
            <w:tcW w:w="4111" w:type="dxa"/>
            <w:tcBorders>
              <w:top w:val="single" w:sz="4" w:space="0" w:color="auto"/>
              <w:left w:val="single" w:sz="4" w:space="0" w:color="auto"/>
              <w:bottom w:val="single" w:sz="4" w:space="0" w:color="auto"/>
              <w:right w:val="single" w:sz="4" w:space="0" w:color="auto"/>
            </w:tcBorders>
          </w:tcPr>
          <w:p w:rsidR="0026108F" w:rsidRDefault="009E6519">
            <w:pPr>
              <w:pStyle w:val="a8"/>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镜片供应商：</w:t>
            </w:r>
          </w:p>
          <w:p w:rsidR="0026108F" w:rsidRDefault="009E6519">
            <w:pPr>
              <w:spacing w:line="240" w:lineRule="auto"/>
              <w:rPr>
                <w:rFonts w:ascii="宋体" w:eastAsia="宋体" w:cs="Times New Roman"/>
                <w:bCs/>
                <w:sz w:val="18"/>
                <w:szCs w:val="21"/>
              </w:rPr>
            </w:pPr>
            <w:proofErr w:type="gramStart"/>
            <w:r>
              <w:rPr>
                <w:rFonts w:ascii="宋体" w:eastAsia="宋体" w:cs="Times New Roman" w:hint="eastAsia"/>
                <w:bCs/>
                <w:sz w:val="18"/>
                <w:szCs w:val="21"/>
              </w:rPr>
              <w:t>烟台美龙汽车</w:t>
            </w:r>
            <w:proofErr w:type="gramEnd"/>
            <w:r>
              <w:rPr>
                <w:rFonts w:ascii="宋体" w:eastAsia="宋体" w:cs="Times New Roman" w:hint="eastAsia"/>
                <w:bCs/>
                <w:sz w:val="18"/>
                <w:szCs w:val="21"/>
              </w:rPr>
              <w:t>部件有限公司、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华博汽车镜（上海）有限公司</w:t>
            </w:r>
          </w:p>
          <w:p w:rsidR="0026108F" w:rsidRDefault="009E6519">
            <w:pPr>
              <w:pStyle w:val="a8"/>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右侧镜片尺寸</w:t>
            </w:r>
            <w:r>
              <w:rPr>
                <w:rFonts w:ascii="宋体" w:eastAsia="宋体" w:cs="Times New Roman" w:hint="eastAsia"/>
                <w:bCs/>
                <w:sz w:val="18"/>
                <w:szCs w:val="21"/>
              </w:rPr>
              <w:t>194.4*135.2</w:t>
            </w:r>
          </w:p>
          <w:p w:rsidR="0026108F" w:rsidRDefault="009E6519">
            <w:pPr>
              <w:pStyle w:val="a8"/>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镜片型号：</w:t>
            </w:r>
            <w:r>
              <w:rPr>
                <w:rFonts w:ascii="宋体" w:eastAsia="宋体" w:cs="Times New Roman" w:hint="eastAsia"/>
                <w:bCs/>
                <w:sz w:val="18"/>
                <w:szCs w:val="21"/>
              </w:rPr>
              <w:t>8202111X1001A</w:t>
            </w:r>
          </w:p>
          <w:p w:rsidR="0026108F" w:rsidRDefault="009E6519">
            <w:pPr>
              <w:pStyle w:val="a8"/>
              <w:numPr>
                <w:ilvl w:val="0"/>
                <w:numId w:val="1"/>
              </w:numPr>
              <w:spacing w:line="240" w:lineRule="auto"/>
              <w:ind w:firstLineChars="0"/>
              <w:rPr>
                <w:rFonts w:ascii="宋体" w:eastAsia="宋体" w:cs="Times New Roman"/>
                <w:bCs/>
                <w:sz w:val="18"/>
                <w:szCs w:val="21"/>
              </w:rPr>
            </w:pPr>
            <w:proofErr w:type="gramStart"/>
            <w:r>
              <w:rPr>
                <w:rFonts w:ascii="宋体" w:eastAsia="宋体" w:cs="Times New Roman" w:hint="eastAsia"/>
                <w:bCs/>
                <w:sz w:val="18"/>
                <w:szCs w:val="21"/>
              </w:rPr>
              <w:t>镜托供应</w:t>
            </w:r>
            <w:proofErr w:type="gramEnd"/>
            <w:r>
              <w:rPr>
                <w:rFonts w:ascii="宋体" w:eastAsia="宋体" w:cs="Times New Roman" w:hint="eastAsia"/>
                <w:bCs/>
                <w:sz w:val="18"/>
                <w:szCs w:val="21"/>
              </w:rPr>
              <w:t>商：</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原材料经销商：威海</w:t>
            </w:r>
            <w:proofErr w:type="gramStart"/>
            <w:r>
              <w:rPr>
                <w:rFonts w:ascii="宋体" w:eastAsia="宋体" w:cs="Times New Roman" w:hint="eastAsia"/>
                <w:bCs/>
                <w:sz w:val="18"/>
                <w:szCs w:val="21"/>
              </w:rPr>
              <w:t>市联桥国际</w:t>
            </w:r>
            <w:proofErr w:type="gramEnd"/>
            <w:r>
              <w:rPr>
                <w:rFonts w:ascii="宋体" w:eastAsia="宋体" w:cs="Times New Roman" w:hint="eastAsia"/>
                <w:bCs/>
                <w:sz w:val="18"/>
                <w:szCs w:val="21"/>
              </w:rPr>
              <w:t>合作集团有限公司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w:t>
            </w:r>
            <w:r>
              <w:rPr>
                <w:rFonts w:ascii="宋体" w:eastAsia="宋体" w:cs="Times New Roman" w:hint="eastAsia"/>
                <w:bCs/>
                <w:sz w:val="18"/>
                <w:szCs w:val="21"/>
              </w:rPr>
              <w:t>LG</w:t>
            </w:r>
            <w:r>
              <w:rPr>
                <w:rFonts w:ascii="宋体" w:eastAsia="宋体" w:cs="Times New Roman" w:hint="eastAsia"/>
                <w:bCs/>
                <w:sz w:val="18"/>
                <w:szCs w:val="21"/>
              </w:rPr>
              <w:t>化学</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原材料经销商：纳新塑化（上海）有限公司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w:t>
            </w:r>
            <w:proofErr w:type="gramStart"/>
            <w:r>
              <w:rPr>
                <w:rFonts w:ascii="宋体" w:eastAsia="宋体" w:cs="Times New Roman" w:hint="eastAsia"/>
                <w:bCs/>
                <w:sz w:val="18"/>
                <w:szCs w:val="21"/>
              </w:rPr>
              <w:t>苯领高分子材料</w:t>
            </w:r>
            <w:proofErr w:type="gramEnd"/>
            <w:r>
              <w:rPr>
                <w:rFonts w:ascii="宋体" w:eastAsia="宋体" w:cs="Times New Roman" w:hint="eastAsia"/>
                <w:bCs/>
                <w:sz w:val="18"/>
                <w:szCs w:val="21"/>
              </w:rPr>
              <w:t>（上海）有限公司</w:t>
            </w:r>
          </w:p>
          <w:p w:rsidR="0026108F" w:rsidRDefault="009E6519">
            <w:pPr>
              <w:pStyle w:val="a8"/>
              <w:numPr>
                <w:ilvl w:val="0"/>
                <w:numId w:val="1"/>
              </w:numPr>
              <w:spacing w:line="240" w:lineRule="auto"/>
              <w:ind w:firstLineChars="0"/>
              <w:rPr>
                <w:rFonts w:ascii="宋体" w:eastAsia="宋体" w:cs="Times New Roman"/>
                <w:bCs/>
                <w:sz w:val="18"/>
                <w:szCs w:val="21"/>
              </w:rPr>
            </w:pPr>
            <w:proofErr w:type="gramStart"/>
            <w:r>
              <w:rPr>
                <w:rFonts w:ascii="宋体" w:eastAsia="宋体" w:cs="Times New Roman" w:hint="eastAsia"/>
                <w:bCs/>
                <w:sz w:val="18"/>
                <w:szCs w:val="21"/>
              </w:rPr>
              <w:t>镜托原材料</w:t>
            </w:r>
            <w:proofErr w:type="gramEnd"/>
            <w:r>
              <w:rPr>
                <w:rFonts w:ascii="宋体" w:eastAsia="宋体" w:cs="Times New Roman" w:hint="eastAsia"/>
                <w:bCs/>
                <w:sz w:val="18"/>
                <w:szCs w:val="21"/>
              </w:rPr>
              <w:t>型号</w:t>
            </w:r>
            <w:r>
              <w:rPr>
                <w:rFonts w:ascii="宋体" w:eastAsia="宋体" w:cs="Times New Roman" w:hint="eastAsia"/>
                <w:bCs/>
                <w:sz w:val="18"/>
                <w:szCs w:val="21"/>
              </w:rPr>
              <w:t>ABSHH106</w:t>
            </w:r>
          </w:p>
          <w:p w:rsidR="0026108F" w:rsidRDefault="009E6519">
            <w:pPr>
              <w:pStyle w:val="a8"/>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机芯生产厂宁波精成车业有限公司、美</w:t>
            </w:r>
            <w:proofErr w:type="gramStart"/>
            <w:r>
              <w:rPr>
                <w:rFonts w:ascii="宋体" w:eastAsia="宋体" w:cs="Times New Roman" w:hint="eastAsia"/>
                <w:bCs/>
                <w:sz w:val="18"/>
                <w:szCs w:val="21"/>
              </w:rPr>
              <w:t>视伊镜控</w:t>
            </w:r>
            <w:proofErr w:type="gramEnd"/>
            <w:r>
              <w:rPr>
                <w:rFonts w:ascii="宋体" w:eastAsia="宋体" w:cs="Times New Roman" w:hint="eastAsia"/>
                <w:bCs/>
                <w:sz w:val="18"/>
                <w:szCs w:val="21"/>
              </w:rPr>
              <w:t>（苏州）有限公司</w:t>
            </w:r>
          </w:p>
          <w:p w:rsidR="0026108F" w:rsidRDefault="009E6519">
            <w:pPr>
              <w:pStyle w:val="a8"/>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机芯型号</w:t>
            </w:r>
            <w:r>
              <w:rPr>
                <w:rFonts w:ascii="宋体" w:eastAsia="宋体" w:cs="Times New Roman" w:hint="eastAsia"/>
                <w:bCs/>
                <w:sz w:val="18"/>
                <w:szCs w:val="21"/>
              </w:rPr>
              <w:t>JCD009-074</w:t>
            </w:r>
          </w:p>
          <w:p w:rsidR="0026108F" w:rsidRDefault="009E6519">
            <w:pPr>
              <w:pStyle w:val="a8"/>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原材料（三角座）生产厂：宁波市北仑</w:t>
            </w:r>
            <w:proofErr w:type="gramStart"/>
            <w:r>
              <w:rPr>
                <w:rFonts w:ascii="宋体" w:eastAsia="宋体" w:cs="Times New Roman" w:hint="eastAsia"/>
                <w:bCs/>
                <w:sz w:val="18"/>
                <w:szCs w:val="21"/>
              </w:rPr>
              <w:t>屹</w:t>
            </w:r>
            <w:proofErr w:type="gramEnd"/>
            <w:r>
              <w:rPr>
                <w:rFonts w:ascii="宋体" w:eastAsia="宋体" w:cs="Times New Roman" w:hint="eastAsia"/>
                <w:bCs/>
                <w:sz w:val="18"/>
                <w:szCs w:val="21"/>
              </w:rPr>
              <w:t>昌机械有限公司。</w:t>
            </w:r>
          </w:p>
          <w:p w:rsidR="0026108F" w:rsidRDefault="009E6519">
            <w:pPr>
              <w:pStyle w:val="a8"/>
              <w:spacing w:line="240" w:lineRule="auto"/>
              <w:ind w:left="360" w:firstLineChars="0" w:firstLine="0"/>
              <w:rPr>
                <w:rFonts w:ascii="宋体" w:eastAsia="宋体" w:cs="Times New Roman"/>
                <w:bCs/>
                <w:sz w:val="18"/>
                <w:szCs w:val="21"/>
              </w:rPr>
            </w:pPr>
            <w:r>
              <w:rPr>
                <w:rFonts w:ascii="宋体" w:eastAsia="宋体" w:cs="Times New Roman" w:hint="eastAsia"/>
                <w:bCs/>
                <w:sz w:val="18"/>
                <w:szCs w:val="21"/>
              </w:rPr>
              <w:t>材料厂：无锡市汇源机械科技有限公司</w:t>
            </w:r>
          </w:p>
        </w:tc>
        <w:tc>
          <w:tcPr>
            <w:tcW w:w="4677"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1</w:t>
            </w:r>
            <w:r>
              <w:rPr>
                <w:rFonts w:ascii="宋体" w:eastAsia="宋体" w:cs="Times New Roman" w:hint="eastAsia"/>
                <w:bCs/>
                <w:sz w:val="18"/>
                <w:szCs w:val="21"/>
              </w:rPr>
              <w:t>、镜片供应商：</w:t>
            </w:r>
          </w:p>
          <w:p w:rsidR="0026108F" w:rsidRDefault="009E6519">
            <w:pPr>
              <w:spacing w:line="240" w:lineRule="auto"/>
              <w:rPr>
                <w:rFonts w:ascii="宋体" w:eastAsia="宋体" w:cs="Times New Roman"/>
                <w:bCs/>
                <w:sz w:val="18"/>
                <w:szCs w:val="21"/>
              </w:rPr>
            </w:pPr>
            <w:proofErr w:type="gramStart"/>
            <w:r>
              <w:rPr>
                <w:rFonts w:ascii="宋体" w:eastAsia="宋体" w:cs="Times New Roman" w:hint="eastAsia"/>
                <w:bCs/>
                <w:sz w:val="18"/>
                <w:szCs w:val="21"/>
              </w:rPr>
              <w:t>烟台美龙汽车</w:t>
            </w:r>
            <w:proofErr w:type="gramEnd"/>
            <w:r>
              <w:rPr>
                <w:rFonts w:ascii="宋体" w:eastAsia="宋体" w:cs="Times New Roman" w:hint="eastAsia"/>
                <w:bCs/>
                <w:sz w:val="18"/>
                <w:szCs w:val="21"/>
              </w:rPr>
              <w:t>部件有限公司、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江苏福美汽车镜有限公司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2</w:t>
            </w:r>
            <w:r>
              <w:rPr>
                <w:rFonts w:ascii="宋体" w:eastAsia="宋体" w:cs="Times New Roman" w:hint="eastAsia"/>
                <w:bCs/>
                <w:sz w:val="18"/>
                <w:szCs w:val="21"/>
              </w:rPr>
              <w:t>、右侧镜片尺寸</w:t>
            </w:r>
            <w:r>
              <w:rPr>
                <w:rFonts w:ascii="宋体" w:eastAsia="宋体" w:cs="Times New Roman" w:hint="eastAsia"/>
                <w:bCs/>
                <w:sz w:val="18"/>
                <w:szCs w:val="21"/>
              </w:rPr>
              <w:t>193.4*135.6</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3</w:t>
            </w:r>
            <w:r>
              <w:rPr>
                <w:rFonts w:ascii="宋体" w:eastAsia="宋体" w:cs="Times New Roman" w:hint="eastAsia"/>
                <w:bCs/>
                <w:sz w:val="18"/>
                <w:szCs w:val="21"/>
              </w:rPr>
              <w:t>、镜片型号：</w:t>
            </w:r>
            <w:r>
              <w:rPr>
                <w:rFonts w:ascii="宋体" w:eastAsia="宋体" w:cs="Times New Roman" w:hint="eastAsia"/>
                <w:bCs/>
                <w:sz w:val="18"/>
                <w:szCs w:val="21"/>
              </w:rPr>
              <w:t>8202111X1001A</w:t>
            </w:r>
            <w:r>
              <w:rPr>
                <w:rFonts w:ascii="宋体" w:eastAsia="宋体" w:cs="Times New Roman" w:hint="eastAsia"/>
                <w:bCs/>
                <w:sz w:val="18"/>
                <w:szCs w:val="21"/>
              </w:rPr>
              <w:t>（左）、</w:t>
            </w:r>
            <w:r>
              <w:rPr>
                <w:rFonts w:ascii="宋体" w:eastAsia="宋体" w:cs="Times New Roman" w:hint="eastAsia"/>
                <w:bCs/>
                <w:sz w:val="18"/>
                <w:szCs w:val="21"/>
              </w:rPr>
              <w:t>8202211X1001A</w:t>
            </w:r>
            <w:r>
              <w:rPr>
                <w:rFonts w:ascii="宋体" w:eastAsia="宋体" w:cs="Times New Roman" w:hint="eastAsia"/>
                <w:bCs/>
                <w:sz w:val="18"/>
                <w:szCs w:val="21"/>
              </w:rPr>
              <w:t>（右）</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4</w:t>
            </w:r>
            <w:r>
              <w:rPr>
                <w:rFonts w:ascii="宋体" w:eastAsia="宋体" w:cs="Times New Roman" w:hint="eastAsia"/>
                <w:bCs/>
                <w:sz w:val="18"/>
                <w:szCs w:val="21"/>
              </w:rPr>
              <w:t>、</w:t>
            </w:r>
            <w:proofErr w:type="gramStart"/>
            <w:r>
              <w:rPr>
                <w:rFonts w:ascii="宋体" w:eastAsia="宋体" w:cs="Times New Roman" w:hint="eastAsia"/>
                <w:bCs/>
                <w:sz w:val="18"/>
                <w:szCs w:val="21"/>
              </w:rPr>
              <w:t>镜托供应</w:t>
            </w:r>
            <w:proofErr w:type="gramEnd"/>
            <w:r>
              <w:rPr>
                <w:rFonts w:ascii="宋体" w:eastAsia="宋体" w:cs="Times New Roman" w:hint="eastAsia"/>
                <w:bCs/>
                <w:sz w:val="18"/>
                <w:szCs w:val="21"/>
              </w:rPr>
              <w:t>商：</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原材料经销商：北京博路荣国际贸易有限公司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w:t>
            </w:r>
            <w:r>
              <w:rPr>
                <w:rFonts w:ascii="宋体" w:eastAsia="宋体" w:cs="Times New Roman" w:hint="eastAsia"/>
                <w:bCs/>
                <w:sz w:val="18"/>
                <w:szCs w:val="21"/>
              </w:rPr>
              <w:t>LG</w:t>
            </w:r>
            <w:r>
              <w:rPr>
                <w:rFonts w:ascii="宋体" w:eastAsia="宋体" w:cs="Times New Roman" w:hint="eastAsia"/>
                <w:bCs/>
                <w:sz w:val="18"/>
                <w:szCs w:val="21"/>
              </w:rPr>
              <w:t>化学</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原材料经销商：纳新塑化（上海）有限公司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w:t>
            </w:r>
            <w:proofErr w:type="gramStart"/>
            <w:r>
              <w:rPr>
                <w:rFonts w:ascii="宋体" w:eastAsia="宋体" w:cs="Times New Roman" w:hint="eastAsia"/>
                <w:bCs/>
                <w:sz w:val="18"/>
                <w:szCs w:val="21"/>
              </w:rPr>
              <w:t>苯领高分子材料</w:t>
            </w:r>
            <w:proofErr w:type="gramEnd"/>
            <w:r>
              <w:rPr>
                <w:rFonts w:ascii="宋体" w:eastAsia="宋体" w:cs="Times New Roman" w:hint="eastAsia"/>
                <w:bCs/>
                <w:sz w:val="18"/>
                <w:szCs w:val="21"/>
              </w:rPr>
              <w:t>（上海）有限公司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原材料经销商：开德</w:t>
            </w:r>
            <w:proofErr w:type="gramStart"/>
            <w:r>
              <w:rPr>
                <w:rFonts w:ascii="宋体" w:eastAsia="宋体" w:cs="Times New Roman" w:hint="eastAsia"/>
                <w:bCs/>
                <w:sz w:val="18"/>
                <w:szCs w:val="21"/>
              </w:rPr>
              <w:t>阜</w:t>
            </w:r>
            <w:proofErr w:type="gramEnd"/>
            <w:r>
              <w:rPr>
                <w:rFonts w:ascii="宋体" w:eastAsia="宋体" w:cs="Times New Roman" w:hint="eastAsia"/>
                <w:bCs/>
                <w:sz w:val="18"/>
                <w:szCs w:val="21"/>
              </w:rPr>
              <w:t>国际贸易（上海）有限公司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5</w:t>
            </w:r>
            <w:r>
              <w:rPr>
                <w:rFonts w:ascii="宋体" w:eastAsia="宋体" w:cs="Times New Roman" w:hint="eastAsia"/>
                <w:bCs/>
                <w:sz w:val="18"/>
                <w:szCs w:val="21"/>
              </w:rPr>
              <w:t>、</w:t>
            </w:r>
            <w:proofErr w:type="gramStart"/>
            <w:r>
              <w:rPr>
                <w:rFonts w:ascii="宋体" w:eastAsia="宋体" w:cs="Times New Roman" w:hint="eastAsia"/>
                <w:bCs/>
                <w:sz w:val="18"/>
                <w:szCs w:val="21"/>
              </w:rPr>
              <w:t>镜托原材料</w:t>
            </w:r>
            <w:proofErr w:type="gramEnd"/>
            <w:r>
              <w:rPr>
                <w:rFonts w:ascii="宋体" w:eastAsia="宋体" w:cs="Times New Roman" w:hint="eastAsia"/>
                <w:bCs/>
                <w:sz w:val="18"/>
                <w:szCs w:val="21"/>
              </w:rPr>
              <w:t>型号为</w:t>
            </w:r>
            <w:r>
              <w:rPr>
                <w:rFonts w:ascii="宋体" w:eastAsia="宋体" w:cs="Times New Roman" w:hint="eastAsia"/>
                <w:bCs/>
                <w:sz w:val="18"/>
                <w:szCs w:val="21"/>
              </w:rPr>
              <w:t>ABSHH106</w:t>
            </w:r>
            <w:r>
              <w:rPr>
                <w:rFonts w:ascii="宋体" w:eastAsia="宋体" w:cs="Times New Roman" w:hint="eastAsia"/>
                <w:bCs/>
                <w:sz w:val="18"/>
                <w:szCs w:val="21"/>
              </w:rPr>
              <w:t>和</w:t>
            </w:r>
            <w:r>
              <w:rPr>
                <w:rFonts w:ascii="宋体" w:eastAsia="宋体" w:cs="Times New Roman" w:hint="eastAsia"/>
                <w:bCs/>
                <w:sz w:val="18"/>
                <w:szCs w:val="21"/>
              </w:rPr>
              <w:t>ABSXR401</w:t>
            </w:r>
          </w:p>
          <w:p w:rsidR="0026108F" w:rsidRDefault="009E6519">
            <w:pPr>
              <w:spacing w:line="240" w:lineRule="auto"/>
              <w:rPr>
                <w:rFonts w:ascii="宋体" w:eastAsia="宋体" w:cs="Times New Roman"/>
                <w:bCs/>
                <w:sz w:val="18"/>
                <w:szCs w:val="21"/>
              </w:rPr>
            </w:pPr>
            <w:r>
              <w:rPr>
                <w:rFonts w:ascii="宋体" w:eastAsia="宋体" w:cs="Times New Roman"/>
                <w:bCs/>
                <w:sz w:val="18"/>
                <w:szCs w:val="21"/>
              </w:rPr>
              <w:t>6</w:t>
            </w:r>
            <w:r>
              <w:rPr>
                <w:rFonts w:ascii="宋体" w:eastAsia="宋体" w:cs="Times New Roman" w:hint="eastAsia"/>
                <w:bCs/>
                <w:sz w:val="18"/>
                <w:szCs w:val="21"/>
              </w:rPr>
              <w:t>、机芯生产厂宁波精成车业有限公司、美</w:t>
            </w:r>
            <w:proofErr w:type="gramStart"/>
            <w:r>
              <w:rPr>
                <w:rFonts w:ascii="宋体" w:eastAsia="宋体" w:cs="Times New Roman" w:hint="eastAsia"/>
                <w:bCs/>
                <w:sz w:val="18"/>
                <w:szCs w:val="21"/>
              </w:rPr>
              <w:t>视伊汽车镜</w:t>
            </w:r>
            <w:proofErr w:type="gramEnd"/>
            <w:r>
              <w:rPr>
                <w:rFonts w:ascii="宋体" w:eastAsia="宋体" w:cs="Times New Roman" w:hint="eastAsia"/>
                <w:bCs/>
                <w:sz w:val="18"/>
                <w:szCs w:val="21"/>
              </w:rPr>
              <w:t>控（苏州）有限公司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7</w:t>
            </w:r>
            <w:r>
              <w:rPr>
                <w:rFonts w:ascii="宋体" w:eastAsia="宋体" w:cs="Times New Roman" w:hint="eastAsia"/>
                <w:bCs/>
                <w:sz w:val="18"/>
                <w:szCs w:val="21"/>
              </w:rPr>
              <w:t>、机芯型号</w:t>
            </w:r>
            <w:r>
              <w:rPr>
                <w:rFonts w:ascii="宋体" w:eastAsia="宋体" w:cs="Times New Roman" w:hint="eastAsia"/>
                <w:bCs/>
                <w:sz w:val="18"/>
                <w:szCs w:val="21"/>
              </w:rPr>
              <w:t>JCD009-074</w:t>
            </w:r>
            <w:r>
              <w:rPr>
                <w:rFonts w:ascii="宋体" w:eastAsia="宋体" w:cs="Times New Roman" w:hint="eastAsia"/>
                <w:bCs/>
                <w:sz w:val="18"/>
                <w:szCs w:val="21"/>
              </w:rPr>
              <w:t>；</w:t>
            </w:r>
            <w:r>
              <w:rPr>
                <w:rFonts w:ascii="宋体" w:eastAsia="宋体" w:cs="Times New Roman" w:hint="eastAsia"/>
                <w:bCs/>
                <w:sz w:val="18"/>
                <w:szCs w:val="21"/>
              </w:rPr>
              <w:t>980-074</w:t>
            </w:r>
          </w:p>
          <w:p w:rsidR="0026108F" w:rsidRDefault="009E6519">
            <w:pPr>
              <w:spacing w:line="240" w:lineRule="auto"/>
              <w:rPr>
                <w:rFonts w:ascii="宋体" w:eastAsia="宋体" w:cs="Times New Roman"/>
                <w:bCs/>
                <w:sz w:val="18"/>
                <w:szCs w:val="21"/>
              </w:rPr>
            </w:pPr>
            <w:r>
              <w:rPr>
                <w:rFonts w:ascii="宋体" w:eastAsia="宋体" w:cs="Times New Roman"/>
                <w:bCs/>
                <w:sz w:val="18"/>
                <w:szCs w:val="21"/>
              </w:rPr>
              <w:t>8</w:t>
            </w:r>
            <w:r>
              <w:rPr>
                <w:rFonts w:ascii="宋体" w:eastAsia="宋体" w:cs="Times New Roman" w:hint="eastAsia"/>
                <w:bCs/>
                <w:sz w:val="18"/>
                <w:szCs w:val="21"/>
              </w:rPr>
              <w:t>、原材料（三角座）生产厂：无锡市汇源机械科技有限公司。</w:t>
            </w:r>
          </w:p>
          <w:p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材料厂：</w:t>
            </w:r>
            <w:proofErr w:type="gramStart"/>
            <w:r>
              <w:rPr>
                <w:rFonts w:ascii="宋体" w:eastAsia="宋体" w:cs="Times New Roman" w:hint="eastAsia"/>
                <w:bCs/>
                <w:sz w:val="18"/>
                <w:szCs w:val="21"/>
              </w:rPr>
              <w:t>南通众福新材料</w:t>
            </w:r>
            <w:proofErr w:type="gramEnd"/>
            <w:r>
              <w:rPr>
                <w:rFonts w:ascii="宋体" w:eastAsia="宋体" w:cs="Times New Roman" w:hint="eastAsia"/>
                <w:bCs/>
                <w:sz w:val="18"/>
                <w:szCs w:val="21"/>
              </w:rPr>
              <w:t>有限公司</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rPr>
                <w:rFonts w:ascii="宋体" w:eastAsia="宋体" w:cs="Times New Roman"/>
                <w:szCs w:val="21"/>
              </w:rPr>
            </w:pPr>
            <w:r>
              <w:rPr>
                <w:rFonts w:ascii="宋体" w:eastAsia="宋体" w:cs="Times New Roman" w:hint="eastAsia"/>
                <w:szCs w:val="21"/>
              </w:rPr>
              <w:t>变更</w:t>
            </w:r>
          </w:p>
        </w:tc>
      </w:tr>
      <w:tr w:rsidR="0026108F">
        <w:trPr>
          <w:trHeight w:val="467"/>
        </w:trPr>
        <w:tc>
          <w:tcPr>
            <w:tcW w:w="675" w:type="dxa"/>
            <w:vMerge w:val="restart"/>
            <w:tcBorders>
              <w:top w:val="single" w:sz="4" w:space="0" w:color="auto"/>
              <w:left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3</w:t>
            </w:r>
          </w:p>
        </w:tc>
        <w:tc>
          <w:tcPr>
            <w:tcW w:w="1701" w:type="dxa"/>
            <w:tcBorders>
              <w:top w:val="single" w:sz="4" w:space="0" w:color="auto"/>
              <w:left w:val="single" w:sz="4" w:space="0" w:color="auto"/>
              <w:right w:val="single" w:sz="4" w:space="0" w:color="auto"/>
            </w:tcBorders>
          </w:tcPr>
          <w:p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COP(M)-</w:t>
            </w:r>
            <w:r>
              <w:rPr>
                <w:rFonts w:ascii="宋体" w:eastAsia="宋体" w:hAnsi="Times New Roman" w:cs="Times New Roman"/>
                <w:sz w:val="18"/>
                <w:szCs w:val="18"/>
              </w:rPr>
              <w:t>0023</w:t>
            </w:r>
          </w:p>
        </w:tc>
        <w:tc>
          <w:tcPr>
            <w:tcW w:w="1418" w:type="dxa"/>
            <w:vMerge w:val="restart"/>
            <w:tcBorders>
              <w:top w:val="single" w:sz="4" w:space="0" w:color="auto"/>
              <w:left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2</w:t>
            </w:r>
            <w:r>
              <w:rPr>
                <w:rFonts w:ascii="宋体" w:eastAsia="宋体" w:cs="Times New Roman"/>
                <w:sz w:val="18"/>
                <w:szCs w:val="18"/>
              </w:rPr>
              <w:t>020.2.29</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1</w:t>
            </w:r>
            <w:r>
              <w:rPr>
                <w:rFonts w:ascii="宋体" w:eastAsia="宋体" w:cs="Times New Roman"/>
                <w:sz w:val="18"/>
                <w:szCs w:val="18"/>
              </w:rPr>
              <w:t>/A</w:t>
            </w:r>
          </w:p>
        </w:tc>
        <w:tc>
          <w:tcPr>
            <w:tcW w:w="4111" w:type="dxa"/>
            <w:vMerge w:val="restart"/>
            <w:tcBorders>
              <w:top w:val="single" w:sz="4" w:space="0" w:color="auto"/>
              <w:left w:val="single" w:sz="4" w:space="0" w:color="auto"/>
              <w:right w:val="single" w:sz="4" w:space="0" w:color="auto"/>
            </w:tcBorders>
          </w:tcPr>
          <w:p w:rsidR="0026108F" w:rsidRDefault="009E6519">
            <w:pPr>
              <w:spacing w:line="240" w:lineRule="auto"/>
              <w:rPr>
                <w:rFonts w:ascii="宋体" w:eastAsia="宋体" w:cs="Times New Roman"/>
                <w:bCs/>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 xml:space="preserve">5CG 857 501 </w:t>
            </w:r>
            <w:r>
              <w:rPr>
                <w:rFonts w:ascii="宋体" w:eastAsia="宋体" w:hAnsi="宋体" w:cs="Times New Roman" w:hint="eastAsia"/>
                <w:sz w:val="18"/>
                <w:szCs w:val="18"/>
              </w:rPr>
              <w:t>F</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857 502 F</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G</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857 502 G</w:t>
            </w:r>
            <w:r>
              <w:rPr>
                <w:rFonts w:ascii="宋体" w:eastAsia="宋体" w:hAnsi="宋体" w:cs="Times New Roman" w:hint="eastAsia"/>
                <w:sz w:val="18"/>
                <w:szCs w:val="18"/>
              </w:rPr>
              <w:t>）</w:t>
            </w:r>
          </w:p>
        </w:tc>
        <w:tc>
          <w:tcPr>
            <w:tcW w:w="4677" w:type="dxa"/>
            <w:vMerge w:val="restart"/>
            <w:tcBorders>
              <w:top w:val="single" w:sz="4" w:space="0" w:color="auto"/>
              <w:left w:val="single" w:sz="4" w:space="0" w:color="auto"/>
              <w:right w:val="single" w:sz="4" w:space="0" w:color="auto"/>
            </w:tcBorders>
          </w:tcPr>
          <w:p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F</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857 502 F</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G</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857 502 G</w:t>
            </w:r>
            <w:r>
              <w:rPr>
                <w:rFonts w:ascii="宋体" w:eastAsia="宋体" w:hAnsi="宋体" w:cs="Times New Roman" w:hint="eastAsia"/>
                <w:sz w:val="18"/>
                <w:szCs w:val="18"/>
              </w:rPr>
              <w:t>）</w:t>
            </w:r>
          </w:p>
          <w:p w:rsidR="0026108F" w:rsidRDefault="009E6519">
            <w:pPr>
              <w:spacing w:line="240" w:lineRule="auto"/>
              <w:rPr>
                <w:rFonts w:ascii="宋体" w:eastAsia="宋体" w:cs="Times New Roman"/>
                <w:bCs/>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M</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N</w:t>
            </w:r>
            <w:r>
              <w:rPr>
                <w:rFonts w:ascii="宋体" w:eastAsia="宋体" w:hAnsi="宋体" w:cs="Times New Roman" w:hint="eastAsia"/>
                <w:sz w:val="18"/>
                <w:szCs w:val="18"/>
              </w:rPr>
              <w:t>）</w:t>
            </w:r>
          </w:p>
        </w:tc>
        <w:tc>
          <w:tcPr>
            <w:tcW w:w="1134" w:type="dxa"/>
            <w:vMerge w:val="restart"/>
            <w:tcBorders>
              <w:top w:val="single" w:sz="4" w:space="0" w:color="auto"/>
              <w:left w:val="single" w:sz="4" w:space="0" w:color="auto"/>
              <w:right w:val="single" w:sz="4" w:space="0" w:color="auto"/>
            </w:tcBorders>
          </w:tcPr>
          <w:p w:rsidR="0026108F" w:rsidRDefault="009E6519">
            <w:pPr>
              <w:spacing w:line="240" w:lineRule="auto"/>
              <w:rPr>
                <w:rFonts w:ascii="宋体" w:eastAsia="宋体" w:cs="Times New Roman"/>
                <w:sz w:val="18"/>
                <w:szCs w:val="18"/>
              </w:rPr>
            </w:pPr>
            <w:proofErr w:type="gramStart"/>
            <w:r>
              <w:rPr>
                <w:rFonts w:ascii="宋体" w:eastAsia="宋体" w:cs="Times New Roman" w:hint="eastAsia"/>
                <w:sz w:val="18"/>
                <w:szCs w:val="18"/>
              </w:rPr>
              <w:t>扩项</w:t>
            </w:r>
            <w:proofErr w:type="gramEnd"/>
          </w:p>
        </w:tc>
      </w:tr>
      <w:tr w:rsidR="0026108F">
        <w:trPr>
          <w:trHeight w:val="510"/>
        </w:trPr>
        <w:tc>
          <w:tcPr>
            <w:tcW w:w="675" w:type="dxa"/>
            <w:vMerge/>
            <w:tcBorders>
              <w:left w:val="single" w:sz="4" w:space="0" w:color="auto"/>
              <w:right w:val="single" w:sz="4" w:space="0" w:color="auto"/>
            </w:tcBorders>
          </w:tcPr>
          <w:p w:rsidR="0026108F" w:rsidRDefault="0026108F">
            <w:pPr>
              <w:spacing w:line="240" w:lineRule="auto"/>
              <w:jc w:val="center"/>
              <w:rPr>
                <w:rFonts w:ascii="宋体" w:eastAsia="宋体" w:cs="Times New Roman"/>
                <w:sz w:val="18"/>
                <w:szCs w:val="18"/>
              </w:rPr>
            </w:pPr>
          </w:p>
        </w:tc>
        <w:tc>
          <w:tcPr>
            <w:tcW w:w="1701" w:type="dxa"/>
            <w:tcBorders>
              <w:left w:val="single" w:sz="4" w:space="0" w:color="auto"/>
              <w:right w:val="single" w:sz="4" w:space="0" w:color="auto"/>
            </w:tcBorders>
          </w:tcPr>
          <w:p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GJ(M)-</w:t>
            </w:r>
            <w:r>
              <w:rPr>
                <w:rFonts w:ascii="宋体" w:eastAsia="宋体" w:hAnsi="Times New Roman" w:cs="Times New Roman"/>
                <w:sz w:val="18"/>
                <w:szCs w:val="18"/>
              </w:rPr>
              <w:t>0023</w:t>
            </w:r>
          </w:p>
        </w:tc>
        <w:tc>
          <w:tcPr>
            <w:tcW w:w="1418" w:type="dxa"/>
            <w:vMerge/>
            <w:tcBorders>
              <w:left w:val="single" w:sz="4" w:space="0" w:color="auto"/>
              <w:right w:val="single" w:sz="4" w:space="0" w:color="auto"/>
            </w:tcBorders>
          </w:tcPr>
          <w:p w:rsidR="0026108F" w:rsidRDefault="0026108F">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2</w:t>
            </w:r>
            <w:r>
              <w:rPr>
                <w:rFonts w:ascii="宋体" w:eastAsia="宋体" w:cs="Times New Roman"/>
                <w:sz w:val="18"/>
                <w:szCs w:val="18"/>
              </w:rPr>
              <w:t>/A</w:t>
            </w:r>
          </w:p>
        </w:tc>
        <w:tc>
          <w:tcPr>
            <w:tcW w:w="4111" w:type="dxa"/>
            <w:vMerge/>
            <w:tcBorders>
              <w:left w:val="single" w:sz="4" w:space="0" w:color="auto"/>
              <w:right w:val="single" w:sz="4" w:space="0" w:color="auto"/>
            </w:tcBorders>
          </w:tcPr>
          <w:p w:rsidR="0026108F" w:rsidRDefault="0026108F">
            <w:pPr>
              <w:spacing w:line="240" w:lineRule="auto"/>
              <w:rPr>
                <w:rFonts w:ascii="宋体" w:eastAsia="宋体" w:hAnsi="宋体" w:cs="Times New Roman"/>
                <w:sz w:val="18"/>
                <w:szCs w:val="18"/>
              </w:rPr>
            </w:pPr>
          </w:p>
        </w:tc>
        <w:tc>
          <w:tcPr>
            <w:tcW w:w="4677" w:type="dxa"/>
            <w:vMerge/>
            <w:tcBorders>
              <w:left w:val="single" w:sz="4" w:space="0" w:color="auto"/>
              <w:right w:val="single" w:sz="4" w:space="0" w:color="auto"/>
            </w:tcBorders>
          </w:tcPr>
          <w:p w:rsidR="0026108F" w:rsidRDefault="0026108F">
            <w:pPr>
              <w:spacing w:line="300" w:lineRule="exact"/>
              <w:rPr>
                <w:rFonts w:ascii="宋体" w:eastAsia="宋体" w:hAnsi="宋体" w:cs="Times New Roman"/>
                <w:sz w:val="18"/>
                <w:szCs w:val="18"/>
              </w:rPr>
            </w:pPr>
          </w:p>
        </w:tc>
        <w:tc>
          <w:tcPr>
            <w:tcW w:w="1134" w:type="dxa"/>
            <w:vMerge/>
            <w:tcBorders>
              <w:left w:val="single" w:sz="4" w:space="0" w:color="auto"/>
              <w:right w:val="single" w:sz="4" w:space="0" w:color="auto"/>
            </w:tcBorders>
          </w:tcPr>
          <w:p w:rsidR="0026108F" w:rsidRDefault="0026108F">
            <w:pPr>
              <w:spacing w:line="240" w:lineRule="auto"/>
              <w:rPr>
                <w:rFonts w:ascii="宋体" w:eastAsia="宋体" w:cs="Times New Roman"/>
                <w:sz w:val="18"/>
                <w:szCs w:val="18"/>
              </w:rPr>
            </w:pPr>
          </w:p>
        </w:tc>
      </w:tr>
      <w:tr w:rsidR="0026108F">
        <w:trPr>
          <w:trHeight w:val="510"/>
        </w:trPr>
        <w:tc>
          <w:tcPr>
            <w:tcW w:w="675" w:type="dxa"/>
            <w:vMerge/>
            <w:tcBorders>
              <w:left w:val="single" w:sz="4" w:space="0" w:color="auto"/>
              <w:right w:val="single" w:sz="4" w:space="0" w:color="auto"/>
            </w:tcBorders>
          </w:tcPr>
          <w:p w:rsidR="0026108F" w:rsidRDefault="0026108F">
            <w:pPr>
              <w:spacing w:line="240" w:lineRule="auto"/>
              <w:jc w:val="center"/>
              <w:rPr>
                <w:rFonts w:ascii="宋体" w:eastAsia="宋体" w:cs="Times New Roman"/>
                <w:sz w:val="18"/>
                <w:szCs w:val="18"/>
              </w:rPr>
            </w:pPr>
          </w:p>
        </w:tc>
        <w:tc>
          <w:tcPr>
            <w:tcW w:w="1701" w:type="dxa"/>
            <w:tcBorders>
              <w:left w:val="single" w:sz="4" w:space="0" w:color="auto"/>
              <w:right w:val="single" w:sz="4" w:space="0" w:color="auto"/>
            </w:tcBorders>
          </w:tcPr>
          <w:p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 xml:space="preserve">GS(M)- </w:t>
            </w:r>
            <w:r>
              <w:rPr>
                <w:rFonts w:ascii="宋体" w:eastAsia="宋体" w:hAnsi="Times New Roman" w:cs="Times New Roman"/>
                <w:sz w:val="18"/>
                <w:szCs w:val="18"/>
              </w:rPr>
              <w:t>0023</w:t>
            </w:r>
          </w:p>
        </w:tc>
        <w:tc>
          <w:tcPr>
            <w:tcW w:w="1418" w:type="dxa"/>
            <w:vMerge/>
            <w:tcBorders>
              <w:left w:val="single" w:sz="4" w:space="0" w:color="auto"/>
              <w:right w:val="single" w:sz="4" w:space="0" w:color="auto"/>
            </w:tcBorders>
          </w:tcPr>
          <w:p w:rsidR="0026108F" w:rsidRDefault="0026108F">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1</w:t>
            </w:r>
            <w:r>
              <w:rPr>
                <w:rFonts w:ascii="宋体" w:eastAsia="宋体" w:cs="Times New Roman"/>
                <w:sz w:val="18"/>
                <w:szCs w:val="18"/>
              </w:rPr>
              <w:t>/A</w:t>
            </w:r>
          </w:p>
        </w:tc>
        <w:tc>
          <w:tcPr>
            <w:tcW w:w="4111" w:type="dxa"/>
            <w:vMerge/>
            <w:tcBorders>
              <w:left w:val="single" w:sz="4" w:space="0" w:color="auto"/>
              <w:right w:val="single" w:sz="4" w:space="0" w:color="auto"/>
            </w:tcBorders>
          </w:tcPr>
          <w:p w:rsidR="0026108F" w:rsidRDefault="0026108F">
            <w:pPr>
              <w:spacing w:line="240" w:lineRule="auto"/>
              <w:rPr>
                <w:rFonts w:ascii="宋体" w:eastAsia="宋体" w:hAnsi="宋体" w:cs="Times New Roman"/>
                <w:sz w:val="18"/>
                <w:szCs w:val="18"/>
              </w:rPr>
            </w:pPr>
          </w:p>
        </w:tc>
        <w:tc>
          <w:tcPr>
            <w:tcW w:w="4677" w:type="dxa"/>
            <w:vMerge/>
            <w:tcBorders>
              <w:left w:val="single" w:sz="4" w:space="0" w:color="auto"/>
              <w:right w:val="single" w:sz="4" w:space="0" w:color="auto"/>
            </w:tcBorders>
          </w:tcPr>
          <w:p w:rsidR="0026108F" w:rsidRDefault="0026108F">
            <w:pPr>
              <w:spacing w:line="300" w:lineRule="exact"/>
              <w:rPr>
                <w:rFonts w:ascii="宋体" w:eastAsia="宋体" w:hAnsi="宋体" w:cs="Times New Roman"/>
                <w:sz w:val="18"/>
                <w:szCs w:val="18"/>
              </w:rPr>
            </w:pPr>
          </w:p>
        </w:tc>
        <w:tc>
          <w:tcPr>
            <w:tcW w:w="1134" w:type="dxa"/>
            <w:vMerge/>
            <w:tcBorders>
              <w:left w:val="single" w:sz="4" w:space="0" w:color="auto"/>
              <w:right w:val="single" w:sz="4" w:space="0" w:color="auto"/>
            </w:tcBorders>
          </w:tcPr>
          <w:p w:rsidR="0026108F" w:rsidRDefault="0026108F">
            <w:pPr>
              <w:spacing w:line="240" w:lineRule="auto"/>
              <w:rPr>
                <w:rFonts w:ascii="宋体" w:eastAsia="宋体" w:cs="Times New Roman"/>
                <w:sz w:val="18"/>
                <w:szCs w:val="18"/>
              </w:rPr>
            </w:pPr>
          </w:p>
        </w:tc>
      </w:tr>
      <w:tr w:rsidR="0026108F">
        <w:trPr>
          <w:trHeight w:val="510"/>
        </w:trPr>
        <w:tc>
          <w:tcPr>
            <w:tcW w:w="675" w:type="dxa"/>
            <w:tcBorders>
              <w:left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4</w:t>
            </w:r>
          </w:p>
        </w:tc>
        <w:tc>
          <w:tcPr>
            <w:tcW w:w="1701" w:type="dxa"/>
            <w:tcBorders>
              <w:left w:val="single" w:sz="4" w:space="0" w:color="auto"/>
              <w:right w:val="single" w:sz="4" w:space="0" w:color="auto"/>
            </w:tcBorders>
          </w:tcPr>
          <w:p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sz w:val="18"/>
                <w:szCs w:val="18"/>
              </w:rPr>
              <w:t>COP(M)-0023</w:t>
            </w:r>
          </w:p>
        </w:tc>
        <w:tc>
          <w:tcPr>
            <w:tcW w:w="1418" w:type="dxa"/>
            <w:tcBorders>
              <w:left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2</w:t>
            </w:r>
            <w:r>
              <w:rPr>
                <w:rFonts w:ascii="宋体" w:eastAsia="宋体" w:cs="Times New Roman"/>
                <w:sz w:val="18"/>
                <w:szCs w:val="18"/>
              </w:rPr>
              <w:t>020.7.2</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sz w:val="18"/>
                <w:szCs w:val="18"/>
              </w:rPr>
              <w:t>2/A</w:t>
            </w:r>
          </w:p>
        </w:tc>
        <w:tc>
          <w:tcPr>
            <w:tcW w:w="4111" w:type="dxa"/>
            <w:tcBorders>
              <w:left w:val="single" w:sz="4" w:space="0" w:color="auto"/>
              <w:right w:val="single" w:sz="4" w:space="0" w:color="auto"/>
            </w:tcBorders>
          </w:tcPr>
          <w:p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曲率半径：试验和检查的场所</w:t>
            </w:r>
            <w:r>
              <w:rPr>
                <w:rFonts w:ascii="宋体" w:eastAsia="宋体" w:hAnsi="宋体" w:cs="Times New Roman" w:hint="eastAsia"/>
                <w:sz w:val="18"/>
                <w:szCs w:val="18"/>
              </w:rPr>
              <w:t>-</w:t>
            </w:r>
            <w:r>
              <w:rPr>
                <w:rFonts w:ascii="宋体" w:eastAsia="宋体" w:hAnsi="宋体" w:cs="Times New Roman" w:hint="eastAsia"/>
                <w:sz w:val="18"/>
                <w:szCs w:val="18"/>
              </w:rPr>
              <w:t>生产现场流水线</w:t>
            </w:r>
          </w:p>
        </w:tc>
        <w:tc>
          <w:tcPr>
            <w:tcW w:w="4677" w:type="dxa"/>
            <w:tcBorders>
              <w:left w:val="single" w:sz="4" w:space="0" w:color="auto"/>
              <w:right w:val="single" w:sz="4" w:space="0" w:color="auto"/>
            </w:tcBorders>
          </w:tcPr>
          <w:p w:rsidR="0026108F" w:rsidRDefault="009E6519">
            <w:pPr>
              <w:spacing w:line="300" w:lineRule="exact"/>
              <w:rPr>
                <w:rFonts w:ascii="宋体" w:eastAsia="宋体" w:hAnsi="宋体" w:cs="Times New Roman"/>
                <w:sz w:val="18"/>
                <w:szCs w:val="18"/>
              </w:rPr>
            </w:pPr>
            <w:r>
              <w:rPr>
                <w:rFonts w:ascii="宋体" w:eastAsia="宋体" w:hAnsi="宋体" w:cs="Times New Roman" w:hint="eastAsia"/>
                <w:sz w:val="18"/>
                <w:szCs w:val="18"/>
              </w:rPr>
              <w:t>曲率半径：试验和检查的场所</w:t>
            </w:r>
            <w:r>
              <w:rPr>
                <w:rFonts w:ascii="宋体" w:eastAsia="宋体" w:hAnsi="宋体" w:cs="Times New Roman" w:hint="eastAsia"/>
                <w:sz w:val="18"/>
                <w:szCs w:val="18"/>
              </w:rPr>
              <w:t>-</w:t>
            </w:r>
            <w:r>
              <w:rPr>
                <w:rFonts w:ascii="宋体" w:eastAsia="宋体" w:hAnsi="宋体" w:cs="Times New Roman" w:hint="eastAsia"/>
                <w:sz w:val="18"/>
                <w:szCs w:val="18"/>
              </w:rPr>
              <w:t>本实验室或第三方实验室</w:t>
            </w:r>
          </w:p>
        </w:tc>
        <w:tc>
          <w:tcPr>
            <w:tcW w:w="1134" w:type="dxa"/>
            <w:tcBorders>
              <w:left w:val="single" w:sz="4" w:space="0" w:color="auto"/>
              <w:right w:val="single" w:sz="4" w:space="0" w:color="auto"/>
            </w:tcBorders>
          </w:tcPr>
          <w:p w:rsidR="0026108F" w:rsidRDefault="009E6519">
            <w:pPr>
              <w:spacing w:line="240" w:lineRule="auto"/>
              <w:rPr>
                <w:rFonts w:ascii="宋体" w:eastAsia="宋体" w:cs="Times New Roman"/>
                <w:sz w:val="18"/>
                <w:szCs w:val="18"/>
              </w:rPr>
            </w:pPr>
            <w:r>
              <w:rPr>
                <w:rFonts w:ascii="宋体" w:eastAsia="宋体" w:cs="Times New Roman" w:hint="eastAsia"/>
                <w:sz w:val="18"/>
                <w:szCs w:val="18"/>
              </w:rPr>
              <w:t>变更</w:t>
            </w:r>
          </w:p>
        </w:tc>
      </w:tr>
      <w:tr w:rsidR="0026108F">
        <w:trPr>
          <w:trHeight w:val="510"/>
        </w:trPr>
        <w:tc>
          <w:tcPr>
            <w:tcW w:w="675" w:type="dxa"/>
            <w:tcBorders>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5</w:t>
            </w:r>
          </w:p>
        </w:tc>
        <w:tc>
          <w:tcPr>
            <w:tcW w:w="1701" w:type="dxa"/>
            <w:tcBorders>
              <w:left w:val="single" w:sz="4" w:space="0" w:color="auto"/>
              <w:bottom w:val="single" w:sz="4" w:space="0" w:color="auto"/>
              <w:right w:val="single" w:sz="4" w:space="0" w:color="auto"/>
            </w:tcBorders>
          </w:tcPr>
          <w:p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COP(M)-</w:t>
            </w:r>
            <w:r>
              <w:rPr>
                <w:rFonts w:ascii="宋体" w:eastAsia="宋体" w:hAnsi="Times New Roman" w:cs="Times New Roman"/>
                <w:sz w:val="18"/>
                <w:szCs w:val="18"/>
              </w:rPr>
              <w:t>0023</w:t>
            </w:r>
          </w:p>
        </w:tc>
        <w:tc>
          <w:tcPr>
            <w:tcW w:w="1418" w:type="dxa"/>
            <w:tcBorders>
              <w:left w:val="single" w:sz="4" w:space="0" w:color="auto"/>
              <w:bottom w:val="single" w:sz="4" w:space="0" w:color="auto"/>
              <w:right w:val="single" w:sz="4" w:space="0" w:color="auto"/>
            </w:tcBorders>
          </w:tcPr>
          <w:p w:rsidR="0026108F" w:rsidRDefault="009E6519" w:rsidP="00032CC2">
            <w:pPr>
              <w:spacing w:line="240" w:lineRule="auto"/>
              <w:jc w:val="center"/>
              <w:rPr>
                <w:rFonts w:ascii="宋体" w:eastAsia="宋体" w:cs="Times New Roman"/>
                <w:sz w:val="18"/>
                <w:szCs w:val="18"/>
              </w:rPr>
            </w:pPr>
            <w:r>
              <w:rPr>
                <w:rFonts w:ascii="宋体" w:eastAsia="宋体" w:cs="Times New Roman" w:hint="eastAsia"/>
                <w:sz w:val="18"/>
                <w:szCs w:val="18"/>
              </w:rPr>
              <w:t>202</w:t>
            </w:r>
            <w:r w:rsidR="00032CC2">
              <w:rPr>
                <w:rFonts w:ascii="宋体" w:eastAsia="宋体" w:cs="Times New Roman" w:hint="eastAsia"/>
                <w:sz w:val="18"/>
                <w:szCs w:val="18"/>
              </w:rPr>
              <w:t>1</w:t>
            </w:r>
            <w:r>
              <w:rPr>
                <w:rFonts w:ascii="宋体" w:eastAsia="宋体" w:cs="Times New Roman" w:hint="eastAsia"/>
                <w:sz w:val="18"/>
                <w:szCs w:val="18"/>
              </w:rPr>
              <w:t>.6.3</w:t>
            </w:r>
          </w:p>
        </w:tc>
        <w:tc>
          <w:tcPr>
            <w:tcW w:w="1134" w:type="dxa"/>
            <w:tcBorders>
              <w:top w:val="single" w:sz="4" w:space="0" w:color="auto"/>
              <w:left w:val="single" w:sz="4" w:space="0" w:color="auto"/>
              <w:bottom w:val="single" w:sz="4" w:space="0" w:color="auto"/>
              <w:right w:val="single" w:sz="4" w:space="0" w:color="auto"/>
            </w:tcBorders>
          </w:tcPr>
          <w:p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3/A</w:t>
            </w:r>
          </w:p>
        </w:tc>
        <w:tc>
          <w:tcPr>
            <w:tcW w:w="4111" w:type="dxa"/>
            <w:tcBorders>
              <w:left w:val="single" w:sz="4" w:space="0" w:color="auto"/>
              <w:bottom w:val="single" w:sz="4" w:space="0" w:color="auto"/>
              <w:right w:val="single" w:sz="4" w:space="0" w:color="auto"/>
            </w:tcBorders>
          </w:tcPr>
          <w:p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F</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857 502 F</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G</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857 502 G</w:t>
            </w:r>
            <w:r>
              <w:rPr>
                <w:rFonts w:ascii="宋体" w:eastAsia="宋体" w:hAnsi="宋体" w:cs="Times New Roman" w:hint="eastAsia"/>
                <w:sz w:val="18"/>
                <w:szCs w:val="18"/>
              </w:rPr>
              <w:t>）</w:t>
            </w:r>
          </w:p>
          <w:p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M</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857 501 N</w:t>
            </w:r>
            <w:r>
              <w:rPr>
                <w:rFonts w:ascii="宋体" w:eastAsia="宋体" w:hAnsi="宋体" w:cs="Times New Roman" w:hint="eastAsia"/>
                <w:sz w:val="18"/>
                <w:szCs w:val="18"/>
              </w:rPr>
              <w:t>）</w:t>
            </w:r>
          </w:p>
        </w:tc>
        <w:tc>
          <w:tcPr>
            <w:tcW w:w="4677" w:type="dxa"/>
            <w:tcBorders>
              <w:left w:val="single" w:sz="4" w:space="0" w:color="auto"/>
              <w:bottom w:val="single" w:sz="4" w:space="0" w:color="auto"/>
              <w:right w:val="single" w:sz="4" w:space="0" w:color="auto"/>
            </w:tcBorders>
          </w:tcPr>
          <w:p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 xml:space="preserve">5CG 857 501 </w:t>
            </w:r>
            <w:r>
              <w:rPr>
                <w:rFonts w:ascii="宋体" w:eastAsia="宋体" w:hAnsi="宋体" w:cs="Times New Roman" w:hint="eastAsia"/>
                <w:sz w:val="18"/>
                <w:szCs w:val="18"/>
              </w:rPr>
              <w:t>AA</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 xml:space="preserve">5CG 857 502 </w:t>
            </w:r>
            <w:r>
              <w:rPr>
                <w:rFonts w:ascii="宋体" w:eastAsia="宋体" w:hAnsi="宋体" w:cs="Times New Roman" w:hint="eastAsia"/>
                <w:sz w:val="18"/>
                <w:szCs w:val="18"/>
              </w:rPr>
              <w:t>P</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 xml:space="preserve">5CG 857 501 </w:t>
            </w:r>
            <w:r>
              <w:rPr>
                <w:rFonts w:ascii="宋体" w:eastAsia="宋体" w:hAnsi="宋体" w:cs="Times New Roman" w:hint="eastAsia"/>
                <w:sz w:val="18"/>
                <w:szCs w:val="18"/>
              </w:rPr>
              <w:t>AD</w:t>
            </w:r>
            <w:r>
              <w:rPr>
                <w:rFonts w:ascii="宋体" w:eastAsia="宋体" w:hAnsi="宋体" w:cs="Times New Roman" w:hint="eastAsia"/>
                <w:sz w:val="18"/>
                <w:szCs w:val="18"/>
              </w:rPr>
              <w:t>）、</w:t>
            </w:r>
            <w:r>
              <w:rPr>
                <w:rFonts w:ascii="宋体" w:eastAsia="宋体" w:hAnsi="宋体" w:cs="Times New Roman"/>
                <w:sz w:val="18"/>
                <w:szCs w:val="18"/>
              </w:rPr>
              <w:t>5CG ASP 000</w:t>
            </w:r>
            <w:r>
              <w:rPr>
                <w:rFonts w:ascii="宋体" w:eastAsia="宋体" w:hAnsi="宋体" w:cs="Times New Roman" w:hint="eastAsia"/>
                <w:sz w:val="18"/>
                <w:szCs w:val="18"/>
              </w:rPr>
              <w:t>（</w:t>
            </w:r>
            <w:r>
              <w:rPr>
                <w:rFonts w:ascii="宋体" w:eastAsia="宋体" w:hAnsi="宋体" w:cs="Times New Roman" w:hint="eastAsia"/>
                <w:sz w:val="18"/>
                <w:szCs w:val="18"/>
              </w:rPr>
              <w:t>5CG 857 502</w:t>
            </w:r>
            <w:bookmarkStart w:id="1" w:name="_GoBack"/>
            <w:bookmarkEnd w:id="1"/>
            <w:r>
              <w:rPr>
                <w:rFonts w:ascii="宋体" w:eastAsia="宋体" w:hAnsi="宋体" w:cs="Times New Roman" w:hint="eastAsia"/>
                <w:sz w:val="18"/>
                <w:szCs w:val="18"/>
              </w:rPr>
              <w:t xml:space="preserve"> </w:t>
            </w:r>
            <w:r>
              <w:rPr>
                <w:rFonts w:ascii="宋体" w:eastAsia="宋体" w:hAnsi="宋体" w:cs="Times New Roman" w:hint="eastAsia"/>
                <w:sz w:val="18"/>
                <w:szCs w:val="18"/>
              </w:rPr>
              <w:t>Q</w:t>
            </w:r>
            <w:r>
              <w:rPr>
                <w:rFonts w:ascii="宋体" w:eastAsia="宋体" w:hAnsi="宋体" w:cs="Times New Roman" w:hint="eastAsia"/>
                <w:sz w:val="18"/>
                <w:szCs w:val="18"/>
              </w:rPr>
              <w:t>）</w:t>
            </w:r>
          </w:p>
        </w:tc>
        <w:tc>
          <w:tcPr>
            <w:tcW w:w="1134" w:type="dxa"/>
            <w:tcBorders>
              <w:left w:val="single" w:sz="4" w:space="0" w:color="auto"/>
              <w:bottom w:val="single" w:sz="4" w:space="0" w:color="auto"/>
              <w:right w:val="single" w:sz="4" w:space="0" w:color="auto"/>
            </w:tcBorders>
          </w:tcPr>
          <w:p w:rsidR="0026108F" w:rsidRDefault="009E6519">
            <w:pPr>
              <w:spacing w:line="240" w:lineRule="auto"/>
              <w:rPr>
                <w:rFonts w:ascii="宋体" w:eastAsia="宋体" w:cs="Times New Roman"/>
                <w:sz w:val="18"/>
                <w:szCs w:val="18"/>
              </w:rPr>
            </w:pPr>
            <w:r>
              <w:rPr>
                <w:rFonts w:ascii="宋体" w:eastAsia="宋体" w:cs="Times New Roman" w:hint="eastAsia"/>
                <w:sz w:val="18"/>
                <w:szCs w:val="18"/>
              </w:rPr>
              <w:t>变更</w:t>
            </w:r>
          </w:p>
        </w:tc>
      </w:tr>
    </w:tbl>
    <w:p w:rsidR="0026108F" w:rsidRDefault="0026108F"/>
    <w:p w:rsidR="0026108F" w:rsidRDefault="0026108F"/>
    <w:p w:rsidR="0026108F" w:rsidRDefault="0026108F"/>
    <w:p w:rsidR="0026108F" w:rsidRDefault="0026108F"/>
    <w:sectPr w:rsidR="0026108F">
      <w:pgSz w:w="16838" w:h="11906" w:orient="landscape"/>
      <w:pgMar w:top="0" w:right="1134" w:bottom="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19" w:rsidRDefault="009E6519">
      <w:pPr>
        <w:spacing w:line="240" w:lineRule="auto"/>
      </w:pPr>
      <w:r>
        <w:separator/>
      </w:r>
    </w:p>
  </w:endnote>
  <w:endnote w:type="continuationSeparator" w:id="0">
    <w:p w:rsidR="009E6519" w:rsidRDefault="009E6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19" w:rsidRDefault="009E6519">
      <w:pPr>
        <w:spacing w:line="240" w:lineRule="auto"/>
      </w:pPr>
      <w:r>
        <w:separator/>
      </w:r>
    </w:p>
  </w:footnote>
  <w:footnote w:type="continuationSeparator" w:id="0">
    <w:p w:rsidR="009E6519" w:rsidRDefault="009E65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B4063"/>
    <w:multiLevelType w:val="multilevel"/>
    <w:tmpl w:val="30BB40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CC"/>
    <w:rsid w:val="00001E69"/>
    <w:rsid w:val="00016646"/>
    <w:rsid w:val="0001780A"/>
    <w:rsid w:val="00021B69"/>
    <w:rsid w:val="00032CC2"/>
    <w:rsid w:val="000367F2"/>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1CC"/>
    <w:rsid w:val="000F02A8"/>
    <w:rsid w:val="00103739"/>
    <w:rsid w:val="0011055B"/>
    <w:rsid w:val="00131183"/>
    <w:rsid w:val="00136E3A"/>
    <w:rsid w:val="001504B5"/>
    <w:rsid w:val="00152C5C"/>
    <w:rsid w:val="00172CA9"/>
    <w:rsid w:val="00175C88"/>
    <w:rsid w:val="00187ACA"/>
    <w:rsid w:val="001A0D2F"/>
    <w:rsid w:val="001A777C"/>
    <w:rsid w:val="001B37E3"/>
    <w:rsid w:val="001B5DFF"/>
    <w:rsid w:val="001B657C"/>
    <w:rsid w:val="001E2FE1"/>
    <w:rsid w:val="001F1EA2"/>
    <w:rsid w:val="002220EF"/>
    <w:rsid w:val="00250F38"/>
    <w:rsid w:val="0026108F"/>
    <w:rsid w:val="00264FDE"/>
    <w:rsid w:val="00272613"/>
    <w:rsid w:val="00295E28"/>
    <w:rsid w:val="002E0A0E"/>
    <w:rsid w:val="002E55CE"/>
    <w:rsid w:val="0031193A"/>
    <w:rsid w:val="00334216"/>
    <w:rsid w:val="00343822"/>
    <w:rsid w:val="003604DA"/>
    <w:rsid w:val="003A7EF7"/>
    <w:rsid w:val="003B2C08"/>
    <w:rsid w:val="003C4CAE"/>
    <w:rsid w:val="003C7F1A"/>
    <w:rsid w:val="003D2DE2"/>
    <w:rsid w:val="003D7BF2"/>
    <w:rsid w:val="003D7E7D"/>
    <w:rsid w:val="003F2BCA"/>
    <w:rsid w:val="003F491F"/>
    <w:rsid w:val="003F76FE"/>
    <w:rsid w:val="00417901"/>
    <w:rsid w:val="00433A3B"/>
    <w:rsid w:val="00440F08"/>
    <w:rsid w:val="00444585"/>
    <w:rsid w:val="00445391"/>
    <w:rsid w:val="00445A9E"/>
    <w:rsid w:val="00455181"/>
    <w:rsid w:val="00455DDF"/>
    <w:rsid w:val="00464779"/>
    <w:rsid w:val="004B4BAB"/>
    <w:rsid w:val="004C2A38"/>
    <w:rsid w:val="004D18CC"/>
    <w:rsid w:val="004D2355"/>
    <w:rsid w:val="004D3ABD"/>
    <w:rsid w:val="004E70DB"/>
    <w:rsid w:val="00512DE5"/>
    <w:rsid w:val="005139A6"/>
    <w:rsid w:val="00516035"/>
    <w:rsid w:val="005202D0"/>
    <w:rsid w:val="00524F21"/>
    <w:rsid w:val="00525684"/>
    <w:rsid w:val="00534F08"/>
    <w:rsid w:val="00555120"/>
    <w:rsid w:val="00564811"/>
    <w:rsid w:val="005C081B"/>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E0476"/>
    <w:rsid w:val="007111CE"/>
    <w:rsid w:val="00713328"/>
    <w:rsid w:val="00713594"/>
    <w:rsid w:val="007150A4"/>
    <w:rsid w:val="007219C8"/>
    <w:rsid w:val="0072539C"/>
    <w:rsid w:val="00746D8D"/>
    <w:rsid w:val="00747656"/>
    <w:rsid w:val="00747AF6"/>
    <w:rsid w:val="00767DAC"/>
    <w:rsid w:val="00787A09"/>
    <w:rsid w:val="007B7F66"/>
    <w:rsid w:val="007E1147"/>
    <w:rsid w:val="00815487"/>
    <w:rsid w:val="008276BF"/>
    <w:rsid w:val="008522DF"/>
    <w:rsid w:val="00854BA8"/>
    <w:rsid w:val="0087205C"/>
    <w:rsid w:val="00885688"/>
    <w:rsid w:val="008924A8"/>
    <w:rsid w:val="00893A05"/>
    <w:rsid w:val="00893A92"/>
    <w:rsid w:val="008A5ECD"/>
    <w:rsid w:val="008E2ECD"/>
    <w:rsid w:val="00924E19"/>
    <w:rsid w:val="00936E44"/>
    <w:rsid w:val="00946ADD"/>
    <w:rsid w:val="009538C8"/>
    <w:rsid w:val="00960512"/>
    <w:rsid w:val="00961980"/>
    <w:rsid w:val="0098252C"/>
    <w:rsid w:val="009861DE"/>
    <w:rsid w:val="009977C7"/>
    <w:rsid w:val="009B6539"/>
    <w:rsid w:val="009C46CA"/>
    <w:rsid w:val="009D4A00"/>
    <w:rsid w:val="009E485D"/>
    <w:rsid w:val="009E6519"/>
    <w:rsid w:val="009F258F"/>
    <w:rsid w:val="00A10A9D"/>
    <w:rsid w:val="00A25F5B"/>
    <w:rsid w:val="00A26390"/>
    <w:rsid w:val="00A42196"/>
    <w:rsid w:val="00A5259E"/>
    <w:rsid w:val="00A84AC1"/>
    <w:rsid w:val="00A84C2A"/>
    <w:rsid w:val="00AA66AE"/>
    <w:rsid w:val="00AB2264"/>
    <w:rsid w:val="00AB5656"/>
    <w:rsid w:val="00AC2E79"/>
    <w:rsid w:val="00AC66E7"/>
    <w:rsid w:val="00AC6D15"/>
    <w:rsid w:val="00AE1214"/>
    <w:rsid w:val="00AF37CD"/>
    <w:rsid w:val="00B020CA"/>
    <w:rsid w:val="00B02BC6"/>
    <w:rsid w:val="00B04B10"/>
    <w:rsid w:val="00B52495"/>
    <w:rsid w:val="00B53417"/>
    <w:rsid w:val="00B66DC6"/>
    <w:rsid w:val="00B80216"/>
    <w:rsid w:val="00B8040E"/>
    <w:rsid w:val="00B836CF"/>
    <w:rsid w:val="00B93007"/>
    <w:rsid w:val="00B94B9A"/>
    <w:rsid w:val="00BA6573"/>
    <w:rsid w:val="00BC7061"/>
    <w:rsid w:val="00BD2FA1"/>
    <w:rsid w:val="00BF0759"/>
    <w:rsid w:val="00BF09F2"/>
    <w:rsid w:val="00BF1A11"/>
    <w:rsid w:val="00C23A5D"/>
    <w:rsid w:val="00C241A9"/>
    <w:rsid w:val="00C247CB"/>
    <w:rsid w:val="00C32382"/>
    <w:rsid w:val="00C50344"/>
    <w:rsid w:val="00C51CC7"/>
    <w:rsid w:val="00C60C30"/>
    <w:rsid w:val="00C631B3"/>
    <w:rsid w:val="00C74F15"/>
    <w:rsid w:val="00C8076C"/>
    <w:rsid w:val="00C87429"/>
    <w:rsid w:val="00CA139A"/>
    <w:rsid w:val="00CA64C9"/>
    <w:rsid w:val="00CB1188"/>
    <w:rsid w:val="00CC0A4D"/>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E3677"/>
    <w:rsid w:val="00DF2FAF"/>
    <w:rsid w:val="00DF4CF8"/>
    <w:rsid w:val="00E008C5"/>
    <w:rsid w:val="00E013B0"/>
    <w:rsid w:val="00E01F68"/>
    <w:rsid w:val="00E06B70"/>
    <w:rsid w:val="00E14B15"/>
    <w:rsid w:val="00E16850"/>
    <w:rsid w:val="00E402D0"/>
    <w:rsid w:val="00E423A2"/>
    <w:rsid w:val="00E42FE0"/>
    <w:rsid w:val="00E441A2"/>
    <w:rsid w:val="00E55D7B"/>
    <w:rsid w:val="00E84F58"/>
    <w:rsid w:val="00EA7A73"/>
    <w:rsid w:val="00EB7373"/>
    <w:rsid w:val="00ED38BD"/>
    <w:rsid w:val="00ED3FE8"/>
    <w:rsid w:val="00EF30B9"/>
    <w:rsid w:val="00F107BD"/>
    <w:rsid w:val="00F170C7"/>
    <w:rsid w:val="00F226CF"/>
    <w:rsid w:val="00F2288C"/>
    <w:rsid w:val="00F40565"/>
    <w:rsid w:val="00F41397"/>
    <w:rsid w:val="00F450FA"/>
    <w:rsid w:val="00F540EF"/>
    <w:rsid w:val="00F732AE"/>
    <w:rsid w:val="00FF150E"/>
    <w:rsid w:val="013514CF"/>
    <w:rsid w:val="02BB5CAB"/>
    <w:rsid w:val="02F337AF"/>
    <w:rsid w:val="04AC70D0"/>
    <w:rsid w:val="07F60049"/>
    <w:rsid w:val="0A744478"/>
    <w:rsid w:val="0A7C5906"/>
    <w:rsid w:val="0AEE48AF"/>
    <w:rsid w:val="0B5F2E1D"/>
    <w:rsid w:val="0BBF413D"/>
    <w:rsid w:val="0FC03BFA"/>
    <w:rsid w:val="121B5702"/>
    <w:rsid w:val="125B3473"/>
    <w:rsid w:val="135E634F"/>
    <w:rsid w:val="13B569FB"/>
    <w:rsid w:val="14760C7D"/>
    <w:rsid w:val="181745F9"/>
    <w:rsid w:val="189F3B7B"/>
    <w:rsid w:val="19292727"/>
    <w:rsid w:val="198177B6"/>
    <w:rsid w:val="1B497E1C"/>
    <w:rsid w:val="1C81111D"/>
    <w:rsid w:val="1F684A9A"/>
    <w:rsid w:val="25A27405"/>
    <w:rsid w:val="279E2082"/>
    <w:rsid w:val="290E37C0"/>
    <w:rsid w:val="2CF55B02"/>
    <w:rsid w:val="2D184DEA"/>
    <w:rsid w:val="2D8E2904"/>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409472CC"/>
    <w:rsid w:val="40F27D2D"/>
    <w:rsid w:val="419A0105"/>
    <w:rsid w:val="4328501D"/>
    <w:rsid w:val="448F7958"/>
    <w:rsid w:val="46B05BE4"/>
    <w:rsid w:val="49711DEF"/>
    <w:rsid w:val="4B2A45FE"/>
    <w:rsid w:val="4B6F633F"/>
    <w:rsid w:val="4EE303F1"/>
    <w:rsid w:val="50004997"/>
    <w:rsid w:val="51D305E5"/>
    <w:rsid w:val="522F69C2"/>
    <w:rsid w:val="530C15BA"/>
    <w:rsid w:val="54A04406"/>
    <w:rsid w:val="55650DD4"/>
    <w:rsid w:val="587D27E0"/>
    <w:rsid w:val="5A2A58E8"/>
    <w:rsid w:val="5DBC6545"/>
    <w:rsid w:val="602A1238"/>
    <w:rsid w:val="60397B85"/>
    <w:rsid w:val="604A47B9"/>
    <w:rsid w:val="61EF514A"/>
    <w:rsid w:val="62010CB1"/>
    <w:rsid w:val="62561710"/>
    <w:rsid w:val="65F06B85"/>
    <w:rsid w:val="66615877"/>
    <w:rsid w:val="6687575A"/>
    <w:rsid w:val="679C0B2C"/>
    <w:rsid w:val="6C7547F7"/>
    <w:rsid w:val="6D007523"/>
    <w:rsid w:val="70C609E5"/>
    <w:rsid w:val="70D17571"/>
    <w:rsid w:val="72D76F77"/>
    <w:rsid w:val="74147B3D"/>
    <w:rsid w:val="75504B32"/>
    <w:rsid w:val="758F2B95"/>
    <w:rsid w:val="7A0E2FAF"/>
    <w:rsid w:val="7B366910"/>
    <w:rsid w:val="7B6F3F49"/>
    <w:rsid w:val="7D2328AB"/>
    <w:rsid w:val="7E27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iCs/>
    </w:rPr>
  </w:style>
  <w:style w:type="character" w:customStyle="1" w:styleId="Char1">
    <w:name w:val="页眉 Char"/>
    <w:basedOn w:val="a0"/>
    <w:link w:val="a5"/>
    <w:uiPriority w:val="99"/>
    <w:qFormat/>
    <w:rPr>
      <w:rFonts w:asciiTheme="minorHAnsi" w:eastAsiaTheme="minorEastAsia" w:hAnsiTheme="minorHAnsi" w:cstheme="minorBidi"/>
      <w:sz w:val="18"/>
      <w:szCs w:val="18"/>
    </w:rPr>
  </w:style>
  <w:style w:type="character" w:customStyle="1" w:styleId="Char0">
    <w:name w:val="页脚 Char"/>
    <w:basedOn w:val="a0"/>
    <w:link w:val="a4"/>
    <w:uiPriority w:val="99"/>
    <w:qFormat/>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sz w:val="18"/>
      <w:szCs w:val="18"/>
    </w:rPr>
  </w:style>
  <w:style w:type="paragraph" w:styleId="a8">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iCs/>
    </w:rPr>
  </w:style>
  <w:style w:type="character" w:customStyle="1" w:styleId="Char1">
    <w:name w:val="页眉 Char"/>
    <w:basedOn w:val="a0"/>
    <w:link w:val="a5"/>
    <w:uiPriority w:val="99"/>
    <w:qFormat/>
    <w:rPr>
      <w:rFonts w:asciiTheme="minorHAnsi" w:eastAsiaTheme="minorEastAsia" w:hAnsiTheme="minorHAnsi" w:cstheme="minorBidi"/>
      <w:sz w:val="18"/>
      <w:szCs w:val="18"/>
    </w:rPr>
  </w:style>
  <w:style w:type="character" w:customStyle="1" w:styleId="Char0">
    <w:name w:val="页脚 Char"/>
    <w:basedOn w:val="a0"/>
    <w:link w:val="a4"/>
    <w:uiPriority w:val="99"/>
    <w:qFormat/>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397</Words>
  <Characters>2265</Characters>
  <Application>Microsoft Office Word</Application>
  <DocSecurity>0</DocSecurity>
  <Lines>18</Lines>
  <Paragraphs>5</Paragraphs>
  <ScaleCrop>false</ScaleCrop>
  <Company>微软中国</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邢焕</cp:lastModifiedBy>
  <cp:revision>18</cp:revision>
  <cp:lastPrinted>2018-10-17T05:19:00Z</cp:lastPrinted>
  <dcterms:created xsi:type="dcterms:W3CDTF">2019-10-23T07:02:00Z</dcterms:created>
  <dcterms:modified xsi:type="dcterms:W3CDTF">2021-06-17T01:58:00Z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63B57637B7734A99A7A19911181086C3</vt:lpwstr>
  </property>
</Properties>
</file>