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5A5658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proofErr w:type="gramStart"/>
            <w:r>
              <w:rPr>
                <w:rFonts w:hint="eastAsia"/>
                <w:sz w:val="28"/>
                <w:szCs w:val="28"/>
              </w:rPr>
              <w:t>上海申龙客车</w:t>
            </w:r>
            <w:proofErr w:type="gramEnd"/>
            <w:r>
              <w:rPr>
                <w:rFonts w:hint="eastAsia"/>
                <w:sz w:val="28"/>
                <w:szCs w:val="28"/>
              </w:rPr>
              <w:t>欠款一案审理报告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5A56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27A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5A56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5A5658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、关于线上庭审：</w:t>
            </w:r>
          </w:p>
          <w:p w:rsidR="005A5658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①我方提出要求被告支付货款</w:t>
            </w:r>
            <w:r>
              <w:rPr>
                <w:rFonts w:hint="eastAsia"/>
                <w:sz w:val="24"/>
                <w:szCs w:val="28"/>
              </w:rPr>
              <w:t>37.5</w:t>
            </w:r>
            <w:r>
              <w:rPr>
                <w:rFonts w:hint="eastAsia"/>
                <w:sz w:val="24"/>
                <w:szCs w:val="28"/>
              </w:rPr>
              <w:t>万元，律师费及诉讼费</w:t>
            </w:r>
            <w:r>
              <w:rPr>
                <w:rFonts w:hint="eastAsia"/>
                <w:sz w:val="24"/>
                <w:szCs w:val="28"/>
              </w:rPr>
              <w:t>2.5</w:t>
            </w:r>
            <w:r>
              <w:rPr>
                <w:rFonts w:hint="eastAsia"/>
                <w:sz w:val="24"/>
                <w:szCs w:val="28"/>
              </w:rPr>
              <w:t>万元及由于拖欠费用产生的利息费用约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万元；</w:t>
            </w:r>
          </w:p>
          <w:p w:rsidR="005A5658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②由于双方均未能现场提供发票邮寄及签收的时间，需要双方准备证据后，再次开庭；</w:t>
            </w:r>
          </w:p>
          <w:p w:rsidR="005A5658" w:rsidRPr="005A5658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③被告承认欠款事实。</w:t>
            </w:r>
          </w:p>
          <w:p w:rsidR="005A5658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、关于火车退票说明：</w:t>
            </w:r>
          </w:p>
          <w:p w:rsidR="00395E7F" w:rsidRDefault="005A5658" w:rsidP="0087096F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原定于</w:t>
            </w:r>
            <w:r>
              <w:rPr>
                <w:rFonts w:hint="eastAsia"/>
                <w:sz w:val="24"/>
                <w:szCs w:val="28"/>
              </w:rPr>
              <w:t>7.23</w:t>
            </w:r>
            <w:r>
              <w:rPr>
                <w:rFonts w:hint="eastAsia"/>
                <w:sz w:val="24"/>
                <w:szCs w:val="28"/>
              </w:rPr>
              <w:t>日在上海闵行区法院审理</w:t>
            </w:r>
            <w:proofErr w:type="gramStart"/>
            <w:r>
              <w:rPr>
                <w:rFonts w:hint="eastAsia"/>
                <w:sz w:val="24"/>
                <w:szCs w:val="28"/>
              </w:rPr>
              <w:t>上海申龙客车</w:t>
            </w:r>
            <w:proofErr w:type="gramEnd"/>
            <w:r>
              <w:rPr>
                <w:rFonts w:hint="eastAsia"/>
                <w:sz w:val="24"/>
                <w:szCs w:val="28"/>
              </w:rPr>
              <w:t>欠款一案，由于疫情影响，将现场庭审临时</w:t>
            </w:r>
            <w:proofErr w:type="gramStart"/>
            <w:r>
              <w:rPr>
                <w:rFonts w:hint="eastAsia"/>
                <w:sz w:val="24"/>
                <w:szCs w:val="28"/>
              </w:rPr>
              <w:t>改为线</w:t>
            </w:r>
            <w:proofErr w:type="gramEnd"/>
            <w:r>
              <w:rPr>
                <w:rFonts w:hint="eastAsia"/>
                <w:sz w:val="24"/>
                <w:szCs w:val="28"/>
              </w:rPr>
              <w:t>上审理，已购买的火车需要退款；</w:t>
            </w:r>
            <w:r w:rsidR="008F00B0">
              <w:rPr>
                <w:rFonts w:hint="eastAsia"/>
                <w:sz w:val="24"/>
                <w:szCs w:val="28"/>
              </w:rPr>
              <w:t>626-563.5=62.5</w:t>
            </w:r>
            <w:r w:rsidR="008F00B0">
              <w:rPr>
                <w:rFonts w:hint="eastAsia"/>
                <w:sz w:val="24"/>
                <w:szCs w:val="28"/>
              </w:rPr>
              <w:t>元</w:t>
            </w:r>
          </w:p>
          <w:p w:rsidR="0024558A" w:rsidRDefault="008F00B0" w:rsidP="008F00B0">
            <w:pPr>
              <w:widowControl/>
              <w:spacing w:line="360" w:lineRule="auto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1571625" cy="2797204"/>
                  <wp:effectExtent l="0" t="0" r="0" b="3175"/>
                  <wp:docPr id="4" name="图片 4" descr="C:\Users\sunwenjie\Desktop\5e3d83d1ad7d288a33814d5aab237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wenjie\Desktop\5e3d83d1ad7d288a33814d5aab237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76" cy="280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noProof/>
                <w:sz w:val="24"/>
                <w:szCs w:val="28"/>
              </w:rPr>
              <w:drawing>
                <wp:inline distT="0" distB="0" distL="0" distR="0" wp14:anchorId="1A5F76ED" wp14:editId="5B6234F8">
                  <wp:extent cx="1581150" cy="2814156"/>
                  <wp:effectExtent l="0" t="0" r="0" b="5715"/>
                  <wp:docPr id="5" name="图片 5" descr="C:\Users\sunwenjie\Desktop\a71f74436a2ae7a39ada46b5092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nwenjie\Desktop\a71f74436a2ae7a39ada46b5092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78" cy="282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485" w:rsidRPr="0024558A" w:rsidRDefault="00290EC6" w:rsidP="008F00B0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bookmarkStart w:id="0" w:name="_GoBack"/>
            <w:bookmarkEnd w:id="0"/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3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48" w:rsidRDefault="00547D48" w:rsidP="004D2451">
      <w:r>
        <w:separator/>
      </w:r>
    </w:p>
  </w:endnote>
  <w:endnote w:type="continuationSeparator" w:id="0">
    <w:p w:rsidR="00547D48" w:rsidRDefault="00547D48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48" w:rsidRDefault="00547D48" w:rsidP="004D2451">
      <w:r>
        <w:separator/>
      </w:r>
    </w:p>
  </w:footnote>
  <w:footnote w:type="continuationSeparator" w:id="0">
    <w:p w:rsidR="00547D48" w:rsidRDefault="00547D48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B0" w:rsidRDefault="008F00B0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91A8-1174-4EE3-A94E-3513DAA1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7</cp:revision>
  <cp:lastPrinted>2021-07-13T01:37:00Z</cp:lastPrinted>
  <dcterms:created xsi:type="dcterms:W3CDTF">2021-07-13T01:28:00Z</dcterms:created>
  <dcterms:modified xsi:type="dcterms:W3CDTF">2021-07-26T02:08:00Z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