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687CCB" w:rsidP="00A11C5E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长春出差报告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321A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687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021.</w:t>
            </w:r>
            <w:r w:rsidR="00CA613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687C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CA613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F068BC" w:rsidRPr="00F068BC" w:rsidRDefault="00F068BC" w:rsidP="00F068BC">
            <w:pPr>
              <w:numPr>
                <w:ilvl w:val="0"/>
                <w:numId w:val="5"/>
              </w:numPr>
              <w:jc w:val="left"/>
              <w:rPr>
                <w:rFonts w:ascii="方正粗黑宋简体" w:eastAsia="方正粗黑宋简体" w:hAnsi="方正粗黑宋简体" w:cs="方正粗黑宋简体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出差时间</w:t>
            </w:r>
          </w:p>
          <w:p w:rsidR="00F068BC" w:rsidRDefault="00F068BC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7月7日—7月27日</w:t>
            </w:r>
          </w:p>
          <w:p w:rsidR="00F068BC" w:rsidRDefault="00F068BC" w:rsidP="00F068BC">
            <w:pPr>
              <w:rPr>
                <w:rFonts w:ascii="方正粗黑宋简体" w:eastAsia="方正粗黑宋简体" w:hAnsi="方正粗黑宋简体" w:cs="方正粗黑宋简体"/>
                <w:sz w:val="28"/>
                <w:szCs w:val="28"/>
              </w:rPr>
            </w:pPr>
            <w:r>
              <w:rPr>
                <w:rFonts w:ascii="方正粗黑宋简体" w:eastAsia="方正粗黑宋简体" w:hAnsi="方正粗黑宋简体" w:cs="方正粗黑宋简体" w:hint="eastAsia"/>
                <w:sz w:val="28"/>
                <w:szCs w:val="28"/>
              </w:rPr>
              <w:t>二、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出差目的</w:t>
            </w:r>
          </w:p>
          <w:p w:rsidR="00F068BC" w:rsidRDefault="00F068BC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1、D04供货路线</w:t>
            </w:r>
          </w:p>
          <w:p w:rsidR="00F068BC" w:rsidRDefault="00F068BC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2、重新塑造公司品牌形象</w:t>
            </w:r>
          </w:p>
          <w:p w:rsidR="00F068BC" w:rsidRDefault="00F068BC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3、宣传公司新的技术及产品</w:t>
            </w:r>
          </w:p>
          <w:p w:rsidR="004F2ECB" w:rsidRDefault="004F2ECB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三、工作内容</w:t>
            </w:r>
          </w:p>
          <w:p w:rsidR="0085565C" w:rsidRDefault="004F2ECB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1，</w:t>
            </w:r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拜访技术王新宇部长、</w:t>
            </w: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王冬泉经理</w:t>
            </w:r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、</w:t>
            </w: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王岩岩主任</w:t>
            </w:r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、</w:t>
            </w:r>
            <w:r w:rsidR="005943C5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牵引车品系经理付中博、</w:t>
            </w: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品系赵时光</w:t>
            </w:r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、</w:t>
            </w: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质保部张宝林部长</w:t>
            </w:r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、</w:t>
            </w: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轻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卡石宝艳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首席师</w:t>
            </w:r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、</w:t>
            </w:r>
            <w:proofErr w:type="gramStart"/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评价组</w:t>
            </w:r>
            <w:proofErr w:type="gramEnd"/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陆帅主任</w:t>
            </w:r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、采购</w:t>
            </w:r>
            <w:proofErr w:type="gramStart"/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部董部</w:t>
            </w:r>
            <w:proofErr w:type="gramEnd"/>
            <w:r w:rsidR="0085565C"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、李岩主任</w:t>
            </w:r>
          </w:p>
          <w:p w:rsidR="00CA6133" w:rsidRDefault="00CA6133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2，跟踪J</w:t>
            </w:r>
            <w:r>
              <w:rPr>
                <w:rFonts w:ascii="微软雅黑 Light" w:eastAsia="微软雅黑 Light" w:hAnsi="微软雅黑 Light" w:cs="微软雅黑 Light"/>
                <w:sz w:val="22"/>
                <w:szCs w:val="22"/>
              </w:rPr>
              <w:t>7</w:t>
            </w: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升级座椅评审</w:t>
            </w:r>
          </w:p>
          <w:p w:rsidR="00CA6133" w:rsidRDefault="00CA6133" w:rsidP="00F068BC">
            <w:pPr>
              <w:rPr>
                <w:rFonts w:ascii="微软雅黑 Light" w:eastAsia="微软雅黑 Light" w:hAnsi="微软雅黑 Light" w:cs="微软雅黑 Light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3，跟踪D</w:t>
            </w:r>
            <w:r>
              <w:rPr>
                <w:rFonts w:ascii="微软雅黑 Light" w:eastAsia="微软雅黑 Light" w:hAnsi="微软雅黑 Light" w:cs="微软雅黑 Light"/>
                <w:sz w:val="22"/>
                <w:szCs w:val="22"/>
              </w:rPr>
              <w:t>04</w:t>
            </w: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供货路线</w:t>
            </w:r>
          </w:p>
          <w:p w:rsidR="00ED357D" w:rsidRPr="004F2ECB" w:rsidRDefault="00ED357D" w:rsidP="00F068BC">
            <w:pP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2"/>
                <w:szCs w:val="22"/>
              </w:rPr>
              <w:t>4，了解解放未来座椅发展趋势</w:t>
            </w:r>
            <w:bookmarkStart w:id="0" w:name="_GoBack"/>
            <w:bookmarkEnd w:id="0"/>
          </w:p>
          <w:p w:rsidR="002563EC" w:rsidRPr="005943C5" w:rsidRDefault="002563EC" w:rsidP="00F068BC">
            <w:pPr>
              <w:ind w:firstLine="564"/>
              <w:jc w:val="left"/>
              <w:rPr>
                <w:sz w:val="28"/>
                <w:szCs w:val="28"/>
              </w:rPr>
            </w:pP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7F" w:rsidRDefault="00460B7F" w:rsidP="002563EC">
      <w:r>
        <w:separator/>
      </w:r>
    </w:p>
  </w:endnote>
  <w:endnote w:type="continuationSeparator" w:id="0">
    <w:p w:rsidR="00460B7F" w:rsidRDefault="00460B7F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粗黑宋简体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7F" w:rsidRDefault="00460B7F" w:rsidP="002563EC">
      <w:r>
        <w:separator/>
      </w:r>
    </w:p>
  </w:footnote>
  <w:footnote w:type="continuationSeparator" w:id="0">
    <w:p w:rsidR="00460B7F" w:rsidRDefault="00460B7F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EB" w:rsidRDefault="00C91EE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DEAC6A"/>
    <w:multiLevelType w:val="singleLevel"/>
    <w:tmpl w:val="CBDEAC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AD73FC3"/>
    <w:multiLevelType w:val="hybridMultilevel"/>
    <w:tmpl w:val="B05AE82C"/>
    <w:lvl w:ilvl="0" w:tplc="2BA6E69C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C32EF2"/>
    <w:multiLevelType w:val="hybridMultilevel"/>
    <w:tmpl w:val="385C6F78"/>
    <w:lvl w:ilvl="0" w:tplc="ACA81738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A15E12"/>
    <w:multiLevelType w:val="hybridMultilevel"/>
    <w:tmpl w:val="3A24FDCA"/>
    <w:lvl w:ilvl="0" w:tplc="274CD594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14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0D23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2FC9"/>
    <w:rsid w:val="00136312"/>
    <w:rsid w:val="00142EC4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A70E2"/>
    <w:rsid w:val="002B3882"/>
    <w:rsid w:val="002B6667"/>
    <w:rsid w:val="002C118D"/>
    <w:rsid w:val="002C3AC7"/>
    <w:rsid w:val="002C4AB2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0E04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27772"/>
    <w:rsid w:val="00450E5B"/>
    <w:rsid w:val="00451044"/>
    <w:rsid w:val="004510EB"/>
    <w:rsid w:val="00457192"/>
    <w:rsid w:val="00460B7F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B65A2"/>
    <w:rsid w:val="004D2451"/>
    <w:rsid w:val="004E3233"/>
    <w:rsid w:val="004F1138"/>
    <w:rsid w:val="004F2A89"/>
    <w:rsid w:val="004F2ECB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8484D"/>
    <w:rsid w:val="00590721"/>
    <w:rsid w:val="005943C5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2E54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87CCB"/>
    <w:rsid w:val="00690C3C"/>
    <w:rsid w:val="00691063"/>
    <w:rsid w:val="006A15E3"/>
    <w:rsid w:val="006A748F"/>
    <w:rsid w:val="006B2DCF"/>
    <w:rsid w:val="006C1C0C"/>
    <w:rsid w:val="006C33A2"/>
    <w:rsid w:val="006C4513"/>
    <w:rsid w:val="006D0A9F"/>
    <w:rsid w:val="006D0F71"/>
    <w:rsid w:val="006D286B"/>
    <w:rsid w:val="006D7E52"/>
    <w:rsid w:val="006F3B1D"/>
    <w:rsid w:val="006F4C5E"/>
    <w:rsid w:val="00707805"/>
    <w:rsid w:val="00715437"/>
    <w:rsid w:val="007238A2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B7F80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3795E"/>
    <w:rsid w:val="0084249C"/>
    <w:rsid w:val="0084419E"/>
    <w:rsid w:val="008519A6"/>
    <w:rsid w:val="00852C4B"/>
    <w:rsid w:val="00853002"/>
    <w:rsid w:val="0085565C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2E9D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7089F"/>
    <w:rsid w:val="00973EB9"/>
    <w:rsid w:val="00977BC2"/>
    <w:rsid w:val="009852F3"/>
    <w:rsid w:val="009867A2"/>
    <w:rsid w:val="009B3465"/>
    <w:rsid w:val="009B38B4"/>
    <w:rsid w:val="009B4AA9"/>
    <w:rsid w:val="009C5B27"/>
    <w:rsid w:val="009D0444"/>
    <w:rsid w:val="009D191C"/>
    <w:rsid w:val="009D29FF"/>
    <w:rsid w:val="009D6477"/>
    <w:rsid w:val="009D6A48"/>
    <w:rsid w:val="009F21AA"/>
    <w:rsid w:val="009F4A27"/>
    <w:rsid w:val="00A020E9"/>
    <w:rsid w:val="00A02F5C"/>
    <w:rsid w:val="00A0323D"/>
    <w:rsid w:val="00A11C5E"/>
    <w:rsid w:val="00A12DD0"/>
    <w:rsid w:val="00A17A05"/>
    <w:rsid w:val="00A17AF6"/>
    <w:rsid w:val="00A2248F"/>
    <w:rsid w:val="00A22B4B"/>
    <w:rsid w:val="00A26EA5"/>
    <w:rsid w:val="00A40E7D"/>
    <w:rsid w:val="00A42D22"/>
    <w:rsid w:val="00A4333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C32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3447"/>
    <w:rsid w:val="00B85166"/>
    <w:rsid w:val="00B9401F"/>
    <w:rsid w:val="00BB38E9"/>
    <w:rsid w:val="00BC006D"/>
    <w:rsid w:val="00BC4F71"/>
    <w:rsid w:val="00BD4A95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236E"/>
    <w:rsid w:val="00C3352D"/>
    <w:rsid w:val="00C33C7D"/>
    <w:rsid w:val="00C379B2"/>
    <w:rsid w:val="00C43D5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1EEB"/>
    <w:rsid w:val="00C94134"/>
    <w:rsid w:val="00C96E22"/>
    <w:rsid w:val="00CA121E"/>
    <w:rsid w:val="00CA3D3C"/>
    <w:rsid w:val="00CA6133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969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27D9"/>
    <w:rsid w:val="00D740DA"/>
    <w:rsid w:val="00D760EB"/>
    <w:rsid w:val="00D81099"/>
    <w:rsid w:val="00D83C21"/>
    <w:rsid w:val="00D90A29"/>
    <w:rsid w:val="00D9147E"/>
    <w:rsid w:val="00D94050"/>
    <w:rsid w:val="00DA4DDA"/>
    <w:rsid w:val="00DA5C1B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08C2"/>
    <w:rsid w:val="00E5174F"/>
    <w:rsid w:val="00E54BEC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357D"/>
    <w:rsid w:val="00ED5AEA"/>
    <w:rsid w:val="00EE5402"/>
    <w:rsid w:val="00EE6758"/>
    <w:rsid w:val="00EF4515"/>
    <w:rsid w:val="00F01642"/>
    <w:rsid w:val="00F03401"/>
    <w:rsid w:val="00F064C7"/>
    <w:rsid w:val="00F068BC"/>
    <w:rsid w:val="00F2607E"/>
    <w:rsid w:val="00F339F4"/>
    <w:rsid w:val="00F35957"/>
    <w:rsid w:val="00F3776B"/>
    <w:rsid w:val="00F42DF1"/>
    <w:rsid w:val="00F4430B"/>
    <w:rsid w:val="00F4582F"/>
    <w:rsid w:val="00F51550"/>
    <w:rsid w:val="00F524B2"/>
    <w:rsid w:val="00F52A0E"/>
    <w:rsid w:val="00F5547E"/>
    <w:rsid w:val="00F605BD"/>
    <w:rsid w:val="00F63337"/>
    <w:rsid w:val="00F64917"/>
    <w:rsid w:val="00F672E5"/>
    <w:rsid w:val="00F82FA2"/>
    <w:rsid w:val="00F84852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002AB"/>
  <w15:docId w15:val="{EF548378-C5DD-4D1F-ACD8-46C7260A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961F1-F0F5-48C3-8219-4681CE6A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</cp:lastModifiedBy>
  <cp:revision>20</cp:revision>
  <cp:lastPrinted>2021-05-07T02:34:00Z</cp:lastPrinted>
  <dcterms:created xsi:type="dcterms:W3CDTF">2021-06-28T03:36:00Z</dcterms:created>
  <dcterms:modified xsi:type="dcterms:W3CDTF">2021-08-03T04:29:00Z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