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试验名称：座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垫宽</w:t>
      </w:r>
      <w:r>
        <w:rPr>
          <w:rFonts w:hint="eastAsia" w:ascii="宋体" w:hAnsi="宋体" w:eastAsia="宋体"/>
          <w:b/>
          <w:sz w:val="32"/>
          <w:szCs w:val="32"/>
        </w:rPr>
        <w:t>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1212215" cy="627380"/>
                      <wp:effectExtent l="0" t="0" r="6985" b="1270"/>
                      <wp:docPr id="7" name="图片 7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7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12215" cy="6273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7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29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⑴ 报告无检测机构“实验室”章无效。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⑵ 报告无主检、审核、批准人签字无效。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⑶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69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7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7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2021年7月31日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座垫宽度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试验目的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7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29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4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7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29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直角尺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L-095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500mm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1mm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1.测量垂直于座垫线的横截面上的座垫宽度。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1、</w:t>
            </w:r>
            <w:bookmarkStart w:id="0" w:name="_GoBack"/>
            <w:bookmarkEnd w:id="0"/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满足法规≥400mm要求。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、</w:t>
            </w:r>
          </w:p>
          <w:tbl>
            <w:tblPr>
              <w:tblStyle w:val="7"/>
              <w:tblpPr w:leftFromText="180" w:rightFromText="180" w:vertAnchor="text" w:tblpX="1679" w:tblpY="98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87"/>
              <w:gridCol w:w="1463"/>
              <w:gridCol w:w="3457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387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样品名称</w:t>
                  </w:r>
                </w:p>
              </w:tc>
              <w:tc>
                <w:tcPr>
                  <w:tcW w:w="1463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样品编号</w:t>
                  </w:r>
                </w:p>
              </w:tc>
              <w:tc>
                <w:tcPr>
                  <w:tcW w:w="3457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座椅宽度尺寸（</w:t>
                  </w: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MM</w:t>
                  </w: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387" w:type="dxa"/>
                  <w:vMerge w:val="restart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L5000座椅总成</w:t>
                  </w:r>
                </w:p>
              </w:tc>
              <w:tc>
                <w:tcPr>
                  <w:tcW w:w="1463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0148-1</w:t>
                  </w:r>
                </w:p>
              </w:tc>
              <w:tc>
                <w:tcPr>
                  <w:tcW w:w="3457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485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387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463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0148-2</w:t>
                  </w:r>
                </w:p>
              </w:tc>
              <w:tc>
                <w:tcPr>
                  <w:tcW w:w="3457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486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387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463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0148-3</w:t>
                  </w:r>
                </w:p>
              </w:tc>
              <w:tc>
                <w:tcPr>
                  <w:tcW w:w="3457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484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387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463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0148-4</w:t>
                  </w:r>
                </w:p>
              </w:tc>
              <w:tc>
                <w:tcPr>
                  <w:tcW w:w="3457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486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387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463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0148-5</w:t>
                  </w:r>
                </w:p>
              </w:tc>
              <w:tc>
                <w:tcPr>
                  <w:tcW w:w="3457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485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/>
    <w:tbl>
      <w:tblPr>
        <w:tblStyle w:val="7"/>
        <w:tblpPr w:leftFromText="180" w:rightFromText="180" w:vertAnchor="text" w:tblpX="-1201" w:tblpY="-11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59" w:type="dxa"/>
          </w:tcPr>
          <w:p>
            <w:pPr>
              <w:ind w:right="-102"/>
              <w:rPr>
                <w:rFonts w:ascii="宋体" w:hAnsi="宋体"/>
                <w:b/>
                <w:vertAlign w:val="baseline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0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/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default" w:ascii="宋体" w:hAnsi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DZ15221519969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210</w:t>
    </w:r>
    <w:r>
      <w:rPr>
        <w:rFonts w:hint="eastAsia" w:ascii="宋体" w:hAnsi="宋体" w:eastAsia="宋体"/>
        <w:sz w:val="21"/>
        <w:szCs w:val="21"/>
        <w:lang w:val="en-US" w:eastAsia="zh-CN"/>
      </w:rPr>
      <w:t>727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148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470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B521D87"/>
    <w:rsid w:val="0CFB4D53"/>
    <w:rsid w:val="0DCE7359"/>
    <w:rsid w:val="0F3764CC"/>
    <w:rsid w:val="132513BF"/>
    <w:rsid w:val="1957612B"/>
    <w:rsid w:val="22A73F5C"/>
    <w:rsid w:val="24E72EBF"/>
    <w:rsid w:val="25CA7B2E"/>
    <w:rsid w:val="2D23021A"/>
    <w:rsid w:val="635B2E3C"/>
    <w:rsid w:val="699D7B7D"/>
    <w:rsid w:val="70E84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4CC1FF-A696-4654-9992-8CBA8197A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144</Words>
  <Characters>823</Characters>
  <Lines>6</Lines>
  <Paragraphs>1</Paragraphs>
  <TotalTime>3</TotalTime>
  <ScaleCrop>false</ScaleCrop>
  <LinksUpToDate>false</LinksUpToDate>
  <CharactersWithSpaces>966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2021-08-18T03:33:18Z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40B4223453664F7BB9D91E015055EC69</vt:lpwstr>
  </property>
</Properties>
</file>