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/>
          <w:b/>
          <w:bCs/>
          <w:sz w:val="32"/>
          <w:szCs w:val="32"/>
        </w:rPr>
        <w:t>高温爆破压力</w:t>
      </w:r>
      <w:r>
        <w:rPr>
          <w:rFonts w:hint="eastAsia"/>
          <w:b/>
          <w:bCs/>
          <w:sz w:val="32"/>
          <w:szCs w:val="32"/>
          <w:lang w:eastAsia="zh-CN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drawing>
                    <wp:inline distT="0" distB="0" distL="114300" distR="114300">
                      <wp:extent cx="591185" cy="316865"/>
                      <wp:effectExtent l="0" t="0" r="18415" b="6985"/>
                      <wp:docPr id="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185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11" name="图片 1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0-09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140970</wp:posOffset>
            </wp:positionV>
            <wp:extent cx="1457325" cy="1438275"/>
            <wp:effectExtent l="0" t="0" r="9525" b="9525"/>
            <wp:wrapNone/>
            <wp:docPr id="3" name="图片 3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FF0000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王志伟</w:t>
            </w:r>
          </w:p>
          <w:p>
            <w:pPr>
              <w:ind w:right="-102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电话：</w:t>
            </w:r>
            <w:r>
              <w:rPr>
                <w:sz w:val="24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高温爆破压力试验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2021年8月26日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1、随机选取长度</w:t>
            </w:r>
            <w:r>
              <w:rPr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mm长的黑色和白色气管各3根；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2、将气管一端封闭，另一端与气源连接；</w:t>
            </w:r>
          </w:p>
          <w:p>
            <w:pPr>
              <w:ind w:left="420" w:hanging="420" w:hanging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将气管放置在高温箱内，气管内部气体压力1.5MPa，在70℃环境下静止保压，保压时间30min（时间从温达70℃时开始算起）；</w:t>
            </w:r>
          </w:p>
          <w:p>
            <w:pPr>
              <w:ind w:left="420" w:hanging="420" w:hanging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保持环境温度不变，逐步提高气管内空气压力，每升高0.1MPa保压60s后若气管未爆破则继续升压，直至气管爆破为止；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记录气管爆破时的压力和在该压力下保压的时间；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  <w:sz w:val="21"/>
                <w:szCs w:val="21"/>
              </w:rPr>
              <w:t>6、试验前后分别测量管子同一位置的直径并记录；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103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6"/>
              <w:gridCol w:w="560"/>
              <w:gridCol w:w="951"/>
              <w:gridCol w:w="711"/>
              <w:gridCol w:w="1275"/>
              <w:gridCol w:w="1380"/>
              <w:gridCol w:w="4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36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56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71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颜色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气管爆破前直径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气管爆破后直径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</w:trPr>
              <w:tc>
                <w:tcPr>
                  <w:tcW w:w="636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70°高</w:t>
                  </w: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温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爆破压力</w:t>
                  </w: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试验</w:t>
                  </w:r>
                </w:p>
              </w:tc>
              <w:tc>
                <w:tcPr>
                  <w:tcW w:w="56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高温</w:t>
                  </w: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175-013</w:t>
                  </w:r>
                </w:p>
              </w:tc>
              <w:tc>
                <w:tcPr>
                  <w:tcW w:w="71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白色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6.1MM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6.45MM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升至2.7MPa保压50秒气管破裂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175-014</w:t>
                  </w:r>
                </w:p>
              </w:tc>
              <w:tc>
                <w:tcPr>
                  <w:tcW w:w="71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6.06MM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6.45MM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升至2.7MPa保压55秒气管破裂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175-015</w:t>
                  </w:r>
                </w:p>
              </w:tc>
              <w:tc>
                <w:tcPr>
                  <w:tcW w:w="71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6.08MM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6.98MM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升至2.7MPa保压26秒气管破裂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175-016</w:t>
                  </w:r>
                </w:p>
              </w:tc>
              <w:tc>
                <w:tcPr>
                  <w:tcW w:w="71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黑色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6.10MM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6.40MM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升至2.8MPa保压55秒气管破裂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175-017</w:t>
                  </w:r>
                </w:p>
              </w:tc>
              <w:tc>
                <w:tcPr>
                  <w:tcW w:w="71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6.07MM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升至2.8MPa 保压1分钟后完好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6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175-018</w:t>
                  </w:r>
                </w:p>
              </w:tc>
              <w:tc>
                <w:tcPr>
                  <w:tcW w:w="71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6.03MM</w:t>
                  </w:r>
                </w:p>
              </w:tc>
              <w:tc>
                <w:tcPr>
                  <w:tcW w:w="13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  <w:bookmarkStart w:id="0" w:name="_GoBack"/>
                  <w:bookmarkEnd w:id="0"/>
                </w:p>
              </w:tc>
              <w:tc>
                <w:tcPr>
                  <w:tcW w:w="482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升至2.8MPa 保压1分钟后完好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3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  <w:sz w:val="21"/>
                <w:szCs w:val="21"/>
              </w:rPr>
              <w:t>软尼龙材质气管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3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  <w:lang w:val="en-US" w:eastAsia="zh-CN"/>
      </w:rPr>
      <w:t>:</w:t>
    </w:r>
    <w:r>
      <w:rPr>
        <w:rFonts w:hint="eastAsia" w:ascii="宋体" w:hAnsi="宋体" w:eastAsia="宋体"/>
        <w:sz w:val="21"/>
        <w:szCs w:val="21"/>
      </w:rPr>
      <w:t>GR20210906SQS175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612</w:t>
    </w:r>
    <w:r>
      <w:rPr>
        <w:rFonts w:ascii="宋体" w:hAnsi="宋体" w:eastAsia="宋体"/>
        <w:sz w:val="21"/>
        <w:szCs w:val="21"/>
      </w:rPr>
      <w:t xml:space="preserve">                                        </w:t>
    </w:r>
    <w:r>
      <w:rPr>
        <w:rFonts w:hint="eastAsia" w:ascii="宋体" w:hAnsi="宋体" w:eastAsia="宋体"/>
        <w:sz w:val="21"/>
        <w:szCs w:val="21"/>
      </w:rPr>
      <w:t xml:space="preserve">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2EAD"/>
    <w:rsid w:val="0003084B"/>
    <w:rsid w:val="00036D0B"/>
    <w:rsid w:val="00041B52"/>
    <w:rsid w:val="00045C49"/>
    <w:rsid w:val="0005483B"/>
    <w:rsid w:val="0006641F"/>
    <w:rsid w:val="00083BB6"/>
    <w:rsid w:val="000A636F"/>
    <w:rsid w:val="00101CAE"/>
    <w:rsid w:val="00112662"/>
    <w:rsid w:val="0011695A"/>
    <w:rsid w:val="00125DC5"/>
    <w:rsid w:val="00137587"/>
    <w:rsid w:val="001567E7"/>
    <w:rsid w:val="00187F96"/>
    <w:rsid w:val="001A3A79"/>
    <w:rsid w:val="001B3EBD"/>
    <w:rsid w:val="001C45D0"/>
    <w:rsid w:val="001E5299"/>
    <w:rsid w:val="00216549"/>
    <w:rsid w:val="00263CEC"/>
    <w:rsid w:val="002823E6"/>
    <w:rsid w:val="00291E93"/>
    <w:rsid w:val="002B2648"/>
    <w:rsid w:val="002D11A0"/>
    <w:rsid w:val="002E414F"/>
    <w:rsid w:val="002E6B5E"/>
    <w:rsid w:val="00315FC7"/>
    <w:rsid w:val="0033390F"/>
    <w:rsid w:val="00346C5F"/>
    <w:rsid w:val="003A471E"/>
    <w:rsid w:val="00434A79"/>
    <w:rsid w:val="00456CAB"/>
    <w:rsid w:val="00493238"/>
    <w:rsid w:val="004A7913"/>
    <w:rsid w:val="004F49C1"/>
    <w:rsid w:val="00522195"/>
    <w:rsid w:val="00525A38"/>
    <w:rsid w:val="005614DF"/>
    <w:rsid w:val="0059144A"/>
    <w:rsid w:val="0059299A"/>
    <w:rsid w:val="005A1C75"/>
    <w:rsid w:val="005A2D74"/>
    <w:rsid w:val="005A4883"/>
    <w:rsid w:val="005A60CB"/>
    <w:rsid w:val="005A61DD"/>
    <w:rsid w:val="005E794B"/>
    <w:rsid w:val="00623EAE"/>
    <w:rsid w:val="00676F67"/>
    <w:rsid w:val="006952E0"/>
    <w:rsid w:val="006A7AD7"/>
    <w:rsid w:val="006E1F42"/>
    <w:rsid w:val="0070608F"/>
    <w:rsid w:val="00763560"/>
    <w:rsid w:val="00792924"/>
    <w:rsid w:val="007C12ED"/>
    <w:rsid w:val="007F1AD2"/>
    <w:rsid w:val="00800D3F"/>
    <w:rsid w:val="008362EC"/>
    <w:rsid w:val="00867A02"/>
    <w:rsid w:val="008867A3"/>
    <w:rsid w:val="008D215A"/>
    <w:rsid w:val="008E051C"/>
    <w:rsid w:val="008E6AA8"/>
    <w:rsid w:val="00914DA6"/>
    <w:rsid w:val="0093425C"/>
    <w:rsid w:val="009375FE"/>
    <w:rsid w:val="00954A3A"/>
    <w:rsid w:val="00957ACD"/>
    <w:rsid w:val="0096583C"/>
    <w:rsid w:val="009676E2"/>
    <w:rsid w:val="0098343E"/>
    <w:rsid w:val="00991C0D"/>
    <w:rsid w:val="009D73A6"/>
    <w:rsid w:val="009F2203"/>
    <w:rsid w:val="00A10E2C"/>
    <w:rsid w:val="00A17E61"/>
    <w:rsid w:val="00A5197D"/>
    <w:rsid w:val="00A6320D"/>
    <w:rsid w:val="00A6693A"/>
    <w:rsid w:val="00A6799E"/>
    <w:rsid w:val="00A87662"/>
    <w:rsid w:val="00A94761"/>
    <w:rsid w:val="00AA47D8"/>
    <w:rsid w:val="00AC0855"/>
    <w:rsid w:val="00AF602A"/>
    <w:rsid w:val="00B00884"/>
    <w:rsid w:val="00B13E1E"/>
    <w:rsid w:val="00B20F3F"/>
    <w:rsid w:val="00B448CA"/>
    <w:rsid w:val="00B551D3"/>
    <w:rsid w:val="00B63211"/>
    <w:rsid w:val="00B67E1E"/>
    <w:rsid w:val="00B749BE"/>
    <w:rsid w:val="00B80C87"/>
    <w:rsid w:val="00BB20BA"/>
    <w:rsid w:val="00BD4740"/>
    <w:rsid w:val="00C664D5"/>
    <w:rsid w:val="00C6711D"/>
    <w:rsid w:val="00C815F1"/>
    <w:rsid w:val="00CA2784"/>
    <w:rsid w:val="00CD025C"/>
    <w:rsid w:val="00D92A27"/>
    <w:rsid w:val="00DA03C3"/>
    <w:rsid w:val="00DB64B0"/>
    <w:rsid w:val="00DC4540"/>
    <w:rsid w:val="00DC759B"/>
    <w:rsid w:val="00DE178F"/>
    <w:rsid w:val="00DE51A9"/>
    <w:rsid w:val="00DE7AC3"/>
    <w:rsid w:val="00DF3BD6"/>
    <w:rsid w:val="00DF7BA5"/>
    <w:rsid w:val="00E00B05"/>
    <w:rsid w:val="00E07456"/>
    <w:rsid w:val="00E215EF"/>
    <w:rsid w:val="00E27DE1"/>
    <w:rsid w:val="00E92B4E"/>
    <w:rsid w:val="00EB2204"/>
    <w:rsid w:val="00EB2A3D"/>
    <w:rsid w:val="00EC2A6B"/>
    <w:rsid w:val="00EC2CF2"/>
    <w:rsid w:val="00F26B63"/>
    <w:rsid w:val="00F5456A"/>
    <w:rsid w:val="00F8503A"/>
    <w:rsid w:val="00F862FC"/>
    <w:rsid w:val="00F97150"/>
    <w:rsid w:val="00FA292F"/>
    <w:rsid w:val="00FC7657"/>
    <w:rsid w:val="00FD4545"/>
    <w:rsid w:val="00FD4DBD"/>
    <w:rsid w:val="24557FC8"/>
    <w:rsid w:val="2AC5700C"/>
    <w:rsid w:val="3EA67751"/>
    <w:rsid w:val="46F30449"/>
    <w:rsid w:val="583E095E"/>
    <w:rsid w:val="75E24B7C"/>
    <w:rsid w:val="75E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F4340-5C5F-4BC8-97BE-E303F5946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176</Words>
  <Characters>1004</Characters>
  <Lines>8</Lines>
  <Paragraphs>2</Paragraphs>
  <TotalTime>95</TotalTime>
  <ScaleCrop>false</ScaleCrop>
  <LinksUpToDate>false</LinksUpToDate>
  <CharactersWithSpaces>1178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个人用户</dc:creator>
  <cp:lastModifiedBy>Administrator</cp:lastModifiedBy>
  <dcterms:modified xsi:type="dcterms:W3CDTF">2021-09-07T03:36:15Z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B6D85445C0E94074835678E952F0ECEB</vt:lpwstr>
  </property>
</Properties>
</file>