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52"/>
          <w:szCs w:val="52"/>
        </w:rPr>
      </w:pPr>
    </w:p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</w:t>
            </w:r>
            <w:r>
              <w:rPr>
                <w:rFonts w:hint="eastAsia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主题：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关于</w:t>
      </w:r>
      <w:r>
        <w:rPr>
          <w:rFonts w:hint="eastAsia" w:ascii="微软雅黑" w:hAnsi="微软雅黑" w:eastAsia="微软雅黑"/>
          <w:b/>
          <w:sz w:val="28"/>
          <w:szCs w:val="28"/>
          <w:u w:val="single"/>
          <w:lang w:val="en-US" w:eastAsia="zh-CN"/>
        </w:rPr>
        <w:t>天津公司税务清算的报告及需求</w:t>
      </w:r>
    </w:p>
    <w:tbl>
      <w:tblPr>
        <w:tblStyle w:val="7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3966"/>
        <w:gridCol w:w="3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10371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致  领导：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目前天津公司税务清算迁出进展：主管税务所税管员要求我司提供凭证证明留抵增值税的真实性，经自查，我司存在附件所归纳风险点，主要因素为：物流数据无法证明真实性导致的暂估数据无凭，涉及到内部关联公司的问题较大；销售发票为内部代销，存在低于市场价销售的风险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结合附件风险点归纳，请领导判断是否可提供凭证数据到主管税务所逐笔核对。若不予以提供，税管员要求将留抵增值税转出。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480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8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拟文：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谷朋坤</w:t>
            </w:r>
          </w:p>
        </w:tc>
        <w:tc>
          <w:tcPr>
            <w:tcW w:w="3966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部门：财务部</w:t>
            </w:r>
          </w:p>
        </w:tc>
        <w:tc>
          <w:tcPr>
            <w:tcW w:w="3977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日期：2021年9月10日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428" w:type="dxa"/>
            <w:vAlign w:val="top"/>
          </w:tcPr>
          <w:p>
            <w:pPr>
              <w:spacing w:line="360" w:lineRule="auto"/>
              <w:jc w:val="both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财务总监：</w:t>
            </w:r>
          </w:p>
        </w:tc>
        <w:tc>
          <w:tcPr>
            <w:tcW w:w="794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cs="Arial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428" w:type="dxa"/>
            <w:vAlign w:val="top"/>
          </w:tcPr>
          <w:p>
            <w:pPr>
              <w:spacing w:line="360" w:lineRule="auto"/>
              <w:jc w:val="both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财务副总裁：</w:t>
            </w:r>
          </w:p>
        </w:tc>
        <w:tc>
          <w:tcPr>
            <w:tcW w:w="794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cs="Arial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428" w:type="dxa"/>
            <w:vAlign w:val="top"/>
          </w:tcPr>
          <w:p>
            <w:pPr>
              <w:spacing w:line="360" w:lineRule="auto"/>
              <w:jc w:val="both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座椅总经理：</w:t>
            </w:r>
          </w:p>
        </w:tc>
        <w:tc>
          <w:tcPr>
            <w:tcW w:w="794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cs="Arial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2428" w:type="dxa"/>
            <w:vAlign w:val="top"/>
          </w:tcPr>
          <w:p>
            <w:pPr>
              <w:spacing w:line="360" w:lineRule="auto"/>
              <w:jc w:val="both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会签：</w:t>
            </w:r>
          </w:p>
        </w:tc>
        <w:tc>
          <w:tcPr>
            <w:tcW w:w="7943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cs="Arial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/>
          <w:b/>
          <w:sz w:val="10"/>
          <w:szCs w:val="10"/>
        </w:rPr>
      </w:pPr>
    </w:p>
    <w:sectPr>
      <w:pgSz w:w="11906" w:h="16838"/>
      <w:pgMar w:top="284" w:right="1077" w:bottom="709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45C722D"/>
    <w:rsid w:val="047175D9"/>
    <w:rsid w:val="08C91516"/>
    <w:rsid w:val="08D43A9D"/>
    <w:rsid w:val="0D8970B2"/>
    <w:rsid w:val="0DBD709A"/>
    <w:rsid w:val="0FDB1465"/>
    <w:rsid w:val="106064C2"/>
    <w:rsid w:val="10911D5D"/>
    <w:rsid w:val="14330557"/>
    <w:rsid w:val="15D579D3"/>
    <w:rsid w:val="1C0F7C74"/>
    <w:rsid w:val="1C2A661C"/>
    <w:rsid w:val="1DCD14E6"/>
    <w:rsid w:val="27A300CB"/>
    <w:rsid w:val="29134D0B"/>
    <w:rsid w:val="3479045B"/>
    <w:rsid w:val="39CB29A0"/>
    <w:rsid w:val="3C60072C"/>
    <w:rsid w:val="3C661C68"/>
    <w:rsid w:val="3FEC50CF"/>
    <w:rsid w:val="40613277"/>
    <w:rsid w:val="43F74FBF"/>
    <w:rsid w:val="449A64A4"/>
    <w:rsid w:val="46095048"/>
    <w:rsid w:val="4EB07376"/>
    <w:rsid w:val="559D7087"/>
    <w:rsid w:val="55D34A23"/>
    <w:rsid w:val="564D24B7"/>
    <w:rsid w:val="5C472DF4"/>
    <w:rsid w:val="674756BB"/>
    <w:rsid w:val="7004340B"/>
    <w:rsid w:val="70123383"/>
    <w:rsid w:val="7A7D20B2"/>
    <w:rsid w:val="7CDB0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23</Words>
  <Characters>134</Characters>
  <Lines>1</Lines>
  <Paragraphs>1</Paragraphs>
  <TotalTime>17</TotalTime>
  <ScaleCrop>false</ScaleCrop>
  <LinksUpToDate>false</LinksUpToDate>
  <CharactersWithSpaces>156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Administrator</cp:lastModifiedBy>
  <cp:lastPrinted>2021-09-10T09:34:46Z</cp:lastPrinted>
  <dcterms:modified xsi:type="dcterms:W3CDTF">2021-09-10T09:34:51Z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00431A2CE44F4561904C12CCC0E8FF8D</vt:lpwstr>
  </property>
</Properties>
</file>