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tabs>
          <w:tab w:val="right" w:pos="10546"/>
          <w:tab w:val="right" w:pos="15478"/>
        </w:tabs>
        <w:ind w:firstLine="4498"/>
        <w:rPr>
          <w:sz w:val="32"/>
        </w:rPr>
      </w:pPr>
      <w:r>
        <w:rPr>
          <w:sz w:val="32"/>
        </w:rPr>
        <w:t>沧州智凯金属制品有限公司</w:t>
      </w:r>
    </w:p>
    <w:p>
      <w:pPr>
        <w:pStyle w:val="4"/>
        <w:rPr>
          <w:sz w:val="32"/>
        </w:rPr>
      </w:pPr>
    </w:p>
    <w:p>
      <w:pPr>
        <w:pStyle w:val="8"/>
      </w:pPr>
      <w:r>
        <w:t>需方商：</w:t>
      </w:r>
      <w:r>
        <w:rPr>
          <w:rFonts w:eastAsia="Times New Roman"/>
        </w:rPr>
        <w:t xml:space="preserve">                                              </w:t>
      </w:r>
      <w:r>
        <w:t>地</w:t>
      </w:r>
      <w:r>
        <w:rPr>
          <w:rFonts w:eastAsia="Times New Roman"/>
        </w:rPr>
        <w:t xml:space="preserve">  </w:t>
      </w:r>
      <w:r>
        <w:t>址：</w:t>
      </w:r>
      <w:r>
        <w:rPr>
          <w:rFonts w:eastAsia="Times New Roman"/>
        </w:rPr>
        <w:t xml:space="preserve">   </w:t>
      </w:r>
      <w:r>
        <w:t>南皮县西吕家工业区</w:t>
      </w:r>
    </w:p>
    <w:p>
      <w:pPr>
        <w:pStyle w:val="8"/>
      </w:pPr>
      <w:r>
        <w:t>地址：</w:t>
      </w:r>
      <w:r>
        <w:rPr>
          <w:rFonts w:eastAsia="Times New Roman"/>
        </w:rPr>
        <w:t xml:space="preserve">                                                </w:t>
      </w:r>
      <w:r>
        <w:t>邮</w:t>
      </w:r>
      <w:r>
        <w:rPr>
          <w:rFonts w:eastAsia="Times New Roman"/>
        </w:rPr>
        <w:t xml:space="preserve">  </w:t>
      </w:r>
      <w:r>
        <w:t>编：</w:t>
      </w:r>
      <w:r>
        <w:rPr>
          <w:rFonts w:eastAsia="Times New Roman"/>
        </w:rPr>
        <w:t xml:space="preserve">   </w:t>
      </w:r>
      <w:r>
        <w:t>061500</w:t>
      </w:r>
    </w:p>
    <w:p>
      <w:pPr>
        <w:pStyle w:val="8"/>
      </w:pPr>
      <w:r>
        <w:t>联系人：</w:t>
      </w:r>
      <w:r>
        <w:rPr>
          <w:rFonts w:eastAsia="Times New Roman"/>
        </w:rPr>
        <w:t xml:space="preserve">                                              </w:t>
      </w:r>
      <w:r>
        <w:t>联系人：</w:t>
      </w:r>
      <w:r>
        <w:rPr>
          <w:rFonts w:eastAsia="Times New Roman"/>
        </w:rPr>
        <w:t xml:space="preserve">   </w:t>
      </w:r>
      <w:r>
        <w:t>王君</w:t>
      </w:r>
    </w:p>
    <w:p>
      <w:pPr>
        <w:pStyle w:val="8"/>
      </w:pPr>
      <w:r>
        <w:rPr>
          <w:kern w:val="2"/>
        </w:rPr>
        <w:t>电话：</w:t>
      </w:r>
      <w:r>
        <w:rPr>
          <w:rFonts w:eastAsia="Times New Roman"/>
          <w:kern w:val="2"/>
        </w:rPr>
        <w:t xml:space="preserve">                                                </w:t>
      </w:r>
      <w:r>
        <w:rPr>
          <w:kern w:val="2"/>
        </w:rPr>
        <w:t>电</w:t>
      </w:r>
      <w:r>
        <w:rPr>
          <w:rFonts w:eastAsia="Times New Roman"/>
          <w:kern w:val="2"/>
        </w:rPr>
        <w:t xml:space="preserve">  </w:t>
      </w:r>
      <w:r>
        <w:rPr>
          <w:kern w:val="2"/>
        </w:rPr>
        <w:t>话：</w:t>
      </w:r>
      <w:r>
        <w:rPr>
          <w:rFonts w:eastAsia="Times New Roman"/>
          <w:kern w:val="2"/>
        </w:rPr>
        <w:t xml:space="preserve">   </w:t>
      </w:r>
      <w:r>
        <w:rPr>
          <w:kern w:val="2"/>
        </w:rPr>
        <w:t>0317-5569767    15226770888</w:t>
      </w:r>
    </w:p>
    <w:p>
      <w:pPr>
        <w:pStyle w:val="8"/>
      </w:pPr>
      <w:r>
        <w:rPr>
          <w:kern w:val="2"/>
        </w:rPr>
        <w:t>传真：</w:t>
      </w:r>
      <w:r>
        <w:rPr>
          <w:kern w:val="2"/>
        </w:rPr>
        <w:tab/>
      </w:r>
      <w:r>
        <w:rPr>
          <w:kern w:val="2"/>
        </w:rPr>
        <w:t xml:space="preserve">                                              传</w:t>
      </w:r>
      <w:r>
        <w:rPr>
          <w:rFonts w:eastAsia="Times New Roman"/>
          <w:kern w:val="2"/>
        </w:rPr>
        <w:t xml:space="preserve">  </w:t>
      </w:r>
      <w:r>
        <w:rPr>
          <w:kern w:val="2"/>
        </w:rPr>
        <w:t>真：</w:t>
      </w:r>
      <w:r>
        <w:rPr>
          <w:rFonts w:eastAsia="Times New Roman"/>
          <w:kern w:val="2"/>
        </w:rPr>
        <w:t xml:space="preserve">   </w:t>
      </w:r>
      <w:r>
        <w:rPr>
          <w:kern w:val="2"/>
        </w:rPr>
        <w:t>0317-5515787</w:t>
      </w:r>
    </w:p>
    <w:p>
      <w:pPr>
        <w:pStyle w:val="4"/>
        <w:tabs>
          <w:tab w:val="center" w:pos="5393"/>
        </w:tabs>
        <w:ind w:firstLine="240"/>
      </w:pPr>
      <w:r>
        <w:rPr>
          <w:rFonts w:eastAsia="仿宋_GB2312;微软雅黑"/>
          <w:b/>
          <w:color w:val="000000"/>
          <w:sz w:val="30"/>
        </w:rPr>
        <w:tab/>
      </w:r>
      <w:r>
        <w:rPr>
          <w:rFonts w:eastAsia="仿宋_GB2312;微软雅黑"/>
          <w:b/>
          <w:color w:val="000000"/>
          <w:sz w:val="30"/>
        </w:rPr>
        <w:t xml:space="preserve">                           </w:t>
      </w:r>
      <w:r>
        <w:t>报价单</w:t>
      </w:r>
    </w:p>
    <w:tbl>
      <w:tblPr>
        <w:tblStyle w:val="2"/>
        <w:tblW w:w="14203" w:type="dxa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810"/>
        <w:gridCol w:w="3441"/>
        <w:gridCol w:w="2161"/>
        <w:gridCol w:w="2339"/>
        <w:gridCol w:w="2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报单号码：</w:t>
            </w:r>
          </w:p>
        </w:tc>
        <w:tc>
          <w:tcPr>
            <w:tcW w:w="6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日期：2021年</w:t>
            </w:r>
            <w:r>
              <w:rPr>
                <w:rFonts w:hint="eastAsia"/>
                <w:lang w:val="en-US" w:eastAsia="zh-CN"/>
              </w:rPr>
              <w:t>5</w:t>
            </w:r>
            <w:r>
              <w:t>月</w:t>
            </w:r>
            <w:r>
              <w:rPr>
                <w:rFonts w:hint="eastAsia"/>
                <w:lang w:val="en-US" w:eastAsia="zh-CN"/>
              </w:rPr>
              <w:t>26</w:t>
            </w:r>
            <w: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零件号：（见下表）</w:t>
            </w:r>
          </w:p>
        </w:tc>
        <w:tc>
          <w:tcPr>
            <w:tcW w:w="6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币种：</w:t>
            </w:r>
            <w:r>
              <w:rPr>
                <w:rFonts w:eastAsia="Times New Roman"/>
              </w:rPr>
              <w:t xml:space="preserve"> </w:t>
            </w:r>
            <w:r>
              <w:t>人民币■</w:t>
            </w:r>
            <w:r>
              <w:rPr>
                <w:rFonts w:eastAsia="Times New Roman"/>
              </w:rPr>
              <w:t xml:space="preserve">      </w:t>
            </w:r>
            <w:r>
              <w:t>美元□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离岸价格□</w:t>
            </w:r>
            <w:r>
              <w:rPr>
                <w:rFonts w:eastAsia="Times New Roman"/>
              </w:rPr>
              <w:t xml:space="preserve">   </w:t>
            </w:r>
            <w:r>
              <w:t>到岸价格□</w:t>
            </w:r>
            <w:r>
              <w:rPr>
                <w:rFonts w:eastAsia="Times New Roman"/>
              </w:rPr>
              <w:t xml:space="preserve">    </w:t>
            </w:r>
            <w:r>
              <w:t>出厂价格□</w:t>
            </w:r>
            <w:r>
              <w:rPr>
                <w:rFonts w:eastAsia="Times New Roman"/>
              </w:rPr>
              <w:t xml:space="preserve">     </w:t>
            </w:r>
            <w:r>
              <w:t>到户价■</w:t>
            </w:r>
          </w:p>
        </w:tc>
        <w:tc>
          <w:tcPr>
            <w:tcW w:w="6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备注：模具费用为实际发生费用，需全额支付。</w:t>
            </w:r>
          </w:p>
        </w:tc>
      </w:tr>
      <w:tr>
        <w:trPr>
          <w:cantSplit/>
        </w:trPr>
        <w:tc>
          <w:tcPr>
            <w:tcW w:w="3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</w:pPr>
            <w:r>
              <w:t>零件号</w:t>
            </w:r>
          </w:p>
        </w:tc>
        <w:tc>
          <w:tcPr>
            <w:tcW w:w="3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</w:pPr>
            <w:r>
              <w:t>价格（出厂含税13%）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</w:pPr>
            <w:r>
              <w:t>模具费（元）</w:t>
            </w:r>
          </w:p>
        </w:tc>
        <w:tc>
          <w:tcPr>
            <w:tcW w:w="2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</w:pPr>
            <w:r>
              <w:t>样品周期（天）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</w:pPr>
            <w: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rFonts w:hint="default" w:eastAsia="宋体;SimSun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SHT0013140</w:t>
            </w:r>
          </w:p>
        </w:tc>
        <w:tc>
          <w:tcPr>
            <w:tcW w:w="18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rFonts w:hint="eastAsia" w:eastAsia="宋体;SimSun"/>
                <w:lang w:eastAsia="zh-CN"/>
              </w:rPr>
            </w:pPr>
            <w:r>
              <w:rPr>
                <w:rFonts w:hint="eastAsia"/>
                <w:lang w:eastAsia="zh-CN"/>
              </w:rPr>
              <w:t>扶手旋转轴</w:t>
            </w:r>
          </w:p>
        </w:tc>
        <w:tc>
          <w:tcPr>
            <w:tcW w:w="344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rFonts w:hint="default" w:eastAsia="宋体;SimSun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6.22</w:t>
            </w:r>
          </w:p>
        </w:tc>
        <w:tc>
          <w:tcPr>
            <w:tcW w:w="21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</w:pPr>
          </w:p>
        </w:tc>
        <w:tc>
          <w:tcPr>
            <w:tcW w:w="344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23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</w:pPr>
          </w:p>
        </w:tc>
        <w:tc>
          <w:tcPr>
            <w:tcW w:w="344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</w:pPr>
          </w:p>
        </w:tc>
        <w:tc>
          <w:tcPr>
            <w:tcW w:w="344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</w:pPr>
          </w:p>
        </w:tc>
        <w:tc>
          <w:tcPr>
            <w:tcW w:w="3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20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344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3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</w:trPr>
        <w:tc>
          <w:tcPr>
            <w:tcW w:w="142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  <w:snapToGrid w:val="0"/>
              <w:rPr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42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widowControl w:val="0"/>
            </w:pPr>
            <w:r>
              <w:t>签名/单位盖章：</w:t>
            </w:r>
          </w:p>
        </w:tc>
      </w:tr>
    </w:tbl>
    <w:p>
      <w:pPr>
        <w:pStyle w:val="4"/>
      </w:pPr>
    </w:p>
    <w:p>
      <w:pPr>
        <w:pStyle w:val="4"/>
      </w:pPr>
    </w:p>
    <w:p>
      <w:pPr>
        <w:pStyle w:val="4"/>
      </w:pPr>
      <w:r>
        <w:rPr>
          <w:rFonts w:eastAsia="Times New Roman"/>
        </w:rPr>
        <w:t xml:space="preserve">                                          </w:t>
      </w:r>
      <w:r>
        <w:rPr>
          <w:sz w:val="36"/>
        </w:rPr>
        <w:t>采购部收</w:t>
      </w:r>
    </w:p>
    <w:sectPr>
      <w:headerReference r:id="rId3" w:type="default"/>
      <w:footerReference r:id="rId4" w:type="default"/>
      <w:pgSz w:w="16838" w:h="11906" w:orient="landscape"/>
      <w:pgMar w:top="908" w:right="1440" w:bottom="1134" w:left="1440" w:header="851" w:footer="992" w:gutter="0"/>
      <w:pgNumType w:fmt="decimal"/>
      <w:cols w:space="720" w:num="1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宋体;SimSun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姚体;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;微软雅黑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compat>
    <w:noLeading/>
    <w:balanceSingleByteDoubleByteWidth/>
    <w:ulTrailSpace/>
    <w:doNotExpandShiftReturn/>
    <w:useFELayout/>
    <w:compatSetting w:name="compatibilityMode" w:uri="http://schemas.microsoft.com/office/word" w:val="14"/>
  </w:compat>
  <w:rsids>
    <w:rsidRoot w:val="00000000"/>
    <w:rsid w:val="60861F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新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新宋体" w:cs="Times New Roman"/>
      <w:sz w:val="21"/>
      <w:szCs w:val="24"/>
      <w:lang w:val="en-US" w:eastAsia="zh-CN" w:bidi="hi-I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;SimSun" w:cs="Times New Roman"/>
      <w:color w:val="auto"/>
      <w:kern w:val="2"/>
      <w:sz w:val="21"/>
      <w:szCs w:val="24"/>
      <w:lang w:val="en-US" w:eastAsia="zh-CN" w:bidi="ar-SA"/>
    </w:rPr>
  </w:style>
  <w:style w:type="paragraph" w:customStyle="1" w:styleId="5">
    <w:name w:val="标题 11"/>
    <w:basedOn w:val="4"/>
    <w:next w:val="4"/>
    <w:qFormat/>
    <w:uiPriority w:val="0"/>
    <w:pPr>
      <w:keepNext/>
      <w:numPr>
        <w:ilvl w:val="0"/>
        <w:numId w:val="1"/>
      </w:numPr>
      <w:outlineLvl w:val="0"/>
    </w:pPr>
    <w:rPr>
      <w:rFonts w:eastAsia="方正姚体;宋体"/>
      <w:b/>
      <w:i/>
      <w:shadow/>
      <w:sz w:val="84"/>
    </w:rPr>
  </w:style>
  <w:style w:type="paragraph" w:customStyle="1" w:styleId="6">
    <w:name w:val="页眉1"/>
    <w:basedOn w:val="4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页脚1"/>
    <w:basedOn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无间隔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;SimSun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Pages>1</Pages>
  <Words>218</Words>
  <Characters>303</Characters>
  <Paragraphs>32</Paragraphs>
  <TotalTime>46</TotalTime>
  <ScaleCrop>false</ScaleCrop>
  <LinksUpToDate>false</LinksUpToDate>
  <CharactersWithSpaces>656</CharactersWithSpaces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2021-05-06T13:47:00Z</dcterms:created>
  <dc:creator>王海龙</dc:creator>
  <cp:lastModifiedBy>Administrator</cp:lastModifiedBy>
  <dcterms:modified xsi:type="dcterms:W3CDTF">2021-09-22T08:22:17Z</dcterms:modified>
  <dc:title>沧州智捷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B0E3B749A06F4313928EC412D16DF79D</vt:lpwstr>
  </property>
</Properties>
</file>