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确认函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合肥昌菱汽车科技服务有限公司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贵司从我司购入如下配件：</w:t>
      </w:r>
    </w:p>
    <w:tbl>
      <w:tblPr>
        <w:tblStyle w:val="4"/>
        <w:tblW w:w="10760" w:type="dxa"/>
        <w:tblInd w:w="-6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96"/>
        <w:gridCol w:w="2100"/>
        <w:gridCol w:w="768"/>
        <w:gridCol w:w="1344"/>
        <w:gridCol w:w="834"/>
        <w:gridCol w:w="880"/>
        <w:gridCol w:w="130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配件编号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配件名称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车型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配件图号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EV55-10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后牌照灯饰板总成（毛坯）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EV5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A00083260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105.00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18900.00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18900.00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18900</w:t>
      </w:r>
      <w:r>
        <w:rPr>
          <w:rFonts w:hint="eastAsia"/>
          <w:sz w:val="28"/>
          <w:szCs w:val="28"/>
        </w:rPr>
        <w:t>.00元（</w:t>
      </w:r>
      <w:r>
        <w:rPr>
          <w:rFonts w:hint="eastAsia"/>
          <w:sz w:val="28"/>
          <w:szCs w:val="28"/>
          <w:lang w:val="en-US" w:eastAsia="zh-CN"/>
        </w:rPr>
        <w:t>壹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  <w:lang w:val="en-US" w:eastAsia="zh-CN"/>
        </w:rPr>
        <w:t>捌仟玖佰</w:t>
      </w:r>
      <w:r>
        <w:rPr>
          <w:rFonts w:hint="eastAsia"/>
          <w:sz w:val="28"/>
          <w:szCs w:val="28"/>
        </w:rPr>
        <w:t>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请将该配件款按下面账号打入我公司账户上：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河北光华荣昌汽车部件有限公司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河北黄骅农村商业银行股份有限公司营业部</w:t>
      </w:r>
      <w:r>
        <w:rPr>
          <w:rFonts w:hint="eastAsia"/>
          <w:b/>
          <w:bCs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276260122000069725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款到后安排生产，周期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天，完成后按贵司提供的发货地址发货，运费由贵公司承担。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我司保证产品为昌河EV5车型的配套产品，贵司收货后如有质量问题3天之内反馈处理。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3、我司按要求给贵司开具增值税专用发票（税点13%）。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贵司开票信息如下：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名称：合肥昌菱汽车科技服务有限公司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税号：91340100MA2RCB4L8X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地址：合肥市新海大道北合肥钢林汽车服务有限公司院内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开户行：徽商银行股份有限公司合肥郎溪路支行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账号：1080 2010 2100 0102 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电话：0551-64231100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440" w:lineRule="exact"/>
        <w:ind w:firstLine="2670" w:firstLineChars="9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单位名称（盖章）：河北光华荣昌汽车部件有限公司</w:t>
      </w:r>
    </w:p>
    <w:p>
      <w:pPr>
        <w:spacing w:line="440" w:lineRule="exact"/>
        <w:ind w:firstLine="590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2021/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  <w:lang w:val="en-US" w:eastAsia="zh-CN"/>
        </w:rPr>
        <w:t>12</w:t>
      </w:r>
    </w:p>
    <w:p/>
    <w:p/>
    <w:sectPr>
      <w:pgSz w:w="11906" w:h="16838"/>
      <w:pgMar w:top="1021" w:right="1230" w:bottom="96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4AEC"/>
    <w:multiLevelType w:val="singleLevel"/>
    <w:tmpl w:val="357E4A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8"/>
    <w:rsid w:val="004C1718"/>
    <w:rsid w:val="004C767A"/>
    <w:rsid w:val="00A258AE"/>
    <w:rsid w:val="00AA4F0E"/>
    <w:rsid w:val="00B46157"/>
    <w:rsid w:val="0B6C2B16"/>
    <w:rsid w:val="0F5539D8"/>
    <w:rsid w:val="2254582C"/>
    <w:rsid w:val="2C6A34D4"/>
    <w:rsid w:val="2EBA3A63"/>
    <w:rsid w:val="36714B09"/>
    <w:rsid w:val="367E0661"/>
    <w:rsid w:val="418F0E75"/>
    <w:rsid w:val="4B0718F7"/>
    <w:rsid w:val="636554F9"/>
    <w:rsid w:val="66325478"/>
    <w:rsid w:val="6A4664CC"/>
    <w:rsid w:val="6B7B7B1B"/>
    <w:rsid w:val="6E522152"/>
    <w:rsid w:val="740D0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ui-icon22"/>
    <w:basedOn w:val="5"/>
    <w:qFormat/>
    <w:uiPriority w:val="0"/>
  </w:style>
  <w:style w:type="character" w:customStyle="1" w:styleId="7">
    <w:name w:val="ui-icon21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17</TotalTime>
  <ScaleCrop>false</ScaleCrop>
  <LinksUpToDate>false</LinksUpToDate>
  <CharactersWithSpaces>730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2021-05-19T04:20:00Z</dcterms:created>
  <dc:creator>Administrator</dc:creator>
  <cp:lastModifiedBy>居志松</cp:lastModifiedBy>
  <dcterms:modified xsi:type="dcterms:W3CDTF">2021-10-12T03:18:37Z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FF14F03D7DEF4C2FA5343D2383748016</vt:lpwstr>
  </property>
</Properties>
</file>