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FC14318" w:rsidR="006118DB" w:rsidRDefault="007D7F9E">
      <w:pPr>
        <w:rPr>
          <w:b/>
          <w:bCs/>
          <w:sz w:val="24"/>
          <w:szCs w:val="24"/>
        </w:rPr>
      </w:pPr>
      <w:r>
        <w:rPr>
          <w:rFonts w:hint="eastAsia"/>
          <w:b/>
          <w:bCs/>
          <w:sz w:val="24"/>
          <w:szCs w:val="24"/>
        </w:rPr>
        <w:t>乙方：</w:t>
      </w:r>
      <w:r w:rsidR="00814800" w:rsidRPr="00814800">
        <w:rPr>
          <w:rFonts w:hint="eastAsia"/>
          <w:b/>
          <w:bCs/>
          <w:sz w:val="24"/>
          <w:szCs w:val="24"/>
        </w:rPr>
        <w:t>沧州智凯金属制品有限公司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79EEDF80"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B473BA">
        <w:rPr>
          <w:rFonts w:asciiTheme="minorEastAsia" w:hAnsiTheme="minorEastAsia"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B473BA">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32FDC8C4"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567"/>
        <w:gridCol w:w="1461"/>
        <w:gridCol w:w="2222"/>
      </w:tblGrid>
      <w:tr w:rsidR="000A0B5C" w14:paraId="450FF00B" w14:textId="77777777" w:rsidTr="006578D8">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6578D8">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14800" w14:paraId="00CDA93F" w14:textId="77777777" w:rsidTr="006578D8">
        <w:trPr>
          <w:trHeight w:val="342"/>
          <w:jc w:val="center"/>
        </w:trPr>
        <w:tc>
          <w:tcPr>
            <w:tcW w:w="893" w:type="dxa"/>
            <w:vAlign w:val="center"/>
          </w:tcPr>
          <w:p w14:paraId="47B62155" w14:textId="0403EAD4" w:rsidR="00814800" w:rsidRPr="008D692A" w:rsidRDefault="00814800" w:rsidP="00814800">
            <w:pPr>
              <w:jc w:val="center"/>
              <w:rPr>
                <w:rFonts w:ascii="宋体" w:eastAsia="宋体" w:hAnsi="宋体" w:cs="宋体"/>
                <w:szCs w:val="21"/>
              </w:rPr>
            </w:pPr>
            <w:r w:rsidRPr="008D692A">
              <w:rPr>
                <w:rFonts w:ascii="宋体" w:eastAsia="宋体" w:hAnsi="宋体" w:cs="宋体" w:hint="eastAsia"/>
                <w:szCs w:val="21"/>
              </w:rPr>
              <w:t>1</w:t>
            </w:r>
          </w:p>
        </w:tc>
        <w:tc>
          <w:tcPr>
            <w:tcW w:w="2247" w:type="dxa"/>
            <w:vAlign w:val="center"/>
          </w:tcPr>
          <w:p w14:paraId="31299332" w14:textId="0259410B" w:rsidR="00814800" w:rsidRPr="008D692A" w:rsidRDefault="008D692A" w:rsidP="008D692A">
            <w:pPr>
              <w:spacing w:line="260" w:lineRule="exact"/>
              <w:jc w:val="center"/>
              <w:rPr>
                <w:rFonts w:ascii="宋体" w:eastAsia="宋体" w:hAnsi="宋体" w:cs="宋体"/>
                <w:szCs w:val="21"/>
              </w:rPr>
            </w:pPr>
            <w:r w:rsidRPr="008D692A">
              <w:rPr>
                <w:rFonts w:ascii="宋体" w:hAnsi="宋体" w:cs="宋体" w:hint="eastAsia"/>
                <w:szCs w:val="21"/>
              </w:rPr>
              <w:t>扶手固定螺栓冷镦模具</w:t>
            </w:r>
          </w:p>
        </w:tc>
        <w:tc>
          <w:tcPr>
            <w:tcW w:w="851" w:type="dxa"/>
            <w:vAlign w:val="center"/>
          </w:tcPr>
          <w:p w14:paraId="2300AC6C" w14:textId="45241878" w:rsidR="00814800" w:rsidRPr="008D692A" w:rsidRDefault="00814800" w:rsidP="00814800">
            <w:pPr>
              <w:spacing w:line="480" w:lineRule="auto"/>
              <w:jc w:val="center"/>
              <w:rPr>
                <w:rFonts w:ascii="宋体" w:eastAsia="宋体" w:hAnsi="宋体" w:cs="宋体"/>
                <w:szCs w:val="21"/>
              </w:rPr>
            </w:pPr>
            <w:r w:rsidRPr="008D692A">
              <w:rPr>
                <w:rFonts w:ascii="等线" w:eastAsia="等线" w:hAnsi="等线" w:hint="eastAsia"/>
                <w:color w:val="000000"/>
                <w:szCs w:val="21"/>
              </w:rPr>
              <w:t>1</w:t>
            </w:r>
          </w:p>
        </w:tc>
        <w:tc>
          <w:tcPr>
            <w:tcW w:w="567" w:type="dxa"/>
            <w:vAlign w:val="center"/>
          </w:tcPr>
          <w:p w14:paraId="6BE37B1B" w14:textId="0EBA70A0" w:rsidR="00814800" w:rsidRPr="008D692A" w:rsidRDefault="008D692A" w:rsidP="00814800">
            <w:pPr>
              <w:spacing w:line="480" w:lineRule="auto"/>
              <w:jc w:val="center"/>
              <w:rPr>
                <w:rFonts w:ascii="宋体" w:eastAsia="宋体" w:hAnsi="宋体" w:cs="宋体"/>
                <w:szCs w:val="21"/>
              </w:rPr>
            </w:pPr>
            <w:r>
              <w:rPr>
                <w:rFonts w:ascii="宋体" w:eastAsia="宋体" w:hAnsi="宋体" w:cs="宋体" w:hint="eastAsia"/>
                <w:szCs w:val="21"/>
              </w:rPr>
              <w:t>套</w:t>
            </w:r>
          </w:p>
        </w:tc>
        <w:tc>
          <w:tcPr>
            <w:tcW w:w="1461" w:type="dxa"/>
            <w:vAlign w:val="center"/>
          </w:tcPr>
          <w:p w14:paraId="0D9BE1E1" w14:textId="721D49F6" w:rsidR="00814800" w:rsidRPr="008D692A" w:rsidRDefault="008D692A" w:rsidP="00814800">
            <w:pPr>
              <w:spacing w:line="480" w:lineRule="auto"/>
              <w:jc w:val="center"/>
              <w:rPr>
                <w:rFonts w:ascii="宋体" w:eastAsia="宋体" w:hAnsi="宋体" w:cs="宋体"/>
                <w:szCs w:val="21"/>
              </w:rPr>
            </w:pPr>
            <w:r w:rsidRPr="008D692A">
              <w:rPr>
                <w:rFonts w:ascii="宋体" w:hAnsi="宋体" w:cs="宋体"/>
                <w:szCs w:val="21"/>
              </w:rPr>
              <w:t>SLT0010697</w:t>
            </w:r>
          </w:p>
        </w:tc>
        <w:tc>
          <w:tcPr>
            <w:tcW w:w="2222" w:type="dxa"/>
            <w:vAlign w:val="center"/>
          </w:tcPr>
          <w:p w14:paraId="30351E06" w14:textId="3D17A166" w:rsidR="00814800" w:rsidRPr="008D692A" w:rsidRDefault="008D692A" w:rsidP="00814800">
            <w:pPr>
              <w:spacing w:line="480" w:lineRule="auto"/>
              <w:jc w:val="center"/>
              <w:rPr>
                <w:rFonts w:ascii="宋体" w:eastAsia="宋体" w:hAnsi="宋体" w:cs="宋体"/>
                <w:szCs w:val="21"/>
              </w:rPr>
            </w:pPr>
            <w:r w:rsidRPr="008D692A">
              <w:rPr>
                <w:rFonts w:ascii="宋体" w:hAnsi="宋体" w:cs="宋体" w:hint="eastAsia"/>
                <w:szCs w:val="21"/>
              </w:rPr>
              <w:t>扶手固定螺栓</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1E6B10"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w:t>
      </w:r>
    </w:p>
    <w:p w14:paraId="4EC7C7C1" w14:textId="08F773CC"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w:t>
      </w:r>
      <w:r>
        <w:rPr>
          <w:rFonts w:asciiTheme="minorEastAsia" w:hAnsiTheme="minorEastAsia" w:hint="eastAsia"/>
          <w:sz w:val="24"/>
          <w:szCs w:val="24"/>
        </w:rPr>
        <w:lastRenderedPageBreak/>
        <w:t>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5D7FEB6A"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lastRenderedPageBreak/>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1DF7EA2E"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4A624C" w:rsidRPr="004A624C">
        <w:rPr>
          <w:rFonts w:hint="eastAsia"/>
          <w:sz w:val="24"/>
          <w:szCs w:val="24"/>
        </w:rPr>
        <w:t>沧州智凯金属制品有限公司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3671" w14:textId="77777777" w:rsidR="008E3DBA" w:rsidRDefault="008E3DBA" w:rsidP="001D261B">
      <w:r>
        <w:separator/>
      </w:r>
    </w:p>
  </w:endnote>
  <w:endnote w:type="continuationSeparator" w:id="0">
    <w:p w14:paraId="4CFF45A4" w14:textId="77777777" w:rsidR="008E3DBA" w:rsidRDefault="008E3DBA"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84E6" w14:textId="77777777" w:rsidR="008E3DBA" w:rsidRDefault="008E3DBA" w:rsidP="001D261B">
      <w:r>
        <w:separator/>
      </w:r>
    </w:p>
  </w:footnote>
  <w:footnote w:type="continuationSeparator" w:id="0">
    <w:p w14:paraId="576CF4C0" w14:textId="77777777" w:rsidR="008E3DBA" w:rsidRDefault="008E3DBA"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6A71"/>
    <w:rsid w:val="002A5A1B"/>
    <w:rsid w:val="002F4490"/>
    <w:rsid w:val="00384E15"/>
    <w:rsid w:val="003C79E1"/>
    <w:rsid w:val="00401DC3"/>
    <w:rsid w:val="004A624C"/>
    <w:rsid w:val="004E6C1D"/>
    <w:rsid w:val="005770BB"/>
    <w:rsid w:val="005F2A56"/>
    <w:rsid w:val="006118DB"/>
    <w:rsid w:val="00614AA5"/>
    <w:rsid w:val="006175AA"/>
    <w:rsid w:val="006578D8"/>
    <w:rsid w:val="006C04D9"/>
    <w:rsid w:val="00780389"/>
    <w:rsid w:val="007D7F9E"/>
    <w:rsid w:val="007F2AC0"/>
    <w:rsid w:val="008056D1"/>
    <w:rsid w:val="00814800"/>
    <w:rsid w:val="008820AA"/>
    <w:rsid w:val="008D692A"/>
    <w:rsid w:val="008E3DBA"/>
    <w:rsid w:val="008F25E7"/>
    <w:rsid w:val="009547A1"/>
    <w:rsid w:val="00A25D8A"/>
    <w:rsid w:val="00A43EC1"/>
    <w:rsid w:val="00AA34A6"/>
    <w:rsid w:val="00B473BA"/>
    <w:rsid w:val="00BD4598"/>
    <w:rsid w:val="00BE3493"/>
    <w:rsid w:val="00BF32C0"/>
    <w:rsid w:val="00BF5CB2"/>
    <w:rsid w:val="00C01301"/>
    <w:rsid w:val="00CC26F9"/>
    <w:rsid w:val="00CE5F64"/>
    <w:rsid w:val="00CF016B"/>
    <w:rsid w:val="00D0064D"/>
    <w:rsid w:val="00D57F86"/>
    <w:rsid w:val="00DB0C6D"/>
    <w:rsid w:val="00E52252"/>
    <w:rsid w:val="00EF2776"/>
    <w:rsid w:val="00F3596B"/>
    <w:rsid w:val="00F87425"/>
    <w:rsid w:val="00F92E37"/>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29</cp:revision>
  <dcterms:created xsi:type="dcterms:W3CDTF">2020-07-06T04:35:00Z</dcterms:created>
  <dcterms:modified xsi:type="dcterms:W3CDTF">2021-10-31T03:16:00Z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