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6C5D5AD9" w:rsidR="006118DB" w:rsidRDefault="007D7F9E">
      <w:pPr>
        <w:rPr>
          <w:b/>
          <w:bCs/>
          <w:sz w:val="24"/>
          <w:szCs w:val="24"/>
        </w:rPr>
      </w:pPr>
      <w:r>
        <w:rPr>
          <w:rFonts w:hint="eastAsia"/>
          <w:b/>
          <w:bCs/>
          <w:sz w:val="24"/>
          <w:szCs w:val="24"/>
        </w:rPr>
        <w:t>乙方：</w:t>
      </w:r>
      <w:r w:rsidR="00F14AB0" w:rsidRPr="00F14AB0">
        <w:rPr>
          <w:rFonts w:hint="eastAsia"/>
          <w:b/>
          <w:bCs/>
          <w:sz w:val="24"/>
          <w:szCs w:val="24"/>
        </w:rPr>
        <w:t>河北</w:t>
      </w:r>
      <w:proofErr w:type="gramStart"/>
      <w:r w:rsidR="00F14AB0" w:rsidRPr="00F14AB0">
        <w:rPr>
          <w:rFonts w:hint="eastAsia"/>
          <w:b/>
          <w:bCs/>
          <w:sz w:val="24"/>
          <w:szCs w:val="24"/>
        </w:rPr>
        <w:t>亿泽汽车</w:t>
      </w:r>
      <w:proofErr w:type="gramEnd"/>
      <w:r w:rsidR="00F14AB0" w:rsidRPr="00F14AB0">
        <w:rPr>
          <w:rFonts w:hint="eastAsia"/>
          <w:b/>
          <w:bCs/>
          <w:sz w:val="24"/>
          <w:szCs w:val="24"/>
        </w:rPr>
        <w:t>零部件科技有限公司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1E4E9FA8"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F14AB0">
        <w:rPr>
          <w:rFonts w:asciiTheme="minorEastAsia" w:hAnsiTheme="minorEastAsia"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F14AB0">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33588F61"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sidR="00F14AB0">
        <w:rPr>
          <w:rFonts w:hint="eastAsia"/>
          <w:sz w:val="24"/>
          <w:szCs w:val="24"/>
        </w:rPr>
        <w:t>（</w:t>
      </w:r>
      <w:r w:rsidR="00F14AB0">
        <w:rPr>
          <w:rFonts w:asciiTheme="minorEastAsia" w:hAnsiTheme="minorEastAsia" w:hint="eastAsia"/>
          <w:sz w:val="24"/>
          <w:szCs w:val="24"/>
        </w:rPr>
        <w:t>□</w:t>
      </w:r>
      <w:r w:rsidR="00F14AB0">
        <w:rPr>
          <w:rFonts w:hint="eastAsia"/>
          <w:sz w:val="24"/>
          <w:szCs w:val="24"/>
        </w:rPr>
        <w:t>注塑</w:t>
      </w:r>
      <w:r w:rsidR="00F14AB0">
        <w:rPr>
          <w:rFonts w:asciiTheme="minorEastAsia" w:hAnsiTheme="minorEastAsia" w:hint="eastAsia"/>
          <w:sz w:val="24"/>
          <w:szCs w:val="24"/>
        </w:rPr>
        <w:t>□冲压□铸造□</w:t>
      </w:r>
      <w:r w:rsidR="00F14AB0">
        <w:rPr>
          <w:rFonts w:ascii="Arial Unicode MS" w:eastAsia="Arial Unicode MS" w:hAnsi="Arial Unicode MS" w:cs="Arial Unicode MS" w:hint="eastAsia"/>
          <w:sz w:val="24"/>
          <w:szCs w:val="24"/>
        </w:rPr>
        <w:t>■</w:t>
      </w:r>
      <w:r w:rsidR="00F14AB0">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389"/>
        <w:gridCol w:w="709"/>
        <w:gridCol w:w="567"/>
        <w:gridCol w:w="1461"/>
        <w:gridCol w:w="2222"/>
      </w:tblGrid>
      <w:tr w:rsidR="000A0B5C" w14:paraId="450FF00B" w14:textId="77777777" w:rsidTr="00C1762F">
        <w:trPr>
          <w:trHeight w:val="417"/>
          <w:jc w:val="center"/>
        </w:trPr>
        <w:tc>
          <w:tcPr>
            <w:tcW w:w="893"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389"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709"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567"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683"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C1762F">
        <w:trPr>
          <w:trHeight w:val="417"/>
          <w:jc w:val="center"/>
        </w:trPr>
        <w:tc>
          <w:tcPr>
            <w:tcW w:w="893" w:type="dxa"/>
            <w:vMerge/>
            <w:vAlign w:val="center"/>
          </w:tcPr>
          <w:p w14:paraId="0F78B6F5" w14:textId="77777777" w:rsidR="000A0B5C" w:rsidRDefault="000A0B5C" w:rsidP="00311F92">
            <w:pPr>
              <w:jc w:val="center"/>
            </w:pPr>
          </w:p>
        </w:tc>
        <w:tc>
          <w:tcPr>
            <w:tcW w:w="2389" w:type="dxa"/>
            <w:vMerge/>
            <w:vAlign w:val="center"/>
          </w:tcPr>
          <w:p w14:paraId="250F8A21" w14:textId="77777777" w:rsidR="000A0B5C" w:rsidRDefault="000A0B5C" w:rsidP="00311F92">
            <w:pPr>
              <w:jc w:val="center"/>
            </w:pPr>
          </w:p>
        </w:tc>
        <w:tc>
          <w:tcPr>
            <w:tcW w:w="709" w:type="dxa"/>
            <w:vMerge/>
            <w:vAlign w:val="center"/>
          </w:tcPr>
          <w:p w14:paraId="6032E582" w14:textId="77777777" w:rsidR="000A0B5C" w:rsidRDefault="000A0B5C" w:rsidP="00311F92">
            <w:pPr>
              <w:jc w:val="center"/>
            </w:pPr>
          </w:p>
        </w:tc>
        <w:tc>
          <w:tcPr>
            <w:tcW w:w="567" w:type="dxa"/>
            <w:vMerge/>
            <w:vAlign w:val="center"/>
          </w:tcPr>
          <w:p w14:paraId="1B9B9E0C" w14:textId="77777777" w:rsidR="000A0B5C" w:rsidRDefault="000A0B5C" w:rsidP="00311F92">
            <w:pPr>
              <w:jc w:val="center"/>
            </w:pPr>
          </w:p>
        </w:tc>
        <w:tc>
          <w:tcPr>
            <w:tcW w:w="1461"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F14AB0" w14:paraId="00CDA93F" w14:textId="77777777" w:rsidTr="00C1762F">
        <w:trPr>
          <w:trHeight w:val="342"/>
          <w:jc w:val="center"/>
        </w:trPr>
        <w:tc>
          <w:tcPr>
            <w:tcW w:w="893" w:type="dxa"/>
            <w:vAlign w:val="center"/>
          </w:tcPr>
          <w:p w14:paraId="47B62155" w14:textId="03BF4749" w:rsidR="00F14AB0" w:rsidRDefault="00F14AB0" w:rsidP="00F14AB0">
            <w:pPr>
              <w:jc w:val="center"/>
              <w:rPr>
                <w:rFonts w:ascii="宋体" w:eastAsia="宋体" w:hAnsi="宋体" w:cs="宋体"/>
                <w:sz w:val="24"/>
                <w:szCs w:val="24"/>
              </w:rPr>
            </w:pPr>
            <w:r>
              <w:rPr>
                <w:rFonts w:ascii="宋体" w:eastAsia="宋体" w:hAnsi="宋体" w:cs="宋体" w:hint="eastAsia"/>
                <w:sz w:val="24"/>
                <w:szCs w:val="24"/>
              </w:rPr>
              <w:t>1</w:t>
            </w:r>
          </w:p>
        </w:tc>
        <w:tc>
          <w:tcPr>
            <w:tcW w:w="2389" w:type="dxa"/>
            <w:vAlign w:val="center"/>
          </w:tcPr>
          <w:p w14:paraId="31299332" w14:textId="79F196B5" w:rsidR="00F14AB0" w:rsidRPr="00FE151E" w:rsidRDefault="00F14AB0" w:rsidP="00F14AB0">
            <w:pPr>
              <w:spacing w:line="300" w:lineRule="exact"/>
              <w:jc w:val="center"/>
              <w:rPr>
                <w:rFonts w:ascii="宋体" w:eastAsia="宋体" w:hAnsi="宋体" w:cs="宋体"/>
                <w:szCs w:val="21"/>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平台升降总成拉线总成</w:t>
            </w:r>
            <w:proofErr w:type="gramStart"/>
            <w:r>
              <w:rPr>
                <w:rFonts w:ascii="宋体" w:hAnsi="宋体" w:cs="宋体" w:hint="eastAsia"/>
                <w:sz w:val="24"/>
                <w:szCs w:val="24"/>
              </w:rPr>
              <w:t>锌</w:t>
            </w:r>
            <w:proofErr w:type="gramEnd"/>
            <w:r>
              <w:rPr>
                <w:rFonts w:ascii="宋体" w:hAnsi="宋体" w:cs="宋体" w:hint="eastAsia"/>
                <w:sz w:val="24"/>
                <w:szCs w:val="24"/>
              </w:rPr>
              <w:t>合金模具</w:t>
            </w:r>
          </w:p>
        </w:tc>
        <w:tc>
          <w:tcPr>
            <w:tcW w:w="709" w:type="dxa"/>
            <w:vAlign w:val="center"/>
          </w:tcPr>
          <w:p w14:paraId="2300AC6C" w14:textId="67DB0F57" w:rsidR="00F14AB0" w:rsidRDefault="00F14AB0" w:rsidP="00F14AB0">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6BE37B1B" w14:textId="351BF34E" w:rsidR="00F14AB0" w:rsidRDefault="00F14AB0" w:rsidP="00F14AB0">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61" w:type="dxa"/>
            <w:vAlign w:val="center"/>
          </w:tcPr>
          <w:p w14:paraId="0D9BE1E1" w14:textId="53C038D0" w:rsidR="00F14AB0" w:rsidRDefault="00F14AB0" w:rsidP="00F14AB0">
            <w:pPr>
              <w:spacing w:line="480" w:lineRule="auto"/>
              <w:jc w:val="center"/>
              <w:rPr>
                <w:rFonts w:ascii="宋体" w:eastAsia="宋体" w:hAnsi="宋体" w:cs="宋体"/>
                <w:sz w:val="24"/>
                <w:szCs w:val="24"/>
              </w:rPr>
            </w:pPr>
            <w:r w:rsidRPr="00DB10A6">
              <w:rPr>
                <w:rFonts w:ascii="宋体" w:hAnsi="宋体" w:cs="宋体"/>
                <w:sz w:val="24"/>
                <w:szCs w:val="24"/>
              </w:rPr>
              <w:t>SHT0012023</w:t>
            </w:r>
          </w:p>
        </w:tc>
        <w:tc>
          <w:tcPr>
            <w:tcW w:w="2222" w:type="dxa"/>
            <w:vAlign w:val="center"/>
          </w:tcPr>
          <w:p w14:paraId="30351E06" w14:textId="76F0C084" w:rsidR="00F14AB0" w:rsidRDefault="00F14AB0" w:rsidP="00F14AB0">
            <w:pPr>
              <w:spacing w:line="480" w:lineRule="auto"/>
              <w:jc w:val="center"/>
              <w:rPr>
                <w:rFonts w:ascii="宋体" w:eastAsia="宋体" w:hAnsi="宋体" w:cs="宋体"/>
                <w:sz w:val="24"/>
                <w:szCs w:val="24"/>
              </w:rPr>
            </w:pPr>
            <w:r w:rsidRPr="00DB10A6">
              <w:rPr>
                <w:rFonts w:ascii="宋体" w:hAnsi="宋体" w:cs="宋体" w:hint="eastAsia"/>
                <w:sz w:val="24"/>
                <w:szCs w:val="24"/>
              </w:rPr>
              <w:t>升降器拉线总成</w:t>
            </w:r>
          </w:p>
        </w:tc>
      </w:tr>
      <w:tr w:rsidR="00AF395D" w14:paraId="0B44BF29" w14:textId="77777777" w:rsidTr="00462AD7">
        <w:trPr>
          <w:trHeight w:val="342"/>
          <w:jc w:val="center"/>
        </w:trPr>
        <w:tc>
          <w:tcPr>
            <w:tcW w:w="8241" w:type="dxa"/>
            <w:gridSpan w:val="6"/>
            <w:vAlign w:val="center"/>
          </w:tcPr>
          <w:p w14:paraId="30C4DC50" w14:textId="2ADFE40F" w:rsidR="00AF395D" w:rsidRPr="00F87425" w:rsidRDefault="00AF395D" w:rsidP="00AF395D">
            <w:pPr>
              <w:spacing w:line="280" w:lineRule="exact"/>
              <w:jc w:val="left"/>
              <w:rPr>
                <w:rFonts w:ascii="宋体" w:eastAsia="宋体" w:hAnsi="宋体" w:cs="宋体"/>
                <w:sz w:val="24"/>
                <w:szCs w:val="24"/>
              </w:rPr>
            </w:pPr>
            <w:r>
              <w:rPr>
                <w:rFonts w:ascii="宋体" w:eastAsia="宋体" w:hAnsi="宋体" w:cs="宋体" w:hint="eastAsia"/>
                <w:sz w:val="24"/>
                <w:szCs w:val="24"/>
              </w:rPr>
              <w:t>备注：乙方应保证上述模具可以生产出合格的产品总成，如因乙方漏报导致的模具增加，由乙方自行补充，所有权归属甲方。</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574102B5"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F14AB0">
        <w:rPr>
          <w:rFonts w:hint="eastAsia"/>
          <w:sz w:val="24"/>
          <w:szCs w:val="24"/>
        </w:rPr>
        <w:t>（</w:t>
      </w:r>
      <w:r w:rsidR="00F14AB0">
        <w:rPr>
          <w:rFonts w:asciiTheme="minorEastAsia" w:hAnsiTheme="minorEastAsia" w:hint="eastAsia"/>
          <w:sz w:val="24"/>
          <w:szCs w:val="24"/>
        </w:rPr>
        <w:t>□</w:t>
      </w:r>
      <w:r w:rsidR="00F14AB0">
        <w:rPr>
          <w:rFonts w:hint="eastAsia"/>
          <w:sz w:val="24"/>
          <w:szCs w:val="24"/>
        </w:rPr>
        <w:t>注塑</w:t>
      </w:r>
      <w:r w:rsidR="00F14AB0">
        <w:rPr>
          <w:rFonts w:asciiTheme="minorEastAsia" w:hAnsiTheme="minorEastAsia" w:hint="eastAsia"/>
          <w:sz w:val="24"/>
          <w:szCs w:val="24"/>
        </w:rPr>
        <w:t>□冲压□铸造□</w:t>
      </w:r>
      <w:r w:rsidR="00F14AB0">
        <w:rPr>
          <w:rFonts w:ascii="Arial Unicode MS" w:eastAsia="Arial Unicode MS" w:hAnsi="Arial Unicode MS" w:cs="Arial Unicode MS" w:hint="eastAsia"/>
          <w:sz w:val="24"/>
          <w:szCs w:val="24"/>
        </w:rPr>
        <w:t>■</w:t>
      </w:r>
      <w:r w:rsidR="00F14AB0">
        <w:rPr>
          <w:rFonts w:asciiTheme="minorEastAsia" w:hAnsiTheme="minorEastAsia" w:hint="eastAsia"/>
          <w:sz w:val="24"/>
          <w:szCs w:val="24"/>
        </w:rPr>
        <w:t>其它）</w:t>
      </w:r>
      <w:r>
        <w:rPr>
          <w:rFonts w:asciiTheme="minorEastAsia" w:hAnsiTheme="minorEastAsia" w:hint="eastAsia"/>
          <w:sz w:val="24"/>
          <w:szCs w:val="24"/>
        </w:rPr>
        <w:t>业务。</w:t>
      </w:r>
    </w:p>
    <w:p w14:paraId="4EC7C7C1" w14:textId="1AC1549D"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F14AB0">
        <w:rPr>
          <w:rFonts w:hint="eastAsia"/>
          <w:sz w:val="24"/>
          <w:szCs w:val="24"/>
        </w:rPr>
        <w:t>（</w:t>
      </w:r>
      <w:r w:rsidR="00F14AB0">
        <w:rPr>
          <w:rFonts w:asciiTheme="minorEastAsia" w:hAnsiTheme="minorEastAsia" w:hint="eastAsia"/>
          <w:sz w:val="24"/>
          <w:szCs w:val="24"/>
        </w:rPr>
        <w:t>□</w:t>
      </w:r>
      <w:r w:rsidR="00F14AB0">
        <w:rPr>
          <w:rFonts w:hint="eastAsia"/>
          <w:sz w:val="24"/>
          <w:szCs w:val="24"/>
        </w:rPr>
        <w:t>注塑</w:t>
      </w:r>
      <w:r w:rsidR="00F14AB0">
        <w:rPr>
          <w:rFonts w:asciiTheme="minorEastAsia" w:hAnsiTheme="minorEastAsia" w:hint="eastAsia"/>
          <w:sz w:val="24"/>
          <w:szCs w:val="24"/>
        </w:rPr>
        <w:t>□冲压□铸造□</w:t>
      </w:r>
      <w:r w:rsidR="00F14AB0">
        <w:rPr>
          <w:rFonts w:ascii="Arial Unicode MS" w:eastAsia="Arial Unicode MS" w:hAnsi="Arial Unicode MS" w:cs="Arial Unicode MS" w:hint="eastAsia"/>
          <w:sz w:val="24"/>
          <w:szCs w:val="24"/>
        </w:rPr>
        <w:t>■</w:t>
      </w:r>
      <w:r w:rsidR="00F14AB0">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lastRenderedPageBreak/>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3638C13F" w:rsidR="006118DB" w:rsidRPr="00405922"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3A5A5F56" w14:textId="4F3F1BB9" w:rsidR="00405922" w:rsidRDefault="00405922">
      <w:pPr>
        <w:pStyle w:val="a7"/>
        <w:numPr>
          <w:ilvl w:val="0"/>
          <w:numId w:val="4"/>
        </w:numPr>
        <w:ind w:firstLineChars="0"/>
        <w:rPr>
          <w:sz w:val="24"/>
          <w:szCs w:val="24"/>
        </w:rPr>
      </w:pPr>
      <w:r>
        <w:rPr>
          <w:rFonts w:asciiTheme="minorEastAsia" w:hAnsiTheme="minorEastAsia" w:hint="eastAsia"/>
          <w:sz w:val="24"/>
          <w:szCs w:val="24"/>
        </w:rPr>
        <w:t>如甲方需要将</w:t>
      </w:r>
      <w:r w:rsidR="005F5CEC">
        <w:rPr>
          <w:rFonts w:asciiTheme="minorEastAsia" w:hAnsiTheme="minorEastAsia" w:hint="eastAsia"/>
          <w:sz w:val="24"/>
          <w:szCs w:val="24"/>
        </w:rPr>
        <w:t>上述</w:t>
      </w:r>
      <w:r>
        <w:rPr>
          <w:rFonts w:asciiTheme="minorEastAsia" w:hAnsiTheme="minorEastAsia" w:hint="eastAsia"/>
          <w:sz w:val="24"/>
          <w:szCs w:val="24"/>
        </w:rPr>
        <w:t>模具调回</w:t>
      </w:r>
      <w:r w:rsidR="005F5CEC">
        <w:rPr>
          <w:rFonts w:asciiTheme="minorEastAsia" w:hAnsiTheme="minorEastAsia" w:hint="eastAsia"/>
          <w:sz w:val="24"/>
          <w:szCs w:val="24"/>
        </w:rPr>
        <w:t>的</w:t>
      </w:r>
      <w:r>
        <w:rPr>
          <w:rFonts w:asciiTheme="minorEastAsia" w:hAnsiTheme="minorEastAsia" w:hint="eastAsia"/>
          <w:sz w:val="24"/>
          <w:szCs w:val="24"/>
        </w:rPr>
        <w:t>，</w:t>
      </w:r>
      <w:r w:rsidR="005F5CEC">
        <w:rPr>
          <w:rFonts w:asciiTheme="minorEastAsia" w:hAnsiTheme="minorEastAsia" w:hint="eastAsia"/>
          <w:sz w:val="24"/>
          <w:szCs w:val="24"/>
        </w:rPr>
        <w:t>乙方应开具</w:t>
      </w:r>
      <w:r>
        <w:rPr>
          <w:rFonts w:asciiTheme="minorEastAsia" w:hAnsiTheme="minorEastAsia" w:hint="eastAsia"/>
          <w:sz w:val="24"/>
          <w:szCs w:val="24"/>
        </w:rPr>
        <w:t>剩余</w:t>
      </w:r>
      <w:r w:rsidR="005F5CEC">
        <w:rPr>
          <w:rFonts w:asciiTheme="minorEastAsia" w:hAnsiTheme="minorEastAsia" w:hint="eastAsia"/>
          <w:sz w:val="24"/>
          <w:szCs w:val="24"/>
        </w:rPr>
        <w:t>未摊销完成的模具费用的增值税专用发票（1</w:t>
      </w:r>
      <w:r w:rsidR="005F5CEC">
        <w:rPr>
          <w:rFonts w:asciiTheme="minorEastAsia" w:hAnsiTheme="minorEastAsia"/>
          <w:sz w:val="24"/>
          <w:szCs w:val="24"/>
        </w:rPr>
        <w:t>3%</w:t>
      </w:r>
      <w:r w:rsidR="005F5CEC">
        <w:rPr>
          <w:rFonts w:asciiTheme="minorEastAsia" w:hAnsiTheme="minorEastAsia" w:hint="eastAsia"/>
          <w:sz w:val="24"/>
          <w:szCs w:val="24"/>
        </w:rPr>
        <w:t>税率），甲方付清未摊销完成的模具费后，乙方无条件配合甲方转移模具。</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2CB42BCB"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F14AB0">
        <w:rPr>
          <w:rFonts w:hint="eastAsia"/>
          <w:sz w:val="24"/>
          <w:szCs w:val="24"/>
        </w:rPr>
        <w:t>（</w:t>
      </w:r>
      <w:r w:rsidR="00F14AB0">
        <w:rPr>
          <w:rFonts w:asciiTheme="minorEastAsia" w:hAnsiTheme="minorEastAsia" w:hint="eastAsia"/>
          <w:sz w:val="24"/>
          <w:szCs w:val="24"/>
        </w:rPr>
        <w:t>□</w:t>
      </w:r>
      <w:r w:rsidR="00F14AB0">
        <w:rPr>
          <w:rFonts w:hint="eastAsia"/>
          <w:sz w:val="24"/>
          <w:szCs w:val="24"/>
        </w:rPr>
        <w:t>注塑</w:t>
      </w:r>
      <w:r w:rsidR="00F14AB0">
        <w:rPr>
          <w:rFonts w:asciiTheme="minorEastAsia" w:hAnsiTheme="minorEastAsia" w:hint="eastAsia"/>
          <w:sz w:val="24"/>
          <w:szCs w:val="24"/>
        </w:rPr>
        <w:t>□冲压□铸造□</w:t>
      </w:r>
      <w:r w:rsidR="00F14AB0">
        <w:rPr>
          <w:rFonts w:ascii="Arial Unicode MS" w:eastAsia="Arial Unicode MS" w:hAnsi="Arial Unicode MS" w:cs="Arial Unicode MS" w:hint="eastAsia"/>
          <w:sz w:val="24"/>
          <w:szCs w:val="24"/>
        </w:rPr>
        <w:t>■</w:t>
      </w:r>
      <w:r w:rsidR="00F14AB0">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w:t>
      </w:r>
      <w:r>
        <w:rPr>
          <w:rFonts w:hint="eastAsia"/>
          <w:sz w:val="24"/>
          <w:szCs w:val="24"/>
        </w:rPr>
        <w:lastRenderedPageBreak/>
        <w:t>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409E8FFD" w14:textId="4BBB2865" w:rsidR="006118DB" w:rsidRPr="00DA4ED8" w:rsidRDefault="007D7F9E" w:rsidP="00DA4ED8">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1F224F82" w14:textId="0A4679DD" w:rsidR="006118DB" w:rsidRPr="008056D1" w:rsidRDefault="007D7F9E" w:rsidP="005F5CEC">
      <w:pPr>
        <w:pStyle w:val="a7"/>
        <w:ind w:left="420" w:firstLineChars="0" w:firstLine="0"/>
        <w:rPr>
          <w:sz w:val="24"/>
          <w:szCs w:val="24"/>
        </w:rPr>
      </w:pPr>
      <w:r>
        <w:rPr>
          <w:rFonts w:hint="eastAsia"/>
          <w:sz w:val="24"/>
          <w:szCs w:val="24"/>
        </w:rPr>
        <w:t>甲方：河北光华荣昌汽车部件有限公司（盖章）</w:t>
      </w:r>
    </w:p>
    <w:p w14:paraId="454FDFF8" w14:textId="1EFF72C8" w:rsidR="00DA4ED8" w:rsidRPr="00F14AB0" w:rsidRDefault="007D7F9E" w:rsidP="00F14AB0">
      <w:pPr>
        <w:pStyle w:val="a7"/>
        <w:ind w:left="420" w:firstLineChars="0" w:firstLine="0"/>
        <w:rPr>
          <w:rFonts w:hint="eastAsia"/>
          <w:sz w:val="24"/>
          <w:szCs w:val="24"/>
        </w:rPr>
      </w:pPr>
      <w:r>
        <w:rPr>
          <w:rFonts w:hint="eastAsia"/>
          <w:sz w:val="24"/>
          <w:szCs w:val="24"/>
        </w:rPr>
        <w:t>代表人（签章）：</w:t>
      </w:r>
    </w:p>
    <w:p w14:paraId="4DEA4F20" w14:textId="58EDCF5A" w:rsidR="006118DB" w:rsidRPr="008056D1" w:rsidRDefault="007D7F9E" w:rsidP="005F5CEC">
      <w:pPr>
        <w:pStyle w:val="a7"/>
        <w:ind w:left="420" w:firstLineChars="0" w:firstLine="0"/>
        <w:rPr>
          <w:sz w:val="24"/>
          <w:szCs w:val="24"/>
        </w:rPr>
      </w:pPr>
      <w:r>
        <w:rPr>
          <w:rFonts w:hint="eastAsia"/>
          <w:sz w:val="24"/>
          <w:szCs w:val="24"/>
        </w:rPr>
        <w:t>乙方：</w:t>
      </w:r>
      <w:r w:rsidR="00F14AB0" w:rsidRPr="00F14AB0">
        <w:rPr>
          <w:rFonts w:hint="eastAsia"/>
          <w:sz w:val="24"/>
          <w:szCs w:val="24"/>
        </w:rPr>
        <w:t>河北</w:t>
      </w:r>
      <w:proofErr w:type="gramStart"/>
      <w:r w:rsidR="00F14AB0" w:rsidRPr="00F14AB0">
        <w:rPr>
          <w:rFonts w:hint="eastAsia"/>
          <w:sz w:val="24"/>
          <w:szCs w:val="24"/>
        </w:rPr>
        <w:t>亿泽汽车</w:t>
      </w:r>
      <w:proofErr w:type="gramEnd"/>
      <w:r w:rsidR="00F14AB0" w:rsidRPr="00F14AB0">
        <w:rPr>
          <w:rFonts w:hint="eastAsia"/>
          <w:sz w:val="24"/>
          <w:szCs w:val="24"/>
        </w:rPr>
        <w:t>零部件科技有限公司</w:t>
      </w:r>
      <w:r w:rsidR="006578D8">
        <w:rPr>
          <w:rFonts w:hint="eastAsia"/>
          <w:sz w:val="24"/>
          <w:szCs w:val="24"/>
        </w:rPr>
        <w:t>（盖章）</w:t>
      </w:r>
    </w:p>
    <w:p w14:paraId="08823134" w14:textId="1BEFABC8" w:rsidR="005F5CEC" w:rsidRPr="00DA4ED8" w:rsidRDefault="007D7F9E" w:rsidP="00DA4ED8">
      <w:pPr>
        <w:pStyle w:val="a7"/>
        <w:ind w:left="420" w:firstLineChars="0" w:firstLine="0"/>
        <w:rPr>
          <w:sz w:val="24"/>
          <w:szCs w:val="24"/>
        </w:rPr>
      </w:pPr>
      <w:r>
        <w:rPr>
          <w:rFonts w:hint="eastAsia"/>
          <w:sz w:val="24"/>
          <w:szCs w:val="24"/>
        </w:rPr>
        <w:t>代表人（签章）：</w:t>
      </w: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33F5" w14:textId="77777777" w:rsidR="001018E8" w:rsidRDefault="001018E8" w:rsidP="001D261B">
      <w:r>
        <w:separator/>
      </w:r>
    </w:p>
  </w:endnote>
  <w:endnote w:type="continuationSeparator" w:id="0">
    <w:p w14:paraId="1BC97EBA" w14:textId="77777777" w:rsidR="001018E8" w:rsidRDefault="001018E8"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1261" w14:textId="77777777" w:rsidR="001018E8" w:rsidRDefault="001018E8" w:rsidP="001D261B">
      <w:r>
        <w:separator/>
      </w:r>
    </w:p>
  </w:footnote>
  <w:footnote w:type="continuationSeparator" w:id="0">
    <w:p w14:paraId="2977ECEE" w14:textId="77777777" w:rsidR="001018E8" w:rsidRDefault="001018E8"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1018E8"/>
    <w:rsid w:val="00106F4E"/>
    <w:rsid w:val="001852B5"/>
    <w:rsid w:val="001D261B"/>
    <w:rsid w:val="00214065"/>
    <w:rsid w:val="00256A71"/>
    <w:rsid w:val="002A5A1B"/>
    <w:rsid w:val="002F4490"/>
    <w:rsid w:val="00384E15"/>
    <w:rsid w:val="003C79E1"/>
    <w:rsid w:val="003D654D"/>
    <w:rsid w:val="00401DC3"/>
    <w:rsid w:val="00405922"/>
    <w:rsid w:val="004A624C"/>
    <w:rsid w:val="004E6C1D"/>
    <w:rsid w:val="005770BB"/>
    <w:rsid w:val="005F2A56"/>
    <w:rsid w:val="005F5CEC"/>
    <w:rsid w:val="00604E96"/>
    <w:rsid w:val="006118DB"/>
    <w:rsid w:val="00614AA5"/>
    <w:rsid w:val="006175AA"/>
    <w:rsid w:val="006578D8"/>
    <w:rsid w:val="006C04D9"/>
    <w:rsid w:val="00780389"/>
    <w:rsid w:val="007D7F9E"/>
    <w:rsid w:val="007F2AC0"/>
    <w:rsid w:val="008010AE"/>
    <w:rsid w:val="008056D1"/>
    <w:rsid w:val="00814800"/>
    <w:rsid w:val="008820AA"/>
    <w:rsid w:val="008F25E7"/>
    <w:rsid w:val="009547A1"/>
    <w:rsid w:val="00A25D8A"/>
    <w:rsid w:val="00A43EC1"/>
    <w:rsid w:val="00AA34A6"/>
    <w:rsid w:val="00AF395D"/>
    <w:rsid w:val="00BE3493"/>
    <w:rsid w:val="00BF32C0"/>
    <w:rsid w:val="00BF5CB2"/>
    <w:rsid w:val="00C01301"/>
    <w:rsid w:val="00C1762F"/>
    <w:rsid w:val="00CC26F9"/>
    <w:rsid w:val="00CE5F64"/>
    <w:rsid w:val="00CF016B"/>
    <w:rsid w:val="00CF0B5A"/>
    <w:rsid w:val="00D0064D"/>
    <w:rsid w:val="00D57F86"/>
    <w:rsid w:val="00DA4ED8"/>
    <w:rsid w:val="00DB0C6D"/>
    <w:rsid w:val="00E52252"/>
    <w:rsid w:val="00EF2776"/>
    <w:rsid w:val="00F14AB0"/>
    <w:rsid w:val="00F3596B"/>
    <w:rsid w:val="00F87425"/>
    <w:rsid w:val="00F92E37"/>
    <w:rsid w:val="00FA5439"/>
    <w:rsid w:val="00FD5BF5"/>
    <w:rsid w:val="00FE151E"/>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08306">
      <w:bodyDiv w:val="1"/>
      <w:marLeft w:val="0"/>
      <w:marRight w:val="0"/>
      <w:marTop w:val="0"/>
      <w:marBottom w:val="0"/>
      <w:divBdr>
        <w:top w:val="none" w:sz="0" w:space="0" w:color="auto"/>
        <w:left w:val="none" w:sz="0" w:space="0" w:color="auto"/>
        <w:bottom w:val="none" w:sz="0" w:space="0" w:color="auto"/>
        <w:right w:val="none" w:sz="0" w:space="0" w:color="auto"/>
      </w:divBdr>
    </w:div>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241</Words>
  <Characters>1379</Characters>
  <Application>Microsoft Office Word</Application>
  <DocSecurity>0</DocSecurity>
  <Lines>11</Lines>
  <Paragraphs>3</Paragraphs>
  <ScaleCrop>false</ScaleCrop>
  <Company>Microsoft</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32</cp:revision>
  <dcterms:created xsi:type="dcterms:W3CDTF">2020-07-06T04:35:00Z</dcterms:created>
  <dcterms:modified xsi:type="dcterms:W3CDTF">2021-11-09T01:40:00Z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