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0E5" w:rsidRDefault="001833E0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E620E5" w:rsidRDefault="001833E0">
      <w:pPr>
        <w:spacing w:line="360" w:lineRule="auto"/>
        <w:jc w:val="center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 xml:space="preserve">                        </w:t>
      </w:r>
      <w:r>
        <w:rPr>
          <w:rFonts w:ascii="仿宋" w:eastAsia="仿宋" w:hAnsi="仿宋"/>
          <w:sz w:val="24"/>
        </w:rPr>
        <w:t xml:space="preserve">            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</w:t>
      </w:r>
      <w:r>
        <w:rPr>
          <w:rFonts w:ascii="仿宋" w:eastAsia="仿宋" w:hAnsi="仿宋" w:hint="eastAsia"/>
          <w:sz w:val="24"/>
        </w:rPr>
        <w:t>合同编号:</w:t>
      </w:r>
      <w:r w:rsidR="00C717E3" w:rsidRPr="00C717E3">
        <w:t xml:space="preserve"> </w:t>
      </w:r>
      <w:r w:rsidR="007C10B7">
        <w:rPr>
          <w:rFonts w:ascii="仿宋" w:eastAsia="仿宋" w:hAnsi="仿宋"/>
          <w:sz w:val="24"/>
        </w:rPr>
        <w:t>GHRCHT-</w:t>
      </w:r>
      <w:r w:rsidR="007C10B7" w:rsidRPr="007C10B7">
        <w:rPr>
          <w:rFonts w:ascii="仿宋" w:eastAsia="仿宋" w:hAnsi="仿宋"/>
          <w:sz w:val="24"/>
        </w:rPr>
        <w:t>20210420</w:t>
      </w:r>
    </w:p>
    <w:p w:rsidR="00E620E5" w:rsidRDefault="00E620E5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E620E5" w:rsidRDefault="001833E0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</w:t>
      </w:r>
      <w:r w:rsidR="007C10B7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E620E5" w:rsidRDefault="001833E0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乙方：</w:t>
      </w:r>
      <w:r w:rsidR="00C72EA7">
        <w:rPr>
          <w:rFonts w:ascii="仿宋" w:eastAsia="仿宋" w:hAnsi="仿宋" w:hint="eastAsia"/>
          <w:b/>
          <w:sz w:val="24"/>
          <w:u w:val="single"/>
        </w:rPr>
        <w:t>北京易速普瑞科技有限公司</w:t>
      </w:r>
      <w:r>
        <w:rPr>
          <w:rFonts w:ascii="仿宋" w:eastAsia="仿宋" w:hAnsi="仿宋"/>
          <w:b/>
          <w:sz w:val="24"/>
          <w:u w:val="single"/>
        </w:rPr>
        <w:t xml:space="preserve"> </w:t>
      </w:r>
    </w:p>
    <w:p w:rsidR="00E620E5" w:rsidRDefault="001833E0">
      <w:pPr>
        <w:pStyle w:val="a3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a"/>
        <w:tblpPr w:leftFromText="180" w:rightFromText="180" w:vertAnchor="text" w:tblpXSpec="center" w:tblpY="1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790"/>
        <w:gridCol w:w="1680"/>
        <w:gridCol w:w="806"/>
        <w:gridCol w:w="1061"/>
        <w:gridCol w:w="1290"/>
        <w:gridCol w:w="1437"/>
        <w:gridCol w:w="716"/>
      </w:tblGrid>
      <w:tr w:rsidR="00E620E5">
        <w:trPr>
          <w:trHeight w:hRule="exact" w:val="577"/>
          <w:jc w:val="center"/>
        </w:trPr>
        <w:tc>
          <w:tcPr>
            <w:tcW w:w="817" w:type="dxa"/>
            <w:vAlign w:val="center"/>
          </w:tcPr>
          <w:p w:rsidR="00E620E5" w:rsidRDefault="001833E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90" w:type="dxa"/>
            <w:vAlign w:val="center"/>
          </w:tcPr>
          <w:p w:rsidR="00E620E5" w:rsidRDefault="001833E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680" w:type="dxa"/>
            <w:vAlign w:val="center"/>
          </w:tcPr>
          <w:p w:rsidR="00E620E5" w:rsidRDefault="001833E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06" w:type="dxa"/>
            <w:vAlign w:val="center"/>
          </w:tcPr>
          <w:p w:rsidR="00E620E5" w:rsidRDefault="0001135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061" w:type="dxa"/>
            <w:vAlign w:val="center"/>
          </w:tcPr>
          <w:p w:rsidR="00E620E5" w:rsidRDefault="0001135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90" w:type="dxa"/>
            <w:vAlign w:val="center"/>
          </w:tcPr>
          <w:p w:rsidR="00E620E5" w:rsidRDefault="001833E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437" w:type="dxa"/>
            <w:vAlign w:val="center"/>
          </w:tcPr>
          <w:p w:rsidR="00E620E5" w:rsidRDefault="001833E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16" w:type="dxa"/>
            <w:vAlign w:val="center"/>
          </w:tcPr>
          <w:p w:rsidR="00E620E5" w:rsidRDefault="001833E0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7C10B7" w:rsidTr="000F7016">
        <w:trPr>
          <w:trHeight w:hRule="exact" w:val="853"/>
          <w:jc w:val="center"/>
        </w:trPr>
        <w:tc>
          <w:tcPr>
            <w:tcW w:w="817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widowControl/>
              <w:jc w:val="center"/>
              <w:rPr>
                <w:rFonts w:ascii="等线" w:eastAsia="等线" w:hAnsi="等线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SHT0011552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主驾驶速降开关按钮帽</w:t>
            </w:r>
          </w:p>
        </w:tc>
        <w:tc>
          <w:tcPr>
            <w:tcW w:w="806" w:type="dxa"/>
            <w:vAlign w:val="center"/>
          </w:tcPr>
          <w:p w:rsidR="007C10B7" w:rsidRDefault="007C10B7" w:rsidP="007C10B7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1061" w:type="dxa"/>
            <w:vAlign w:val="center"/>
          </w:tcPr>
          <w:p w:rsidR="007C10B7" w:rsidRDefault="007C10B7" w:rsidP="007C10B7">
            <w:pPr>
              <w:widowControl/>
              <w:jc w:val="center"/>
              <w:textAlignment w:val="bottom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widowControl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716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C10B7" w:rsidTr="000F7016">
        <w:trPr>
          <w:trHeight w:hRule="exact" w:val="709"/>
          <w:jc w:val="center"/>
        </w:trPr>
        <w:tc>
          <w:tcPr>
            <w:tcW w:w="817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SHT0012189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阻尼调节底座</w:t>
            </w:r>
          </w:p>
        </w:tc>
        <w:tc>
          <w:tcPr>
            <w:tcW w:w="806" w:type="dxa"/>
            <w:vAlign w:val="center"/>
          </w:tcPr>
          <w:p w:rsidR="007C10B7" w:rsidRDefault="007C10B7" w:rsidP="007C10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1061" w:type="dxa"/>
            <w:vAlign w:val="center"/>
          </w:tcPr>
          <w:p w:rsidR="007C10B7" w:rsidRDefault="007C10B7" w:rsidP="007C10B7"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716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C10B7" w:rsidTr="000F7016">
        <w:trPr>
          <w:trHeight w:hRule="exact" w:val="435"/>
          <w:jc w:val="center"/>
        </w:trPr>
        <w:tc>
          <w:tcPr>
            <w:tcW w:w="817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SHT0012189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阻尼调节底座</w:t>
            </w:r>
          </w:p>
        </w:tc>
        <w:tc>
          <w:tcPr>
            <w:tcW w:w="806" w:type="dxa"/>
            <w:vAlign w:val="center"/>
          </w:tcPr>
          <w:p w:rsidR="007C10B7" w:rsidRDefault="007C10B7" w:rsidP="007C10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1061" w:type="dxa"/>
            <w:vAlign w:val="center"/>
          </w:tcPr>
          <w:p w:rsidR="007C10B7" w:rsidRDefault="007C10B7" w:rsidP="007C10B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716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C10B7" w:rsidTr="000F7016">
        <w:trPr>
          <w:trHeight w:hRule="exact" w:val="435"/>
          <w:jc w:val="center"/>
        </w:trPr>
        <w:tc>
          <w:tcPr>
            <w:tcW w:w="817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SHT0012892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升降调节底座</w:t>
            </w:r>
          </w:p>
        </w:tc>
        <w:tc>
          <w:tcPr>
            <w:tcW w:w="806" w:type="dxa"/>
            <w:vAlign w:val="center"/>
          </w:tcPr>
          <w:p w:rsidR="007C10B7" w:rsidRDefault="007C10B7" w:rsidP="007C10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1061" w:type="dxa"/>
            <w:vAlign w:val="center"/>
          </w:tcPr>
          <w:p w:rsidR="007C10B7" w:rsidRDefault="007C10B7" w:rsidP="007C10B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716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7C10B7" w:rsidTr="000F7016">
        <w:trPr>
          <w:trHeight w:hRule="exact" w:val="435"/>
          <w:jc w:val="center"/>
        </w:trPr>
        <w:tc>
          <w:tcPr>
            <w:tcW w:w="817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SHT0012892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等线" w:eastAsia="等线" w:hAnsi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  <w:szCs w:val="22"/>
              </w:rPr>
              <w:t>升降调节底座</w:t>
            </w:r>
          </w:p>
        </w:tc>
        <w:tc>
          <w:tcPr>
            <w:tcW w:w="806" w:type="dxa"/>
            <w:vAlign w:val="center"/>
          </w:tcPr>
          <w:p w:rsidR="007C10B7" w:rsidRDefault="007C10B7" w:rsidP="007C10B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件</w:t>
            </w:r>
          </w:p>
        </w:tc>
        <w:tc>
          <w:tcPr>
            <w:tcW w:w="1061" w:type="dxa"/>
            <w:vAlign w:val="center"/>
          </w:tcPr>
          <w:p w:rsidR="007C10B7" w:rsidRDefault="007C10B7" w:rsidP="007C10B7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10B7" w:rsidRDefault="007C10B7" w:rsidP="007C10B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716" w:type="dxa"/>
            <w:vAlign w:val="center"/>
          </w:tcPr>
          <w:p w:rsidR="007C10B7" w:rsidRDefault="007C10B7" w:rsidP="007C10B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620E5" w:rsidTr="00001DDE">
        <w:trPr>
          <w:trHeight w:hRule="exact" w:val="530"/>
          <w:jc w:val="center"/>
        </w:trPr>
        <w:tc>
          <w:tcPr>
            <w:tcW w:w="9597" w:type="dxa"/>
            <w:gridSpan w:val="8"/>
          </w:tcPr>
          <w:p w:rsidR="00E620E5" w:rsidRDefault="001833E0" w:rsidP="007C10B7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7C10B7">
              <w:rPr>
                <w:rFonts w:ascii="仿宋" w:eastAsia="仿宋" w:hAnsi="仿宋" w:cs="宋体"/>
                <w:b/>
                <w:color w:val="000000"/>
                <w:kern w:val="0"/>
                <w:sz w:val="24"/>
                <w:u w:val="single"/>
              </w:rPr>
              <w:t>737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  大写：</w:t>
            </w:r>
            <w:r w:rsidR="007C10B7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柒佰叁拾柒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="00001DDE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（含税1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3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E620E5" w:rsidRPr="00001DDE" w:rsidRDefault="00E620E5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第二条　质量</w:t>
      </w:r>
      <w:hyperlink r:id="rId8" w:tgtFrame="_blank" w:history="1">
        <w:r>
          <w:rPr>
            <w:rStyle w:val="ab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eastAsia="仿宋" w:hAnsi="仿宋" w:cs="宋体"/>
          <w:color w:val="000000"/>
          <w:kern w:val="0"/>
          <w:sz w:val="24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E620E5" w:rsidRDefault="001833E0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1、合同签订后，</w:t>
      </w:r>
      <w:r w:rsidR="00C72EA7">
        <w:rPr>
          <w:rFonts w:ascii="仿宋" w:eastAsia="仿宋" w:hAnsi="仿宋" w:cs="宋体" w:hint="eastAsia"/>
          <w:bCs/>
          <w:color w:val="000000"/>
          <w:kern w:val="0"/>
          <w:sz w:val="24"/>
        </w:rPr>
        <w:t>货到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发票挂账后30天内付款。</w:t>
      </w:r>
    </w:p>
    <w:p w:rsidR="00E620E5" w:rsidRDefault="001833E0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2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、合同签订后，甲方预付总价款的30%。甲方收到乙方产品并验收合格后，乙方向甲方提供全额合格发票。剩余价款甲方在一个月内支付给乙方。</w:t>
      </w:r>
    </w:p>
    <w:p w:rsidR="00E620E5" w:rsidRDefault="001833E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：乙方提供符合产品特点及运输的包装。并承担运费。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第五条  交货期及验收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E620E5" w:rsidRDefault="001833E0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1、交货时间及地点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：202</w:t>
      </w:r>
      <w:r w:rsidR="007C10B7">
        <w:rPr>
          <w:rFonts w:ascii="仿宋" w:eastAsia="仿宋" w:hAnsi="仿宋" w:cs="宋体"/>
          <w:color w:val="000000"/>
          <w:kern w:val="0"/>
          <w:sz w:val="24"/>
          <w:u w:val="single"/>
        </w:rPr>
        <w:t>1</w:t>
      </w:r>
      <w:bookmarkStart w:id="1" w:name="_GoBack"/>
      <w:bookmarkEnd w:id="1"/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7C10B7">
        <w:rPr>
          <w:rFonts w:ascii="仿宋" w:eastAsia="仿宋" w:hAnsi="仿宋" w:cs="宋体"/>
          <w:color w:val="000000"/>
          <w:kern w:val="0"/>
          <w:sz w:val="24"/>
          <w:u w:val="single"/>
        </w:rPr>
        <w:t>11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7C10B7">
        <w:rPr>
          <w:rFonts w:ascii="仿宋" w:eastAsia="仿宋" w:hAnsi="仿宋" w:cs="宋体"/>
          <w:color w:val="000000"/>
          <w:kern w:val="0"/>
          <w:sz w:val="24"/>
          <w:u w:val="single"/>
        </w:rPr>
        <w:t>15</w:t>
      </w:r>
      <w:r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日前交付至北京市昌平区流村镇工业园区（北京光华荣昌汽车部件有限公司）。</w:t>
      </w:r>
    </w:p>
    <w:p w:rsidR="00E620E5" w:rsidRDefault="001833E0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2、甲方收货后7日内进行验收，如有不合格产品，甲方及时向乙方反馈。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E620E5" w:rsidRDefault="001833E0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lastRenderedPageBreak/>
        <w:t>乙方逾期交货的，每逾期一日，应向甲方承担总价款千分之一的违约金。</w:t>
      </w:r>
    </w:p>
    <w:p w:rsidR="00E620E5" w:rsidRDefault="001833E0">
      <w:pPr>
        <w:pStyle w:val="ad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color w:val="000000"/>
          <w:sz w:val="24"/>
        </w:rPr>
        <w:t>免责事宜：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E620E5" w:rsidRDefault="001833E0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 w:rsidR="00E620E5" w:rsidRDefault="001833E0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E620E5" w:rsidRDefault="00AD75F8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/>
          <w:sz w:val="24"/>
        </w:rPr>
        <w:pict>
          <v:rect id="_x0000_s1026" style="position:absolute;left:0;text-align:left;margin-left:256.35pt;margin-top:20.05pt;width:270pt;height:188.4pt;z-index:251658240;mso-width-relative:page;mso-height-relative:page" strokecolor="white">
            <v:textbox>
              <w:txbxContent>
                <w:p w:rsidR="00001DDE" w:rsidRPr="00C72EA7" w:rsidRDefault="001833E0">
                  <w:pPr>
                    <w:spacing w:line="360" w:lineRule="auto"/>
                    <w:rPr>
                      <w:rFonts w:ascii="仿宋" w:eastAsia="仿宋" w:hAnsi="仿宋"/>
                      <w:b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乙方(盖章)：</w:t>
                  </w:r>
                  <w:r w:rsidR="00C72EA7" w:rsidRPr="00C72EA7">
                    <w:rPr>
                      <w:rFonts w:ascii="仿宋" w:eastAsia="仿宋" w:hAnsi="仿宋" w:hint="eastAsia"/>
                      <w:sz w:val="24"/>
                    </w:rPr>
                    <w:t>北京易速普瑞科技有限公司</w:t>
                  </w:r>
                </w:p>
                <w:p w:rsidR="00E620E5" w:rsidRDefault="001833E0">
                  <w:pPr>
                    <w:spacing w:line="360" w:lineRule="auto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电      话：</w:t>
                  </w:r>
                </w:p>
                <w:p w:rsidR="00E620E5" w:rsidRDefault="001833E0">
                  <w:pPr>
                    <w:spacing w:line="360" w:lineRule="auto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法定代表人：</w:t>
                  </w:r>
                </w:p>
                <w:p w:rsidR="00E620E5" w:rsidRDefault="001833E0">
                  <w:pPr>
                    <w:spacing w:line="360" w:lineRule="auto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委托代理人：</w:t>
                  </w:r>
                </w:p>
                <w:p w:rsidR="00E620E5" w:rsidRDefault="001833E0">
                  <w:pPr>
                    <w:spacing w:line="360" w:lineRule="auto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日    期：</w:t>
                  </w:r>
                  <w:r>
                    <w:rPr>
                      <w:rFonts w:ascii="仿宋" w:eastAsia="仿宋" w:hAnsi="仿宋" w:hint="eastAsia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ascii="仿宋" w:eastAsia="仿宋" w:hAnsi="仿宋" w:hint="eastAsia"/>
                      <w:sz w:val="24"/>
                    </w:rPr>
                    <w:t>年</w:t>
                  </w:r>
                  <w:r>
                    <w:rPr>
                      <w:rFonts w:ascii="仿宋" w:eastAsia="仿宋" w:hAnsi="仿宋" w:hint="eastAsia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ascii="仿宋" w:eastAsia="仿宋" w:hAnsi="仿宋" w:hint="eastAsia"/>
                      <w:sz w:val="24"/>
                    </w:rPr>
                    <w:t>月</w:t>
                  </w:r>
                  <w:r>
                    <w:rPr>
                      <w:rFonts w:ascii="仿宋" w:eastAsia="仿宋" w:hAnsi="仿宋" w:hint="eastAsia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ascii="仿宋" w:eastAsia="仿宋" w:hAnsi="仿宋" w:hint="eastAsia"/>
                      <w:sz w:val="24"/>
                    </w:rPr>
                    <w:t>日</w:t>
                  </w:r>
                </w:p>
                <w:p w:rsidR="00E620E5" w:rsidRDefault="001833E0">
                  <w:pPr>
                    <w:spacing w:line="360" w:lineRule="auto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法定代表人：</w:t>
                  </w:r>
                </w:p>
                <w:p w:rsidR="00E620E5" w:rsidRDefault="001833E0">
                  <w:pPr>
                    <w:spacing w:line="360" w:lineRule="auto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委托代理人：</w:t>
                  </w:r>
                </w:p>
                <w:p w:rsidR="00E620E5" w:rsidRDefault="001833E0">
                  <w:pPr>
                    <w:widowControl/>
                    <w:spacing w:line="360" w:lineRule="auto"/>
                    <w:rPr>
                      <w:rFonts w:ascii="仿宋" w:eastAsia="仿宋" w:hAnsi="仿宋"/>
                      <w:sz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</w:rPr>
                    <w:t>日    期：</w:t>
                  </w:r>
                  <w:r>
                    <w:rPr>
                      <w:rFonts w:ascii="仿宋" w:eastAsia="仿宋" w:hAnsi="仿宋"/>
                      <w:sz w:val="24"/>
                      <w:u w:val="single"/>
                    </w:rPr>
                    <w:t>20</w:t>
                  </w:r>
                  <w:r>
                    <w:rPr>
                      <w:rFonts w:ascii="仿宋" w:eastAsia="仿宋" w:hAnsi="仿宋" w:hint="eastAsia"/>
                      <w:sz w:val="24"/>
                      <w:u w:val="single"/>
                    </w:rPr>
                    <w:t>2</w:t>
                  </w:r>
                  <w:r w:rsidR="007C10B7">
                    <w:rPr>
                      <w:rFonts w:ascii="仿宋" w:eastAsia="仿宋" w:hAnsi="仿宋"/>
                      <w:sz w:val="24"/>
                      <w:u w:val="single"/>
                    </w:rPr>
                    <w:t>1</w:t>
                  </w:r>
                  <w:r>
                    <w:rPr>
                      <w:rFonts w:ascii="仿宋" w:eastAsia="仿宋" w:hAnsi="仿宋" w:hint="eastAsia"/>
                      <w:sz w:val="24"/>
                    </w:rPr>
                    <w:t xml:space="preserve">年  月   日 </w:t>
                  </w:r>
                </w:p>
                <w:p w:rsidR="00E620E5" w:rsidRDefault="00E620E5"/>
              </w:txbxContent>
            </v:textbox>
          </v:rect>
        </w:pict>
      </w:r>
      <w:r w:rsidR="001833E0">
        <w:rPr>
          <w:rFonts w:ascii="仿宋" w:eastAsia="仿宋" w:hAnsi="仿宋" w:hint="eastAsia"/>
          <w:b/>
          <w:bCs/>
          <w:sz w:val="24"/>
        </w:rPr>
        <w:t xml:space="preserve">第十条  </w:t>
      </w:r>
      <w:r w:rsidR="001833E0">
        <w:rPr>
          <w:rFonts w:ascii="仿宋" w:eastAsia="仿宋" w:hAnsi="仿宋" w:cs="宋体" w:hint="eastAsia"/>
          <w:color w:val="000000"/>
          <w:kern w:val="0"/>
          <w:sz w:val="24"/>
        </w:rPr>
        <w:t>本合同一式两份，甲乙双方各执一份，</w:t>
      </w:r>
      <w:r w:rsidR="0001135A">
        <w:rPr>
          <w:rFonts w:ascii="仿宋" w:eastAsia="仿宋" w:hAnsi="仿宋" w:cs="宋体" w:hint="eastAsia"/>
          <w:color w:val="000000"/>
          <w:kern w:val="0"/>
          <w:sz w:val="24"/>
        </w:rPr>
        <w:t>扫描件与复印件及原件</w:t>
      </w:r>
      <w:r w:rsidR="001833E0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E620E5" w:rsidRDefault="001833E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甲方(盖章)：</w:t>
      </w:r>
      <w:r w:rsidR="007C10B7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E620E5" w:rsidRDefault="001833E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电      话：</w:t>
      </w:r>
    </w:p>
    <w:p w:rsidR="00E620E5" w:rsidRDefault="001833E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法定代表人：</w:t>
      </w:r>
    </w:p>
    <w:p w:rsidR="00E620E5" w:rsidRDefault="001833E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委托代理人：</w:t>
      </w:r>
      <w:r w:rsidR="00001DDE">
        <w:rPr>
          <w:rFonts w:ascii="仿宋" w:eastAsia="仿宋" w:hAnsi="仿宋"/>
          <w:sz w:val="24"/>
        </w:rPr>
        <w:t xml:space="preserve"> </w:t>
      </w:r>
    </w:p>
    <w:p w:rsidR="00E620E5" w:rsidRDefault="001833E0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 w:hint="eastAsia"/>
          <w:sz w:val="24"/>
          <w:u w:val="single"/>
        </w:rPr>
        <w:t xml:space="preserve">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  <w:u w:val="single"/>
        </w:rPr>
        <w:t xml:space="preserve">  </w:t>
      </w:r>
      <w:r>
        <w:rPr>
          <w:rFonts w:ascii="仿宋" w:eastAsia="仿宋" w:hAnsi="仿宋" w:hint="eastAsia"/>
          <w:sz w:val="24"/>
        </w:rPr>
        <w:t>日</w:t>
      </w:r>
    </w:p>
    <w:p w:rsidR="00E620E5" w:rsidRDefault="00E620E5">
      <w:pPr>
        <w:spacing w:line="360" w:lineRule="auto"/>
        <w:rPr>
          <w:rFonts w:ascii="仿宋" w:eastAsia="仿宋" w:hAnsi="仿宋"/>
          <w:sz w:val="24"/>
        </w:rPr>
      </w:pPr>
    </w:p>
    <w:p w:rsidR="00E620E5" w:rsidRDefault="001833E0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E620E5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5F8" w:rsidRDefault="00AD75F8">
      <w:r>
        <w:separator/>
      </w:r>
    </w:p>
  </w:endnote>
  <w:endnote w:type="continuationSeparator" w:id="0">
    <w:p w:rsidR="00AD75F8" w:rsidRDefault="00AD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5F8" w:rsidRDefault="00AD75F8">
      <w:r>
        <w:separator/>
      </w:r>
    </w:p>
  </w:footnote>
  <w:footnote w:type="continuationSeparator" w:id="0">
    <w:p w:rsidR="00AD75F8" w:rsidRDefault="00AD7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0E5" w:rsidRDefault="001833E0">
    <w:pPr>
      <w:pStyle w:val="a8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int="eastAsia"/>
      </w:rPr>
      <w:t>版本号：2018XECGV1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multilevel"/>
    <w:tmpl w:val="0D313F49"/>
    <w:lvl w:ilvl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0" w:hanging="420"/>
      </w:pPr>
    </w:lvl>
    <w:lvl w:ilvl="2">
      <w:start w:val="1"/>
      <w:numFmt w:val="lowerRoman"/>
      <w:lvlText w:val="%3."/>
      <w:lvlJc w:val="right"/>
      <w:pPr>
        <w:ind w:left="1730" w:hanging="420"/>
      </w:pPr>
    </w:lvl>
    <w:lvl w:ilvl="3">
      <w:start w:val="1"/>
      <w:numFmt w:val="decimal"/>
      <w:lvlText w:val="%4."/>
      <w:lvlJc w:val="left"/>
      <w:pPr>
        <w:ind w:left="2150" w:hanging="420"/>
      </w:pPr>
    </w:lvl>
    <w:lvl w:ilvl="4">
      <w:start w:val="1"/>
      <w:numFmt w:val="lowerLetter"/>
      <w:lvlText w:val="%5)"/>
      <w:lvlJc w:val="left"/>
      <w:pPr>
        <w:ind w:left="2570" w:hanging="420"/>
      </w:pPr>
    </w:lvl>
    <w:lvl w:ilvl="5">
      <w:start w:val="1"/>
      <w:numFmt w:val="lowerRoman"/>
      <w:lvlText w:val="%6."/>
      <w:lvlJc w:val="right"/>
      <w:pPr>
        <w:ind w:left="2990" w:hanging="420"/>
      </w:pPr>
    </w:lvl>
    <w:lvl w:ilvl="6">
      <w:start w:val="1"/>
      <w:numFmt w:val="decimal"/>
      <w:lvlText w:val="%7."/>
      <w:lvlJc w:val="left"/>
      <w:pPr>
        <w:ind w:left="3410" w:hanging="420"/>
      </w:pPr>
    </w:lvl>
    <w:lvl w:ilvl="7">
      <w:start w:val="1"/>
      <w:numFmt w:val="lowerLetter"/>
      <w:lvlText w:val="%8)"/>
      <w:lvlJc w:val="left"/>
      <w:pPr>
        <w:ind w:left="3830" w:hanging="420"/>
      </w:pPr>
    </w:lvl>
    <w:lvl w:ilvl="8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1DDE"/>
    <w:rsid w:val="0001135A"/>
    <w:rsid w:val="00011421"/>
    <w:rsid w:val="000C3D13"/>
    <w:rsid w:val="000E4F91"/>
    <w:rsid w:val="00135F60"/>
    <w:rsid w:val="00140E82"/>
    <w:rsid w:val="00162DE2"/>
    <w:rsid w:val="00174B49"/>
    <w:rsid w:val="001833E0"/>
    <w:rsid w:val="001836DE"/>
    <w:rsid w:val="00195298"/>
    <w:rsid w:val="001A657F"/>
    <w:rsid w:val="001C7127"/>
    <w:rsid w:val="001F562B"/>
    <w:rsid w:val="00235A39"/>
    <w:rsid w:val="002407D4"/>
    <w:rsid w:val="002408B8"/>
    <w:rsid w:val="002527C5"/>
    <w:rsid w:val="00264DFB"/>
    <w:rsid w:val="002761AC"/>
    <w:rsid w:val="002C24D1"/>
    <w:rsid w:val="002C6DB8"/>
    <w:rsid w:val="002E001E"/>
    <w:rsid w:val="002E633B"/>
    <w:rsid w:val="00322847"/>
    <w:rsid w:val="00332EA5"/>
    <w:rsid w:val="00363341"/>
    <w:rsid w:val="003838D4"/>
    <w:rsid w:val="00393136"/>
    <w:rsid w:val="003939FA"/>
    <w:rsid w:val="003D1330"/>
    <w:rsid w:val="003D1D3A"/>
    <w:rsid w:val="0040254B"/>
    <w:rsid w:val="004867CE"/>
    <w:rsid w:val="00495B63"/>
    <w:rsid w:val="004E2CC4"/>
    <w:rsid w:val="00501CF8"/>
    <w:rsid w:val="00555A44"/>
    <w:rsid w:val="00590500"/>
    <w:rsid w:val="00591857"/>
    <w:rsid w:val="00595B8D"/>
    <w:rsid w:val="00632201"/>
    <w:rsid w:val="006652D5"/>
    <w:rsid w:val="0068096C"/>
    <w:rsid w:val="006B1554"/>
    <w:rsid w:val="006C684C"/>
    <w:rsid w:val="006E07F4"/>
    <w:rsid w:val="00711903"/>
    <w:rsid w:val="00724008"/>
    <w:rsid w:val="00765AC0"/>
    <w:rsid w:val="00794FA9"/>
    <w:rsid w:val="007C10B7"/>
    <w:rsid w:val="007E2D41"/>
    <w:rsid w:val="00803FA1"/>
    <w:rsid w:val="0080756C"/>
    <w:rsid w:val="0082399C"/>
    <w:rsid w:val="00861732"/>
    <w:rsid w:val="008750CD"/>
    <w:rsid w:val="008A347B"/>
    <w:rsid w:val="008D4B5E"/>
    <w:rsid w:val="008E0822"/>
    <w:rsid w:val="00926C8C"/>
    <w:rsid w:val="00955B94"/>
    <w:rsid w:val="00976085"/>
    <w:rsid w:val="00980616"/>
    <w:rsid w:val="0099249E"/>
    <w:rsid w:val="009F09D1"/>
    <w:rsid w:val="00A12FA9"/>
    <w:rsid w:val="00A6236D"/>
    <w:rsid w:val="00AB2D8D"/>
    <w:rsid w:val="00AC132B"/>
    <w:rsid w:val="00AD2C92"/>
    <w:rsid w:val="00AD75F8"/>
    <w:rsid w:val="00B15070"/>
    <w:rsid w:val="00B33E29"/>
    <w:rsid w:val="00B360FF"/>
    <w:rsid w:val="00B4140B"/>
    <w:rsid w:val="00B55B1C"/>
    <w:rsid w:val="00BA63ED"/>
    <w:rsid w:val="00BB07B2"/>
    <w:rsid w:val="00BB7A30"/>
    <w:rsid w:val="00BD2574"/>
    <w:rsid w:val="00BD3BD8"/>
    <w:rsid w:val="00C03152"/>
    <w:rsid w:val="00C309D8"/>
    <w:rsid w:val="00C32723"/>
    <w:rsid w:val="00C502ED"/>
    <w:rsid w:val="00C717E3"/>
    <w:rsid w:val="00C72EA7"/>
    <w:rsid w:val="00C849EF"/>
    <w:rsid w:val="00C93E16"/>
    <w:rsid w:val="00CC2D4D"/>
    <w:rsid w:val="00CE2D73"/>
    <w:rsid w:val="00D55F77"/>
    <w:rsid w:val="00D672FC"/>
    <w:rsid w:val="00D773EB"/>
    <w:rsid w:val="00D958AC"/>
    <w:rsid w:val="00DB2EBB"/>
    <w:rsid w:val="00DD0C69"/>
    <w:rsid w:val="00DF1816"/>
    <w:rsid w:val="00E46EF6"/>
    <w:rsid w:val="00E60FCE"/>
    <w:rsid w:val="00E620E5"/>
    <w:rsid w:val="00E71360"/>
    <w:rsid w:val="00E807F8"/>
    <w:rsid w:val="00EA1323"/>
    <w:rsid w:val="00EE4FE8"/>
    <w:rsid w:val="00F13398"/>
    <w:rsid w:val="00F217B0"/>
    <w:rsid w:val="00FA4664"/>
    <w:rsid w:val="00FB7582"/>
    <w:rsid w:val="07D00E88"/>
    <w:rsid w:val="2D2A749B"/>
    <w:rsid w:val="78993CFC"/>
    <w:rsid w:val="78DD0B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55359C1"/>
  <w15:docId w15:val="{EF7AA302-90F5-41AB-897B-ADEF2F02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qFormat/>
    <w:rPr>
      <w:sz w:val="28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semiHidden/>
    <w:unhideWhenUsed/>
    <w:qFormat/>
    <w:rPr>
      <w:color w:val="0000FF"/>
      <w:u w:val="single"/>
    </w:rPr>
  </w:style>
  <w:style w:type="character" w:customStyle="1" w:styleId="ac">
    <w:name w:val="正文文本 字符"/>
    <w:basedOn w:val="a0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3"/>
    <w:semiHidden/>
    <w:locked/>
    <w:rPr>
      <w:rFonts w:ascii="Times New Roman" w:eastAsia="宋体" w:hAnsi="Times New Roman" w:cs="Times New Roman"/>
      <w:sz w:val="28"/>
      <w:szCs w:val="24"/>
    </w:rPr>
  </w:style>
  <w:style w:type="character" w:customStyle="1" w:styleId="a9">
    <w:name w:val="页眉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刘文政</cp:lastModifiedBy>
  <cp:revision>125</cp:revision>
  <dcterms:created xsi:type="dcterms:W3CDTF">2018-09-03T02:40:00Z</dcterms:created>
  <dcterms:modified xsi:type="dcterms:W3CDTF">2021-11-12T06:17:00Z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